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283D" w:rsidRPr="007D25A2" w:rsidRDefault="009108B4" w:rsidP="00CE283D">
      <w:pPr>
        <w:rPr>
          <w:rFonts w:ascii="Times New Roman" w:hAnsi="Times New Roman" w:cs="Times New Roman"/>
          <w:sz w:val="24"/>
          <w:szCs w:val="24"/>
        </w:rPr>
      </w:pPr>
      <w:r w:rsidRPr="007D25A2">
        <w:rPr>
          <w:rFonts w:ascii="Times New Roman" w:hAnsi="Times New Roman" w:cs="Times New Roman"/>
          <w:sz w:val="24"/>
          <w:szCs w:val="24"/>
        </w:rPr>
        <w:t>20</w:t>
      </w:r>
      <w:r w:rsidR="00B7056E" w:rsidRPr="007D25A2">
        <w:rPr>
          <w:rFonts w:ascii="Times New Roman" w:hAnsi="Times New Roman" w:cs="Times New Roman"/>
          <w:sz w:val="24"/>
          <w:szCs w:val="24"/>
        </w:rPr>
        <w:t>2</w:t>
      </w:r>
      <w:r w:rsidR="007D25A2" w:rsidRPr="007D25A2">
        <w:rPr>
          <w:rFonts w:ascii="Times New Roman" w:hAnsi="Times New Roman" w:cs="Times New Roman"/>
          <w:sz w:val="24"/>
          <w:szCs w:val="24"/>
        </w:rPr>
        <w:t>2</w:t>
      </w:r>
      <w:r w:rsidR="00CE283D" w:rsidRPr="007D25A2">
        <w:rPr>
          <w:rFonts w:ascii="Times New Roman" w:hAnsi="Times New Roman" w:cs="Times New Roman"/>
          <w:sz w:val="24"/>
          <w:szCs w:val="24"/>
        </w:rPr>
        <w:t xml:space="preserve"> Mid</w:t>
      </w:r>
      <w:r w:rsidR="00A64B30" w:rsidRPr="007D25A2">
        <w:rPr>
          <w:rFonts w:ascii="Times New Roman" w:hAnsi="Times New Roman" w:cs="Times New Roman"/>
          <w:sz w:val="24"/>
          <w:szCs w:val="24"/>
        </w:rPr>
        <w:t>-Year</w:t>
      </w:r>
      <w:r w:rsidRPr="007D25A2">
        <w:rPr>
          <w:rFonts w:ascii="Times New Roman" w:hAnsi="Times New Roman" w:cs="Times New Roman"/>
          <w:sz w:val="24"/>
          <w:szCs w:val="24"/>
        </w:rPr>
        <w:t xml:space="preserve"> Report </w:t>
      </w:r>
      <w:r w:rsidRPr="007D25A2">
        <w:rPr>
          <w:rFonts w:ascii="Times New Roman" w:hAnsi="Times New Roman" w:cs="Times New Roman"/>
          <w:sz w:val="24"/>
          <w:szCs w:val="24"/>
        </w:rPr>
        <w:tab/>
      </w:r>
      <w:r w:rsidRPr="007D25A2">
        <w:rPr>
          <w:rFonts w:ascii="Times New Roman" w:hAnsi="Times New Roman" w:cs="Times New Roman"/>
          <w:sz w:val="24"/>
          <w:szCs w:val="24"/>
        </w:rPr>
        <w:tab/>
      </w:r>
      <w:r w:rsidRPr="007D25A2">
        <w:rPr>
          <w:rFonts w:ascii="Times New Roman" w:hAnsi="Times New Roman" w:cs="Times New Roman"/>
          <w:sz w:val="24"/>
          <w:szCs w:val="24"/>
        </w:rPr>
        <w:tab/>
      </w:r>
      <w:r w:rsidRPr="007D25A2">
        <w:rPr>
          <w:rFonts w:ascii="Times New Roman" w:hAnsi="Times New Roman" w:cs="Times New Roman"/>
          <w:sz w:val="24"/>
          <w:szCs w:val="24"/>
        </w:rPr>
        <w:tab/>
      </w:r>
      <w:r w:rsidRPr="007D25A2">
        <w:rPr>
          <w:rFonts w:ascii="Times New Roman" w:hAnsi="Times New Roman" w:cs="Times New Roman"/>
          <w:sz w:val="24"/>
          <w:szCs w:val="24"/>
        </w:rPr>
        <w:tab/>
      </w:r>
      <w:r w:rsidRPr="007D25A2">
        <w:rPr>
          <w:rFonts w:ascii="Times New Roman" w:hAnsi="Times New Roman" w:cs="Times New Roman"/>
          <w:sz w:val="24"/>
          <w:szCs w:val="24"/>
        </w:rPr>
        <w:tab/>
      </w:r>
      <w:r w:rsidRPr="007D25A2">
        <w:rPr>
          <w:rFonts w:ascii="Times New Roman" w:hAnsi="Times New Roman" w:cs="Times New Roman"/>
          <w:sz w:val="24"/>
          <w:szCs w:val="24"/>
        </w:rPr>
        <w:tab/>
        <w:t xml:space="preserve">    November 2</w:t>
      </w:r>
      <w:r w:rsidR="007D25A2" w:rsidRPr="007D25A2">
        <w:rPr>
          <w:rFonts w:ascii="Times New Roman" w:hAnsi="Times New Roman" w:cs="Times New Roman"/>
          <w:sz w:val="24"/>
          <w:szCs w:val="24"/>
        </w:rPr>
        <w:t>8</w:t>
      </w:r>
      <w:r w:rsidRPr="007D25A2">
        <w:rPr>
          <w:rFonts w:ascii="Times New Roman" w:hAnsi="Times New Roman" w:cs="Times New Roman"/>
          <w:sz w:val="24"/>
          <w:szCs w:val="24"/>
        </w:rPr>
        <w:t>, 20</w:t>
      </w:r>
      <w:r w:rsidR="007D25A2" w:rsidRPr="007D25A2">
        <w:rPr>
          <w:rFonts w:ascii="Times New Roman" w:hAnsi="Times New Roman" w:cs="Times New Roman"/>
          <w:sz w:val="24"/>
          <w:szCs w:val="24"/>
        </w:rPr>
        <w:t>21</w:t>
      </w:r>
    </w:p>
    <w:p w:rsidR="007871FB" w:rsidRPr="007D25A2" w:rsidRDefault="007871FB" w:rsidP="006C6145">
      <w:pPr>
        <w:rPr>
          <w:rFonts w:ascii="Times New Roman" w:hAnsi="Times New Roman" w:cs="Times New Roman"/>
          <w:sz w:val="24"/>
          <w:szCs w:val="24"/>
        </w:rPr>
      </w:pPr>
    </w:p>
    <w:p w:rsidR="006C6145" w:rsidRPr="007D25A2" w:rsidRDefault="007D25A2" w:rsidP="006C6145">
      <w:pPr>
        <w:rPr>
          <w:rFonts w:ascii="Times New Roman" w:hAnsi="Times New Roman" w:cs="Times New Roman"/>
          <w:b/>
          <w:sz w:val="24"/>
          <w:szCs w:val="24"/>
        </w:rPr>
      </w:pPr>
      <w:r w:rsidRPr="007D25A2">
        <w:rPr>
          <w:rFonts w:ascii="Times New Roman" w:hAnsi="Times New Roman" w:cs="Times New Roman"/>
          <w:b/>
          <w:bCs/>
          <w:sz w:val="24"/>
          <w:szCs w:val="24"/>
        </w:rPr>
        <w:t>Resistance</w:t>
      </w:r>
      <w:r w:rsidRPr="007D25A2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9108B4" w:rsidRPr="007D25A2">
        <w:rPr>
          <w:rFonts w:ascii="Times New Roman" w:hAnsi="Times New Roman" w:cs="Times New Roman"/>
          <w:b/>
          <w:bCs/>
          <w:sz w:val="24"/>
          <w:szCs w:val="24"/>
        </w:rPr>
        <w:t>Soybean Cultivars and Germplasm to Soybean Cyst Nematode</w:t>
      </w:r>
    </w:p>
    <w:p w:rsidR="00285930" w:rsidRPr="007D25A2" w:rsidRDefault="00285930">
      <w:pPr>
        <w:rPr>
          <w:rFonts w:ascii="Times New Roman" w:hAnsi="Times New Roman" w:cs="Times New Roman"/>
          <w:sz w:val="24"/>
          <w:szCs w:val="24"/>
        </w:rPr>
      </w:pPr>
    </w:p>
    <w:p w:rsidR="00CE283D" w:rsidRPr="007D25A2" w:rsidRDefault="006C6145">
      <w:pPr>
        <w:rPr>
          <w:rFonts w:ascii="Times New Roman" w:hAnsi="Times New Roman" w:cs="Times New Roman"/>
          <w:sz w:val="24"/>
          <w:szCs w:val="24"/>
        </w:rPr>
      </w:pPr>
      <w:r w:rsidRPr="007D25A2">
        <w:rPr>
          <w:rFonts w:ascii="Times New Roman" w:hAnsi="Times New Roman" w:cs="Times New Roman"/>
          <w:sz w:val="24"/>
          <w:szCs w:val="24"/>
        </w:rPr>
        <w:t>PI: Guiping Yan</w:t>
      </w:r>
      <w:r w:rsidR="00CE283D" w:rsidRPr="007D25A2">
        <w:rPr>
          <w:rFonts w:ascii="Times New Roman" w:hAnsi="Times New Roman" w:cs="Times New Roman"/>
          <w:sz w:val="24"/>
          <w:szCs w:val="24"/>
        </w:rPr>
        <w:t>, Ph.D.</w:t>
      </w:r>
    </w:p>
    <w:p w:rsidR="007D25A2" w:rsidRPr="007D25A2" w:rsidRDefault="007D25A2" w:rsidP="007D25A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D25A2">
        <w:rPr>
          <w:rFonts w:ascii="Times New Roman" w:hAnsi="Times New Roman" w:cs="Times New Roman"/>
          <w:bCs/>
          <w:sz w:val="24"/>
          <w:szCs w:val="24"/>
        </w:rPr>
        <w:t>Collaborators</w:t>
      </w:r>
      <w:r w:rsidRPr="007D25A2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7D25A2">
        <w:rPr>
          <w:rFonts w:ascii="Times New Roman" w:hAnsi="Times New Roman" w:cs="Times New Roman"/>
          <w:bCs/>
          <w:sz w:val="24"/>
          <w:szCs w:val="24"/>
        </w:rPr>
        <w:t>Greg LaPlante, Drs.</w:t>
      </w:r>
      <w:r w:rsidRPr="007D25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D25A2">
        <w:rPr>
          <w:rFonts w:ascii="Times New Roman" w:hAnsi="Times New Roman" w:cs="Times New Roman"/>
          <w:sz w:val="24"/>
          <w:szCs w:val="24"/>
        </w:rPr>
        <w:t>Carrie Miranda</w:t>
      </w:r>
      <w:r w:rsidRPr="007D25A2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D25A2">
        <w:rPr>
          <w:rFonts w:ascii="Times New Roman" w:hAnsi="Times New Roman" w:cs="Times New Roman"/>
          <w:sz w:val="24"/>
          <w:szCs w:val="24"/>
        </w:rPr>
        <w:t>Sam Markell,</w:t>
      </w:r>
      <w:r w:rsidRPr="007D25A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D25A2">
        <w:rPr>
          <w:rFonts w:ascii="Times New Roman" w:hAnsi="Times New Roman" w:cs="Times New Roman"/>
          <w:sz w:val="24"/>
          <w:szCs w:val="24"/>
        </w:rPr>
        <w:t xml:space="preserve">and </w:t>
      </w:r>
      <w:r w:rsidRPr="007D25A2">
        <w:rPr>
          <w:rFonts w:ascii="Times New Roman" w:hAnsi="Times New Roman" w:cs="Times New Roman"/>
          <w:bCs/>
          <w:sz w:val="24"/>
          <w:szCs w:val="24"/>
        </w:rPr>
        <w:t>Berlin Nelson</w:t>
      </w:r>
    </w:p>
    <w:p w:rsidR="009108B4" w:rsidRPr="007D25A2" w:rsidRDefault="009108B4">
      <w:pPr>
        <w:rPr>
          <w:rFonts w:ascii="Times New Roman" w:hAnsi="Times New Roman" w:cs="Times New Roman"/>
          <w:sz w:val="24"/>
          <w:szCs w:val="24"/>
        </w:rPr>
      </w:pPr>
    </w:p>
    <w:p w:rsidR="00CE283D" w:rsidRPr="007D25A2" w:rsidRDefault="00CE283D">
      <w:pPr>
        <w:rPr>
          <w:rFonts w:ascii="Times New Roman" w:hAnsi="Times New Roman" w:cs="Times New Roman"/>
          <w:sz w:val="24"/>
          <w:szCs w:val="24"/>
        </w:rPr>
      </w:pPr>
    </w:p>
    <w:p w:rsidR="003B0008" w:rsidRPr="007D25A2" w:rsidRDefault="003B0008" w:rsidP="003B0008">
      <w:pPr>
        <w:rPr>
          <w:rFonts w:ascii="Times New Roman" w:hAnsi="Times New Roman" w:cs="Times New Roman"/>
          <w:b/>
          <w:sz w:val="24"/>
          <w:szCs w:val="24"/>
        </w:rPr>
      </w:pPr>
      <w:r w:rsidRPr="007D25A2">
        <w:rPr>
          <w:rFonts w:ascii="Times New Roman" w:hAnsi="Times New Roman" w:cs="Times New Roman"/>
          <w:b/>
          <w:sz w:val="24"/>
          <w:szCs w:val="24"/>
        </w:rPr>
        <w:t>Objectives of the research</w:t>
      </w:r>
    </w:p>
    <w:p w:rsidR="00CA08B9" w:rsidRPr="007D25A2" w:rsidRDefault="00CA08B9">
      <w:pPr>
        <w:rPr>
          <w:rFonts w:ascii="Times New Roman" w:hAnsi="Times New Roman" w:cs="Times New Roman"/>
          <w:sz w:val="24"/>
          <w:szCs w:val="24"/>
        </w:rPr>
      </w:pPr>
    </w:p>
    <w:p w:rsidR="007D25A2" w:rsidRPr="009016E8" w:rsidRDefault="007D25A2" w:rsidP="007D25A2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9016E8">
        <w:rPr>
          <w:rFonts w:ascii="Times New Roman" w:hAnsi="Times New Roman"/>
          <w:sz w:val="24"/>
          <w:szCs w:val="24"/>
        </w:rPr>
        <w:t>Evaluate 80 soybean cultivars, germplasm and breeding lines for their resistance reactions to two prevalent SCN populations detected in North Dakota.</w:t>
      </w:r>
    </w:p>
    <w:p w:rsidR="00D15B82" w:rsidRPr="009016E8" w:rsidRDefault="007D25A2" w:rsidP="003B0008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9016E8">
        <w:rPr>
          <w:rFonts w:ascii="Times New Roman" w:hAnsi="Times New Roman"/>
          <w:sz w:val="24"/>
          <w:szCs w:val="24"/>
        </w:rPr>
        <w:t>Evaluate 20 soybean cultivars, germplasm and breeding lines for their resistance reactions to SDS detected in North Dakota</w:t>
      </w:r>
      <w:r w:rsidR="00D15B82" w:rsidRPr="009016E8">
        <w:rPr>
          <w:rFonts w:ascii="Times New Roman" w:hAnsi="Times New Roman"/>
          <w:sz w:val="24"/>
          <w:szCs w:val="24"/>
        </w:rPr>
        <w:t>.</w:t>
      </w:r>
    </w:p>
    <w:p w:rsidR="003B0008" w:rsidRPr="009016E8" w:rsidRDefault="003B0008" w:rsidP="003B0008">
      <w:pPr>
        <w:rPr>
          <w:rFonts w:ascii="Times New Roman" w:hAnsi="Times New Roman" w:cs="Times New Roman"/>
          <w:b/>
          <w:sz w:val="24"/>
          <w:szCs w:val="24"/>
        </w:rPr>
      </w:pPr>
      <w:r w:rsidRPr="009016E8">
        <w:rPr>
          <w:rFonts w:ascii="Times New Roman" w:hAnsi="Times New Roman" w:cs="Times New Roman"/>
          <w:b/>
          <w:sz w:val="24"/>
          <w:szCs w:val="24"/>
        </w:rPr>
        <w:t>Completed work</w:t>
      </w:r>
    </w:p>
    <w:p w:rsidR="00E57B8F" w:rsidRPr="009016E8" w:rsidRDefault="00E57B8F">
      <w:pPr>
        <w:rPr>
          <w:rFonts w:ascii="Times New Roman" w:hAnsi="Times New Roman" w:cs="Times New Roman"/>
          <w:sz w:val="24"/>
          <w:szCs w:val="24"/>
        </w:rPr>
      </w:pPr>
    </w:p>
    <w:p w:rsidR="00FA3B32" w:rsidRPr="009016E8" w:rsidRDefault="006212A5" w:rsidP="009016E8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Forty-seven</w:t>
      </w:r>
      <w:r w:rsidR="00AF79FF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="00E20E25" w:rsidRPr="009016E8">
        <w:rPr>
          <w:rFonts w:ascii="Times New Roman" w:hAnsi="Times New Roman" w:cs="Times New Roman"/>
          <w:sz w:val="24"/>
          <w:szCs w:val="24"/>
        </w:rPr>
        <w:t xml:space="preserve">soybean seed samples (commercial cultivars) </w:t>
      </w:r>
      <w:r>
        <w:rPr>
          <w:rFonts w:ascii="Times New Roman" w:hAnsi="Times New Roman" w:cs="Times New Roman"/>
          <w:sz w:val="24"/>
          <w:szCs w:val="24"/>
        </w:rPr>
        <w:t xml:space="preserve">obtained 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from growers </w:t>
      </w:r>
      <w:r w:rsidR="00E20E25" w:rsidRPr="009016E8">
        <w:rPr>
          <w:rFonts w:ascii="Times New Roman" w:hAnsi="Times New Roman" w:cs="Times New Roman"/>
          <w:sz w:val="24"/>
          <w:szCs w:val="24"/>
        </w:rPr>
        <w:t xml:space="preserve">were tested against </w:t>
      </w:r>
      <w:r w:rsidR="00E20E25" w:rsidRPr="009016E8">
        <w:rPr>
          <w:rFonts w:ascii="Times New Roman" w:hAnsi="Times New Roman" w:cs="Times New Roman"/>
          <w:sz w:val="24"/>
          <w:szCs w:val="24"/>
        </w:rPr>
        <w:t>HG type 0</w:t>
      </w:r>
      <w:r>
        <w:rPr>
          <w:rFonts w:ascii="Times New Roman" w:hAnsi="Times New Roman" w:cs="Times New Roman"/>
          <w:sz w:val="24"/>
          <w:szCs w:val="24"/>
        </w:rPr>
        <w:t>,</w:t>
      </w:r>
      <w:r w:rsidR="00E20E25" w:rsidRPr="009016E8">
        <w:rPr>
          <w:rFonts w:ascii="Times New Roman" w:hAnsi="Times New Roman" w:cs="Times New Roman"/>
          <w:sz w:val="24"/>
          <w:szCs w:val="24"/>
        </w:rPr>
        <w:t xml:space="preserve"> and 44 </w:t>
      </w:r>
      <w:r w:rsidR="00E20E25" w:rsidRPr="009016E8">
        <w:rPr>
          <w:rFonts w:ascii="Times New Roman" w:hAnsi="Times New Roman" w:cs="Times New Roman"/>
          <w:sz w:val="24"/>
          <w:szCs w:val="24"/>
        </w:rPr>
        <w:t>seed samples</w:t>
      </w:r>
      <w:r w:rsidR="00E20E25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Pr="009016E8">
        <w:rPr>
          <w:rFonts w:ascii="Times New Roman" w:hAnsi="Times New Roman" w:cs="Times New Roman"/>
          <w:sz w:val="24"/>
          <w:szCs w:val="24"/>
        </w:rPr>
        <w:t xml:space="preserve">from growers </w:t>
      </w:r>
      <w:r w:rsidR="00E20E25" w:rsidRPr="009016E8">
        <w:rPr>
          <w:rFonts w:ascii="Times New Roman" w:hAnsi="Times New Roman" w:cs="Times New Roman"/>
          <w:sz w:val="24"/>
          <w:szCs w:val="24"/>
        </w:rPr>
        <w:t xml:space="preserve">were assessed against </w:t>
      </w:r>
      <w:r w:rsidR="00E20E25" w:rsidRPr="009016E8">
        <w:rPr>
          <w:rFonts w:ascii="Times New Roman" w:hAnsi="Times New Roman" w:cs="Times New Roman"/>
          <w:sz w:val="24"/>
          <w:szCs w:val="24"/>
        </w:rPr>
        <w:t>HG type 2.5.7</w:t>
      </w:r>
      <w:r w:rsidR="00E20E25" w:rsidRPr="009016E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Fourteen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breeding lines 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from the 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soybean breeding program 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at NDSU were </w:t>
      </w:r>
      <w:r w:rsidR="00EC2454" w:rsidRPr="009016E8">
        <w:rPr>
          <w:rFonts w:ascii="Times New Roman" w:hAnsi="Times New Roman" w:cs="Times New Roman"/>
          <w:sz w:val="24"/>
          <w:szCs w:val="24"/>
        </w:rPr>
        <w:t>tested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 with </w:t>
      </w:r>
      <w:r w:rsidR="00EC2454" w:rsidRPr="009016E8">
        <w:rPr>
          <w:rFonts w:ascii="Times New Roman" w:hAnsi="Times New Roman" w:cs="Times New Roman"/>
          <w:sz w:val="24"/>
          <w:szCs w:val="24"/>
        </w:rPr>
        <w:t>HG type 0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 total of </w:t>
      </w:r>
      <w:r w:rsidR="00EC2454" w:rsidRPr="009016E8">
        <w:rPr>
          <w:rFonts w:ascii="Times New Roman" w:hAnsi="Times New Roman" w:cs="Times New Roman"/>
          <w:sz w:val="24"/>
          <w:szCs w:val="24"/>
        </w:rPr>
        <w:t>149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early maturity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soybean </w:t>
      </w:r>
      <w:r w:rsidR="00EC2454" w:rsidRPr="009016E8">
        <w:rPr>
          <w:rFonts w:ascii="Times New Roman" w:hAnsi="Times New Roman" w:cs="Times New Roman"/>
          <w:sz w:val="24"/>
          <w:szCs w:val="24"/>
        </w:rPr>
        <w:t>accessions</w:t>
      </w:r>
      <w:r w:rsidR="00EC2454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="00DD4EE4" w:rsidRPr="009016E8">
        <w:rPr>
          <w:rFonts w:ascii="Times New Roman" w:hAnsi="Times New Roman" w:cs="Times New Roman"/>
          <w:sz w:val="24"/>
          <w:szCs w:val="24"/>
        </w:rPr>
        <w:t>originated from different countries (</w:t>
      </w:r>
      <w:r w:rsidR="00E831CA" w:rsidRPr="009016E8">
        <w:rPr>
          <w:rFonts w:ascii="Times New Roman" w:hAnsi="Times New Roman" w:cs="Times New Roman"/>
          <w:sz w:val="24"/>
          <w:szCs w:val="24"/>
        </w:rPr>
        <w:t xml:space="preserve">South Korea, </w:t>
      </w:r>
      <w:r w:rsidR="009016E8" w:rsidRPr="009016E8">
        <w:rPr>
          <w:rFonts w:ascii="Times New Roman" w:hAnsi="Times New Roman" w:cs="Times New Roman"/>
          <w:sz w:val="24"/>
          <w:szCs w:val="24"/>
        </w:rPr>
        <w:t>North Korea</w:t>
      </w:r>
      <w:r w:rsidR="009016E8" w:rsidRPr="009016E8">
        <w:rPr>
          <w:rFonts w:ascii="Times New Roman" w:hAnsi="Times New Roman" w:cs="Times New Roman"/>
          <w:sz w:val="24"/>
          <w:szCs w:val="24"/>
        </w:rPr>
        <w:t xml:space="preserve">, Canada, </w:t>
      </w:r>
      <w:r w:rsidR="00E831CA" w:rsidRPr="009016E8">
        <w:rPr>
          <w:rFonts w:ascii="Times New Roman" w:hAnsi="Times New Roman" w:cs="Times New Roman"/>
          <w:sz w:val="24"/>
          <w:szCs w:val="24"/>
        </w:rPr>
        <w:t xml:space="preserve">China, </w:t>
      </w:r>
      <w:r w:rsidR="009016E8" w:rsidRPr="009016E8">
        <w:rPr>
          <w:rFonts w:ascii="Times New Roman" w:hAnsi="Times New Roman" w:cs="Times New Roman"/>
          <w:sz w:val="24"/>
          <w:szCs w:val="24"/>
        </w:rPr>
        <w:t>Japan</w:t>
      </w:r>
      <w:r w:rsidR="00E831CA" w:rsidRPr="009016E8">
        <w:rPr>
          <w:rFonts w:ascii="Times New Roman" w:hAnsi="Times New Roman" w:cs="Times New Roman"/>
          <w:sz w:val="24"/>
          <w:szCs w:val="24"/>
        </w:rPr>
        <w:t>, Russia, Ukraine, Vietnam</w:t>
      </w:r>
      <w:r w:rsidR="009016E8" w:rsidRPr="009016E8">
        <w:rPr>
          <w:rFonts w:ascii="Times New Roman" w:hAnsi="Times New Roman" w:cs="Times New Roman"/>
          <w:sz w:val="24"/>
          <w:szCs w:val="24"/>
        </w:rPr>
        <w:t>, and United States</w:t>
      </w:r>
      <w:r w:rsidR="00DD4EE4" w:rsidRPr="009016E8">
        <w:rPr>
          <w:rFonts w:ascii="Times New Roman" w:hAnsi="Times New Roman" w:cs="Times New Roman"/>
          <w:sz w:val="24"/>
          <w:szCs w:val="24"/>
        </w:rPr>
        <w:t>)</w:t>
      </w:r>
      <w:r w:rsidR="009016E8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were screened against the HG type </w:t>
      </w:r>
      <w:r w:rsidR="009016E8" w:rsidRPr="009016E8">
        <w:rPr>
          <w:rFonts w:ascii="Times New Roman" w:hAnsi="Times New Roman" w:cs="Times New Roman"/>
          <w:sz w:val="24"/>
          <w:szCs w:val="24"/>
        </w:rPr>
        <w:t>2.5.7</w:t>
      </w:r>
      <w:r w:rsidR="00FA3B32" w:rsidRPr="009016E8">
        <w:rPr>
          <w:rFonts w:ascii="Times New Roman" w:hAnsi="Times New Roman" w:cs="Times New Roman"/>
          <w:sz w:val="24"/>
          <w:szCs w:val="24"/>
        </w:rPr>
        <w:t xml:space="preserve">. These </w:t>
      </w:r>
      <w:r w:rsidR="009016E8" w:rsidRPr="009016E8">
        <w:rPr>
          <w:rFonts w:ascii="Times New Roman" w:hAnsi="Times New Roman" w:cs="Times New Roman"/>
          <w:sz w:val="24"/>
          <w:szCs w:val="24"/>
        </w:rPr>
        <w:t xml:space="preserve">soybean accessions </w:t>
      </w:r>
      <w:r w:rsidR="00FA3B32" w:rsidRPr="009016E8">
        <w:rPr>
          <w:rFonts w:ascii="Times New Roman" w:hAnsi="Times New Roman" w:cs="Times New Roman"/>
          <w:sz w:val="24"/>
          <w:szCs w:val="24"/>
        </w:rPr>
        <w:t xml:space="preserve">were acquired from </w:t>
      </w:r>
      <w:r w:rsidR="009016E8" w:rsidRPr="009016E8">
        <w:rPr>
          <w:rFonts w:ascii="Times New Roman" w:hAnsi="Times New Roman" w:cs="Times New Roman"/>
          <w:sz w:val="24"/>
          <w:szCs w:val="24"/>
        </w:rPr>
        <w:t xml:space="preserve">the </w:t>
      </w:r>
      <w:r w:rsidR="00FA3B32" w:rsidRPr="009016E8">
        <w:rPr>
          <w:rFonts w:ascii="Times New Roman" w:hAnsi="Times New Roman" w:cs="Times New Roman"/>
          <w:sz w:val="24"/>
          <w:szCs w:val="24"/>
        </w:rPr>
        <w:t xml:space="preserve">USDA-ARS Soybean Germplasm Collection in Illinois. </w:t>
      </w:r>
      <w:r w:rsidR="009016E8" w:rsidRPr="009016E8">
        <w:rPr>
          <w:rFonts w:ascii="Times New Roman" w:hAnsi="Times New Roman" w:cs="Times New Roman"/>
          <w:sz w:val="24"/>
          <w:szCs w:val="24"/>
        </w:rPr>
        <w:t>The soybean cultivar Barnes from North Dakota was included as a susceptible check.</w:t>
      </w:r>
      <w:r w:rsidR="009016E8" w:rsidRPr="009016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FA3B32" w:rsidRPr="009016E8">
        <w:rPr>
          <w:rFonts w:ascii="Times New Roman" w:hAnsi="Times New Roman" w:cs="Times New Roman"/>
          <w:sz w:val="24"/>
          <w:szCs w:val="24"/>
        </w:rPr>
        <w:t xml:space="preserve">wo </w:t>
      </w:r>
      <w:r>
        <w:rPr>
          <w:rFonts w:ascii="Times New Roman" w:hAnsi="Times New Roman" w:cs="Times New Roman"/>
          <w:sz w:val="24"/>
          <w:szCs w:val="24"/>
        </w:rPr>
        <w:t xml:space="preserve">common </w:t>
      </w:r>
      <w:r w:rsidR="00FA3B32" w:rsidRPr="009016E8">
        <w:rPr>
          <w:rFonts w:ascii="Times New Roman" w:hAnsi="Times New Roman" w:cs="Times New Roman"/>
          <w:sz w:val="24"/>
          <w:szCs w:val="24"/>
        </w:rPr>
        <w:t>SCN populations</w:t>
      </w:r>
      <w:r w:rsidR="00866DC1" w:rsidRPr="009016E8">
        <w:rPr>
          <w:rFonts w:ascii="Times New Roman" w:hAnsi="Times New Roman" w:cs="Times New Roman"/>
          <w:sz w:val="24"/>
          <w:szCs w:val="24"/>
        </w:rPr>
        <w:t>,</w:t>
      </w:r>
      <w:r w:rsidR="00FA3B32" w:rsidRPr="009016E8">
        <w:rPr>
          <w:rFonts w:ascii="Times New Roman" w:hAnsi="Times New Roman" w:cs="Times New Roman"/>
          <w:sz w:val="24"/>
          <w:szCs w:val="24"/>
        </w:rPr>
        <w:t xml:space="preserve"> HG type 2.5.7. and HG type 0 were collected from two soybean fields in </w:t>
      </w:r>
      <w:proofErr w:type="spellStart"/>
      <w:r w:rsidR="00E20E25" w:rsidRPr="009016E8">
        <w:rPr>
          <w:rFonts w:ascii="Times New Roman" w:hAnsi="Times New Roman" w:cs="Times New Roman"/>
          <w:sz w:val="24"/>
          <w:szCs w:val="24"/>
        </w:rPr>
        <w:t>Traill</w:t>
      </w:r>
      <w:proofErr w:type="spellEnd"/>
      <w:r w:rsidR="00E20E25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="00E20E25" w:rsidRPr="009016E8">
        <w:rPr>
          <w:rFonts w:ascii="Times New Roman" w:hAnsi="Times New Roman" w:cs="Times New Roman"/>
          <w:sz w:val="24"/>
          <w:szCs w:val="24"/>
        </w:rPr>
        <w:t xml:space="preserve">and </w:t>
      </w:r>
      <w:r w:rsidR="00E20E25" w:rsidRPr="009016E8">
        <w:rPr>
          <w:rFonts w:ascii="Times New Roman" w:hAnsi="Times New Roman" w:cs="Times New Roman"/>
          <w:sz w:val="24"/>
          <w:szCs w:val="24"/>
        </w:rPr>
        <w:t>Richland</w:t>
      </w:r>
      <w:r w:rsidR="00E20E25" w:rsidRPr="009016E8">
        <w:rPr>
          <w:rFonts w:ascii="Times New Roman" w:hAnsi="Times New Roman" w:cs="Times New Roman"/>
          <w:sz w:val="24"/>
          <w:szCs w:val="24"/>
        </w:rPr>
        <w:t xml:space="preserve"> counties, </w:t>
      </w:r>
      <w:r w:rsidR="00FA3B32" w:rsidRPr="009016E8">
        <w:rPr>
          <w:rFonts w:ascii="Times New Roman" w:hAnsi="Times New Roman" w:cs="Times New Roman"/>
          <w:sz w:val="24"/>
          <w:szCs w:val="24"/>
        </w:rPr>
        <w:t xml:space="preserve">ND. </w:t>
      </w:r>
    </w:p>
    <w:p w:rsidR="002C5274" w:rsidRPr="009016E8" w:rsidRDefault="002C5274" w:rsidP="009016E8">
      <w:pPr>
        <w:rPr>
          <w:rFonts w:ascii="Times New Roman" w:hAnsi="Times New Roman" w:cs="Times New Roman"/>
          <w:sz w:val="24"/>
          <w:szCs w:val="24"/>
        </w:rPr>
      </w:pPr>
    </w:p>
    <w:p w:rsidR="00DD4EE4" w:rsidRDefault="002C5274" w:rsidP="00FA5A4C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9016E8">
        <w:rPr>
          <w:rFonts w:ascii="Times New Roman" w:hAnsi="Times New Roman" w:cs="Times New Roman"/>
          <w:sz w:val="24"/>
          <w:szCs w:val="24"/>
        </w:rPr>
        <w:t>P</w:t>
      </w:r>
      <w:r w:rsidR="00DD4EE4" w:rsidRPr="009016E8">
        <w:rPr>
          <w:rFonts w:ascii="Times New Roman" w:hAnsi="Times New Roman" w:cs="Times New Roman"/>
          <w:sz w:val="24"/>
          <w:szCs w:val="24"/>
        </w:rPr>
        <w:t>re-germinated seed</w:t>
      </w:r>
      <w:r w:rsidRPr="009016E8">
        <w:rPr>
          <w:rFonts w:ascii="Times New Roman" w:hAnsi="Times New Roman" w:cs="Times New Roman"/>
          <w:sz w:val="24"/>
          <w:szCs w:val="24"/>
        </w:rPr>
        <w:t>s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Pr="009016E8">
        <w:rPr>
          <w:rFonts w:ascii="Times New Roman" w:hAnsi="Times New Roman" w:cs="Times New Roman"/>
          <w:sz w:val="24"/>
          <w:szCs w:val="24"/>
        </w:rPr>
        <w:t xml:space="preserve">from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each </w:t>
      </w:r>
      <w:r w:rsidRPr="009016E8">
        <w:rPr>
          <w:rFonts w:ascii="Times New Roman" w:hAnsi="Times New Roman" w:cs="Times New Roman"/>
          <w:sz w:val="24"/>
          <w:szCs w:val="24"/>
        </w:rPr>
        <w:t xml:space="preserve">of the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soybean </w:t>
      </w:r>
      <w:r w:rsidR="009016E8" w:rsidRPr="009016E8">
        <w:rPr>
          <w:rFonts w:ascii="Times New Roman" w:hAnsi="Times New Roman" w:cs="Times New Roman"/>
          <w:sz w:val="24"/>
          <w:szCs w:val="24"/>
        </w:rPr>
        <w:t>cultivars and</w:t>
      </w:r>
      <w:r w:rsidR="00BB4BB9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="00DD4EE4" w:rsidRPr="009016E8">
        <w:rPr>
          <w:rFonts w:ascii="Times New Roman" w:hAnsi="Times New Roman" w:cs="Times New Roman"/>
          <w:sz w:val="24"/>
          <w:szCs w:val="24"/>
        </w:rPr>
        <w:t>line</w:t>
      </w:r>
      <w:r w:rsidR="00754B60" w:rsidRPr="009016E8">
        <w:rPr>
          <w:rFonts w:ascii="Times New Roman" w:hAnsi="Times New Roman" w:cs="Times New Roman"/>
          <w:sz w:val="24"/>
          <w:szCs w:val="24"/>
        </w:rPr>
        <w:t>s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Pr="009016E8">
        <w:rPr>
          <w:rFonts w:ascii="Times New Roman" w:hAnsi="Times New Roman" w:cs="Times New Roman"/>
          <w:sz w:val="24"/>
          <w:szCs w:val="24"/>
        </w:rPr>
        <w:t>and</w:t>
      </w:r>
      <w:r w:rsidR="00866DC1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="00754B60" w:rsidRPr="009016E8">
        <w:rPr>
          <w:rFonts w:ascii="Times New Roman" w:hAnsi="Times New Roman" w:cs="Times New Roman"/>
          <w:sz w:val="24"/>
          <w:szCs w:val="24"/>
        </w:rPr>
        <w:t xml:space="preserve">the susceptible check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were planted in </w:t>
      </w:r>
      <w:r w:rsidR="00754B60" w:rsidRPr="009016E8">
        <w:rPr>
          <w:rFonts w:ascii="Times New Roman" w:hAnsi="Times New Roman" w:cs="Times New Roman"/>
          <w:sz w:val="24"/>
          <w:szCs w:val="24"/>
        </w:rPr>
        <w:t xml:space="preserve">small </w:t>
      </w:r>
      <w:r w:rsidR="00DD4EE4" w:rsidRPr="009016E8">
        <w:rPr>
          <w:rFonts w:ascii="Times New Roman" w:hAnsi="Times New Roman" w:cs="Times New Roman"/>
          <w:sz w:val="24"/>
          <w:szCs w:val="24"/>
        </w:rPr>
        <w:t>cone-</w:t>
      </w:r>
      <w:proofErr w:type="spellStart"/>
      <w:r w:rsidR="00DD4EE4" w:rsidRPr="009016E8">
        <w:rPr>
          <w:rFonts w:ascii="Times New Roman" w:hAnsi="Times New Roman" w:cs="Times New Roman"/>
          <w:sz w:val="24"/>
          <w:szCs w:val="24"/>
        </w:rPr>
        <w:t>tainer</w:t>
      </w:r>
      <w:r w:rsidRPr="009016E8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9016E8">
        <w:rPr>
          <w:rFonts w:ascii="Times New Roman" w:hAnsi="Times New Roman" w:cs="Times New Roman"/>
          <w:sz w:val="24"/>
          <w:szCs w:val="24"/>
        </w:rPr>
        <w:t xml:space="preserve"> each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 containing 100 cc of sterilized sandy soil</w:t>
      </w:r>
      <w:r w:rsidR="00754B60" w:rsidRPr="009016E8">
        <w:rPr>
          <w:rFonts w:ascii="Times New Roman" w:hAnsi="Times New Roman" w:cs="Times New Roman"/>
          <w:sz w:val="24"/>
          <w:szCs w:val="24"/>
        </w:rPr>
        <w:t xml:space="preserve"> in four replicates. Each plant was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inoculated with 2,000 eggs of </w:t>
      </w:r>
      <w:r w:rsidRPr="009016E8">
        <w:rPr>
          <w:rFonts w:ascii="Times New Roman" w:hAnsi="Times New Roman" w:cs="Times New Roman"/>
          <w:sz w:val="24"/>
          <w:szCs w:val="24"/>
        </w:rPr>
        <w:t xml:space="preserve">each of </w:t>
      </w:r>
      <w:r w:rsidR="00DD4EE4" w:rsidRPr="009016E8">
        <w:rPr>
          <w:rFonts w:ascii="Times New Roman" w:hAnsi="Times New Roman" w:cs="Times New Roman"/>
          <w:sz w:val="24"/>
          <w:szCs w:val="24"/>
        </w:rPr>
        <w:t>SCN HG type 2.5.7</w:t>
      </w:r>
      <w:r w:rsidRPr="009016E8">
        <w:rPr>
          <w:rFonts w:ascii="Times New Roman" w:hAnsi="Times New Roman" w:cs="Times New Roman"/>
          <w:sz w:val="24"/>
          <w:szCs w:val="24"/>
        </w:rPr>
        <w:t xml:space="preserve"> and SCN HG </w:t>
      </w:r>
      <w:r w:rsidR="006212A5">
        <w:rPr>
          <w:rFonts w:ascii="Times New Roman" w:hAnsi="Times New Roman" w:cs="Times New Roman"/>
          <w:sz w:val="24"/>
          <w:szCs w:val="24"/>
        </w:rPr>
        <w:t xml:space="preserve">type </w:t>
      </w:r>
      <w:r w:rsidRPr="009016E8">
        <w:rPr>
          <w:rFonts w:ascii="Times New Roman" w:hAnsi="Times New Roman" w:cs="Times New Roman"/>
          <w:sz w:val="24"/>
          <w:szCs w:val="24"/>
        </w:rPr>
        <w:t>0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. </w:t>
      </w:r>
      <w:r w:rsidR="00754B60" w:rsidRPr="009016E8">
        <w:rPr>
          <w:rFonts w:ascii="Times New Roman" w:hAnsi="Times New Roman" w:cs="Times New Roman"/>
          <w:sz w:val="24"/>
          <w:szCs w:val="24"/>
        </w:rPr>
        <w:t>The p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lants were kept in a growth chamber maintained at a </w:t>
      </w:r>
      <w:r w:rsidR="00BB4BB9" w:rsidRPr="009016E8">
        <w:rPr>
          <w:rFonts w:ascii="Times New Roman" w:hAnsi="Times New Roman" w:cs="Times New Roman"/>
          <w:sz w:val="24"/>
          <w:szCs w:val="24"/>
        </w:rPr>
        <w:t xml:space="preserve">constant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temperature of 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</w:rPr>
        <w:t>27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o 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</w:rPr>
        <w:t>C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 with </w:t>
      </w:r>
      <w:r w:rsidR="00BB4BB9" w:rsidRPr="009016E8">
        <w:rPr>
          <w:rFonts w:ascii="Times New Roman" w:hAnsi="Times New Roman" w:cs="Times New Roman"/>
          <w:sz w:val="24"/>
          <w:szCs w:val="24"/>
        </w:rPr>
        <w:t xml:space="preserve">a </w:t>
      </w:r>
      <w:r w:rsidR="00DD4EE4" w:rsidRPr="009016E8">
        <w:rPr>
          <w:rFonts w:ascii="Times New Roman" w:hAnsi="Times New Roman" w:cs="Times New Roman"/>
          <w:sz w:val="24"/>
          <w:szCs w:val="24"/>
        </w:rPr>
        <w:t>daylight period of 16 hours</w:t>
      </w:r>
      <w:r w:rsidR="009016E8">
        <w:rPr>
          <w:rFonts w:ascii="Times New Roman" w:hAnsi="Times New Roman" w:cs="Times New Roman"/>
          <w:sz w:val="24"/>
          <w:szCs w:val="24"/>
        </w:rPr>
        <w:t xml:space="preserve"> (Figure 1)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. After 35 days of growth, SCN white females (cysts) </w:t>
      </w:r>
      <w:r w:rsidR="00754B60" w:rsidRPr="009016E8">
        <w:rPr>
          <w:rFonts w:ascii="Times New Roman" w:hAnsi="Times New Roman" w:cs="Times New Roman"/>
          <w:sz w:val="24"/>
          <w:szCs w:val="24"/>
        </w:rPr>
        <w:t xml:space="preserve">from </w:t>
      </w:r>
      <w:r w:rsidR="00866DC1" w:rsidRPr="009016E8">
        <w:rPr>
          <w:rFonts w:ascii="Times New Roman" w:hAnsi="Times New Roman" w:cs="Times New Roman"/>
          <w:sz w:val="24"/>
          <w:szCs w:val="24"/>
        </w:rPr>
        <w:t xml:space="preserve">plant </w:t>
      </w:r>
      <w:r w:rsidR="00754B60" w:rsidRPr="009016E8">
        <w:rPr>
          <w:rFonts w:ascii="Times New Roman" w:hAnsi="Times New Roman" w:cs="Times New Roman"/>
          <w:sz w:val="24"/>
          <w:szCs w:val="24"/>
        </w:rPr>
        <w:t>roots and soil in each cone-</w:t>
      </w:r>
      <w:proofErr w:type="spellStart"/>
      <w:r w:rsidR="00754B60" w:rsidRPr="009016E8">
        <w:rPr>
          <w:rFonts w:ascii="Times New Roman" w:hAnsi="Times New Roman" w:cs="Times New Roman"/>
          <w:sz w:val="24"/>
          <w:szCs w:val="24"/>
        </w:rPr>
        <w:t>tainer</w:t>
      </w:r>
      <w:proofErr w:type="spellEnd"/>
      <w:r w:rsidR="00754B60" w:rsidRPr="009016E8">
        <w:rPr>
          <w:rFonts w:ascii="Times New Roman" w:hAnsi="Times New Roman" w:cs="Times New Roman"/>
          <w:sz w:val="24"/>
          <w:szCs w:val="24"/>
        </w:rPr>
        <w:t xml:space="preserve">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were </w:t>
      </w:r>
      <w:r w:rsidR="00754B60" w:rsidRPr="009016E8">
        <w:rPr>
          <w:rFonts w:ascii="Times New Roman" w:hAnsi="Times New Roman" w:cs="Times New Roman"/>
          <w:sz w:val="24"/>
          <w:szCs w:val="24"/>
        </w:rPr>
        <w:t>extracted and then counted under a microscope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. 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</w:rPr>
        <w:t xml:space="preserve">The mean number of white females produced on the roots of each </w:t>
      </w:r>
      <w:r w:rsidR="00DD4E70" w:rsidRPr="009016E8">
        <w:rPr>
          <w:rFonts w:ascii="Times New Roman" w:hAnsi="Times New Roman" w:cs="Times New Roman"/>
          <w:sz w:val="24"/>
          <w:szCs w:val="24"/>
        </w:rPr>
        <w:t>cultivar</w:t>
      </w:r>
      <w:r w:rsidR="00DD4E70">
        <w:rPr>
          <w:rFonts w:ascii="Times New Roman" w:hAnsi="Times New Roman" w:cs="Times New Roman"/>
          <w:sz w:val="24"/>
          <w:szCs w:val="24"/>
        </w:rPr>
        <w:t xml:space="preserve"> and 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</w:rPr>
        <w:t>line was used for calculating the female index</w:t>
      </w:r>
      <w:r w:rsidR="00BB4BB9" w:rsidRPr="009016E8">
        <w:rPr>
          <w:rFonts w:ascii="Times New Roman" w:eastAsia="Times New Roman" w:hAnsi="Times New Roman" w:cs="Times New Roman"/>
          <w:sz w:val="24"/>
          <w:szCs w:val="24"/>
        </w:rPr>
        <w:t xml:space="preserve"> (FI)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54B60" w:rsidRPr="009016E8">
        <w:rPr>
          <w:rFonts w:ascii="Times New Roman" w:eastAsia="Times New Roman" w:hAnsi="Times New Roman" w:cs="Times New Roman"/>
          <w:sz w:val="24"/>
          <w:szCs w:val="24"/>
        </w:rPr>
        <w:t>by comparing with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</w:rPr>
        <w:t xml:space="preserve"> the susceptible check Barnes </w:t>
      </w:r>
      <w:r w:rsidR="00754B60" w:rsidRPr="009016E8">
        <w:rPr>
          <w:rFonts w:ascii="Times New Roman" w:eastAsia="Times New Roman" w:hAnsi="Times New Roman" w:cs="Times New Roman"/>
          <w:sz w:val="24"/>
          <w:szCs w:val="24"/>
        </w:rPr>
        <w:t xml:space="preserve">using </w:t>
      </w:r>
      <w:r w:rsidR="00BB4BB9" w:rsidRPr="009016E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</w:rPr>
        <w:t>formula</w:t>
      </w:r>
      <w:r w:rsidR="00BB4BB9" w:rsidRPr="009016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B4BB9" w:rsidRPr="009016E8">
        <w:rPr>
          <w:rFonts w:ascii="Times New Roman" w:hAnsi="Times New Roman" w:cs="Times New Roman"/>
          <w:sz w:val="24"/>
          <w:szCs w:val="24"/>
        </w:rPr>
        <w:t xml:space="preserve">(FI = mean no. of white females produced on a tested line/mean no. of white females in the susceptible check x 100%).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Resistance response of each of the </w:t>
      </w:r>
      <w:r w:rsidR="00754B60" w:rsidRPr="009016E8">
        <w:rPr>
          <w:rFonts w:ascii="Times New Roman" w:eastAsia="Times New Roman" w:hAnsi="Times New Roman" w:cs="Times New Roman"/>
          <w:sz w:val="24"/>
          <w:szCs w:val="24"/>
        </w:rPr>
        <w:t xml:space="preserve">lines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was categorized based on the female index </w:t>
      </w:r>
      <w:r w:rsidR="00026BF1" w:rsidRPr="009016E8">
        <w:rPr>
          <w:rFonts w:ascii="Times New Roman" w:hAnsi="Times New Roman" w:cs="Times New Roman"/>
          <w:sz w:val="24"/>
          <w:szCs w:val="24"/>
        </w:rPr>
        <w:t xml:space="preserve">and the resistance rating system described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by Schmitt and Shannon (1992) (resistant: FI &lt; 10%; moderately resistant: FI = 10-30%; 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</w:rPr>
        <w:t xml:space="preserve">moderately susceptible: </w:t>
      </w:r>
      <w:r w:rsidR="00DD4EE4" w:rsidRPr="009016E8">
        <w:rPr>
          <w:rFonts w:ascii="Times New Roman" w:hAnsi="Times New Roman" w:cs="Times New Roman"/>
          <w:sz w:val="24"/>
          <w:szCs w:val="24"/>
        </w:rPr>
        <w:t xml:space="preserve">FI = 31-60%; </w:t>
      </w:r>
      <w:r w:rsidR="00DD4EE4" w:rsidRPr="009016E8">
        <w:rPr>
          <w:rFonts w:ascii="Times New Roman" w:eastAsia="Times New Roman" w:hAnsi="Times New Roman" w:cs="Times New Roman"/>
          <w:sz w:val="24"/>
          <w:szCs w:val="24"/>
        </w:rPr>
        <w:t>susceptible: FI &gt; 60%</w:t>
      </w:r>
      <w:r w:rsidR="00DD4EE4" w:rsidRPr="009016E8">
        <w:rPr>
          <w:rFonts w:ascii="Times New Roman" w:hAnsi="Times New Roman" w:cs="Times New Roman"/>
          <w:sz w:val="24"/>
          <w:szCs w:val="24"/>
        </w:rPr>
        <w:t>)</w:t>
      </w:r>
      <w:r w:rsidR="00F21E0D" w:rsidRPr="009016E8">
        <w:rPr>
          <w:rFonts w:ascii="Times New Roman" w:hAnsi="Times New Roman" w:cs="Times New Roman"/>
          <w:sz w:val="24"/>
          <w:szCs w:val="24"/>
        </w:rPr>
        <w:t>.</w:t>
      </w:r>
    </w:p>
    <w:p w:rsidR="00FA5A4C" w:rsidRDefault="00FA5A4C" w:rsidP="00FA5A4C">
      <w:pPr>
        <w:ind w:firstLine="360"/>
        <w:rPr>
          <w:rFonts w:ascii="Times New Roman" w:hAnsi="Times New Roman" w:cs="Times New Roman"/>
          <w:sz w:val="24"/>
          <w:szCs w:val="24"/>
        </w:rPr>
      </w:pPr>
    </w:p>
    <w:p w:rsidR="00621EA5" w:rsidRPr="00C122A0" w:rsidRDefault="008D2F3F" w:rsidP="00FA5A4C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C614B">
        <w:rPr>
          <w:rFonts w:ascii="Times New Roman" w:hAnsi="Times New Roman"/>
          <w:sz w:val="24"/>
          <w:szCs w:val="24"/>
        </w:rPr>
        <w:t xml:space="preserve">The inoculum for SDS resistance evaluation </w:t>
      </w:r>
      <w:r>
        <w:rPr>
          <w:rFonts w:ascii="Times New Roman" w:hAnsi="Times New Roman"/>
          <w:sz w:val="24"/>
          <w:szCs w:val="24"/>
        </w:rPr>
        <w:t>was</w:t>
      </w:r>
      <w:r w:rsidRPr="00EC614B">
        <w:rPr>
          <w:rFonts w:ascii="Times New Roman" w:hAnsi="Times New Roman"/>
          <w:sz w:val="24"/>
          <w:szCs w:val="24"/>
        </w:rPr>
        <w:t xml:space="preserve"> provided by Dr. Berlin Nelson</w:t>
      </w:r>
      <w:r>
        <w:rPr>
          <w:rFonts w:ascii="Times New Roman" w:hAnsi="Times New Roman"/>
          <w:sz w:val="24"/>
          <w:szCs w:val="24"/>
        </w:rPr>
        <w:t xml:space="preserve">. </w:t>
      </w:r>
      <w:r w:rsidR="000D17D0">
        <w:rPr>
          <w:rFonts w:ascii="Times New Roman" w:hAnsi="Times New Roman" w:cs="Times New Roman"/>
          <w:sz w:val="24"/>
          <w:szCs w:val="24"/>
        </w:rPr>
        <w:t xml:space="preserve">Fungal isolate </w:t>
      </w:r>
      <w:r w:rsidR="000D17D0" w:rsidRPr="00E172EC">
        <w:rPr>
          <w:rFonts w:ascii="Times New Roman" w:hAnsi="Times New Roman" w:cs="Times New Roman"/>
          <w:sz w:val="24"/>
          <w:szCs w:val="24"/>
        </w:rPr>
        <w:t xml:space="preserve">of </w:t>
      </w:r>
      <w:r w:rsidR="000D17D0" w:rsidRPr="0057532A">
        <w:rPr>
          <w:rFonts w:ascii="Times New Roman" w:hAnsi="Times New Roman" w:cs="Times New Roman"/>
          <w:i/>
          <w:iCs/>
          <w:sz w:val="24"/>
          <w:szCs w:val="24"/>
        </w:rPr>
        <w:t>Fusarium</w:t>
      </w:r>
      <w:r w:rsidR="000D17D0" w:rsidRPr="00E172E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D17D0" w:rsidRPr="00E172EC">
        <w:rPr>
          <w:rFonts w:ascii="Times New Roman" w:hAnsi="Times New Roman" w:cs="Times New Roman"/>
          <w:i/>
          <w:iCs/>
          <w:sz w:val="24"/>
          <w:szCs w:val="24"/>
        </w:rPr>
        <w:t>virguliforme</w:t>
      </w:r>
      <w:proofErr w:type="spellEnd"/>
      <w:r w:rsidR="000D17D0">
        <w:rPr>
          <w:rFonts w:ascii="Times New Roman" w:hAnsi="Times New Roman" w:cs="Times New Roman"/>
          <w:sz w:val="24"/>
          <w:szCs w:val="24"/>
        </w:rPr>
        <w:t xml:space="preserve"> was sub-cultured in</w:t>
      </w:r>
      <w:r w:rsidR="000D17D0" w:rsidRPr="00E172EC">
        <w:rPr>
          <w:rFonts w:ascii="Times New Roman" w:hAnsi="Times New Roman" w:cs="Times New Roman"/>
          <w:sz w:val="24"/>
          <w:szCs w:val="24"/>
        </w:rPr>
        <w:t xml:space="preserve"> </w:t>
      </w:r>
      <w:r w:rsidR="000D17D0">
        <w:rPr>
          <w:rFonts w:ascii="Times New Roman" w:hAnsi="Times New Roman" w:cs="Times New Roman"/>
          <w:sz w:val="24"/>
          <w:szCs w:val="24"/>
        </w:rPr>
        <w:t xml:space="preserve">eleven petri </w:t>
      </w:r>
      <w:r w:rsidR="000D17D0" w:rsidRPr="00E172EC">
        <w:rPr>
          <w:rFonts w:ascii="Times New Roman" w:hAnsi="Times New Roman" w:cs="Times New Roman"/>
          <w:sz w:val="24"/>
          <w:szCs w:val="24"/>
        </w:rPr>
        <w:t xml:space="preserve">plates </w:t>
      </w:r>
      <w:r w:rsidR="000D17D0">
        <w:rPr>
          <w:rFonts w:ascii="Times New Roman" w:hAnsi="Times New Roman" w:cs="Times New Roman"/>
          <w:sz w:val="24"/>
          <w:szCs w:val="24"/>
        </w:rPr>
        <w:t xml:space="preserve">with </w:t>
      </w:r>
      <w:r w:rsidR="00621EA5">
        <w:rPr>
          <w:rFonts w:ascii="Times New Roman" w:hAnsi="Times New Roman" w:cs="Times New Roman"/>
          <w:sz w:val="24"/>
          <w:szCs w:val="24"/>
        </w:rPr>
        <w:t xml:space="preserve">autoclaved </w:t>
      </w:r>
      <w:r w:rsidR="000D17D0">
        <w:rPr>
          <w:rFonts w:ascii="Times New Roman" w:hAnsi="Times New Roman" w:cs="Times New Roman"/>
          <w:sz w:val="24"/>
          <w:szCs w:val="24"/>
        </w:rPr>
        <w:t xml:space="preserve">PDA </w:t>
      </w:r>
      <w:r w:rsidR="00621EA5">
        <w:rPr>
          <w:rFonts w:ascii="Times New Roman" w:hAnsi="Times New Roman" w:cs="Times New Roman"/>
          <w:sz w:val="24"/>
          <w:szCs w:val="24"/>
        </w:rPr>
        <w:t>media</w:t>
      </w:r>
      <w:r w:rsidR="00DD4E70">
        <w:rPr>
          <w:rFonts w:ascii="Times New Roman" w:hAnsi="Times New Roman" w:cs="Times New Roman"/>
          <w:sz w:val="24"/>
          <w:szCs w:val="24"/>
        </w:rPr>
        <w:t xml:space="preserve"> </w:t>
      </w:r>
      <w:r w:rsidR="00DD4E70">
        <w:rPr>
          <w:rFonts w:ascii="Times New Roman" w:hAnsi="Times New Roman" w:cs="Times New Roman"/>
          <w:sz w:val="24"/>
          <w:szCs w:val="24"/>
        </w:rPr>
        <w:t>(Figure 1</w:t>
      </w:r>
      <w:r w:rsidR="00DD4E70">
        <w:rPr>
          <w:rFonts w:ascii="Times New Roman" w:hAnsi="Times New Roman" w:cs="Times New Roman"/>
          <w:sz w:val="24"/>
          <w:szCs w:val="24"/>
        </w:rPr>
        <w:t>)</w:t>
      </w:r>
      <w:r w:rsidR="00621EA5">
        <w:rPr>
          <w:rFonts w:ascii="Times New Roman" w:hAnsi="Times New Roman" w:cs="Times New Roman"/>
          <w:sz w:val="24"/>
          <w:szCs w:val="24"/>
        </w:rPr>
        <w:t xml:space="preserve">. </w:t>
      </w:r>
      <w:r w:rsidR="00621EA5">
        <w:rPr>
          <w:rFonts w:ascii="Times New Roman" w:hAnsi="Times New Roman" w:cs="Times New Roman"/>
          <w:sz w:val="24"/>
          <w:szCs w:val="24"/>
        </w:rPr>
        <w:t>T</w:t>
      </w:r>
      <w:r w:rsidR="00621EA5" w:rsidRPr="00E172EC">
        <w:rPr>
          <w:rFonts w:ascii="Times New Roman" w:hAnsi="Times New Roman" w:cs="Times New Roman"/>
          <w:sz w:val="24"/>
          <w:szCs w:val="24"/>
        </w:rPr>
        <w:t xml:space="preserve">he </w:t>
      </w:r>
      <w:r w:rsidR="00621EA5">
        <w:rPr>
          <w:rFonts w:ascii="Times New Roman" w:hAnsi="Times New Roman" w:cs="Times New Roman"/>
          <w:sz w:val="24"/>
          <w:szCs w:val="24"/>
        </w:rPr>
        <w:t xml:space="preserve">inoculated </w:t>
      </w:r>
      <w:r w:rsidR="00621EA5" w:rsidRPr="00E172EC">
        <w:rPr>
          <w:rFonts w:ascii="Times New Roman" w:hAnsi="Times New Roman" w:cs="Times New Roman"/>
          <w:sz w:val="24"/>
          <w:szCs w:val="24"/>
        </w:rPr>
        <w:t xml:space="preserve">petri plates </w:t>
      </w:r>
      <w:r w:rsidR="00621EA5">
        <w:rPr>
          <w:rFonts w:ascii="Times New Roman" w:hAnsi="Times New Roman" w:cs="Times New Roman"/>
          <w:sz w:val="24"/>
          <w:szCs w:val="24"/>
        </w:rPr>
        <w:t>were covered by lid and wrapped by paraf</w:t>
      </w:r>
      <w:r w:rsidR="00621EA5">
        <w:rPr>
          <w:rFonts w:ascii="Times New Roman" w:hAnsi="Times New Roman" w:cs="Times New Roman"/>
          <w:sz w:val="24"/>
          <w:szCs w:val="24"/>
        </w:rPr>
        <w:t>ilm</w:t>
      </w:r>
      <w:r w:rsidR="00621EA5">
        <w:rPr>
          <w:rFonts w:ascii="Times New Roman" w:hAnsi="Times New Roman" w:cs="Times New Roman"/>
          <w:sz w:val="24"/>
          <w:szCs w:val="24"/>
        </w:rPr>
        <w:t xml:space="preserve"> tape before incubation</w:t>
      </w:r>
      <w:r w:rsidR="00621EA5">
        <w:rPr>
          <w:rFonts w:ascii="Times New Roman" w:hAnsi="Times New Roman" w:cs="Times New Roman"/>
          <w:sz w:val="24"/>
          <w:szCs w:val="24"/>
        </w:rPr>
        <w:t>. P</w:t>
      </w:r>
      <w:r w:rsidR="00621EA5">
        <w:rPr>
          <w:rFonts w:ascii="Times New Roman" w:hAnsi="Times New Roman" w:cs="Times New Roman"/>
          <w:sz w:val="24"/>
          <w:szCs w:val="24"/>
        </w:rPr>
        <w:t>lugs of actively growing fungal hyphae will be used to inoculate sorghum seeds</w:t>
      </w:r>
      <w:r w:rsidR="00621EA5">
        <w:rPr>
          <w:rFonts w:ascii="Times New Roman" w:hAnsi="Times New Roman" w:cs="Times New Roman"/>
          <w:sz w:val="24"/>
          <w:szCs w:val="24"/>
        </w:rPr>
        <w:t>. The s</w:t>
      </w:r>
      <w:r w:rsidR="00621EA5">
        <w:rPr>
          <w:rFonts w:ascii="Times New Roman" w:hAnsi="Times New Roman" w:cs="Times New Roman"/>
          <w:sz w:val="24"/>
          <w:szCs w:val="24"/>
        </w:rPr>
        <w:t>orghum seeds</w:t>
      </w:r>
      <w:r w:rsidR="00621EA5">
        <w:rPr>
          <w:rFonts w:ascii="Times New Roman" w:hAnsi="Times New Roman" w:cs="Times New Roman"/>
          <w:sz w:val="24"/>
          <w:szCs w:val="24"/>
        </w:rPr>
        <w:t xml:space="preserve"> were </w:t>
      </w:r>
      <w:r w:rsidR="00DD4E70" w:rsidRPr="00EC614B">
        <w:rPr>
          <w:rFonts w:ascii="Times New Roman" w:hAnsi="Times New Roman"/>
          <w:sz w:val="24"/>
          <w:szCs w:val="24"/>
        </w:rPr>
        <w:t xml:space="preserve">provided </w:t>
      </w:r>
      <w:r w:rsidR="00621EA5" w:rsidRPr="00EC614B">
        <w:rPr>
          <w:rFonts w:ascii="Times New Roman" w:hAnsi="Times New Roman"/>
          <w:sz w:val="24"/>
          <w:szCs w:val="24"/>
        </w:rPr>
        <w:t xml:space="preserve">by Dr. </w:t>
      </w:r>
      <w:r w:rsidR="00621EA5">
        <w:rPr>
          <w:rFonts w:ascii="Times New Roman" w:hAnsi="Times New Roman"/>
          <w:sz w:val="24"/>
          <w:szCs w:val="24"/>
        </w:rPr>
        <w:t>Marisol Berti</w:t>
      </w:r>
      <w:r w:rsidR="00621EA5" w:rsidRPr="00EC614B">
        <w:rPr>
          <w:rFonts w:ascii="Times New Roman" w:hAnsi="Times New Roman"/>
          <w:sz w:val="24"/>
          <w:szCs w:val="24"/>
        </w:rPr>
        <w:t xml:space="preserve"> (NDSU)</w:t>
      </w:r>
      <w:r w:rsidR="00621EA5">
        <w:rPr>
          <w:rFonts w:ascii="Times New Roman" w:hAnsi="Times New Roman"/>
          <w:sz w:val="24"/>
          <w:szCs w:val="24"/>
        </w:rPr>
        <w:t xml:space="preserve"> upon request</w:t>
      </w:r>
      <w:r w:rsidR="00621EA5">
        <w:rPr>
          <w:rFonts w:ascii="Times New Roman" w:hAnsi="Times New Roman"/>
          <w:sz w:val="24"/>
          <w:szCs w:val="24"/>
        </w:rPr>
        <w:t xml:space="preserve">. </w:t>
      </w:r>
      <w:r w:rsidR="00621EA5">
        <w:rPr>
          <w:rFonts w:ascii="Times New Roman" w:hAnsi="Times New Roman" w:cs="Times New Roman"/>
          <w:sz w:val="24"/>
          <w:szCs w:val="24"/>
        </w:rPr>
        <w:t xml:space="preserve">The </w:t>
      </w:r>
      <w:r w:rsidR="00621EA5">
        <w:rPr>
          <w:rFonts w:ascii="Times New Roman" w:hAnsi="Times New Roman" w:cs="Times New Roman"/>
          <w:sz w:val="24"/>
          <w:szCs w:val="24"/>
        </w:rPr>
        <w:lastRenderedPageBreak/>
        <w:t xml:space="preserve">original SDS isolate </w:t>
      </w:r>
      <w:r w:rsidR="00621EA5" w:rsidRPr="00C122A0">
        <w:rPr>
          <w:rFonts w:ascii="Times New Roman" w:hAnsi="Times New Roman" w:cs="Times New Roman"/>
          <w:sz w:val="24"/>
          <w:szCs w:val="24"/>
        </w:rPr>
        <w:t xml:space="preserve">was kept in daylight to enhance conidia production. The original isolate of </w:t>
      </w:r>
      <w:r w:rsidR="00621EA5" w:rsidRPr="00C122A0">
        <w:rPr>
          <w:rFonts w:ascii="Times New Roman" w:hAnsi="Times New Roman" w:cs="Times New Roman"/>
          <w:i/>
          <w:iCs/>
          <w:sz w:val="24"/>
          <w:szCs w:val="24"/>
        </w:rPr>
        <w:t xml:space="preserve">F. </w:t>
      </w:r>
      <w:proofErr w:type="spellStart"/>
      <w:r w:rsidR="00621EA5" w:rsidRPr="00C122A0">
        <w:rPr>
          <w:rFonts w:ascii="Times New Roman" w:hAnsi="Times New Roman" w:cs="Times New Roman"/>
          <w:i/>
          <w:iCs/>
          <w:sz w:val="24"/>
          <w:szCs w:val="24"/>
        </w:rPr>
        <w:t>virguliforme</w:t>
      </w:r>
      <w:proofErr w:type="spellEnd"/>
      <w:r w:rsidR="00621EA5" w:rsidRPr="00C122A0">
        <w:rPr>
          <w:rFonts w:ascii="Times New Roman" w:hAnsi="Times New Roman" w:cs="Times New Roman"/>
          <w:sz w:val="24"/>
          <w:szCs w:val="24"/>
        </w:rPr>
        <w:t xml:space="preserve"> was </w:t>
      </w:r>
      <w:r w:rsidR="0020327C">
        <w:rPr>
          <w:rFonts w:ascii="Times New Roman" w:hAnsi="Times New Roman" w:cs="Times New Roman"/>
          <w:sz w:val="24"/>
          <w:szCs w:val="24"/>
        </w:rPr>
        <w:t xml:space="preserve">also </w:t>
      </w:r>
      <w:r w:rsidR="00621EA5" w:rsidRPr="00C122A0">
        <w:rPr>
          <w:rFonts w:ascii="Times New Roman" w:hAnsi="Times New Roman" w:cs="Times New Roman"/>
          <w:sz w:val="24"/>
          <w:szCs w:val="24"/>
        </w:rPr>
        <w:t>cryopreserved</w:t>
      </w:r>
      <w:r w:rsidR="00621EA5" w:rsidRPr="00C122A0">
        <w:rPr>
          <w:rFonts w:ascii="Times New Roman" w:hAnsi="Times New Roman" w:cs="Times New Roman"/>
          <w:sz w:val="24"/>
          <w:szCs w:val="24"/>
        </w:rPr>
        <w:t xml:space="preserve"> in </w:t>
      </w:r>
      <w:r w:rsidR="00621EA5" w:rsidRPr="00C122A0">
        <w:rPr>
          <w:rFonts w:ascii="Times New Roman" w:hAnsi="Times New Roman" w:cs="Times New Roman"/>
          <w:sz w:val="24"/>
          <w:szCs w:val="24"/>
        </w:rPr>
        <w:t>50% glycerol solution</w:t>
      </w:r>
      <w:r w:rsidR="00621EA5" w:rsidRPr="00C122A0">
        <w:rPr>
          <w:rFonts w:ascii="Times New Roman" w:hAnsi="Times New Roman" w:cs="Times New Roman"/>
          <w:sz w:val="24"/>
          <w:szCs w:val="24"/>
        </w:rPr>
        <w:t xml:space="preserve"> </w:t>
      </w:r>
      <w:r w:rsidR="00621EA5" w:rsidRPr="00C122A0">
        <w:rPr>
          <w:rFonts w:ascii="Times New Roman" w:hAnsi="Times New Roman" w:cs="Times New Roman"/>
          <w:sz w:val="24"/>
          <w:szCs w:val="24"/>
        </w:rPr>
        <w:t>at -80°C</w:t>
      </w:r>
      <w:r w:rsidR="00621EA5" w:rsidRPr="00C122A0">
        <w:rPr>
          <w:rFonts w:ascii="Times New Roman" w:hAnsi="Times New Roman" w:cs="Times New Roman"/>
          <w:sz w:val="24"/>
          <w:szCs w:val="24"/>
        </w:rPr>
        <w:t xml:space="preserve"> for future use. </w:t>
      </w:r>
      <w:r w:rsidR="00621EA5" w:rsidRPr="00C122A0">
        <w:rPr>
          <w:rFonts w:ascii="Times New Roman" w:hAnsi="Times New Roman" w:cs="Times New Roman"/>
          <w:sz w:val="24"/>
          <w:szCs w:val="24"/>
        </w:rPr>
        <w:t>Twenty soybean germplasm</w:t>
      </w:r>
      <w:r w:rsidR="00DD4E70">
        <w:rPr>
          <w:rFonts w:ascii="Times New Roman" w:hAnsi="Times New Roman" w:cs="Times New Roman"/>
          <w:sz w:val="24"/>
          <w:szCs w:val="24"/>
        </w:rPr>
        <w:t xml:space="preserve"> lines</w:t>
      </w:r>
      <w:r w:rsidR="00621EA5" w:rsidRPr="00C122A0">
        <w:rPr>
          <w:rFonts w:ascii="Times New Roman" w:hAnsi="Times New Roman" w:cs="Times New Roman"/>
          <w:sz w:val="24"/>
          <w:szCs w:val="24"/>
        </w:rPr>
        <w:t xml:space="preserve"> </w:t>
      </w:r>
      <w:r w:rsidR="00621EA5" w:rsidRPr="00C122A0">
        <w:rPr>
          <w:rFonts w:ascii="Times New Roman" w:hAnsi="Times New Roman" w:cs="Times New Roman"/>
          <w:sz w:val="24"/>
          <w:szCs w:val="24"/>
        </w:rPr>
        <w:t xml:space="preserve">showing least susceptibility to </w:t>
      </w:r>
      <w:r w:rsidR="00DD4E70">
        <w:rPr>
          <w:rFonts w:ascii="Times New Roman" w:hAnsi="Times New Roman" w:cs="Times New Roman"/>
          <w:sz w:val="24"/>
          <w:szCs w:val="24"/>
        </w:rPr>
        <w:t xml:space="preserve">both </w:t>
      </w:r>
      <w:r w:rsidR="00621EA5" w:rsidRPr="00C122A0">
        <w:rPr>
          <w:rFonts w:ascii="Times New Roman" w:hAnsi="Times New Roman" w:cs="Times New Roman"/>
          <w:sz w:val="24"/>
          <w:szCs w:val="24"/>
        </w:rPr>
        <w:t xml:space="preserve">SCN </w:t>
      </w:r>
      <w:r w:rsidR="00DD4E70">
        <w:rPr>
          <w:rFonts w:ascii="Times New Roman" w:hAnsi="Times New Roman" w:cs="Times New Roman"/>
          <w:sz w:val="24"/>
          <w:szCs w:val="24"/>
        </w:rPr>
        <w:t xml:space="preserve">populations </w:t>
      </w:r>
      <w:r w:rsidR="00621EA5" w:rsidRPr="00C122A0">
        <w:rPr>
          <w:rFonts w:ascii="Times New Roman" w:hAnsi="Times New Roman" w:cs="Times New Roman"/>
          <w:sz w:val="24"/>
          <w:szCs w:val="24"/>
        </w:rPr>
        <w:t>were</w:t>
      </w:r>
      <w:r w:rsidR="00621EA5" w:rsidRPr="00C122A0">
        <w:rPr>
          <w:rFonts w:ascii="Times New Roman" w:hAnsi="Times New Roman" w:cs="Times New Roman"/>
          <w:sz w:val="24"/>
          <w:szCs w:val="24"/>
        </w:rPr>
        <w:t xml:space="preserve"> selected and </w:t>
      </w:r>
      <w:r w:rsidR="00621EA5" w:rsidRPr="00C122A0">
        <w:rPr>
          <w:rFonts w:ascii="Times New Roman" w:hAnsi="Times New Roman" w:cs="Times New Roman"/>
          <w:sz w:val="24"/>
          <w:szCs w:val="24"/>
        </w:rPr>
        <w:t xml:space="preserve">will be </w:t>
      </w:r>
      <w:r w:rsidR="00621EA5" w:rsidRPr="00C122A0">
        <w:rPr>
          <w:rFonts w:ascii="Times New Roman" w:hAnsi="Times New Roman" w:cs="Times New Roman"/>
          <w:sz w:val="24"/>
          <w:szCs w:val="24"/>
        </w:rPr>
        <w:t>tested with the fungal pathogen</w:t>
      </w:r>
      <w:r w:rsidR="00621EA5" w:rsidRPr="00C122A0">
        <w:rPr>
          <w:rFonts w:ascii="Times New Roman" w:hAnsi="Times New Roman" w:cs="Times New Roman"/>
          <w:sz w:val="24"/>
          <w:szCs w:val="24"/>
        </w:rPr>
        <w:t>.</w:t>
      </w:r>
    </w:p>
    <w:p w:rsidR="00EB3483" w:rsidRPr="00C122A0" w:rsidRDefault="00EB3483">
      <w:pPr>
        <w:rPr>
          <w:rFonts w:ascii="Times New Roman" w:hAnsi="Times New Roman" w:cs="Times New Roman"/>
          <w:sz w:val="24"/>
          <w:szCs w:val="24"/>
        </w:rPr>
      </w:pPr>
    </w:p>
    <w:p w:rsidR="003B0008" w:rsidRPr="003F1644" w:rsidRDefault="003B0008" w:rsidP="003B0008">
      <w:pPr>
        <w:rPr>
          <w:rFonts w:ascii="Times New Roman" w:hAnsi="Times New Roman" w:cs="Times New Roman"/>
          <w:b/>
          <w:sz w:val="24"/>
          <w:szCs w:val="24"/>
        </w:rPr>
      </w:pPr>
      <w:r w:rsidRPr="003F1644">
        <w:rPr>
          <w:rFonts w:ascii="Times New Roman" w:hAnsi="Times New Roman" w:cs="Times New Roman"/>
          <w:b/>
          <w:sz w:val="24"/>
          <w:szCs w:val="24"/>
        </w:rPr>
        <w:t>Preliminary results</w:t>
      </w:r>
    </w:p>
    <w:p w:rsidR="00AC00BB" w:rsidRPr="003F1644" w:rsidRDefault="00AC00BB" w:rsidP="00507D4C">
      <w:pPr>
        <w:shd w:val="clear" w:color="auto" w:fill="FFFFFF"/>
        <w:ind w:right="150" w:firstLine="720"/>
        <w:rPr>
          <w:rFonts w:ascii="Times New Roman" w:hAnsi="Times New Roman" w:cs="Times New Roman"/>
          <w:sz w:val="24"/>
          <w:szCs w:val="24"/>
        </w:rPr>
      </w:pPr>
    </w:p>
    <w:p w:rsidR="00D479D5" w:rsidRPr="003F1644" w:rsidRDefault="00D479D5" w:rsidP="00D479D5">
      <w:pPr>
        <w:shd w:val="clear" w:color="auto" w:fill="FFFFFF"/>
        <w:ind w:right="150" w:firstLine="360"/>
        <w:rPr>
          <w:rFonts w:ascii="Times New Roman" w:hAnsi="Times New Roman" w:cs="Times New Roman"/>
          <w:sz w:val="24"/>
          <w:szCs w:val="24"/>
        </w:rPr>
      </w:pPr>
      <w:r w:rsidRPr="003F1644">
        <w:rPr>
          <w:rFonts w:ascii="Times New Roman" w:hAnsi="Times New Roman" w:cs="Times New Roman"/>
          <w:sz w:val="24"/>
          <w:szCs w:val="24"/>
        </w:rPr>
        <w:t xml:space="preserve">Out of the </w:t>
      </w:r>
      <w:r w:rsidRPr="003F1644">
        <w:rPr>
          <w:rFonts w:ascii="Times New Roman" w:hAnsi="Times New Roman" w:cs="Times New Roman"/>
          <w:sz w:val="24"/>
          <w:szCs w:val="24"/>
        </w:rPr>
        <w:t xml:space="preserve">47 soybean seed samples obtained from growers </w:t>
      </w:r>
      <w:r w:rsidRPr="003F1644">
        <w:rPr>
          <w:rFonts w:ascii="Times New Roman" w:hAnsi="Times New Roman" w:cs="Times New Roman"/>
          <w:sz w:val="24"/>
          <w:szCs w:val="24"/>
        </w:rPr>
        <w:t>tested for SCN HG type 0</w:t>
      </w:r>
      <w:r w:rsidRPr="003F1644">
        <w:rPr>
          <w:rFonts w:ascii="Times New Roman" w:hAnsi="Times New Roman" w:cs="Times New Roman"/>
          <w:sz w:val="24"/>
          <w:szCs w:val="24"/>
        </w:rPr>
        <w:t>, 13% of them</w:t>
      </w:r>
      <w:r w:rsidRPr="003F1644">
        <w:rPr>
          <w:rFonts w:ascii="Times New Roman" w:hAnsi="Times New Roman" w:cs="Times New Roman"/>
          <w:sz w:val="24"/>
          <w:szCs w:val="24"/>
        </w:rPr>
        <w:t xml:space="preserve"> showed resistant reaction, </w:t>
      </w:r>
      <w:r w:rsidRPr="003F1644">
        <w:rPr>
          <w:rFonts w:ascii="Times New Roman" w:hAnsi="Times New Roman" w:cs="Times New Roman"/>
          <w:sz w:val="24"/>
          <w:szCs w:val="24"/>
        </w:rPr>
        <w:t xml:space="preserve">19% </w:t>
      </w:r>
      <w:r w:rsidRPr="003F1644">
        <w:rPr>
          <w:rFonts w:ascii="Times New Roman" w:hAnsi="Times New Roman" w:cs="Times New Roman"/>
          <w:sz w:val="24"/>
          <w:szCs w:val="24"/>
        </w:rPr>
        <w:t xml:space="preserve">had moderately resistant reaction, </w:t>
      </w:r>
      <w:r w:rsidRPr="003F1644">
        <w:rPr>
          <w:rFonts w:ascii="Times New Roman" w:hAnsi="Times New Roman" w:cs="Times New Roman"/>
          <w:sz w:val="24"/>
          <w:szCs w:val="24"/>
        </w:rPr>
        <w:t>45%</w:t>
      </w:r>
      <w:r w:rsidRPr="003F1644">
        <w:rPr>
          <w:rFonts w:ascii="Times New Roman" w:hAnsi="Times New Roman" w:cs="Times New Roman"/>
          <w:sz w:val="24"/>
          <w:szCs w:val="24"/>
        </w:rPr>
        <w:t xml:space="preserve"> had moderately susceptible reaction</w:t>
      </w:r>
      <w:r w:rsidRPr="003F1644">
        <w:rPr>
          <w:rFonts w:ascii="Times New Roman" w:hAnsi="Times New Roman" w:cs="Times New Roman"/>
          <w:sz w:val="24"/>
          <w:szCs w:val="24"/>
        </w:rPr>
        <w:t>,</w:t>
      </w:r>
      <w:r w:rsidRPr="003F1644">
        <w:rPr>
          <w:rFonts w:ascii="Times New Roman" w:hAnsi="Times New Roman" w:cs="Times New Roman"/>
          <w:sz w:val="24"/>
          <w:szCs w:val="24"/>
        </w:rPr>
        <w:t xml:space="preserve"> and 2</w:t>
      </w:r>
      <w:r w:rsidRPr="003F1644">
        <w:rPr>
          <w:rFonts w:ascii="Times New Roman" w:hAnsi="Times New Roman" w:cs="Times New Roman"/>
          <w:sz w:val="24"/>
          <w:szCs w:val="24"/>
        </w:rPr>
        <w:t>3%</w:t>
      </w:r>
      <w:r w:rsidRPr="003F1644">
        <w:rPr>
          <w:rFonts w:ascii="Times New Roman" w:hAnsi="Times New Roman" w:cs="Times New Roman"/>
          <w:sz w:val="24"/>
          <w:szCs w:val="24"/>
        </w:rPr>
        <w:t xml:space="preserve"> </w:t>
      </w:r>
      <w:r w:rsidRPr="003F1644">
        <w:rPr>
          <w:rFonts w:ascii="Times New Roman" w:hAnsi="Times New Roman" w:cs="Times New Roman"/>
          <w:sz w:val="24"/>
          <w:szCs w:val="24"/>
        </w:rPr>
        <w:t xml:space="preserve">of them </w:t>
      </w:r>
      <w:r w:rsidRPr="003F1644">
        <w:rPr>
          <w:rFonts w:ascii="Times New Roman" w:hAnsi="Times New Roman" w:cs="Times New Roman"/>
          <w:sz w:val="24"/>
          <w:szCs w:val="24"/>
        </w:rPr>
        <w:t>had susceptible reaction</w:t>
      </w:r>
      <w:r w:rsidRPr="003F1644">
        <w:rPr>
          <w:rFonts w:ascii="Times New Roman" w:hAnsi="Times New Roman" w:cs="Times New Roman"/>
          <w:sz w:val="24"/>
          <w:szCs w:val="24"/>
        </w:rPr>
        <w:t xml:space="preserve">. </w:t>
      </w:r>
      <w:r w:rsidRPr="003F1644">
        <w:rPr>
          <w:rFonts w:ascii="Times New Roman" w:hAnsi="Times New Roman" w:cs="Times New Roman"/>
          <w:sz w:val="24"/>
          <w:szCs w:val="24"/>
        </w:rPr>
        <w:t>Out of the 4</w:t>
      </w:r>
      <w:r w:rsidRPr="003F1644">
        <w:rPr>
          <w:rFonts w:ascii="Times New Roman" w:hAnsi="Times New Roman" w:cs="Times New Roman"/>
          <w:sz w:val="24"/>
          <w:szCs w:val="24"/>
        </w:rPr>
        <w:t>4</w:t>
      </w:r>
      <w:r w:rsidRPr="003F1644">
        <w:rPr>
          <w:rFonts w:ascii="Times New Roman" w:hAnsi="Times New Roman" w:cs="Times New Roman"/>
          <w:sz w:val="24"/>
          <w:szCs w:val="24"/>
        </w:rPr>
        <w:t xml:space="preserve"> soybean seed samples from growers</w:t>
      </w:r>
      <w:r w:rsidRPr="003F1644">
        <w:rPr>
          <w:rFonts w:ascii="Times New Roman" w:hAnsi="Times New Roman" w:cs="Times New Roman"/>
          <w:sz w:val="24"/>
          <w:szCs w:val="24"/>
        </w:rPr>
        <w:t xml:space="preserve"> </w:t>
      </w:r>
      <w:r w:rsidRPr="003F1644">
        <w:rPr>
          <w:rFonts w:ascii="Times New Roman" w:hAnsi="Times New Roman" w:cs="Times New Roman"/>
          <w:sz w:val="24"/>
          <w:szCs w:val="24"/>
        </w:rPr>
        <w:t xml:space="preserve">tested for SCN HG type </w:t>
      </w:r>
      <w:r w:rsidRPr="003F1644">
        <w:rPr>
          <w:rFonts w:ascii="Times New Roman" w:hAnsi="Times New Roman" w:cs="Times New Roman"/>
          <w:sz w:val="24"/>
          <w:szCs w:val="24"/>
        </w:rPr>
        <w:t>2.5.7</w:t>
      </w:r>
      <w:r w:rsidRPr="003F1644">
        <w:rPr>
          <w:rFonts w:ascii="Times New Roman" w:hAnsi="Times New Roman" w:cs="Times New Roman"/>
          <w:sz w:val="24"/>
          <w:szCs w:val="24"/>
        </w:rPr>
        <w:t xml:space="preserve">, </w:t>
      </w:r>
      <w:r w:rsidRPr="003F1644">
        <w:rPr>
          <w:rFonts w:ascii="Times New Roman" w:hAnsi="Times New Roman" w:cs="Times New Roman"/>
          <w:sz w:val="24"/>
          <w:szCs w:val="24"/>
        </w:rPr>
        <w:t>9</w:t>
      </w:r>
      <w:r w:rsidRPr="003F1644">
        <w:rPr>
          <w:rFonts w:ascii="Times New Roman" w:hAnsi="Times New Roman" w:cs="Times New Roman"/>
          <w:sz w:val="24"/>
          <w:szCs w:val="24"/>
        </w:rPr>
        <w:t>% of them showed resistant reaction, 1</w:t>
      </w:r>
      <w:r w:rsidRPr="003F1644">
        <w:rPr>
          <w:rFonts w:ascii="Times New Roman" w:hAnsi="Times New Roman" w:cs="Times New Roman"/>
          <w:sz w:val="24"/>
          <w:szCs w:val="24"/>
        </w:rPr>
        <w:t>1</w:t>
      </w:r>
      <w:r w:rsidRPr="003F1644">
        <w:rPr>
          <w:rFonts w:ascii="Times New Roman" w:hAnsi="Times New Roman" w:cs="Times New Roman"/>
          <w:sz w:val="24"/>
          <w:szCs w:val="24"/>
        </w:rPr>
        <w:t xml:space="preserve">% of them </w:t>
      </w:r>
      <w:r w:rsidRPr="003F1644">
        <w:rPr>
          <w:rFonts w:ascii="Times New Roman" w:hAnsi="Times New Roman" w:cs="Times New Roman"/>
          <w:sz w:val="24"/>
          <w:szCs w:val="24"/>
        </w:rPr>
        <w:t>showed</w:t>
      </w:r>
      <w:r w:rsidRPr="003F1644">
        <w:rPr>
          <w:rFonts w:ascii="Times New Roman" w:hAnsi="Times New Roman" w:cs="Times New Roman"/>
          <w:sz w:val="24"/>
          <w:szCs w:val="24"/>
        </w:rPr>
        <w:t xml:space="preserve"> moderately resistant reaction, </w:t>
      </w:r>
      <w:r w:rsidRPr="003F1644">
        <w:rPr>
          <w:rFonts w:ascii="Times New Roman" w:hAnsi="Times New Roman" w:cs="Times New Roman"/>
          <w:sz w:val="24"/>
          <w:szCs w:val="24"/>
        </w:rPr>
        <w:t>30%</w:t>
      </w:r>
      <w:r w:rsidRPr="003F1644">
        <w:rPr>
          <w:rFonts w:ascii="Times New Roman" w:hAnsi="Times New Roman" w:cs="Times New Roman"/>
          <w:sz w:val="24"/>
          <w:szCs w:val="24"/>
        </w:rPr>
        <w:t xml:space="preserve"> had moderately susceptible reaction, and </w:t>
      </w:r>
      <w:r w:rsidRPr="003F1644">
        <w:rPr>
          <w:rFonts w:ascii="Times New Roman" w:hAnsi="Times New Roman" w:cs="Times New Roman"/>
          <w:sz w:val="24"/>
          <w:szCs w:val="24"/>
        </w:rPr>
        <w:t>50</w:t>
      </w:r>
      <w:r w:rsidRPr="003F1644">
        <w:rPr>
          <w:rFonts w:ascii="Times New Roman" w:hAnsi="Times New Roman" w:cs="Times New Roman"/>
          <w:sz w:val="24"/>
          <w:szCs w:val="24"/>
        </w:rPr>
        <w:t>% had susceptible reaction</w:t>
      </w:r>
      <w:r w:rsidRPr="003F1644">
        <w:rPr>
          <w:rFonts w:ascii="Times New Roman" w:hAnsi="Times New Roman" w:cs="Times New Roman"/>
          <w:sz w:val="24"/>
          <w:szCs w:val="24"/>
        </w:rPr>
        <w:t xml:space="preserve"> (Figure 2)</w:t>
      </w:r>
      <w:r w:rsidRPr="003F16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479D5" w:rsidRPr="003F1644" w:rsidRDefault="00D479D5" w:rsidP="00D479D5">
      <w:pPr>
        <w:shd w:val="clear" w:color="auto" w:fill="FFFFFF"/>
        <w:ind w:right="150"/>
        <w:rPr>
          <w:rFonts w:ascii="Times New Roman" w:hAnsi="Times New Roman" w:cs="Times New Roman"/>
          <w:sz w:val="24"/>
          <w:szCs w:val="24"/>
        </w:rPr>
      </w:pPr>
    </w:p>
    <w:p w:rsidR="00C122A0" w:rsidRPr="003F1644" w:rsidRDefault="00C122A0" w:rsidP="00D56783">
      <w:pPr>
        <w:shd w:val="clear" w:color="auto" w:fill="FFFFFF"/>
        <w:ind w:right="150" w:firstLine="360"/>
        <w:rPr>
          <w:rFonts w:ascii="Times New Roman" w:hAnsi="Times New Roman" w:cs="Times New Roman"/>
          <w:sz w:val="24"/>
          <w:szCs w:val="24"/>
        </w:rPr>
      </w:pPr>
      <w:r w:rsidRPr="003F1644">
        <w:rPr>
          <w:rFonts w:ascii="Times New Roman" w:hAnsi="Times New Roman" w:cs="Times New Roman"/>
          <w:sz w:val="24"/>
          <w:szCs w:val="24"/>
        </w:rPr>
        <w:t>Among th</w:t>
      </w:r>
      <w:r w:rsidR="00C40B67">
        <w:rPr>
          <w:rFonts w:ascii="Times New Roman" w:hAnsi="Times New Roman" w:cs="Times New Roman"/>
          <w:sz w:val="24"/>
          <w:szCs w:val="24"/>
        </w:rPr>
        <w:t>e</w:t>
      </w:r>
      <w:r w:rsidR="00D479D5" w:rsidRPr="003F1644">
        <w:rPr>
          <w:rFonts w:ascii="Times New Roman" w:hAnsi="Times New Roman" w:cs="Times New Roman"/>
          <w:sz w:val="24"/>
          <w:szCs w:val="24"/>
        </w:rPr>
        <w:t xml:space="preserve"> </w:t>
      </w:r>
      <w:r w:rsidR="00D479D5" w:rsidRPr="003F1644">
        <w:rPr>
          <w:rFonts w:ascii="Times New Roman" w:hAnsi="Times New Roman" w:cs="Times New Roman"/>
          <w:sz w:val="24"/>
          <w:szCs w:val="24"/>
        </w:rPr>
        <w:t xml:space="preserve">14 breeding lines </w:t>
      </w:r>
      <w:r w:rsidR="00C40B67" w:rsidRPr="003F1644">
        <w:rPr>
          <w:rFonts w:ascii="Times New Roman" w:hAnsi="Times New Roman" w:cs="Times New Roman"/>
          <w:sz w:val="24"/>
          <w:szCs w:val="24"/>
        </w:rPr>
        <w:t xml:space="preserve">obtained </w:t>
      </w:r>
      <w:r w:rsidR="00D479D5" w:rsidRPr="003F1644">
        <w:rPr>
          <w:rFonts w:ascii="Times New Roman" w:hAnsi="Times New Roman" w:cs="Times New Roman"/>
          <w:sz w:val="24"/>
          <w:szCs w:val="24"/>
        </w:rPr>
        <w:t xml:space="preserve">from the NDSU soybean breeding program </w:t>
      </w:r>
      <w:r w:rsidRPr="003F1644">
        <w:rPr>
          <w:rFonts w:ascii="Times New Roman" w:hAnsi="Times New Roman" w:cs="Times New Roman"/>
          <w:sz w:val="24"/>
          <w:szCs w:val="24"/>
        </w:rPr>
        <w:t>tested for SCN HG type 0</w:t>
      </w:r>
      <w:r w:rsidRPr="003F1644">
        <w:rPr>
          <w:rFonts w:ascii="Times New Roman" w:hAnsi="Times New Roman" w:cs="Times New Roman"/>
          <w:sz w:val="24"/>
          <w:szCs w:val="24"/>
        </w:rPr>
        <w:t>, one of them</w:t>
      </w:r>
      <w:r w:rsidRPr="003F1644">
        <w:rPr>
          <w:rFonts w:ascii="Times New Roman" w:hAnsi="Times New Roman" w:cs="Times New Roman"/>
          <w:sz w:val="24"/>
          <w:szCs w:val="24"/>
        </w:rPr>
        <w:t xml:space="preserve"> showed resistant reaction, </w:t>
      </w:r>
      <w:r w:rsidRPr="003F1644">
        <w:rPr>
          <w:rFonts w:ascii="Times New Roman" w:hAnsi="Times New Roman" w:cs="Times New Roman"/>
          <w:sz w:val="24"/>
          <w:szCs w:val="24"/>
        </w:rPr>
        <w:t>eight of them had</w:t>
      </w:r>
      <w:r w:rsidRPr="003F1644">
        <w:rPr>
          <w:rFonts w:ascii="Times New Roman" w:hAnsi="Times New Roman" w:cs="Times New Roman"/>
          <w:sz w:val="24"/>
          <w:szCs w:val="24"/>
        </w:rPr>
        <w:t xml:space="preserve"> moderately resistant reaction,</w:t>
      </w:r>
      <w:r w:rsidRPr="003F1644">
        <w:rPr>
          <w:rFonts w:ascii="Times New Roman" w:hAnsi="Times New Roman" w:cs="Times New Roman"/>
          <w:sz w:val="24"/>
          <w:szCs w:val="24"/>
        </w:rPr>
        <w:t xml:space="preserve"> </w:t>
      </w:r>
      <w:r w:rsidRPr="003F1644">
        <w:rPr>
          <w:rFonts w:ascii="Times New Roman" w:hAnsi="Times New Roman" w:cs="Times New Roman"/>
          <w:sz w:val="24"/>
          <w:szCs w:val="24"/>
        </w:rPr>
        <w:t xml:space="preserve">and </w:t>
      </w:r>
      <w:r w:rsidRPr="003F1644">
        <w:rPr>
          <w:rFonts w:ascii="Times New Roman" w:hAnsi="Times New Roman" w:cs="Times New Roman"/>
          <w:sz w:val="24"/>
          <w:szCs w:val="24"/>
        </w:rPr>
        <w:t>five of them had</w:t>
      </w:r>
      <w:r w:rsidRPr="003F1644">
        <w:rPr>
          <w:rFonts w:ascii="Times New Roman" w:hAnsi="Times New Roman" w:cs="Times New Roman"/>
          <w:sz w:val="24"/>
          <w:szCs w:val="24"/>
        </w:rPr>
        <w:t xml:space="preserve"> moderately susceptible </w:t>
      </w:r>
      <w:r w:rsidRPr="003F1644">
        <w:rPr>
          <w:rFonts w:ascii="Times New Roman" w:hAnsi="Times New Roman" w:cs="Times New Roman"/>
          <w:sz w:val="24"/>
          <w:szCs w:val="24"/>
        </w:rPr>
        <w:t xml:space="preserve">reaction </w:t>
      </w:r>
      <w:r w:rsidRPr="003F1644">
        <w:rPr>
          <w:rFonts w:ascii="Times New Roman" w:hAnsi="Times New Roman" w:cs="Times New Roman"/>
          <w:sz w:val="24"/>
          <w:szCs w:val="24"/>
        </w:rPr>
        <w:t>based on the resistance classification</w:t>
      </w:r>
      <w:r w:rsidRPr="003F1644">
        <w:rPr>
          <w:rFonts w:ascii="Times New Roman" w:hAnsi="Times New Roman" w:cs="Times New Roman"/>
          <w:sz w:val="24"/>
          <w:szCs w:val="24"/>
        </w:rPr>
        <w:t xml:space="preserve"> </w:t>
      </w:r>
      <w:r w:rsidRPr="003F1644">
        <w:rPr>
          <w:rFonts w:ascii="Times New Roman" w:hAnsi="Times New Roman" w:cs="Times New Roman"/>
          <w:sz w:val="24"/>
          <w:szCs w:val="24"/>
        </w:rPr>
        <w:t>described by Schmitt and Shannon (1992)</w:t>
      </w:r>
      <w:r w:rsidRPr="003F16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07D4C" w:rsidRPr="003F1644" w:rsidRDefault="00507D4C" w:rsidP="00C122A0">
      <w:pPr>
        <w:shd w:val="clear" w:color="auto" w:fill="FFFFFF"/>
        <w:ind w:right="150"/>
        <w:rPr>
          <w:rFonts w:ascii="Times New Roman" w:hAnsi="Times New Roman" w:cs="Times New Roman"/>
          <w:sz w:val="24"/>
          <w:szCs w:val="24"/>
        </w:rPr>
      </w:pPr>
    </w:p>
    <w:p w:rsidR="00507D4C" w:rsidRPr="003F1644" w:rsidRDefault="00507D4C" w:rsidP="00D56783">
      <w:pPr>
        <w:shd w:val="clear" w:color="auto" w:fill="FFFFFF"/>
        <w:ind w:right="150" w:firstLine="360"/>
        <w:rPr>
          <w:rFonts w:ascii="Times New Roman" w:hAnsi="Times New Roman" w:cs="Times New Roman"/>
          <w:sz w:val="24"/>
          <w:szCs w:val="24"/>
        </w:rPr>
      </w:pPr>
      <w:r w:rsidRPr="003F1644">
        <w:rPr>
          <w:rFonts w:ascii="Times New Roman" w:hAnsi="Times New Roman" w:cs="Times New Roman"/>
          <w:sz w:val="24"/>
          <w:szCs w:val="24"/>
        </w:rPr>
        <w:t xml:space="preserve">Out of the </w:t>
      </w:r>
      <w:r w:rsidR="00C122A0" w:rsidRPr="003F1644">
        <w:rPr>
          <w:rFonts w:ascii="Times New Roman" w:hAnsi="Times New Roman" w:cs="Times New Roman"/>
          <w:sz w:val="24"/>
          <w:szCs w:val="24"/>
        </w:rPr>
        <w:t>149</w:t>
      </w:r>
      <w:r w:rsidRPr="003F1644">
        <w:rPr>
          <w:rFonts w:ascii="Times New Roman" w:hAnsi="Times New Roman" w:cs="Times New Roman"/>
          <w:sz w:val="24"/>
          <w:szCs w:val="24"/>
        </w:rPr>
        <w:t xml:space="preserve"> soybean germplasm lines from </w:t>
      </w:r>
      <w:r w:rsidR="00587651">
        <w:rPr>
          <w:rFonts w:ascii="Times New Roman" w:hAnsi="Times New Roman" w:cs="Times New Roman"/>
          <w:sz w:val="24"/>
          <w:szCs w:val="24"/>
        </w:rPr>
        <w:t xml:space="preserve">the </w:t>
      </w:r>
      <w:r w:rsidRPr="003F1644">
        <w:rPr>
          <w:rFonts w:ascii="Times New Roman" w:hAnsi="Times New Roman" w:cs="Times New Roman"/>
          <w:sz w:val="24"/>
          <w:szCs w:val="24"/>
        </w:rPr>
        <w:t>USDA-ARS Soybean Germplasm Collection</w:t>
      </w:r>
      <w:r w:rsidR="00AC00BB" w:rsidRPr="003F1644">
        <w:rPr>
          <w:rFonts w:ascii="Times New Roman" w:hAnsi="Times New Roman" w:cs="Times New Roman"/>
          <w:sz w:val="24"/>
          <w:szCs w:val="24"/>
        </w:rPr>
        <w:t xml:space="preserve"> tested for SCN HG type 2.5.7</w:t>
      </w:r>
      <w:r w:rsidR="00C122A0" w:rsidRPr="003F1644">
        <w:rPr>
          <w:rFonts w:ascii="Times New Roman" w:hAnsi="Times New Roman" w:cs="Times New Roman"/>
          <w:sz w:val="24"/>
          <w:szCs w:val="24"/>
        </w:rPr>
        <w:t xml:space="preserve">, </w:t>
      </w:r>
      <w:r w:rsidR="00C122A0" w:rsidRPr="003F1644">
        <w:rPr>
          <w:rFonts w:ascii="Times New Roman" w:hAnsi="Times New Roman" w:cs="Times New Roman"/>
          <w:sz w:val="24"/>
          <w:szCs w:val="24"/>
        </w:rPr>
        <w:t>13 accessions were resistant, 17 accessions were moderately resistant, 81 accessions were moderately susceptible, and 38 accessions were susceptible</w:t>
      </w:r>
      <w:r w:rsidR="00C122A0" w:rsidRPr="003F1644">
        <w:rPr>
          <w:rFonts w:ascii="Times New Roman" w:hAnsi="Times New Roman" w:cs="Times New Roman"/>
          <w:sz w:val="24"/>
          <w:szCs w:val="24"/>
        </w:rPr>
        <w:t>. Out o</w:t>
      </w:r>
      <w:r w:rsidR="00C122A0" w:rsidRPr="003F1644">
        <w:rPr>
          <w:rFonts w:ascii="Times New Roman" w:hAnsi="Times New Roman" w:cs="Times New Roman"/>
          <w:sz w:val="24"/>
          <w:szCs w:val="24"/>
        </w:rPr>
        <w:t>f the 13 resistant accessions, three originated from China, four from Canada, four from Japan, one from North Korea, and one from Ukraine</w:t>
      </w:r>
      <w:r w:rsidR="00C122A0" w:rsidRPr="003F1644">
        <w:rPr>
          <w:rFonts w:ascii="Times New Roman" w:hAnsi="Times New Roman" w:cs="Times New Roman"/>
          <w:sz w:val="24"/>
          <w:szCs w:val="24"/>
        </w:rPr>
        <w:t xml:space="preserve">. These results have been summarized </w:t>
      </w:r>
      <w:r w:rsidR="003F1644" w:rsidRPr="003F1644">
        <w:rPr>
          <w:rFonts w:ascii="Times New Roman" w:hAnsi="Times New Roman" w:cs="Times New Roman"/>
          <w:sz w:val="24"/>
          <w:szCs w:val="24"/>
        </w:rPr>
        <w:t xml:space="preserve">and presented </w:t>
      </w:r>
      <w:r w:rsidR="00C122A0" w:rsidRPr="003F1644">
        <w:rPr>
          <w:rFonts w:ascii="Times New Roman" w:hAnsi="Times New Roman" w:cs="Times New Roman"/>
          <w:sz w:val="24"/>
          <w:szCs w:val="24"/>
        </w:rPr>
        <w:t xml:space="preserve">in a manuscript which is now </w:t>
      </w:r>
      <w:r w:rsidR="003F1644" w:rsidRPr="003F1644">
        <w:rPr>
          <w:rFonts w:ascii="Times New Roman" w:hAnsi="Times New Roman" w:cs="Times New Roman"/>
          <w:sz w:val="24"/>
          <w:szCs w:val="24"/>
        </w:rPr>
        <w:t xml:space="preserve">being published </w:t>
      </w:r>
      <w:r w:rsidR="003F1644" w:rsidRPr="003F1644">
        <w:rPr>
          <w:rFonts w:ascii="Times New Roman" w:hAnsi="Times New Roman" w:cs="Times New Roman"/>
          <w:sz w:val="24"/>
          <w:szCs w:val="24"/>
        </w:rPr>
        <w:t>in the journal, Plant Health Progress</w:t>
      </w:r>
      <w:r w:rsidR="00C122A0" w:rsidRPr="003F1644">
        <w:rPr>
          <w:rFonts w:ascii="Times New Roman" w:hAnsi="Times New Roman" w:cs="Times New Roman"/>
          <w:sz w:val="24"/>
          <w:szCs w:val="24"/>
        </w:rPr>
        <w:t xml:space="preserve">. </w:t>
      </w:r>
      <w:r w:rsidRPr="003F16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3B11" w:rsidRPr="003F1644" w:rsidRDefault="002D3B11">
      <w:pPr>
        <w:rPr>
          <w:rFonts w:ascii="Times New Roman" w:hAnsi="Times New Roman" w:cs="Times New Roman"/>
          <w:sz w:val="24"/>
          <w:szCs w:val="24"/>
        </w:rPr>
      </w:pPr>
    </w:p>
    <w:p w:rsidR="00F53FB7" w:rsidRPr="003F1644" w:rsidRDefault="003B0008">
      <w:pPr>
        <w:rPr>
          <w:rFonts w:ascii="Times New Roman" w:hAnsi="Times New Roman" w:cs="Times New Roman"/>
          <w:sz w:val="24"/>
          <w:szCs w:val="24"/>
        </w:rPr>
      </w:pPr>
      <w:r w:rsidRPr="003F1644">
        <w:rPr>
          <w:rFonts w:ascii="Times New Roman" w:hAnsi="Times New Roman" w:cs="Times New Roman"/>
          <w:b/>
          <w:sz w:val="24"/>
          <w:szCs w:val="24"/>
        </w:rPr>
        <w:t>Work to be completed</w:t>
      </w:r>
    </w:p>
    <w:p w:rsidR="00F53FB7" w:rsidRPr="00C40B67" w:rsidRDefault="00F53FB7">
      <w:pPr>
        <w:rPr>
          <w:rFonts w:ascii="Times New Roman" w:hAnsi="Times New Roman" w:cs="Times New Roman"/>
          <w:sz w:val="24"/>
          <w:szCs w:val="24"/>
        </w:rPr>
      </w:pPr>
    </w:p>
    <w:p w:rsidR="00F21E0D" w:rsidRPr="00C40B67" w:rsidRDefault="00E7186A" w:rsidP="003F64D0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C40B67">
        <w:rPr>
          <w:rFonts w:ascii="Times New Roman" w:hAnsi="Times New Roman" w:cs="Times New Roman"/>
          <w:sz w:val="24"/>
          <w:szCs w:val="24"/>
        </w:rPr>
        <w:t xml:space="preserve">During the rest of the funding cycle, </w:t>
      </w:r>
      <w:r w:rsidR="00587651" w:rsidRPr="00C40B67">
        <w:rPr>
          <w:rFonts w:ascii="Times New Roman" w:hAnsi="Times New Roman" w:cs="Times New Roman"/>
          <w:sz w:val="24"/>
          <w:szCs w:val="24"/>
        </w:rPr>
        <w:t>20</w:t>
      </w:r>
      <w:r w:rsidR="00DA40A5" w:rsidRPr="00C40B67">
        <w:rPr>
          <w:rFonts w:ascii="Times New Roman" w:hAnsi="Times New Roman" w:cs="Times New Roman"/>
          <w:sz w:val="24"/>
          <w:szCs w:val="24"/>
        </w:rPr>
        <w:t xml:space="preserve"> soybean </w:t>
      </w:r>
      <w:r w:rsidR="00DF652D" w:rsidRPr="00C40B67">
        <w:rPr>
          <w:rFonts w:ascii="Times New Roman" w:hAnsi="Times New Roman" w:cs="Times New Roman"/>
          <w:sz w:val="24"/>
          <w:szCs w:val="24"/>
        </w:rPr>
        <w:t>germplasm lines from the USDA-ARS Soybean Germplasm Collection</w:t>
      </w:r>
      <w:r w:rsidR="00DF652D" w:rsidRPr="00C40B67">
        <w:rPr>
          <w:rFonts w:ascii="Times New Roman" w:hAnsi="Times New Roman" w:cs="Times New Roman"/>
          <w:sz w:val="24"/>
          <w:szCs w:val="24"/>
        </w:rPr>
        <w:t xml:space="preserve">, which </w:t>
      </w:r>
      <w:r w:rsidR="00DF652D" w:rsidRPr="00C40B67">
        <w:rPr>
          <w:rFonts w:ascii="Times New Roman" w:hAnsi="Times New Roman" w:cs="Times New Roman"/>
          <w:sz w:val="24"/>
          <w:szCs w:val="24"/>
        </w:rPr>
        <w:t>show</w:t>
      </w:r>
      <w:r w:rsidR="00DF652D" w:rsidRPr="00C40B67">
        <w:rPr>
          <w:rFonts w:ascii="Times New Roman" w:hAnsi="Times New Roman" w:cs="Times New Roman"/>
          <w:sz w:val="24"/>
          <w:szCs w:val="24"/>
        </w:rPr>
        <w:t>ed</w:t>
      </w:r>
      <w:r w:rsidR="00DF652D" w:rsidRPr="00C40B67">
        <w:rPr>
          <w:rFonts w:ascii="Times New Roman" w:hAnsi="Times New Roman" w:cs="Times New Roman"/>
          <w:sz w:val="24"/>
          <w:szCs w:val="24"/>
        </w:rPr>
        <w:t xml:space="preserve"> least susceptibility to SCN</w:t>
      </w:r>
      <w:r w:rsidR="00DF652D" w:rsidRPr="00C40B67">
        <w:rPr>
          <w:rFonts w:ascii="Times New Roman" w:hAnsi="Times New Roman" w:cs="Times New Roman"/>
          <w:sz w:val="24"/>
          <w:szCs w:val="24"/>
        </w:rPr>
        <w:t>,</w:t>
      </w:r>
      <w:r w:rsidR="00DF652D" w:rsidRPr="00C40B67">
        <w:rPr>
          <w:rFonts w:ascii="Times New Roman" w:hAnsi="Times New Roman" w:cs="Times New Roman"/>
          <w:sz w:val="24"/>
          <w:szCs w:val="24"/>
        </w:rPr>
        <w:t xml:space="preserve"> will be tested with the fungal pathogen</w:t>
      </w:r>
      <w:r w:rsidR="00DF652D" w:rsidRPr="00C40B67">
        <w:rPr>
          <w:rFonts w:ascii="Times New Roman" w:hAnsi="Times New Roman" w:cs="Times New Roman"/>
          <w:sz w:val="24"/>
          <w:szCs w:val="24"/>
        </w:rPr>
        <w:t xml:space="preserve"> (</w:t>
      </w:r>
      <w:r w:rsidR="00DF652D" w:rsidRPr="00C40B67">
        <w:rPr>
          <w:rFonts w:ascii="Times New Roman" w:hAnsi="Times New Roman" w:cs="Times New Roman"/>
          <w:i/>
          <w:iCs/>
          <w:sz w:val="24"/>
          <w:szCs w:val="24"/>
        </w:rPr>
        <w:t xml:space="preserve">F. </w:t>
      </w:r>
      <w:proofErr w:type="spellStart"/>
      <w:r w:rsidR="00DF652D" w:rsidRPr="00C40B67">
        <w:rPr>
          <w:rFonts w:ascii="Times New Roman" w:hAnsi="Times New Roman" w:cs="Times New Roman"/>
          <w:i/>
          <w:iCs/>
          <w:sz w:val="24"/>
          <w:szCs w:val="24"/>
        </w:rPr>
        <w:t>virguliforme</w:t>
      </w:r>
      <w:proofErr w:type="spellEnd"/>
      <w:r w:rsidR="00DF652D" w:rsidRPr="00C40B67">
        <w:rPr>
          <w:rFonts w:ascii="Times New Roman" w:hAnsi="Times New Roman" w:cs="Times New Roman"/>
          <w:sz w:val="24"/>
          <w:szCs w:val="24"/>
        </w:rPr>
        <w:t xml:space="preserve">) to determine </w:t>
      </w:r>
      <w:r w:rsidR="00DF652D" w:rsidRPr="00C40B67">
        <w:rPr>
          <w:rFonts w:ascii="Times New Roman" w:hAnsi="Times New Roman" w:cs="Times New Roman"/>
          <w:sz w:val="24"/>
          <w:szCs w:val="24"/>
        </w:rPr>
        <w:t>the levels of resistance or susceptibility</w:t>
      </w:r>
      <w:r w:rsidR="00DF652D" w:rsidRPr="00C40B67">
        <w:rPr>
          <w:rFonts w:ascii="Times New Roman" w:hAnsi="Times New Roman" w:cs="Times New Roman"/>
          <w:sz w:val="24"/>
          <w:szCs w:val="24"/>
        </w:rPr>
        <w:t xml:space="preserve"> to SDS</w:t>
      </w:r>
      <w:r w:rsidR="00DF652D" w:rsidRPr="00C40B67">
        <w:rPr>
          <w:rFonts w:ascii="Times New Roman" w:hAnsi="Times New Roman" w:cs="Times New Roman"/>
          <w:sz w:val="24"/>
          <w:szCs w:val="24"/>
        </w:rPr>
        <w:t>.</w:t>
      </w:r>
      <w:r w:rsidR="00DF652D" w:rsidRPr="00C40B67">
        <w:rPr>
          <w:rFonts w:ascii="Times New Roman" w:hAnsi="Times New Roman" w:cs="Times New Roman"/>
          <w:sz w:val="24"/>
          <w:szCs w:val="24"/>
        </w:rPr>
        <w:t xml:space="preserve"> </w:t>
      </w:r>
      <w:r w:rsidR="00C40B67">
        <w:rPr>
          <w:rFonts w:ascii="Times New Roman" w:hAnsi="Times New Roman" w:cs="Times New Roman"/>
          <w:sz w:val="24"/>
          <w:szCs w:val="24"/>
        </w:rPr>
        <w:t>Twenty-five</w:t>
      </w:r>
      <w:r w:rsidR="00DF652D" w:rsidRPr="00C40B67">
        <w:rPr>
          <w:rFonts w:ascii="Times New Roman" w:hAnsi="Times New Roman" w:cs="Times New Roman"/>
          <w:sz w:val="24"/>
          <w:szCs w:val="24"/>
        </w:rPr>
        <w:t xml:space="preserve"> new soybean seed samples obtained from growers will be tested with both SCN populations, </w:t>
      </w:r>
      <w:r w:rsidR="00DF652D" w:rsidRPr="00C40B67">
        <w:rPr>
          <w:rFonts w:ascii="Times New Roman" w:hAnsi="Times New Roman" w:cs="Times New Roman"/>
          <w:sz w:val="24"/>
          <w:szCs w:val="24"/>
        </w:rPr>
        <w:t>HG type 0</w:t>
      </w:r>
      <w:r w:rsidR="00DF652D" w:rsidRPr="00C40B67">
        <w:rPr>
          <w:rFonts w:ascii="Times New Roman" w:hAnsi="Times New Roman" w:cs="Times New Roman"/>
          <w:sz w:val="24"/>
          <w:szCs w:val="24"/>
        </w:rPr>
        <w:t xml:space="preserve"> and </w:t>
      </w:r>
      <w:r w:rsidR="00DF652D" w:rsidRPr="00C40B67">
        <w:rPr>
          <w:rFonts w:ascii="Times New Roman" w:hAnsi="Times New Roman" w:cs="Times New Roman"/>
          <w:sz w:val="24"/>
          <w:szCs w:val="24"/>
        </w:rPr>
        <w:t>HG type 2.5.7</w:t>
      </w:r>
      <w:r w:rsidR="00DF652D" w:rsidRPr="00C40B67">
        <w:rPr>
          <w:rFonts w:ascii="Times New Roman" w:hAnsi="Times New Roman" w:cs="Times New Roman"/>
          <w:sz w:val="24"/>
          <w:szCs w:val="24"/>
        </w:rPr>
        <w:t xml:space="preserve">, upon request. 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An experiment with </w:t>
      </w:r>
      <w:r w:rsidR="00DF652D" w:rsidRPr="00C40B67">
        <w:rPr>
          <w:rFonts w:ascii="Times New Roman" w:hAnsi="Times New Roman" w:cs="Times New Roman"/>
          <w:sz w:val="24"/>
          <w:szCs w:val="24"/>
        </w:rPr>
        <w:t>20 soybean lines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 showing resistant or moderately resistant to </w:t>
      </w:r>
      <w:r w:rsidR="003F64D0" w:rsidRPr="00C40B67">
        <w:rPr>
          <w:rFonts w:ascii="Times New Roman" w:hAnsi="Times New Roman" w:cs="Times New Roman"/>
          <w:sz w:val="24"/>
          <w:szCs w:val="24"/>
        </w:rPr>
        <w:t>HG type 2.5.7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 in our previous experiment </w:t>
      </w:r>
      <w:r w:rsidR="00C40B67">
        <w:rPr>
          <w:rFonts w:ascii="Times New Roman" w:hAnsi="Times New Roman" w:cs="Times New Roman"/>
          <w:sz w:val="24"/>
          <w:szCs w:val="24"/>
        </w:rPr>
        <w:t>is being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 conducted to confirm their resistance reactions. These lines will be tested with </w:t>
      </w:r>
      <w:r w:rsidR="00C40B67">
        <w:rPr>
          <w:rFonts w:ascii="Times New Roman" w:hAnsi="Times New Roman" w:cs="Times New Roman"/>
          <w:sz w:val="24"/>
          <w:szCs w:val="24"/>
        </w:rPr>
        <w:t xml:space="preserve">another SCN population 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HG type 0 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to </w:t>
      </w:r>
      <w:r w:rsidR="00C40B67">
        <w:rPr>
          <w:rFonts w:ascii="Times New Roman" w:hAnsi="Times New Roman" w:cs="Times New Roman"/>
          <w:sz w:val="24"/>
          <w:szCs w:val="24"/>
        </w:rPr>
        <w:t xml:space="preserve">further </w:t>
      </w:r>
      <w:r w:rsidR="003F64D0" w:rsidRPr="00C40B67">
        <w:rPr>
          <w:rFonts w:ascii="Times New Roman" w:hAnsi="Times New Roman" w:cs="Times New Roman"/>
          <w:sz w:val="24"/>
          <w:szCs w:val="24"/>
        </w:rPr>
        <w:t>confirm their resistance reactions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 and to select </w:t>
      </w:r>
      <w:r w:rsidR="003F64D0" w:rsidRPr="00C40B67">
        <w:rPr>
          <w:rFonts w:ascii="Times New Roman" w:hAnsi="Times New Roman" w:cs="Times New Roman"/>
          <w:sz w:val="24"/>
          <w:szCs w:val="24"/>
        </w:rPr>
        <w:t>soybean lines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 with high resistance to both 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HG type 0 </w:t>
      </w:r>
      <w:r w:rsidR="003F64D0" w:rsidRPr="00C40B67">
        <w:rPr>
          <w:rFonts w:ascii="Times New Roman" w:hAnsi="Times New Roman" w:cs="Times New Roman"/>
          <w:sz w:val="24"/>
          <w:szCs w:val="24"/>
        </w:rPr>
        <w:t xml:space="preserve">and 2.5.7. </w:t>
      </w:r>
      <w:r w:rsidR="00C40B67" w:rsidRPr="00C40B67">
        <w:rPr>
          <w:rFonts w:ascii="Times New Roman" w:hAnsi="Times New Roman" w:cs="Times New Roman"/>
          <w:sz w:val="24"/>
          <w:szCs w:val="24"/>
        </w:rPr>
        <w:t xml:space="preserve">The </w:t>
      </w:r>
      <w:r w:rsidR="00C40B67" w:rsidRPr="00C40B67">
        <w:rPr>
          <w:rFonts w:ascii="Times New Roman" w:hAnsi="Times New Roman" w:cs="Times New Roman"/>
          <w:bCs/>
          <w:sz w:val="24"/>
          <w:szCs w:val="24"/>
        </w:rPr>
        <w:t xml:space="preserve">majority of screened soybean </w:t>
      </w:r>
      <w:r w:rsidR="00C40B67">
        <w:rPr>
          <w:rFonts w:ascii="Times New Roman" w:hAnsi="Times New Roman" w:cs="Times New Roman"/>
          <w:bCs/>
          <w:sz w:val="24"/>
          <w:szCs w:val="24"/>
        </w:rPr>
        <w:t xml:space="preserve">cultivars and lines </w:t>
      </w:r>
      <w:r w:rsidR="0020327C">
        <w:rPr>
          <w:rFonts w:ascii="Times New Roman" w:hAnsi="Times New Roman" w:cs="Times New Roman"/>
          <w:bCs/>
          <w:sz w:val="24"/>
          <w:szCs w:val="24"/>
        </w:rPr>
        <w:t xml:space="preserve">in our experiments </w:t>
      </w:r>
      <w:r w:rsidR="00C40B67" w:rsidRPr="00C40B67">
        <w:rPr>
          <w:rFonts w:ascii="Times New Roman" w:hAnsi="Times New Roman" w:cs="Times New Roman"/>
          <w:bCs/>
          <w:sz w:val="24"/>
          <w:szCs w:val="24"/>
        </w:rPr>
        <w:t xml:space="preserve">were </w:t>
      </w:r>
      <w:r w:rsidR="00C40B67" w:rsidRPr="00C40B67">
        <w:rPr>
          <w:rFonts w:ascii="Times New Roman" w:hAnsi="Times New Roman" w:cs="Times New Roman"/>
          <w:bCs/>
          <w:sz w:val="24"/>
          <w:szCs w:val="24"/>
        </w:rPr>
        <w:t xml:space="preserve">not resistant to SCN. </w:t>
      </w:r>
      <w:r w:rsidR="003F64D0" w:rsidRPr="00C40B67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C40B67">
        <w:rPr>
          <w:rFonts w:ascii="Times New Roman" w:hAnsi="Times New Roman" w:cs="Times New Roman"/>
          <w:bCs/>
          <w:sz w:val="24"/>
          <w:szCs w:val="24"/>
        </w:rPr>
        <w:t xml:space="preserve">valuable </w:t>
      </w:r>
      <w:r w:rsidR="003F64D0" w:rsidRPr="00C40B67">
        <w:rPr>
          <w:rFonts w:ascii="Times New Roman" w:hAnsi="Times New Roman" w:cs="Times New Roman"/>
          <w:bCs/>
          <w:sz w:val="24"/>
          <w:szCs w:val="24"/>
        </w:rPr>
        <w:t xml:space="preserve">resistant soybean </w:t>
      </w:r>
      <w:r w:rsidR="00CF09EF" w:rsidRPr="00C40B67">
        <w:rPr>
          <w:rFonts w:ascii="Times New Roman" w:hAnsi="Times New Roman" w:cs="Times New Roman"/>
          <w:bCs/>
          <w:sz w:val="24"/>
          <w:szCs w:val="24"/>
        </w:rPr>
        <w:t>lines</w:t>
      </w:r>
      <w:r w:rsidR="003F64D0" w:rsidRPr="00C40B67">
        <w:rPr>
          <w:rFonts w:ascii="Times New Roman" w:hAnsi="Times New Roman" w:cs="Times New Roman"/>
          <w:bCs/>
          <w:sz w:val="24"/>
          <w:szCs w:val="24"/>
        </w:rPr>
        <w:t xml:space="preserve"> identified in this study have the potential to be used in breeding SCN-resistant cultivars</w:t>
      </w:r>
      <w:r w:rsidR="003F64D0" w:rsidRPr="00C40B6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F21E0D" w:rsidRPr="00C40B67">
        <w:rPr>
          <w:rFonts w:ascii="Times New Roman" w:hAnsi="Times New Roman" w:cs="Times New Roman"/>
          <w:sz w:val="24"/>
          <w:szCs w:val="24"/>
        </w:rPr>
        <w:t>The information obtained from this research will be useful to identity resistance genes for developing</w:t>
      </w:r>
      <w:r w:rsidR="00A270CE" w:rsidRPr="00C40B67">
        <w:rPr>
          <w:rFonts w:ascii="Times New Roman" w:hAnsi="Times New Roman" w:cs="Times New Roman"/>
          <w:sz w:val="24"/>
          <w:szCs w:val="24"/>
        </w:rPr>
        <w:t xml:space="preserve"> soybean cultivars with</w:t>
      </w:r>
      <w:r w:rsidR="00F21E0D" w:rsidRPr="00C40B67">
        <w:rPr>
          <w:rFonts w:ascii="Times New Roman" w:hAnsi="Times New Roman" w:cs="Times New Roman"/>
          <w:sz w:val="24"/>
          <w:szCs w:val="24"/>
        </w:rPr>
        <w:t xml:space="preserve"> improved </w:t>
      </w:r>
      <w:r w:rsidR="00D74932">
        <w:rPr>
          <w:rFonts w:ascii="Times New Roman" w:hAnsi="Times New Roman" w:cs="Times New Roman"/>
          <w:sz w:val="24"/>
          <w:szCs w:val="24"/>
        </w:rPr>
        <w:t xml:space="preserve">genetic </w:t>
      </w:r>
      <w:r w:rsidR="00C40B67" w:rsidRPr="00C40B67">
        <w:rPr>
          <w:rFonts w:ascii="Times New Roman" w:hAnsi="Times New Roman" w:cs="Times New Roman"/>
          <w:sz w:val="24"/>
          <w:szCs w:val="24"/>
        </w:rPr>
        <w:t xml:space="preserve">resistance </w:t>
      </w:r>
      <w:r w:rsidR="00C40B67">
        <w:rPr>
          <w:rFonts w:ascii="Times New Roman" w:hAnsi="Times New Roman" w:cs="Times New Roman"/>
          <w:sz w:val="24"/>
          <w:szCs w:val="24"/>
        </w:rPr>
        <w:t xml:space="preserve">to </w:t>
      </w:r>
      <w:r w:rsidR="00F21E0D" w:rsidRPr="00C40B67">
        <w:rPr>
          <w:rFonts w:ascii="Times New Roman" w:hAnsi="Times New Roman" w:cs="Times New Roman"/>
          <w:sz w:val="24"/>
          <w:szCs w:val="24"/>
        </w:rPr>
        <w:t>SCN.</w:t>
      </w:r>
    </w:p>
    <w:p w:rsidR="00DA40A5" w:rsidRPr="00C40B67" w:rsidRDefault="00DA40A5" w:rsidP="00F21E0D">
      <w:pPr>
        <w:ind w:firstLine="360"/>
        <w:rPr>
          <w:rFonts w:ascii="Times New Roman" w:hAnsi="Times New Roman" w:cs="Times New Roman"/>
          <w:sz w:val="24"/>
          <w:szCs w:val="24"/>
        </w:rPr>
      </w:pPr>
    </w:p>
    <w:p w:rsidR="00DA40A5" w:rsidRPr="007D25A2" w:rsidRDefault="00DA40A5" w:rsidP="00115149">
      <w:pPr>
        <w:ind w:firstLine="360"/>
        <w:rPr>
          <w:rFonts w:ascii="Times New Roman" w:hAnsi="Times New Roman" w:cs="Times New Roman"/>
          <w:sz w:val="24"/>
          <w:szCs w:val="24"/>
        </w:rPr>
      </w:pPr>
    </w:p>
    <w:p w:rsidR="00E20E25" w:rsidRDefault="00E20E25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16E8" w:rsidRPr="009016E8" w:rsidRDefault="009016E8" w:rsidP="009016E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02D3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705AD67B">
            <wp:simplePos x="0" y="0"/>
            <wp:positionH relativeFrom="column">
              <wp:posOffset>3076575</wp:posOffset>
            </wp:positionH>
            <wp:positionV relativeFrom="paragraph">
              <wp:posOffset>0</wp:posOffset>
            </wp:positionV>
            <wp:extent cx="3023870" cy="3019425"/>
            <wp:effectExtent l="0" t="0" r="5080" b="9525"/>
            <wp:wrapThrough wrapText="bothSides">
              <wp:wrapPolygon edited="0">
                <wp:start x="0" y="0"/>
                <wp:lineTo x="0" y="21532"/>
                <wp:lineTo x="21500" y="21532"/>
                <wp:lineTo x="21500" y="0"/>
                <wp:lineTo x="0" y="0"/>
              </wp:wrapPolygon>
            </wp:wrapThrough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A24BFF3A-786C-4483-B6BE-B347DE5AE2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A24BFF3A-786C-4483-B6BE-B347DE5AE2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8" t="16232" r="2541" b="11884"/>
                    <a:stretch/>
                  </pic:blipFill>
                  <pic:spPr>
                    <a:xfrm>
                      <a:off x="0" y="0"/>
                      <a:ext cx="302387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02D3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3F5F158E">
            <wp:simplePos x="0" y="0"/>
            <wp:positionH relativeFrom="column">
              <wp:posOffset>-186690</wp:posOffset>
            </wp:positionH>
            <wp:positionV relativeFrom="paragraph">
              <wp:posOffset>-17145</wp:posOffset>
            </wp:positionV>
            <wp:extent cx="3043555" cy="3078480"/>
            <wp:effectExtent l="1588" t="0" r="6032" b="6033"/>
            <wp:wrapThrough wrapText="bothSides">
              <wp:wrapPolygon edited="0">
                <wp:start x="11" y="21611"/>
                <wp:lineTo x="21508" y="21611"/>
                <wp:lineTo x="21508" y="91"/>
                <wp:lineTo x="11" y="91"/>
                <wp:lineTo x="11" y="21611"/>
              </wp:wrapPolygon>
            </wp:wrapThrough>
            <wp:docPr id="4" name="Picture 2" descr="DB189819-401A-4408-A709-BEC9DB2D1545">
              <a:extLst xmlns:a="http://schemas.openxmlformats.org/drawingml/2006/main">
                <a:ext uri="{FF2B5EF4-FFF2-40B4-BE49-F238E27FC236}">
                  <a16:creationId xmlns:a16="http://schemas.microsoft.com/office/drawing/2014/main" id="{3AB19723-E4FF-4D5C-A28C-7252A0599E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DB189819-401A-4408-A709-BEC9DB2D1545">
                      <a:extLst>
                        <a:ext uri="{FF2B5EF4-FFF2-40B4-BE49-F238E27FC236}">
                          <a16:creationId xmlns:a16="http://schemas.microsoft.com/office/drawing/2014/main" id="{3AB19723-E4FF-4D5C-A28C-7252A0599EA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40"/>
                    <a:stretch/>
                  </pic:blipFill>
                  <pic:spPr bwMode="auto">
                    <a:xfrm rot="5400000">
                      <a:off x="0" y="0"/>
                      <a:ext cx="3043555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16E8" w:rsidRPr="00D74932" w:rsidRDefault="009016E8" w:rsidP="009016E8">
      <w:pPr>
        <w:rPr>
          <w:rFonts w:ascii="Times New Roman" w:hAnsi="Times New Roman" w:cs="Times New Roman"/>
          <w:sz w:val="24"/>
          <w:szCs w:val="24"/>
        </w:rPr>
      </w:pPr>
      <w:bookmarkStart w:id="0" w:name="_Hlk89155391"/>
      <w:r w:rsidRPr="00D74932">
        <w:rPr>
          <w:rFonts w:ascii="Times New Roman" w:hAnsi="Times New Roman" w:cs="Times New Roman"/>
          <w:sz w:val="24"/>
          <w:szCs w:val="24"/>
        </w:rPr>
        <w:t xml:space="preserve">Figure </w:t>
      </w:r>
      <w:r w:rsidRPr="00D74932">
        <w:rPr>
          <w:rFonts w:ascii="Times New Roman" w:hAnsi="Times New Roman" w:cs="Times New Roman"/>
          <w:sz w:val="24"/>
          <w:szCs w:val="24"/>
        </w:rPr>
        <w:t>1</w:t>
      </w:r>
      <w:bookmarkEnd w:id="0"/>
      <w:r w:rsidRPr="00D74932">
        <w:rPr>
          <w:rFonts w:ascii="Times New Roman" w:hAnsi="Times New Roman" w:cs="Times New Roman"/>
          <w:sz w:val="24"/>
          <w:szCs w:val="24"/>
        </w:rPr>
        <w:t>.  The picture on the left show</w:t>
      </w:r>
      <w:r w:rsidR="00D74932" w:rsidRPr="00D74932">
        <w:rPr>
          <w:rFonts w:ascii="Times New Roman" w:hAnsi="Times New Roman" w:cs="Times New Roman"/>
          <w:sz w:val="24"/>
          <w:szCs w:val="24"/>
        </w:rPr>
        <w:t>ing</w:t>
      </w:r>
      <w:r w:rsidRPr="00D74932">
        <w:rPr>
          <w:rFonts w:ascii="Times New Roman" w:hAnsi="Times New Roman" w:cs="Times New Roman"/>
          <w:sz w:val="24"/>
          <w:szCs w:val="24"/>
        </w:rPr>
        <w:t xml:space="preserve"> soybean plants grown in the growth chamber maintained at 27 °C for SCN resistance evaluation</w:t>
      </w:r>
      <w:r w:rsidR="00D74932" w:rsidRPr="00D74932">
        <w:rPr>
          <w:rFonts w:ascii="Times New Roman" w:hAnsi="Times New Roman" w:cs="Times New Roman"/>
          <w:sz w:val="24"/>
          <w:szCs w:val="24"/>
        </w:rPr>
        <w:t>;</w:t>
      </w:r>
      <w:r w:rsidRPr="00D74932">
        <w:rPr>
          <w:rFonts w:ascii="Times New Roman" w:hAnsi="Times New Roman" w:cs="Times New Roman"/>
          <w:sz w:val="24"/>
          <w:szCs w:val="24"/>
        </w:rPr>
        <w:t xml:space="preserve"> and the picture on the right show</w:t>
      </w:r>
      <w:r w:rsidR="00D74932" w:rsidRPr="00D74932">
        <w:rPr>
          <w:rFonts w:ascii="Times New Roman" w:hAnsi="Times New Roman" w:cs="Times New Roman"/>
          <w:sz w:val="24"/>
          <w:szCs w:val="24"/>
        </w:rPr>
        <w:t>ing</w:t>
      </w:r>
      <w:r w:rsidRPr="00D74932">
        <w:rPr>
          <w:rFonts w:ascii="Times New Roman" w:hAnsi="Times New Roman" w:cs="Times New Roman"/>
          <w:sz w:val="24"/>
          <w:szCs w:val="24"/>
        </w:rPr>
        <w:t xml:space="preserve"> the pure fungal culture used as inoculum for SDS resistance evaluation. </w:t>
      </w:r>
    </w:p>
    <w:p w:rsidR="009016E8" w:rsidRDefault="009016E8" w:rsidP="009016E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89155414"/>
    </w:p>
    <w:p w:rsidR="009016E8" w:rsidRDefault="009016E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  <w:r w:rsidRPr="00B52562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61CB5554" wp14:editId="5095729F">
            <wp:simplePos x="0" y="0"/>
            <wp:positionH relativeFrom="column">
              <wp:posOffset>-142875</wp:posOffset>
            </wp:positionH>
            <wp:positionV relativeFrom="paragraph">
              <wp:posOffset>50800</wp:posOffset>
            </wp:positionV>
            <wp:extent cx="3324225" cy="2657475"/>
            <wp:effectExtent l="0" t="0" r="0" b="0"/>
            <wp:wrapTight wrapText="bothSides">
              <wp:wrapPolygon edited="0">
                <wp:start x="6808" y="1239"/>
                <wp:lineTo x="6808" y="2013"/>
                <wp:lineTo x="6313" y="4800"/>
                <wp:lineTo x="4828" y="6348"/>
                <wp:lineTo x="3590" y="8981"/>
                <wp:lineTo x="2971" y="11458"/>
                <wp:lineTo x="3095" y="13935"/>
                <wp:lineTo x="3590" y="16413"/>
                <wp:lineTo x="4828" y="18890"/>
                <wp:lineTo x="7303" y="21368"/>
                <wp:lineTo x="7674" y="21368"/>
                <wp:lineTo x="13864" y="21368"/>
                <wp:lineTo x="14235" y="21368"/>
                <wp:lineTo x="16711" y="18890"/>
                <wp:lineTo x="17948" y="16413"/>
                <wp:lineTo x="18444" y="13935"/>
                <wp:lineTo x="18444" y="11458"/>
                <wp:lineTo x="17948" y="8981"/>
                <wp:lineTo x="16834" y="6348"/>
                <wp:lineTo x="14359" y="4026"/>
                <wp:lineTo x="14483" y="1239"/>
                <wp:lineTo x="6808" y="1239"/>
              </wp:wrapPolygon>
            </wp:wrapTight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9EED2CB9-0521-43C8-8B10-78BF4E83FE0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  <w:r w:rsidRPr="006C37A0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105B2850" wp14:editId="142643C8">
            <wp:simplePos x="0" y="0"/>
            <wp:positionH relativeFrom="column">
              <wp:posOffset>2076450</wp:posOffset>
            </wp:positionH>
            <wp:positionV relativeFrom="paragraph">
              <wp:posOffset>0</wp:posOffset>
            </wp:positionV>
            <wp:extent cx="4781550" cy="2638425"/>
            <wp:effectExtent l="0" t="0" r="0" b="0"/>
            <wp:wrapThrough wrapText="bothSides">
              <wp:wrapPolygon edited="0">
                <wp:start x="0" y="0"/>
                <wp:lineTo x="0" y="21366"/>
                <wp:lineTo x="21514" y="21366"/>
                <wp:lineTo x="21514" y="0"/>
                <wp:lineTo x="0" y="0"/>
              </wp:wrapPolygon>
            </wp:wrapThrough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6D31F104-78EE-4FDA-9DD8-B9E0AAC0D5E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  <w:r w:rsidRPr="006C37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Default="009016E8" w:rsidP="009016E8">
      <w:pPr>
        <w:rPr>
          <w:rFonts w:ascii="Times New Roman" w:hAnsi="Times New Roman" w:cs="Times New Roman"/>
          <w:sz w:val="24"/>
          <w:szCs w:val="24"/>
        </w:rPr>
      </w:pPr>
    </w:p>
    <w:p w:rsidR="009016E8" w:rsidRPr="00F02D32" w:rsidRDefault="009016E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Pr="00A975CE">
        <w:rPr>
          <w:rFonts w:ascii="Times New Roman" w:hAnsi="Times New Roman" w:cs="Times New Roman"/>
          <w:sz w:val="24"/>
          <w:szCs w:val="24"/>
        </w:rPr>
        <w:t>Classification of the resistance response</w:t>
      </w:r>
      <w:r>
        <w:rPr>
          <w:rFonts w:ascii="Times New Roman" w:hAnsi="Times New Roman" w:cs="Times New Roman"/>
          <w:sz w:val="24"/>
          <w:szCs w:val="24"/>
        </w:rPr>
        <w:t xml:space="preserve">s of soybean seed samples from growers </w:t>
      </w:r>
      <w:r w:rsidRPr="00A975CE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two </w:t>
      </w:r>
      <w:r w:rsidR="00D74932">
        <w:rPr>
          <w:rFonts w:ascii="Times New Roman" w:hAnsi="Times New Roman" w:cs="Times New Roman"/>
          <w:sz w:val="24"/>
          <w:szCs w:val="24"/>
        </w:rPr>
        <w:t xml:space="preserve">SCN </w:t>
      </w:r>
      <w:r>
        <w:rPr>
          <w:rFonts w:ascii="Times New Roman" w:hAnsi="Times New Roman" w:cs="Times New Roman"/>
          <w:sz w:val="24"/>
          <w:szCs w:val="24"/>
        </w:rPr>
        <w:t>populations (</w:t>
      </w:r>
      <w:r w:rsidRPr="00A975CE">
        <w:rPr>
          <w:rFonts w:ascii="Times New Roman" w:hAnsi="Times New Roman" w:cs="Times New Roman"/>
          <w:sz w:val="24"/>
          <w:szCs w:val="24"/>
        </w:rPr>
        <w:t xml:space="preserve">HG type </w:t>
      </w:r>
      <w:r>
        <w:rPr>
          <w:rFonts w:ascii="Times New Roman" w:hAnsi="Times New Roman" w:cs="Times New Roman"/>
          <w:sz w:val="24"/>
          <w:szCs w:val="24"/>
        </w:rPr>
        <w:t xml:space="preserve">0 and </w:t>
      </w:r>
      <w:r w:rsidR="00D74932" w:rsidRPr="00A975CE">
        <w:rPr>
          <w:rFonts w:ascii="Times New Roman" w:hAnsi="Times New Roman" w:cs="Times New Roman"/>
          <w:sz w:val="24"/>
          <w:szCs w:val="24"/>
        </w:rPr>
        <w:t xml:space="preserve">HG type </w:t>
      </w:r>
      <w:r w:rsidRPr="00A975CE">
        <w:rPr>
          <w:rFonts w:ascii="Times New Roman" w:hAnsi="Times New Roman" w:cs="Times New Roman"/>
          <w:sz w:val="24"/>
          <w:szCs w:val="24"/>
        </w:rPr>
        <w:t>2.5.7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A975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isolated </w:t>
      </w:r>
      <w:r w:rsidRPr="00A975CE">
        <w:rPr>
          <w:rFonts w:ascii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hAnsi="Times New Roman" w:cs="Times New Roman"/>
          <w:sz w:val="24"/>
          <w:szCs w:val="24"/>
        </w:rPr>
        <w:t>soybean fields in</w:t>
      </w:r>
      <w:r w:rsidRPr="00A975CE">
        <w:rPr>
          <w:rFonts w:ascii="Times New Roman" w:hAnsi="Times New Roman" w:cs="Times New Roman"/>
          <w:sz w:val="24"/>
          <w:szCs w:val="24"/>
        </w:rPr>
        <w:t xml:space="preserve"> </w:t>
      </w:r>
      <w:r w:rsidR="00D74932" w:rsidRPr="00D74932">
        <w:rPr>
          <w:rFonts w:ascii="Times New Roman" w:hAnsi="Times New Roman" w:cs="Times New Roman"/>
          <w:sz w:val="24"/>
          <w:szCs w:val="24"/>
        </w:rPr>
        <w:t>North Dakota</w:t>
      </w:r>
      <w:r>
        <w:rPr>
          <w:rFonts w:ascii="Times New Roman" w:hAnsi="Times New Roman" w:cs="Times New Roman"/>
          <w:sz w:val="24"/>
          <w:szCs w:val="24"/>
        </w:rPr>
        <w:t xml:space="preserve">. R = </w:t>
      </w:r>
      <w:r w:rsidRPr="00933E7C">
        <w:rPr>
          <w:rFonts w:ascii="Times New Roman" w:eastAsia="Times New Roman" w:hAnsi="Times New Roman" w:cs="Times New Roman"/>
          <w:color w:val="000000"/>
          <w:sz w:val="24"/>
          <w:szCs w:val="24"/>
        </w:rPr>
        <w:t>Resistant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MR = </w:t>
      </w:r>
      <w:r w:rsidRPr="00933E7C">
        <w:rPr>
          <w:rFonts w:ascii="Times New Roman" w:eastAsia="Times New Roman" w:hAnsi="Times New Roman" w:cs="Times New Roman"/>
          <w:color w:val="000000"/>
          <w:sz w:val="24"/>
          <w:szCs w:val="24"/>
        </w:rPr>
        <w:t>Moderately Resistant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MS = </w:t>
      </w:r>
      <w:r w:rsidRPr="00933E7C">
        <w:rPr>
          <w:rFonts w:ascii="Times New Roman" w:eastAsia="Times New Roman" w:hAnsi="Times New Roman" w:cs="Times New Roman"/>
          <w:color w:val="000000"/>
          <w:sz w:val="24"/>
          <w:szCs w:val="24"/>
        </w:rPr>
        <w:t>Moderatel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</w:t>
      </w:r>
      <w:r w:rsidRPr="00F02D32">
        <w:rPr>
          <w:noProof/>
        </w:rPr>
        <w:t xml:space="preserve"> </w:t>
      </w:r>
      <w:r w:rsidRPr="00933E7C">
        <w:rPr>
          <w:rFonts w:ascii="Times New Roman" w:eastAsia="Times New Roman" w:hAnsi="Times New Roman" w:cs="Times New Roman"/>
          <w:color w:val="000000"/>
          <w:sz w:val="24"/>
          <w:szCs w:val="24"/>
        </w:rPr>
        <w:t>Susceptible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S = </w:t>
      </w:r>
      <w:r w:rsidRPr="00933E7C">
        <w:rPr>
          <w:rFonts w:ascii="Times New Roman" w:eastAsia="Times New Roman" w:hAnsi="Times New Roman" w:cs="Times New Roman"/>
          <w:color w:val="000000"/>
          <w:sz w:val="24"/>
          <w:szCs w:val="24"/>
        </w:rPr>
        <w:t>Susceptible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"/>
    </w:p>
    <w:sectPr w:rsidR="009016E8" w:rsidRPr="00F02D32" w:rsidSect="00873435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5F85" w:rsidRDefault="00B85F85" w:rsidP="00D172BB">
      <w:r>
        <w:separator/>
      </w:r>
    </w:p>
  </w:endnote>
  <w:endnote w:type="continuationSeparator" w:id="0">
    <w:p w:rsidR="00B85F85" w:rsidRDefault="00B85F85" w:rsidP="00D17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214526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C00BB" w:rsidRDefault="00AC00B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C00BB" w:rsidRDefault="00AC00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5F85" w:rsidRDefault="00B85F85" w:rsidP="00D172BB">
      <w:r>
        <w:separator/>
      </w:r>
    </w:p>
  </w:footnote>
  <w:footnote w:type="continuationSeparator" w:id="0">
    <w:p w:rsidR="00B85F85" w:rsidRDefault="00B85F85" w:rsidP="00D172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B13B2"/>
    <w:multiLevelType w:val="hybridMultilevel"/>
    <w:tmpl w:val="0C546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74160"/>
    <w:multiLevelType w:val="hybridMultilevel"/>
    <w:tmpl w:val="0C546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11A06"/>
    <w:multiLevelType w:val="hybridMultilevel"/>
    <w:tmpl w:val="5A480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9B4A52"/>
    <w:multiLevelType w:val="hybridMultilevel"/>
    <w:tmpl w:val="D8D26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146985"/>
    <w:multiLevelType w:val="hybridMultilevel"/>
    <w:tmpl w:val="E4985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83D"/>
    <w:rsid w:val="000237C5"/>
    <w:rsid w:val="00026BF1"/>
    <w:rsid w:val="00060F97"/>
    <w:rsid w:val="000641C6"/>
    <w:rsid w:val="0006585E"/>
    <w:rsid w:val="0009199C"/>
    <w:rsid w:val="00091F70"/>
    <w:rsid w:val="000A1EA1"/>
    <w:rsid w:val="000A772D"/>
    <w:rsid w:val="000B3822"/>
    <w:rsid w:val="000C7591"/>
    <w:rsid w:val="000D17D0"/>
    <w:rsid w:val="000D3407"/>
    <w:rsid w:val="00103195"/>
    <w:rsid w:val="00115149"/>
    <w:rsid w:val="00116461"/>
    <w:rsid w:val="001319B0"/>
    <w:rsid w:val="0014619B"/>
    <w:rsid w:val="001644B3"/>
    <w:rsid w:val="00164E58"/>
    <w:rsid w:val="00191659"/>
    <w:rsid w:val="001B768C"/>
    <w:rsid w:val="001C1E76"/>
    <w:rsid w:val="001F122D"/>
    <w:rsid w:val="00200CDB"/>
    <w:rsid w:val="0020221E"/>
    <w:rsid w:val="0020327C"/>
    <w:rsid w:val="00204248"/>
    <w:rsid w:val="002043E8"/>
    <w:rsid w:val="00242064"/>
    <w:rsid w:val="00285930"/>
    <w:rsid w:val="002941F0"/>
    <w:rsid w:val="0029544A"/>
    <w:rsid w:val="002A06B0"/>
    <w:rsid w:val="002A1B10"/>
    <w:rsid w:val="002C5274"/>
    <w:rsid w:val="002C6FE7"/>
    <w:rsid w:val="002C75E9"/>
    <w:rsid w:val="002C7AEB"/>
    <w:rsid w:val="002D1346"/>
    <w:rsid w:val="002D3B11"/>
    <w:rsid w:val="00312F9A"/>
    <w:rsid w:val="003144AF"/>
    <w:rsid w:val="003207BB"/>
    <w:rsid w:val="00323F45"/>
    <w:rsid w:val="003336D7"/>
    <w:rsid w:val="0033383E"/>
    <w:rsid w:val="00333F12"/>
    <w:rsid w:val="00336071"/>
    <w:rsid w:val="00396FAE"/>
    <w:rsid w:val="003A3C6E"/>
    <w:rsid w:val="003B0008"/>
    <w:rsid w:val="003D4F6B"/>
    <w:rsid w:val="003E7271"/>
    <w:rsid w:val="003F1644"/>
    <w:rsid w:val="003F64D0"/>
    <w:rsid w:val="00425F01"/>
    <w:rsid w:val="00433C81"/>
    <w:rsid w:val="00437559"/>
    <w:rsid w:val="0045128D"/>
    <w:rsid w:val="0047314F"/>
    <w:rsid w:val="00483632"/>
    <w:rsid w:val="004A1CD8"/>
    <w:rsid w:val="004C0757"/>
    <w:rsid w:val="004C7BA5"/>
    <w:rsid w:val="004F1AB1"/>
    <w:rsid w:val="00507D4C"/>
    <w:rsid w:val="005152FF"/>
    <w:rsid w:val="005368BC"/>
    <w:rsid w:val="0054570C"/>
    <w:rsid w:val="00561F31"/>
    <w:rsid w:val="005628CB"/>
    <w:rsid w:val="005709D6"/>
    <w:rsid w:val="00572C09"/>
    <w:rsid w:val="00587651"/>
    <w:rsid w:val="005B04B9"/>
    <w:rsid w:val="005C5097"/>
    <w:rsid w:val="005D6530"/>
    <w:rsid w:val="006071C5"/>
    <w:rsid w:val="006212A5"/>
    <w:rsid w:val="00621EA5"/>
    <w:rsid w:val="00640B40"/>
    <w:rsid w:val="0064251C"/>
    <w:rsid w:val="0064391D"/>
    <w:rsid w:val="00652734"/>
    <w:rsid w:val="006B7C81"/>
    <w:rsid w:val="006C37A0"/>
    <w:rsid w:val="006C4D27"/>
    <w:rsid w:val="006C6145"/>
    <w:rsid w:val="006D7C99"/>
    <w:rsid w:val="00731DE5"/>
    <w:rsid w:val="007505ED"/>
    <w:rsid w:val="00751153"/>
    <w:rsid w:val="00754B60"/>
    <w:rsid w:val="00770349"/>
    <w:rsid w:val="00786E3A"/>
    <w:rsid w:val="007871FB"/>
    <w:rsid w:val="00790FE8"/>
    <w:rsid w:val="00792E50"/>
    <w:rsid w:val="00795CC3"/>
    <w:rsid w:val="00796914"/>
    <w:rsid w:val="007A348A"/>
    <w:rsid w:val="007B0044"/>
    <w:rsid w:val="007B191A"/>
    <w:rsid w:val="007C5FE5"/>
    <w:rsid w:val="007D25A2"/>
    <w:rsid w:val="007D31B8"/>
    <w:rsid w:val="007D57F2"/>
    <w:rsid w:val="007E0ABF"/>
    <w:rsid w:val="007E7723"/>
    <w:rsid w:val="007F2D09"/>
    <w:rsid w:val="008168C9"/>
    <w:rsid w:val="00821EB4"/>
    <w:rsid w:val="00833001"/>
    <w:rsid w:val="00837EDA"/>
    <w:rsid w:val="00843091"/>
    <w:rsid w:val="00866DC1"/>
    <w:rsid w:val="008670DE"/>
    <w:rsid w:val="00873435"/>
    <w:rsid w:val="008767E7"/>
    <w:rsid w:val="00886D62"/>
    <w:rsid w:val="008931F6"/>
    <w:rsid w:val="00894EE8"/>
    <w:rsid w:val="00897943"/>
    <w:rsid w:val="008B49F3"/>
    <w:rsid w:val="008C1564"/>
    <w:rsid w:val="008D2F3F"/>
    <w:rsid w:val="008E3A13"/>
    <w:rsid w:val="009016E8"/>
    <w:rsid w:val="009108B4"/>
    <w:rsid w:val="00914F8B"/>
    <w:rsid w:val="00916E2E"/>
    <w:rsid w:val="00926BBF"/>
    <w:rsid w:val="00950374"/>
    <w:rsid w:val="009937E5"/>
    <w:rsid w:val="009D2770"/>
    <w:rsid w:val="009E4946"/>
    <w:rsid w:val="009F7CDA"/>
    <w:rsid w:val="00A12F5D"/>
    <w:rsid w:val="00A20F2C"/>
    <w:rsid w:val="00A232EC"/>
    <w:rsid w:val="00A24204"/>
    <w:rsid w:val="00A270CE"/>
    <w:rsid w:val="00A3498F"/>
    <w:rsid w:val="00A62B1D"/>
    <w:rsid w:val="00A63BC7"/>
    <w:rsid w:val="00A64B30"/>
    <w:rsid w:val="00A73307"/>
    <w:rsid w:val="00A9302A"/>
    <w:rsid w:val="00A95863"/>
    <w:rsid w:val="00A9787E"/>
    <w:rsid w:val="00A979B8"/>
    <w:rsid w:val="00AA5E93"/>
    <w:rsid w:val="00AC00BB"/>
    <w:rsid w:val="00AD17E2"/>
    <w:rsid w:val="00AD187A"/>
    <w:rsid w:val="00AD1FF7"/>
    <w:rsid w:val="00AD5287"/>
    <w:rsid w:val="00AF4E5C"/>
    <w:rsid w:val="00AF511C"/>
    <w:rsid w:val="00AF79FF"/>
    <w:rsid w:val="00B057A5"/>
    <w:rsid w:val="00B2160B"/>
    <w:rsid w:val="00B31A8D"/>
    <w:rsid w:val="00B3547B"/>
    <w:rsid w:val="00B435EB"/>
    <w:rsid w:val="00B43945"/>
    <w:rsid w:val="00B52562"/>
    <w:rsid w:val="00B60D74"/>
    <w:rsid w:val="00B632B5"/>
    <w:rsid w:val="00B65EE3"/>
    <w:rsid w:val="00B7056E"/>
    <w:rsid w:val="00B745AE"/>
    <w:rsid w:val="00B747AD"/>
    <w:rsid w:val="00B75995"/>
    <w:rsid w:val="00B85F85"/>
    <w:rsid w:val="00B92F9E"/>
    <w:rsid w:val="00BB4BB9"/>
    <w:rsid w:val="00BC0107"/>
    <w:rsid w:val="00BC43B9"/>
    <w:rsid w:val="00BD2182"/>
    <w:rsid w:val="00BD6CD1"/>
    <w:rsid w:val="00BE2339"/>
    <w:rsid w:val="00C122A0"/>
    <w:rsid w:val="00C15406"/>
    <w:rsid w:val="00C20A91"/>
    <w:rsid w:val="00C25ADC"/>
    <w:rsid w:val="00C37F78"/>
    <w:rsid w:val="00C40B67"/>
    <w:rsid w:val="00C555C9"/>
    <w:rsid w:val="00C62463"/>
    <w:rsid w:val="00C80F09"/>
    <w:rsid w:val="00C964B7"/>
    <w:rsid w:val="00CA08B9"/>
    <w:rsid w:val="00CB6136"/>
    <w:rsid w:val="00CC2925"/>
    <w:rsid w:val="00CC6D75"/>
    <w:rsid w:val="00CC6E30"/>
    <w:rsid w:val="00CD210A"/>
    <w:rsid w:val="00CD4CA7"/>
    <w:rsid w:val="00CE283D"/>
    <w:rsid w:val="00CE61AA"/>
    <w:rsid w:val="00CF09EF"/>
    <w:rsid w:val="00D15B82"/>
    <w:rsid w:val="00D172BB"/>
    <w:rsid w:val="00D24629"/>
    <w:rsid w:val="00D345D2"/>
    <w:rsid w:val="00D46A86"/>
    <w:rsid w:val="00D479D5"/>
    <w:rsid w:val="00D50781"/>
    <w:rsid w:val="00D56050"/>
    <w:rsid w:val="00D56783"/>
    <w:rsid w:val="00D74932"/>
    <w:rsid w:val="00D75B33"/>
    <w:rsid w:val="00D9165D"/>
    <w:rsid w:val="00D95164"/>
    <w:rsid w:val="00DA40A5"/>
    <w:rsid w:val="00DB57CC"/>
    <w:rsid w:val="00DB5BB2"/>
    <w:rsid w:val="00DC4B01"/>
    <w:rsid w:val="00DC4E1A"/>
    <w:rsid w:val="00DC58A4"/>
    <w:rsid w:val="00DD4E70"/>
    <w:rsid w:val="00DD4EE4"/>
    <w:rsid w:val="00DD5B8D"/>
    <w:rsid w:val="00DF1D51"/>
    <w:rsid w:val="00DF562E"/>
    <w:rsid w:val="00DF652D"/>
    <w:rsid w:val="00E16ECD"/>
    <w:rsid w:val="00E20E25"/>
    <w:rsid w:val="00E2496A"/>
    <w:rsid w:val="00E3274C"/>
    <w:rsid w:val="00E32BAE"/>
    <w:rsid w:val="00E57B8F"/>
    <w:rsid w:val="00E63543"/>
    <w:rsid w:val="00E7186A"/>
    <w:rsid w:val="00E825F2"/>
    <w:rsid w:val="00E831CA"/>
    <w:rsid w:val="00E874FB"/>
    <w:rsid w:val="00E87890"/>
    <w:rsid w:val="00E96845"/>
    <w:rsid w:val="00EA00AA"/>
    <w:rsid w:val="00EA09B7"/>
    <w:rsid w:val="00EA11B4"/>
    <w:rsid w:val="00EA77FB"/>
    <w:rsid w:val="00EB3483"/>
    <w:rsid w:val="00EB7DBA"/>
    <w:rsid w:val="00EC2454"/>
    <w:rsid w:val="00EC34D1"/>
    <w:rsid w:val="00EC641E"/>
    <w:rsid w:val="00ED3A3C"/>
    <w:rsid w:val="00EF65A0"/>
    <w:rsid w:val="00F02C61"/>
    <w:rsid w:val="00F02D32"/>
    <w:rsid w:val="00F07A08"/>
    <w:rsid w:val="00F15785"/>
    <w:rsid w:val="00F21E0D"/>
    <w:rsid w:val="00F23929"/>
    <w:rsid w:val="00F4093B"/>
    <w:rsid w:val="00F50C3C"/>
    <w:rsid w:val="00F50DBA"/>
    <w:rsid w:val="00F53FB7"/>
    <w:rsid w:val="00F62B1B"/>
    <w:rsid w:val="00F76D15"/>
    <w:rsid w:val="00FA3B32"/>
    <w:rsid w:val="00FA3F38"/>
    <w:rsid w:val="00FA5A4C"/>
    <w:rsid w:val="00FB354D"/>
    <w:rsid w:val="00FC5E34"/>
    <w:rsid w:val="00FE5C72"/>
    <w:rsid w:val="00FE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994E6"/>
  <w15:docId w15:val="{3B234273-61CC-45FA-AA63-31ACBD480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343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FE780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D172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72BB"/>
  </w:style>
  <w:style w:type="paragraph" w:styleId="Footer">
    <w:name w:val="footer"/>
    <w:basedOn w:val="Normal"/>
    <w:link w:val="FooterChar"/>
    <w:uiPriority w:val="99"/>
    <w:unhideWhenUsed/>
    <w:rsid w:val="00D172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72BB"/>
  </w:style>
  <w:style w:type="paragraph" w:styleId="BalloonText">
    <w:name w:val="Balloon Text"/>
    <w:basedOn w:val="Normal"/>
    <w:link w:val="BalloonTextChar"/>
    <w:uiPriority w:val="99"/>
    <w:semiHidden/>
    <w:unhideWhenUsed/>
    <w:rsid w:val="005C50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097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7D25A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uiping.yan\Documents\Meeting\NDSU%20soybean%20symposium\SCN%20resistance%20summary%20HG%200-20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uiping.yan\Documents\Meeting\NDSU%20soybean%20symposium\SCN%20resistance%20summary%20HG%200-20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200" b="1" i="0" u="none" strike="noStrike" kern="1200" baseline="0">
                <a:solidFill>
                  <a:schemeClr val="bg1"/>
                </a:solidFill>
                <a:latin typeface="+mn-lt"/>
                <a:ea typeface="+mn-ea"/>
                <a:cs typeface="+mn-cs"/>
              </a:defRPr>
            </a:pPr>
            <a:r>
              <a:rPr lang="en-US" dirty="0">
                <a:solidFill>
                  <a:schemeClr val="tx1">
                    <a:lumMod val="65000"/>
                    <a:lumOff val="35000"/>
                  </a:schemeClr>
                </a:solidFill>
              </a:rPr>
              <a:t>HG type 0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200" b="1" i="0" u="none" strike="noStrike" kern="1200" baseline="0">
              <a:solidFill>
                <a:schemeClr val="bg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0257-4A78-8765-6AC0B0F26A8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0257-4A78-8765-6AC0B0F26A8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257-4A78-8765-6AC0B0F26A8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317500" algn="ctr" rotWithShape="0">
                  <a:prstClr val="black">
                    <a:alpha val="25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0257-4A78-8765-6AC0B0F26A8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'HG type 0'!$P$4:$P$7</c:f>
              <c:strCache>
                <c:ptCount val="4"/>
                <c:pt idx="0">
                  <c:v>R</c:v>
                </c:pt>
                <c:pt idx="1">
                  <c:v>MR</c:v>
                </c:pt>
                <c:pt idx="2">
                  <c:v>MS</c:v>
                </c:pt>
                <c:pt idx="3">
                  <c:v>S</c:v>
                </c:pt>
              </c:strCache>
            </c:strRef>
          </c:cat>
          <c:val>
            <c:numRef>
              <c:f>'HG type 0'!$Q$4:$Q$7</c:f>
              <c:numCache>
                <c:formatCode>General</c:formatCode>
                <c:ptCount val="4"/>
                <c:pt idx="0">
                  <c:v>6</c:v>
                </c:pt>
                <c:pt idx="1">
                  <c:v>9</c:v>
                </c:pt>
                <c:pt idx="2">
                  <c:v>21</c:v>
                </c:pt>
                <c:pt idx="3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257-4A78-8765-6AC0B0F26A84}"/>
            </c:ext>
          </c:extLst>
        </c:ser>
        <c:dLbls>
          <c:dLblPos val="inEnd"/>
          <c:showLegendKey val="0"/>
          <c:showVal val="0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2200" b="1" i="0" u="none" strike="noStrike" kern="1200" baseline="0">
                <a:solidFill>
                  <a:prstClr val="black">
                    <a:lumMod val="65000"/>
                    <a:lumOff val="35000"/>
                  </a:prstClr>
                </a:solidFill>
                <a:latin typeface="+mn-lt"/>
                <a:ea typeface="+mn-ea"/>
                <a:cs typeface="+mn-cs"/>
              </a:defRPr>
            </a:pPr>
            <a:r>
              <a:rPr lang="en-US" sz="2200" b="1" i="0" u="none" strike="noStrike" kern="1200" baseline="0" dirty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rPr>
              <a:t>HG type 2.5.7</a:t>
            </a:r>
          </a:p>
        </c:rich>
      </c:tx>
      <c:layout>
        <c:manualLayout>
          <c:xMode val="edge"/>
          <c:yMode val="edge"/>
          <c:x val="0.338351513949322"/>
          <c:y val="2.646870024092769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2200" b="1" i="0" u="none" strike="noStrike" kern="1200" baseline="0">
              <a:solidFill>
                <a:prstClr val="black">
                  <a:lumMod val="65000"/>
                  <a:lumOff val="35000"/>
                </a:prst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A1A1-4C5A-B5BE-E990BF07049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A1A1-4C5A-B5BE-E990BF07049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A1A1-4C5A-B5BE-E990BF07049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A1A1-4C5A-B5BE-E990BF07049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tx2">
                      <a:lumMod val="35000"/>
                      <a:lumOff val="65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'HG 2.5.7'!$I$4:$I$7</c:f>
              <c:strCache>
                <c:ptCount val="4"/>
                <c:pt idx="0">
                  <c:v>R</c:v>
                </c:pt>
                <c:pt idx="1">
                  <c:v>MR</c:v>
                </c:pt>
                <c:pt idx="2">
                  <c:v>MS</c:v>
                </c:pt>
                <c:pt idx="3">
                  <c:v>S</c:v>
                </c:pt>
              </c:strCache>
            </c:strRef>
          </c:cat>
          <c:val>
            <c:numRef>
              <c:f>'HG 2.5.7'!$J$4:$J$7</c:f>
              <c:numCache>
                <c:formatCode>General</c:formatCode>
                <c:ptCount val="4"/>
                <c:pt idx="0">
                  <c:v>4</c:v>
                </c:pt>
                <c:pt idx="1">
                  <c:v>5</c:v>
                </c:pt>
                <c:pt idx="2">
                  <c:v>13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1A1-4C5A-B5BE-E990BF070491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1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>
            <a:lumMod val="95000"/>
          </a:schemeClr>
        </a:fgClr>
        <a:bgClr>
          <a:schemeClr val="lt1"/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lt1"/>
    </cs:fontRef>
    <cs:defRPr sz="1197" b="1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317500" algn="ctr" rotWithShape="0">
          <a:prstClr val="black">
            <a:alpha val="25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20000"/>
          </a:prstClr>
        </a:outerShdw>
      </a:effectLst>
      <a:scene3d>
        <a:camera prst="orthographicFront"/>
        <a:lightRig rig="threePt" dir="t"/>
      </a:scene3d>
      <a:sp3d prstMaterial="matte"/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noFill/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8000"/>
        </a:schemeClr>
      </a:solidFill>
    </cs:spPr>
    <cs:defRPr sz="1197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sz="22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5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5F3A22-7681-4CAE-986F-5524E7D99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Dakota State University</Company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Samuel Markell</dc:creator>
  <cp:lastModifiedBy>Guiping Yan</cp:lastModifiedBy>
  <cp:revision>2</cp:revision>
  <cp:lastPrinted>2021-11-30T15:28:00Z</cp:lastPrinted>
  <dcterms:created xsi:type="dcterms:W3CDTF">2021-11-30T15:40:00Z</dcterms:created>
  <dcterms:modified xsi:type="dcterms:W3CDTF">2021-11-30T15:40:00Z</dcterms:modified>
</cp:coreProperties>
</file>