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22FA" w14:textId="10FB3D24" w:rsidR="004106FB" w:rsidRDefault="004106FB" w:rsidP="00BA41F1">
      <w:pPr>
        <w:rPr>
          <w:rFonts w:ascii="Times New Roman" w:hAnsi="Times New Roman" w:cs="Times New Roman"/>
          <w:b/>
          <w:bCs/>
          <w:sz w:val="24"/>
          <w:szCs w:val="24"/>
        </w:rPr>
      </w:pPr>
      <w:r w:rsidRPr="004106FB">
        <w:rPr>
          <w:rFonts w:ascii="Times New Roman" w:hAnsi="Times New Roman" w:cs="Times New Roman"/>
          <w:b/>
          <w:bCs/>
          <w:sz w:val="24"/>
          <w:szCs w:val="24"/>
        </w:rPr>
        <w:t>Timing of pre-plant herbicide programs for annual weed control in no-till soybeans in southwest North Dakota</w:t>
      </w:r>
      <w:r w:rsidR="00035EBE">
        <w:rPr>
          <w:rFonts w:ascii="Times New Roman" w:hAnsi="Times New Roman" w:cs="Times New Roman"/>
          <w:b/>
          <w:bCs/>
          <w:sz w:val="24"/>
          <w:szCs w:val="24"/>
        </w:rPr>
        <w:t>.</w:t>
      </w:r>
    </w:p>
    <w:p w14:paraId="3FC92ED8" w14:textId="7CBB14FA" w:rsidR="00192BCB" w:rsidRPr="00192BCB" w:rsidRDefault="00192BCB" w:rsidP="00BA41F1">
      <w:pPr>
        <w:rPr>
          <w:rFonts w:ascii="Times New Roman" w:hAnsi="Times New Roman" w:cs="Times New Roman"/>
          <w:sz w:val="24"/>
          <w:szCs w:val="24"/>
        </w:rPr>
      </w:pPr>
      <w:r w:rsidRPr="00192BCB">
        <w:rPr>
          <w:rFonts w:ascii="Times New Roman" w:hAnsi="Times New Roman" w:cs="Times New Roman"/>
          <w:sz w:val="24"/>
          <w:szCs w:val="24"/>
        </w:rPr>
        <w:t>Caleb D. Dalley, Hettinger Research Extension Center, North Dakota State University.</w:t>
      </w:r>
    </w:p>
    <w:p w14:paraId="69E96C43" w14:textId="77777777" w:rsidR="002A2E03" w:rsidRDefault="002A2E03" w:rsidP="00BA41F1">
      <w:pPr>
        <w:rPr>
          <w:rFonts w:ascii="Times New Roman" w:hAnsi="Times New Roman" w:cs="Times New Roman"/>
          <w:b/>
          <w:bCs/>
          <w:sz w:val="24"/>
          <w:szCs w:val="24"/>
        </w:rPr>
      </w:pPr>
    </w:p>
    <w:p w14:paraId="5BE69210" w14:textId="6AF23BB5" w:rsidR="000C22E4" w:rsidRPr="002A2E03" w:rsidRDefault="00192BCB" w:rsidP="00BA41F1">
      <w:pPr>
        <w:rPr>
          <w:rFonts w:ascii="Times New Roman" w:hAnsi="Times New Roman" w:cs="Times New Roman"/>
          <w:b/>
          <w:bCs/>
          <w:sz w:val="24"/>
          <w:szCs w:val="24"/>
        </w:rPr>
      </w:pPr>
      <w:r w:rsidRPr="002A2E03">
        <w:rPr>
          <w:rFonts w:ascii="Times New Roman" w:hAnsi="Times New Roman" w:cs="Times New Roman"/>
          <w:b/>
          <w:bCs/>
          <w:sz w:val="24"/>
          <w:szCs w:val="24"/>
        </w:rPr>
        <w:t>Introduction</w:t>
      </w:r>
    </w:p>
    <w:p w14:paraId="03385935" w14:textId="58ED2D37" w:rsidR="000C22E4" w:rsidRDefault="002A2E03" w:rsidP="00BA41F1">
      <w:pPr>
        <w:rPr>
          <w:rFonts w:ascii="Times New Roman" w:hAnsi="Times New Roman" w:cs="Times New Roman"/>
          <w:sz w:val="24"/>
          <w:szCs w:val="24"/>
        </w:rPr>
      </w:pPr>
      <w:r w:rsidRPr="002A2E03">
        <w:rPr>
          <w:rFonts w:ascii="Times New Roman" w:hAnsi="Times New Roman" w:cs="Times New Roman"/>
          <w:sz w:val="24"/>
          <w:szCs w:val="24"/>
        </w:rPr>
        <w:t>With the number of soybean acres increasing each year in southwest North Dakota, more information is needed on weed control methods for this important rotational crop. Weed control is vital for successful produc</w:t>
      </w:r>
      <w:r w:rsidR="00CA3BA4">
        <w:rPr>
          <w:rFonts w:ascii="Times New Roman" w:hAnsi="Times New Roman" w:cs="Times New Roman"/>
          <w:sz w:val="24"/>
          <w:szCs w:val="24"/>
        </w:rPr>
        <w:t>tion of</w:t>
      </w:r>
      <w:r w:rsidRPr="002A2E03">
        <w:rPr>
          <w:rFonts w:ascii="Times New Roman" w:hAnsi="Times New Roman" w:cs="Times New Roman"/>
          <w:sz w:val="24"/>
          <w:szCs w:val="24"/>
        </w:rPr>
        <w:t xml:space="preserve"> soybean in southwest North Dakota. In the no-till cropping system commonly used in southwest North Dakota, it is vitally important that weeds are controlled at planting to reduce competition for limited resources such as soil moisture and mineral nutrients. Many acres of soybean in southwest North Dakota will be with the glyphosate-resistant varieties developed through the NDSU Soybean Breeding Program. With glyphosate-resistant soybean, it will be very important to use preemergence herbicides at or before planting as postemergence options are limited and many weeds have already shown tolerance to glyphosate. This is especially true with weeds such as kochia, wild buckwheat, and common mallow, which are common in southwest North Dakota. Thus, it is vitally important that weeds be controlled prior to or at planting through application of herbicide combinations with postemergence and preemergence activity. Trials will be conducted to evaluate timing of preplant herbicides for weed control and herbicide tolerance</w:t>
      </w:r>
      <w:r w:rsidR="00D01432">
        <w:rPr>
          <w:rFonts w:ascii="Times New Roman" w:hAnsi="Times New Roman" w:cs="Times New Roman"/>
          <w:sz w:val="24"/>
          <w:szCs w:val="24"/>
        </w:rPr>
        <w:t xml:space="preserve"> with the following objectives:</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1)</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Evaluate pre-plant herbicides for control of kochia, wild buckwheat, and other annual weeds in soybean</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2)</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Evaluate response of soybean to pre-plant herbicides</w:t>
      </w:r>
      <w:r w:rsidR="00354477">
        <w:rPr>
          <w:rFonts w:ascii="Times New Roman" w:hAnsi="Times New Roman" w:cs="Times New Roman"/>
          <w:sz w:val="24"/>
          <w:szCs w:val="24"/>
        </w:rPr>
        <w:t xml:space="preserve">, and </w:t>
      </w:r>
      <w:r w:rsidR="00354477" w:rsidRPr="00354477">
        <w:rPr>
          <w:rFonts w:ascii="Times New Roman" w:hAnsi="Times New Roman" w:cs="Times New Roman"/>
          <w:sz w:val="24"/>
          <w:szCs w:val="24"/>
        </w:rPr>
        <w:t>3)</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Evaluate soybean yield in response to herbicide applications for annual weed control in soybean.</w:t>
      </w:r>
    </w:p>
    <w:p w14:paraId="6D3228DC" w14:textId="763DDD03" w:rsidR="002A2E03" w:rsidRPr="00961DD5" w:rsidRDefault="00961DD5" w:rsidP="00BA41F1">
      <w:pPr>
        <w:rPr>
          <w:rFonts w:ascii="Times New Roman" w:hAnsi="Times New Roman" w:cs="Times New Roman"/>
          <w:b/>
          <w:bCs/>
          <w:sz w:val="24"/>
          <w:szCs w:val="24"/>
        </w:rPr>
      </w:pPr>
      <w:r>
        <w:rPr>
          <w:rFonts w:ascii="Times New Roman" w:hAnsi="Times New Roman" w:cs="Times New Roman"/>
          <w:b/>
          <w:bCs/>
          <w:sz w:val="24"/>
          <w:szCs w:val="24"/>
        </w:rPr>
        <w:t>Materials and Methods</w:t>
      </w:r>
    </w:p>
    <w:p w14:paraId="35EB1AAD" w14:textId="59DE2698" w:rsidR="00286B42" w:rsidRDefault="00035EBE" w:rsidP="00BA41F1">
      <w:pPr>
        <w:rPr>
          <w:rFonts w:ascii="Times New Roman" w:hAnsi="Times New Roman" w:cs="Times New Roman"/>
          <w:sz w:val="24"/>
          <w:szCs w:val="24"/>
        </w:rPr>
      </w:pPr>
      <w:r w:rsidRPr="002A2E03">
        <w:rPr>
          <w:rFonts w:ascii="Times New Roman" w:hAnsi="Times New Roman" w:cs="Times New Roman"/>
          <w:sz w:val="24"/>
          <w:szCs w:val="24"/>
        </w:rPr>
        <w:t xml:space="preserve">A trial was conducted to evaluate </w:t>
      </w:r>
      <w:proofErr w:type="gramStart"/>
      <w:r w:rsidRPr="002A2E03">
        <w:rPr>
          <w:rFonts w:ascii="Times New Roman" w:hAnsi="Times New Roman" w:cs="Times New Roman"/>
          <w:sz w:val="24"/>
          <w:szCs w:val="24"/>
        </w:rPr>
        <w:t>timing</w:t>
      </w:r>
      <w:proofErr w:type="gramEnd"/>
      <w:r w:rsidRPr="002A2E03">
        <w:rPr>
          <w:rFonts w:ascii="Times New Roman" w:hAnsi="Times New Roman" w:cs="Times New Roman"/>
          <w:sz w:val="24"/>
          <w:szCs w:val="24"/>
        </w:rPr>
        <w:t xml:space="preserve"> of preemergence</w:t>
      </w:r>
      <w:r w:rsidR="00EC1268" w:rsidRPr="002A2E03">
        <w:rPr>
          <w:rFonts w:ascii="Times New Roman" w:hAnsi="Times New Roman" w:cs="Times New Roman"/>
          <w:sz w:val="24"/>
          <w:szCs w:val="24"/>
        </w:rPr>
        <w:t xml:space="preserve"> (PRE)</w:t>
      </w:r>
      <w:r w:rsidRPr="002A2E03">
        <w:rPr>
          <w:rFonts w:ascii="Times New Roman" w:hAnsi="Times New Roman" w:cs="Times New Roman"/>
          <w:sz w:val="24"/>
          <w:szCs w:val="24"/>
        </w:rPr>
        <w:t xml:space="preserve"> herbicide application of herbicides commonly used in soybean</w:t>
      </w:r>
      <w:r w:rsidR="00961DD5">
        <w:rPr>
          <w:rFonts w:ascii="Times New Roman" w:hAnsi="Times New Roman" w:cs="Times New Roman"/>
          <w:sz w:val="24"/>
          <w:szCs w:val="24"/>
        </w:rPr>
        <w:t xml:space="preserve"> in a no-till field at Hettinger, North Dakota</w:t>
      </w:r>
      <w:r w:rsidRPr="002A2E03">
        <w:rPr>
          <w:rFonts w:ascii="Times New Roman" w:hAnsi="Times New Roman" w:cs="Times New Roman"/>
          <w:sz w:val="24"/>
          <w:szCs w:val="24"/>
        </w:rPr>
        <w:t xml:space="preserve">. </w:t>
      </w:r>
      <w:r w:rsidR="00961DD5">
        <w:rPr>
          <w:rFonts w:ascii="Times New Roman" w:hAnsi="Times New Roman" w:cs="Times New Roman"/>
          <w:sz w:val="24"/>
          <w:szCs w:val="24"/>
        </w:rPr>
        <w:t xml:space="preserve">The previous crop at this </w:t>
      </w:r>
      <w:r w:rsidR="009329FD">
        <w:rPr>
          <w:rFonts w:ascii="Times New Roman" w:hAnsi="Times New Roman" w:cs="Times New Roman"/>
          <w:sz w:val="24"/>
          <w:szCs w:val="24"/>
        </w:rPr>
        <w:t xml:space="preserve">site was spring wheat and there was a </w:t>
      </w:r>
      <w:r w:rsidR="00286B42">
        <w:rPr>
          <w:rFonts w:ascii="Times New Roman" w:hAnsi="Times New Roman" w:cs="Times New Roman"/>
          <w:sz w:val="24"/>
          <w:szCs w:val="24"/>
        </w:rPr>
        <w:t>natural population</w:t>
      </w:r>
      <w:r w:rsidR="009329FD">
        <w:rPr>
          <w:rFonts w:ascii="Times New Roman" w:hAnsi="Times New Roman" w:cs="Times New Roman"/>
          <w:sz w:val="24"/>
          <w:szCs w:val="24"/>
        </w:rPr>
        <w:t xml:space="preserve"> of kochia (</w:t>
      </w:r>
      <w:r w:rsidR="009329FD" w:rsidRPr="0064419E">
        <w:rPr>
          <w:rFonts w:ascii="Times New Roman" w:hAnsi="Times New Roman" w:cs="Times New Roman"/>
          <w:i/>
          <w:iCs/>
          <w:sz w:val="24"/>
          <w:szCs w:val="24"/>
        </w:rPr>
        <w:t>Bassia s</w:t>
      </w:r>
      <w:r w:rsidR="0064419E" w:rsidRPr="0064419E">
        <w:rPr>
          <w:rFonts w:ascii="Times New Roman" w:hAnsi="Times New Roman" w:cs="Times New Roman"/>
          <w:i/>
          <w:iCs/>
          <w:sz w:val="24"/>
          <w:szCs w:val="24"/>
        </w:rPr>
        <w:t>coparia</w:t>
      </w:r>
      <w:r w:rsidR="0064419E">
        <w:rPr>
          <w:rFonts w:ascii="Times New Roman" w:hAnsi="Times New Roman" w:cs="Times New Roman"/>
          <w:sz w:val="24"/>
          <w:szCs w:val="24"/>
        </w:rPr>
        <w:t>), common lambsquarters (</w:t>
      </w:r>
      <w:proofErr w:type="spellStart"/>
      <w:r w:rsidR="0064419E">
        <w:rPr>
          <w:rFonts w:ascii="Times New Roman" w:hAnsi="Times New Roman" w:cs="Times New Roman"/>
          <w:i/>
          <w:iCs/>
          <w:sz w:val="24"/>
          <w:szCs w:val="24"/>
        </w:rPr>
        <w:t>Chnopodium</w:t>
      </w:r>
      <w:proofErr w:type="spellEnd"/>
      <w:r w:rsidR="0064419E">
        <w:rPr>
          <w:rFonts w:ascii="Times New Roman" w:hAnsi="Times New Roman" w:cs="Times New Roman"/>
          <w:i/>
          <w:iCs/>
          <w:sz w:val="24"/>
          <w:szCs w:val="24"/>
        </w:rPr>
        <w:t xml:space="preserve"> album</w:t>
      </w:r>
      <w:r w:rsidR="0064419E">
        <w:rPr>
          <w:rFonts w:ascii="Times New Roman" w:hAnsi="Times New Roman" w:cs="Times New Roman"/>
          <w:sz w:val="24"/>
          <w:szCs w:val="24"/>
        </w:rPr>
        <w:t xml:space="preserve">), </w:t>
      </w:r>
      <w:r w:rsidR="0079305F">
        <w:rPr>
          <w:rFonts w:ascii="Times New Roman" w:hAnsi="Times New Roman" w:cs="Times New Roman"/>
          <w:sz w:val="24"/>
          <w:szCs w:val="24"/>
        </w:rPr>
        <w:t>wild buckwheat (</w:t>
      </w:r>
      <w:proofErr w:type="spellStart"/>
      <w:r w:rsidR="001445B2" w:rsidRPr="001445B2">
        <w:rPr>
          <w:rFonts w:ascii="Times New Roman" w:hAnsi="Times New Roman" w:cs="Times New Roman"/>
          <w:i/>
          <w:iCs/>
          <w:sz w:val="24"/>
          <w:szCs w:val="24"/>
        </w:rPr>
        <w:t>Fallopia</w:t>
      </w:r>
      <w:proofErr w:type="spellEnd"/>
      <w:r w:rsidR="001445B2" w:rsidRPr="001445B2">
        <w:rPr>
          <w:rFonts w:ascii="Times New Roman" w:hAnsi="Times New Roman" w:cs="Times New Roman"/>
          <w:i/>
          <w:iCs/>
          <w:sz w:val="24"/>
          <w:szCs w:val="24"/>
        </w:rPr>
        <w:t xml:space="preserve"> convolvulus</w:t>
      </w:r>
      <w:r w:rsidR="001445B2">
        <w:rPr>
          <w:rFonts w:ascii="Times New Roman" w:hAnsi="Times New Roman" w:cs="Times New Roman"/>
          <w:sz w:val="24"/>
          <w:szCs w:val="24"/>
        </w:rPr>
        <w:t>)</w:t>
      </w:r>
      <w:r w:rsidR="005D0A36">
        <w:rPr>
          <w:rFonts w:ascii="Times New Roman" w:hAnsi="Times New Roman" w:cs="Times New Roman"/>
          <w:sz w:val="24"/>
          <w:szCs w:val="24"/>
        </w:rPr>
        <w:t>, and green foxtail (</w:t>
      </w:r>
      <w:proofErr w:type="spellStart"/>
      <w:r w:rsidR="005D0A36" w:rsidRPr="005D0A36">
        <w:rPr>
          <w:rFonts w:ascii="Times New Roman" w:hAnsi="Times New Roman" w:cs="Times New Roman"/>
          <w:i/>
          <w:iCs/>
          <w:sz w:val="24"/>
          <w:szCs w:val="24"/>
        </w:rPr>
        <w:t>Setaria</w:t>
      </w:r>
      <w:proofErr w:type="spellEnd"/>
      <w:r w:rsidR="005D0A36" w:rsidRPr="005D0A36">
        <w:rPr>
          <w:rFonts w:ascii="Times New Roman" w:hAnsi="Times New Roman" w:cs="Times New Roman"/>
          <w:i/>
          <w:iCs/>
          <w:sz w:val="24"/>
          <w:szCs w:val="24"/>
        </w:rPr>
        <w:t xml:space="preserve"> </w:t>
      </w:r>
      <w:proofErr w:type="spellStart"/>
      <w:r w:rsidR="005D0A36" w:rsidRPr="005D0A36">
        <w:rPr>
          <w:rFonts w:ascii="Times New Roman" w:hAnsi="Times New Roman" w:cs="Times New Roman"/>
          <w:i/>
          <w:iCs/>
          <w:sz w:val="24"/>
          <w:szCs w:val="24"/>
        </w:rPr>
        <w:t>veridis</w:t>
      </w:r>
      <w:proofErr w:type="spellEnd"/>
      <w:r w:rsidR="005D0A36">
        <w:rPr>
          <w:rFonts w:ascii="Times New Roman" w:hAnsi="Times New Roman" w:cs="Times New Roman"/>
          <w:sz w:val="24"/>
          <w:szCs w:val="24"/>
        </w:rPr>
        <w:t>).</w:t>
      </w:r>
      <w:r w:rsidR="0064419E">
        <w:rPr>
          <w:rFonts w:ascii="Times New Roman" w:hAnsi="Times New Roman" w:cs="Times New Roman"/>
          <w:sz w:val="24"/>
          <w:szCs w:val="24"/>
        </w:rPr>
        <w:t xml:space="preserve"> </w:t>
      </w:r>
      <w:r w:rsidR="00876570">
        <w:rPr>
          <w:rFonts w:ascii="Times New Roman" w:hAnsi="Times New Roman" w:cs="Times New Roman"/>
          <w:sz w:val="24"/>
          <w:szCs w:val="24"/>
        </w:rPr>
        <w:t xml:space="preserve">Soil type at this location was a </w:t>
      </w:r>
      <w:proofErr w:type="spellStart"/>
      <w:r w:rsidR="00876570">
        <w:rPr>
          <w:rFonts w:ascii="Times New Roman" w:hAnsi="Times New Roman" w:cs="Times New Roman"/>
          <w:sz w:val="24"/>
          <w:szCs w:val="24"/>
        </w:rPr>
        <w:t>Wyola</w:t>
      </w:r>
      <w:proofErr w:type="spellEnd"/>
      <w:r w:rsidR="00876570">
        <w:rPr>
          <w:rFonts w:ascii="Times New Roman" w:hAnsi="Times New Roman" w:cs="Times New Roman"/>
          <w:sz w:val="24"/>
          <w:szCs w:val="24"/>
        </w:rPr>
        <w:t xml:space="preserve"> silty clay loam</w:t>
      </w:r>
      <w:r w:rsidR="001F4E17">
        <w:rPr>
          <w:rFonts w:ascii="Times New Roman" w:hAnsi="Times New Roman" w:cs="Times New Roman"/>
          <w:sz w:val="24"/>
          <w:szCs w:val="24"/>
        </w:rPr>
        <w:t xml:space="preserve">; </w:t>
      </w:r>
      <w:r w:rsidR="001E402C">
        <w:rPr>
          <w:rFonts w:ascii="Times New Roman" w:hAnsi="Times New Roman" w:cs="Times New Roman"/>
          <w:sz w:val="24"/>
          <w:szCs w:val="24"/>
        </w:rPr>
        <w:t xml:space="preserve">16% sand, 54% silt, and 30% clay, with a pH of </w:t>
      </w:r>
      <w:r w:rsidR="003A6F97">
        <w:rPr>
          <w:rFonts w:ascii="Times New Roman" w:hAnsi="Times New Roman" w:cs="Times New Roman"/>
          <w:sz w:val="24"/>
          <w:szCs w:val="24"/>
        </w:rPr>
        <w:t xml:space="preserve">6.9 and organic matter at 2.9%.  </w:t>
      </w:r>
      <w:r w:rsidR="00AA2617">
        <w:rPr>
          <w:rFonts w:ascii="Times New Roman" w:hAnsi="Times New Roman" w:cs="Times New Roman"/>
          <w:sz w:val="24"/>
          <w:szCs w:val="24"/>
        </w:rPr>
        <w:t>The location had been in continuous no-till production for more than 20 years.</w:t>
      </w:r>
    </w:p>
    <w:p w14:paraId="15B4973A" w14:textId="436041D1" w:rsidR="00480FF6" w:rsidRDefault="00347632" w:rsidP="00BA41F1">
      <w:pPr>
        <w:rPr>
          <w:rFonts w:ascii="Times New Roman" w:hAnsi="Times New Roman" w:cs="Times New Roman"/>
          <w:sz w:val="24"/>
          <w:szCs w:val="24"/>
        </w:rPr>
      </w:pPr>
      <w:r>
        <w:rPr>
          <w:rFonts w:ascii="Times New Roman" w:hAnsi="Times New Roman" w:cs="Times New Roman"/>
          <w:sz w:val="24"/>
          <w:szCs w:val="24"/>
        </w:rPr>
        <w:t>PRE h</w:t>
      </w:r>
      <w:r w:rsidR="00124B47">
        <w:rPr>
          <w:rFonts w:ascii="Times New Roman" w:hAnsi="Times New Roman" w:cs="Times New Roman"/>
          <w:sz w:val="24"/>
          <w:szCs w:val="24"/>
        </w:rPr>
        <w:t xml:space="preserve">erbicide treatments to </w:t>
      </w:r>
      <w:r w:rsidR="0094489B">
        <w:rPr>
          <w:rFonts w:ascii="Times New Roman" w:hAnsi="Times New Roman" w:cs="Times New Roman"/>
          <w:sz w:val="24"/>
          <w:szCs w:val="24"/>
        </w:rPr>
        <w:t xml:space="preserve">be compared for efficacy at different application timings </w:t>
      </w:r>
      <w:r w:rsidR="0048018B">
        <w:rPr>
          <w:rFonts w:ascii="Times New Roman" w:hAnsi="Times New Roman" w:cs="Times New Roman"/>
          <w:sz w:val="24"/>
          <w:szCs w:val="24"/>
        </w:rPr>
        <w:t xml:space="preserve">included </w:t>
      </w:r>
      <w:r w:rsidR="0094489B">
        <w:rPr>
          <w:rFonts w:ascii="Times New Roman" w:hAnsi="Times New Roman" w:cs="Times New Roman"/>
          <w:sz w:val="24"/>
          <w:szCs w:val="24"/>
        </w:rPr>
        <w:t xml:space="preserve">Valor (flumioxazin), Valor plus </w:t>
      </w:r>
      <w:proofErr w:type="spellStart"/>
      <w:r w:rsidR="0094489B">
        <w:rPr>
          <w:rFonts w:ascii="Times New Roman" w:hAnsi="Times New Roman" w:cs="Times New Roman"/>
          <w:sz w:val="24"/>
          <w:szCs w:val="24"/>
        </w:rPr>
        <w:t>Zidua</w:t>
      </w:r>
      <w:proofErr w:type="spellEnd"/>
      <w:r w:rsidR="0094489B">
        <w:rPr>
          <w:rFonts w:ascii="Times New Roman" w:hAnsi="Times New Roman" w:cs="Times New Roman"/>
          <w:sz w:val="24"/>
          <w:szCs w:val="24"/>
        </w:rPr>
        <w:t xml:space="preserve"> SC (pyroxasulfone)</w:t>
      </w:r>
      <w:r>
        <w:rPr>
          <w:rFonts w:ascii="Times New Roman" w:hAnsi="Times New Roman" w:cs="Times New Roman"/>
          <w:sz w:val="24"/>
          <w:szCs w:val="24"/>
        </w:rPr>
        <w:t>,</w:t>
      </w:r>
      <w:r w:rsidR="00DA0368">
        <w:rPr>
          <w:rFonts w:ascii="Times New Roman" w:hAnsi="Times New Roman" w:cs="Times New Roman"/>
          <w:sz w:val="24"/>
          <w:szCs w:val="24"/>
        </w:rPr>
        <w:t xml:space="preserve"> </w:t>
      </w:r>
      <w:proofErr w:type="spellStart"/>
      <w:r w:rsidR="00DA0368">
        <w:rPr>
          <w:rFonts w:ascii="Times New Roman" w:hAnsi="Times New Roman" w:cs="Times New Roman"/>
          <w:sz w:val="24"/>
          <w:szCs w:val="24"/>
        </w:rPr>
        <w:t>BroadAxe</w:t>
      </w:r>
      <w:proofErr w:type="spellEnd"/>
      <w:r w:rsidR="00DA0368">
        <w:rPr>
          <w:rFonts w:ascii="Times New Roman" w:hAnsi="Times New Roman" w:cs="Times New Roman"/>
          <w:sz w:val="24"/>
          <w:szCs w:val="24"/>
        </w:rPr>
        <w:t xml:space="preserve"> XC (sulfentrazone plus metolachlor)</w:t>
      </w:r>
      <w:r w:rsidR="00332496">
        <w:rPr>
          <w:rFonts w:ascii="Times New Roman" w:hAnsi="Times New Roman" w:cs="Times New Roman"/>
          <w:sz w:val="24"/>
          <w:szCs w:val="24"/>
        </w:rPr>
        <w:t>, Authority Supreme (sulfentrazone plus pyroxasulfone), and Authority MTZ (</w:t>
      </w:r>
      <w:r w:rsidR="00B17C58">
        <w:rPr>
          <w:rFonts w:ascii="Times New Roman" w:hAnsi="Times New Roman" w:cs="Times New Roman"/>
          <w:sz w:val="24"/>
          <w:szCs w:val="24"/>
        </w:rPr>
        <w:t xml:space="preserve">sulfentrazone plus metribuzin) (Table </w:t>
      </w:r>
      <w:r w:rsidR="00114DDE">
        <w:rPr>
          <w:rFonts w:ascii="Times New Roman" w:hAnsi="Times New Roman" w:cs="Times New Roman"/>
          <w:sz w:val="24"/>
          <w:szCs w:val="24"/>
        </w:rPr>
        <w:t>2</w:t>
      </w:r>
      <w:r w:rsidR="00B17C58">
        <w:rPr>
          <w:rFonts w:ascii="Times New Roman" w:hAnsi="Times New Roman" w:cs="Times New Roman"/>
          <w:sz w:val="24"/>
          <w:szCs w:val="24"/>
        </w:rPr>
        <w:t xml:space="preserve">).  These treatments were </w:t>
      </w:r>
      <w:r w:rsidR="00E7628B">
        <w:rPr>
          <w:rFonts w:ascii="Times New Roman" w:hAnsi="Times New Roman" w:cs="Times New Roman"/>
          <w:sz w:val="24"/>
          <w:szCs w:val="24"/>
        </w:rPr>
        <w:t xml:space="preserve">tank-mixed with </w:t>
      </w:r>
      <w:r w:rsidR="002D5DD5">
        <w:rPr>
          <w:rFonts w:ascii="Times New Roman" w:hAnsi="Times New Roman" w:cs="Times New Roman"/>
          <w:sz w:val="24"/>
          <w:szCs w:val="24"/>
        </w:rPr>
        <w:t xml:space="preserve">glyphosate (Roundup </w:t>
      </w:r>
      <w:proofErr w:type="spellStart"/>
      <w:r w:rsidR="002D5DD5">
        <w:rPr>
          <w:rFonts w:ascii="Times New Roman" w:hAnsi="Times New Roman" w:cs="Times New Roman"/>
          <w:sz w:val="24"/>
          <w:szCs w:val="24"/>
        </w:rPr>
        <w:t>PowerMax</w:t>
      </w:r>
      <w:proofErr w:type="spellEnd"/>
      <w:r w:rsidR="002D5DD5">
        <w:rPr>
          <w:rFonts w:ascii="Times New Roman" w:hAnsi="Times New Roman" w:cs="Times New Roman"/>
          <w:sz w:val="24"/>
          <w:szCs w:val="24"/>
        </w:rPr>
        <w:t xml:space="preserve"> 3) plus AMS to </w:t>
      </w:r>
      <w:r>
        <w:rPr>
          <w:rFonts w:ascii="Times New Roman" w:hAnsi="Times New Roman" w:cs="Times New Roman"/>
          <w:sz w:val="24"/>
          <w:szCs w:val="24"/>
        </w:rPr>
        <w:t>aid</w:t>
      </w:r>
      <w:r w:rsidR="002D5DD5">
        <w:rPr>
          <w:rFonts w:ascii="Times New Roman" w:hAnsi="Times New Roman" w:cs="Times New Roman"/>
          <w:sz w:val="24"/>
          <w:szCs w:val="24"/>
        </w:rPr>
        <w:t xml:space="preserve"> in the control of emerged weeds.  </w:t>
      </w:r>
      <w:r w:rsidR="00673D76">
        <w:rPr>
          <w:rFonts w:ascii="Times New Roman" w:hAnsi="Times New Roman" w:cs="Times New Roman"/>
          <w:sz w:val="24"/>
          <w:szCs w:val="24"/>
        </w:rPr>
        <w:t>These t</w:t>
      </w:r>
      <w:r w:rsidR="002D5DD5">
        <w:rPr>
          <w:rFonts w:ascii="Times New Roman" w:hAnsi="Times New Roman" w:cs="Times New Roman"/>
          <w:sz w:val="24"/>
          <w:szCs w:val="24"/>
        </w:rPr>
        <w:t xml:space="preserve">reatments were </w:t>
      </w:r>
      <w:proofErr w:type="gramStart"/>
      <w:r w:rsidR="002D5DD5">
        <w:rPr>
          <w:rFonts w:ascii="Times New Roman" w:hAnsi="Times New Roman" w:cs="Times New Roman"/>
          <w:sz w:val="24"/>
          <w:szCs w:val="24"/>
        </w:rPr>
        <w:t>applied</w:t>
      </w:r>
      <w:proofErr w:type="gramEnd"/>
      <w:r w:rsidR="002D5DD5">
        <w:rPr>
          <w:rFonts w:ascii="Times New Roman" w:hAnsi="Times New Roman" w:cs="Times New Roman"/>
          <w:sz w:val="24"/>
          <w:szCs w:val="24"/>
        </w:rPr>
        <w:t xml:space="preserve"> preplant</w:t>
      </w:r>
      <w:r w:rsidR="00406288">
        <w:rPr>
          <w:rFonts w:ascii="Times New Roman" w:hAnsi="Times New Roman" w:cs="Times New Roman"/>
          <w:sz w:val="24"/>
          <w:szCs w:val="24"/>
        </w:rPr>
        <w:t xml:space="preserve"> (PP</w:t>
      </w:r>
      <w:r w:rsidR="00AC054A">
        <w:rPr>
          <w:rFonts w:ascii="Times New Roman" w:hAnsi="Times New Roman" w:cs="Times New Roman"/>
          <w:sz w:val="24"/>
          <w:szCs w:val="24"/>
        </w:rPr>
        <w:t>L</w:t>
      </w:r>
      <w:r w:rsidR="00406288">
        <w:rPr>
          <w:rFonts w:ascii="Times New Roman" w:hAnsi="Times New Roman" w:cs="Times New Roman"/>
          <w:sz w:val="24"/>
          <w:szCs w:val="24"/>
        </w:rPr>
        <w:t xml:space="preserve">) at 2 and 1 weeks prior to planting, </w:t>
      </w:r>
      <w:r w:rsidR="00D972F0">
        <w:rPr>
          <w:rFonts w:ascii="Times New Roman" w:hAnsi="Times New Roman" w:cs="Times New Roman"/>
          <w:sz w:val="24"/>
          <w:szCs w:val="24"/>
        </w:rPr>
        <w:t>and PRE</w:t>
      </w:r>
      <w:r w:rsidR="00971D02">
        <w:rPr>
          <w:rFonts w:ascii="Times New Roman" w:hAnsi="Times New Roman" w:cs="Times New Roman"/>
          <w:sz w:val="24"/>
          <w:szCs w:val="24"/>
        </w:rPr>
        <w:t>, after soybean were</w:t>
      </w:r>
      <w:r w:rsidR="00D972F0">
        <w:rPr>
          <w:rFonts w:ascii="Times New Roman" w:hAnsi="Times New Roman" w:cs="Times New Roman"/>
          <w:sz w:val="24"/>
          <w:szCs w:val="24"/>
        </w:rPr>
        <w:t xml:space="preserve"> plant</w:t>
      </w:r>
      <w:r w:rsidR="00971D02">
        <w:rPr>
          <w:rFonts w:ascii="Times New Roman" w:hAnsi="Times New Roman" w:cs="Times New Roman"/>
          <w:sz w:val="24"/>
          <w:szCs w:val="24"/>
        </w:rPr>
        <w:t>ed</w:t>
      </w:r>
      <w:r w:rsidR="00D972F0">
        <w:rPr>
          <w:rFonts w:ascii="Times New Roman" w:hAnsi="Times New Roman" w:cs="Times New Roman"/>
          <w:sz w:val="24"/>
          <w:szCs w:val="24"/>
        </w:rPr>
        <w:t>.</w:t>
      </w:r>
      <w:r w:rsidR="00AC054A">
        <w:rPr>
          <w:rFonts w:ascii="Times New Roman" w:hAnsi="Times New Roman" w:cs="Times New Roman"/>
          <w:sz w:val="24"/>
          <w:szCs w:val="24"/>
        </w:rPr>
        <w:t xml:space="preserve"> These treatments were compared with other standard treatments inclu</w:t>
      </w:r>
      <w:r w:rsidR="00C6256E">
        <w:rPr>
          <w:rFonts w:ascii="Times New Roman" w:hAnsi="Times New Roman" w:cs="Times New Roman"/>
          <w:sz w:val="24"/>
          <w:szCs w:val="24"/>
        </w:rPr>
        <w:t>ding: dicamba (</w:t>
      </w:r>
      <w:proofErr w:type="spellStart"/>
      <w:r w:rsidR="00C6256E">
        <w:rPr>
          <w:rFonts w:ascii="Times New Roman" w:hAnsi="Times New Roman" w:cs="Times New Roman"/>
          <w:sz w:val="24"/>
          <w:szCs w:val="24"/>
        </w:rPr>
        <w:t>Xtendimax</w:t>
      </w:r>
      <w:proofErr w:type="spellEnd"/>
      <w:r w:rsidR="00C6256E">
        <w:rPr>
          <w:rFonts w:ascii="Times New Roman" w:hAnsi="Times New Roman" w:cs="Times New Roman"/>
          <w:sz w:val="24"/>
          <w:szCs w:val="24"/>
        </w:rPr>
        <w:t>) plus glyphosate</w:t>
      </w:r>
      <w:r w:rsidR="001750E3">
        <w:rPr>
          <w:rFonts w:ascii="Times New Roman" w:hAnsi="Times New Roman" w:cs="Times New Roman"/>
          <w:sz w:val="24"/>
          <w:szCs w:val="24"/>
        </w:rPr>
        <w:t xml:space="preserve"> applied PRE and as a POST treatment when soybean </w:t>
      </w:r>
      <w:proofErr w:type="gramStart"/>
      <w:r w:rsidR="001750E3">
        <w:rPr>
          <w:rFonts w:ascii="Times New Roman" w:hAnsi="Times New Roman" w:cs="Times New Roman"/>
          <w:sz w:val="24"/>
          <w:szCs w:val="24"/>
        </w:rPr>
        <w:t>were</w:t>
      </w:r>
      <w:proofErr w:type="gramEnd"/>
      <w:r w:rsidR="001750E3">
        <w:rPr>
          <w:rFonts w:ascii="Times New Roman" w:hAnsi="Times New Roman" w:cs="Times New Roman"/>
          <w:sz w:val="24"/>
          <w:szCs w:val="24"/>
        </w:rPr>
        <w:t xml:space="preserve"> at the V1 growth stage</w:t>
      </w:r>
      <w:r w:rsidR="00B608E0">
        <w:rPr>
          <w:rFonts w:ascii="Times New Roman" w:hAnsi="Times New Roman" w:cs="Times New Roman"/>
          <w:sz w:val="24"/>
          <w:szCs w:val="24"/>
        </w:rPr>
        <w:t xml:space="preserve">, with glyphosate applied PRE followed by a POST application at the V1 </w:t>
      </w:r>
      <w:r w:rsidR="00B608E0">
        <w:rPr>
          <w:rFonts w:ascii="Times New Roman" w:hAnsi="Times New Roman" w:cs="Times New Roman"/>
          <w:sz w:val="24"/>
          <w:szCs w:val="24"/>
        </w:rPr>
        <w:lastRenderedPageBreak/>
        <w:t>soybea</w:t>
      </w:r>
      <w:r w:rsidR="004163DF">
        <w:rPr>
          <w:rFonts w:ascii="Times New Roman" w:hAnsi="Times New Roman" w:cs="Times New Roman"/>
          <w:sz w:val="24"/>
          <w:szCs w:val="24"/>
        </w:rPr>
        <w:t xml:space="preserve">n growth stage, and with </w:t>
      </w:r>
      <w:proofErr w:type="spellStart"/>
      <w:r w:rsidR="004163DF">
        <w:rPr>
          <w:rFonts w:ascii="Times New Roman" w:hAnsi="Times New Roman" w:cs="Times New Roman"/>
          <w:sz w:val="24"/>
          <w:szCs w:val="24"/>
        </w:rPr>
        <w:t>BroadAxe</w:t>
      </w:r>
      <w:proofErr w:type="spellEnd"/>
      <w:r w:rsidR="004163DF">
        <w:rPr>
          <w:rFonts w:ascii="Times New Roman" w:hAnsi="Times New Roman" w:cs="Times New Roman"/>
          <w:sz w:val="24"/>
          <w:szCs w:val="24"/>
        </w:rPr>
        <w:t xml:space="preserve"> SC plus glyphosate applied PRE followed by glyphosate POST</w:t>
      </w:r>
      <w:r w:rsidR="00992314">
        <w:rPr>
          <w:rFonts w:ascii="Times New Roman" w:hAnsi="Times New Roman" w:cs="Times New Roman"/>
          <w:sz w:val="24"/>
          <w:szCs w:val="24"/>
        </w:rPr>
        <w:t>, and with an untreated control</w:t>
      </w:r>
      <w:r w:rsidR="00480FF6">
        <w:rPr>
          <w:rFonts w:ascii="Times New Roman" w:hAnsi="Times New Roman" w:cs="Times New Roman"/>
          <w:sz w:val="24"/>
          <w:szCs w:val="24"/>
        </w:rPr>
        <w:t>. Treatment date</w:t>
      </w:r>
      <w:r w:rsidR="00992314">
        <w:rPr>
          <w:rFonts w:ascii="Times New Roman" w:hAnsi="Times New Roman" w:cs="Times New Roman"/>
          <w:sz w:val="24"/>
          <w:szCs w:val="24"/>
        </w:rPr>
        <w:t>s</w:t>
      </w:r>
      <w:r w:rsidR="00480FF6">
        <w:rPr>
          <w:rFonts w:ascii="Times New Roman" w:hAnsi="Times New Roman" w:cs="Times New Roman"/>
          <w:sz w:val="24"/>
          <w:szCs w:val="24"/>
        </w:rPr>
        <w:t xml:space="preserve"> for</w:t>
      </w:r>
      <w:r w:rsidR="00A56D42">
        <w:rPr>
          <w:rFonts w:ascii="Times New Roman" w:hAnsi="Times New Roman" w:cs="Times New Roman"/>
          <w:sz w:val="24"/>
          <w:szCs w:val="24"/>
        </w:rPr>
        <w:t xml:space="preserve"> these different applications </w:t>
      </w:r>
      <w:r w:rsidR="00992314">
        <w:rPr>
          <w:rFonts w:ascii="Times New Roman" w:hAnsi="Times New Roman" w:cs="Times New Roman"/>
          <w:sz w:val="24"/>
          <w:szCs w:val="24"/>
        </w:rPr>
        <w:t>were</w:t>
      </w:r>
      <w:r w:rsidR="00A56D42">
        <w:rPr>
          <w:rFonts w:ascii="Times New Roman" w:hAnsi="Times New Roman" w:cs="Times New Roman"/>
          <w:sz w:val="24"/>
          <w:szCs w:val="24"/>
        </w:rPr>
        <w:t xml:space="preserve"> May 10, May 19, May 30, and </w:t>
      </w:r>
      <w:r w:rsidR="00992314">
        <w:rPr>
          <w:rFonts w:ascii="Times New Roman" w:hAnsi="Times New Roman" w:cs="Times New Roman"/>
          <w:sz w:val="24"/>
          <w:szCs w:val="24"/>
        </w:rPr>
        <w:t xml:space="preserve">June 19, 2023.  </w:t>
      </w:r>
      <w:r w:rsidR="00DD4F59">
        <w:rPr>
          <w:rFonts w:ascii="Times New Roman" w:hAnsi="Times New Roman" w:cs="Times New Roman"/>
          <w:sz w:val="24"/>
          <w:szCs w:val="24"/>
        </w:rPr>
        <w:t>The entire trial was treated with glyphosate</w:t>
      </w:r>
      <w:r w:rsidR="006C6FB4">
        <w:rPr>
          <w:rFonts w:ascii="Times New Roman" w:hAnsi="Times New Roman" w:cs="Times New Roman"/>
          <w:sz w:val="24"/>
          <w:szCs w:val="24"/>
        </w:rPr>
        <w:t xml:space="preserve"> </w:t>
      </w:r>
      <w:r w:rsidR="00C5577F">
        <w:rPr>
          <w:rFonts w:ascii="Times New Roman" w:hAnsi="Times New Roman" w:cs="Times New Roman"/>
          <w:sz w:val="24"/>
          <w:szCs w:val="24"/>
        </w:rPr>
        <w:t>to R1 soybean following evaluation of weed control.</w:t>
      </w:r>
      <w:r w:rsidR="00C059FC">
        <w:rPr>
          <w:rFonts w:ascii="Times New Roman" w:hAnsi="Times New Roman" w:cs="Times New Roman"/>
          <w:sz w:val="24"/>
          <w:szCs w:val="24"/>
        </w:rPr>
        <w:t xml:space="preserve"> Herbicide treatments were applied using a tr</w:t>
      </w:r>
      <w:r w:rsidR="00BA41F1">
        <w:rPr>
          <w:rFonts w:ascii="Times New Roman" w:hAnsi="Times New Roman" w:cs="Times New Roman"/>
          <w:sz w:val="24"/>
          <w:szCs w:val="24"/>
        </w:rPr>
        <w:t xml:space="preserve">actor-mounted research </w:t>
      </w:r>
      <w:r w:rsidR="005F4AF2">
        <w:rPr>
          <w:rFonts w:ascii="Times New Roman" w:hAnsi="Times New Roman" w:cs="Times New Roman"/>
          <w:sz w:val="24"/>
          <w:szCs w:val="24"/>
        </w:rPr>
        <w:t>plot sprayer</w:t>
      </w:r>
      <w:r w:rsidR="00A42F90">
        <w:rPr>
          <w:rFonts w:ascii="Times New Roman" w:hAnsi="Times New Roman" w:cs="Times New Roman"/>
          <w:sz w:val="24"/>
          <w:szCs w:val="24"/>
        </w:rPr>
        <w:t xml:space="preserve"> measuring </w:t>
      </w:r>
      <w:r w:rsidR="00214D4D">
        <w:rPr>
          <w:rFonts w:ascii="Times New Roman" w:hAnsi="Times New Roman" w:cs="Times New Roman"/>
          <w:sz w:val="24"/>
          <w:szCs w:val="24"/>
        </w:rPr>
        <w:t>100 inches wide</w:t>
      </w:r>
      <w:r w:rsidR="001F5403">
        <w:rPr>
          <w:rFonts w:ascii="Times New Roman" w:hAnsi="Times New Roman" w:cs="Times New Roman"/>
          <w:sz w:val="24"/>
          <w:szCs w:val="24"/>
        </w:rPr>
        <w:t xml:space="preserve"> (Table </w:t>
      </w:r>
      <w:r w:rsidR="00114DDE">
        <w:rPr>
          <w:rFonts w:ascii="Times New Roman" w:hAnsi="Times New Roman" w:cs="Times New Roman"/>
          <w:sz w:val="24"/>
          <w:szCs w:val="24"/>
        </w:rPr>
        <w:t>1</w:t>
      </w:r>
      <w:r w:rsidR="001F5403">
        <w:rPr>
          <w:rFonts w:ascii="Times New Roman" w:hAnsi="Times New Roman" w:cs="Times New Roman"/>
          <w:sz w:val="24"/>
          <w:szCs w:val="24"/>
        </w:rPr>
        <w:t>)</w:t>
      </w:r>
      <w:r w:rsidR="005F4AF2">
        <w:rPr>
          <w:rFonts w:ascii="Times New Roman" w:hAnsi="Times New Roman" w:cs="Times New Roman"/>
          <w:sz w:val="24"/>
          <w:szCs w:val="24"/>
        </w:rPr>
        <w:t xml:space="preserve">. </w:t>
      </w:r>
      <w:r w:rsidR="001F5403">
        <w:rPr>
          <w:rFonts w:ascii="Times New Roman" w:hAnsi="Times New Roman" w:cs="Times New Roman"/>
          <w:sz w:val="24"/>
          <w:szCs w:val="24"/>
        </w:rPr>
        <w:t xml:space="preserve"> </w:t>
      </w:r>
      <w:proofErr w:type="gramStart"/>
      <w:r w:rsidR="005F4AF2">
        <w:rPr>
          <w:rFonts w:ascii="Times New Roman" w:hAnsi="Times New Roman" w:cs="Times New Roman"/>
          <w:sz w:val="24"/>
          <w:szCs w:val="24"/>
        </w:rPr>
        <w:t>With the exception of</w:t>
      </w:r>
      <w:proofErr w:type="gramEnd"/>
      <w:r w:rsidR="005F4AF2">
        <w:rPr>
          <w:rFonts w:ascii="Times New Roman" w:hAnsi="Times New Roman" w:cs="Times New Roman"/>
          <w:sz w:val="24"/>
          <w:szCs w:val="24"/>
        </w:rPr>
        <w:t xml:space="preserve"> the dicamba </w:t>
      </w:r>
      <w:r w:rsidR="00A42F90">
        <w:rPr>
          <w:rFonts w:ascii="Times New Roman" w:hAnsi="Times New Roman" w:cs="Times New Roman"/>
          <w:sz w:val="24"/>
          <w:szCs w:val="24"/>
        </w:rPr>
        <w:t>treatments, herbicides were applied</w:t>
      </w:r>
      <w:r w:rsidR="00214D4D">
        <w:rPr>
          <w:rFonts w:ascii="Times New Roman" w:hAnsi="Times New Roman" w:cs="Times New Roman"/>
          <w:sz w:val="24"/>
          <w:szCs w:val="24"/>
        </w:rPr>
        <w:t xml:space="preserve"> using </w:t>
      </w:r>
      <w:proofErr w:type="spellStart"/>
      <w:r w:rsidR="00214D4D">
        <w:rPr>
          <w:rFonts w:ascii="Times New Roman" w:hAnsi="Times New Roman" w:cs="Times New Roman"/>
          <w:sz w:val="24"/>
          <w:szCs w:val="24"/>
        </w:rPr>
        <w:t>TeeJet</w:t>
      </w:r>
      <w:proofErr w:type="spellEnd"/>
      <w:r w:rsidR="00214D4D">
        <w:rPr>
          <w:rFonts w:ascii="Times New Roman" w:hAnsi="Times New Roman" w:cs="Times New Roman"/>
          <w:sz w:val="24"/>
          <w:szCs w:val="24"/>
        </w:rPr>
        <w:t xml:space="preserve"> DG10002 flat fan nozzles </w:t>
      </w:r>
      <w:r w:rsidR="001F5403">
        <w:rPr>
          <w:rFonts w:ascii="Times New Roman" w:hAnsi="Times New Roman" w:cs="Times New Roman"/>
          <w:sz w:val="24"/>
          <w:szCs w:val="24"/>
        </w:rPr>
        <w:t>and a spray volume of 10 gallons per acre.</w:t>
      </w:r>
      <w:r w:rsidR="005A2729">
        <w:rPr>
          <w:rFonts w:ascii="Times New Roman" w:hAnsi="Times New Roman" w:cs="Times New Roman"/>
          <w:sz w:val="24"/>
          <w:szCs w:val="24"/>
        </w:rPr>
        <w:t xml:space="preserve"> Dicamba treatments were applied </w:t>
      </w:r>
      <w:r w:rsidR="008312B9">
        <w:rPr>
          <w:rFonts w:ascii="Times New Roman" w:hAnsi="Times New Roman" w:cs="Times New Roman"/>
          <w:sz w:val="24"/>
          <w:szCs w:val="24"/>
        </w:rPr>
        <w:t xml:space="preserve">at 15 gallons per acre </w:t>
      </w:r>
      <w:r w:rsidR="005A2729">
        <w:rPr>
          <w:rFonts w:ascii="Times New Roman" w:hAnsi="Times New Roman" w:cs="Times New Roman"/>
          <w:sz w:val="24"/>
          <w:szCs w:val="24"/>
        </w:rPr>
        <w:t xml:space="preserve">using </w:t>
      </w:r>
      <w:proofErr w:type="spellStart"/>
      <w:r w:rsidR="005A2729">
        <w:rPr>
          <w:rFonts w:ascii="Times New Roman" w:hAnsi="Times New Roman" w:cs="Times New Roman"/>
          <w:sz w:val="24"/>
          <w:szCs w:val="24"/>
        </w:rPr>
        <w:t>TeeJet</w:t>
      </w:r>
      <w:proofErr w:type="spellEnd"/>
      <w:r w:rsidR="005A2729">
        <w:rPr>
          <w:rFonts w:ascii="Times New Roman" w:hAnsi="Times New Roman" w:cs="Times New Roman"/>
          <w:sz w:val="24"/>
          <w:szCs w:val="24"/>
        </w:rPr>
        <w:t xml:space="preserve"> TTI11003 </w:t>
      </w:r>
      <w:r w:rsidR="000A71CE">
        <w:rPr>
          <w:rFonts w:ascii="Times New Roman" w:hAnsi="Times New Roman" w:cs="Times New Roman"/>
          <w:sz w:val="24"/>
          <w:szCs w:val="24"/>
        </w:rPr>
        <w:t>air induction nozzles</w:t>
      </w:r>
      <w:r w:rsidR="00333445">
        <w:rPr>
          <w:rFonts w:ascii="Times New Roman" w:hAnsi="Times New Roman" w:cs="Times New Roman"/>
          <w:sz w:val="24"/>
          <w:szCs w:val="24"/>
        </w:rPr>
        <w:t xml:space="preserve"> </w:t>
      </w:r>
      <w:r w:rsidR="008312B9">
        <w:rPr>
          <w:rFonts w:ascii="Times New Roman" w:hAnsi="Times New Roman" w:cs="Times New Roman"/>
          <w:sz w:val="24"/>
          <w:szCs w:val="24"/>
        </w:rPr>
        <w:t xml:space="preserve">that meet requirements for </w:t>
      </w:r>
      <w:proofErr w:type="spellStart"/>
      <w:r w:rsidR="008312B9">
        <w:rPr>
          <w:rFonts w:ascii="Times New Roman" w:hAnsi="Times New Roman" w:cs="Times New Roman"/>
          <w:sz w:val="24"/>
          <w:szCs w:val="24"/>
        </w:rPr>
        <w:t>Xtendimax</w:t>
      </w:r>
      <w:proofErr w:type="spellEnd"/>
      <w:r w:rsidR="008312B9">
        <w:rPr>
          <w:rFonts w:ascii="Times New Roman" w:hAnsi="Times New Roman" w:cs="Times New Roman"/>
          <w:sz w:val="24"/>
          <w:szCs w:val="24"/>
        </w:rPr>
        <w:t xml:space="preserve"> application in </w:t>
      </w:r>
      <w:proofErr w:type="spellStart"/>
      <w:r w:rsidR="008312B9">
        <w:rPr>
          <w:rFonts w:ascii="Times New Roman" w:hAnsi="Times New Roman" w:cs="Times New Roman"/>
          <w:sz w:val="24"/>
          <w:szCs w:val="24"/>
        </w:rPr>
        <w:t>Xtend</w:t>
      </w:r>
      <w:proofErr w:type="spellEnd"/>
      <w:r w:rsidR="008312B9">
        <w:rPr>
          <w:rFonts w:ascii="Times New Roman" w:hAnsi="Times New Roman" w:cs="Times New Roman"/>
          <w:sz w:val="24"/>
          <w:szCs w:val="24"/>
        </w:rPr>
        <w:t xml:space="preserve"> soybean.</w:t>
      </w:r>
    </w:p>
    <w:p w14:paraId="2E3B850F" w14:textId="71D59546" w:rsidR="009012AD" w:rsidRDefault="009012AD" w:rsidP="00BA41F1">
      <w:pPr>
        <w:rPr>
          <w:rFonts w:ascii="Times New Roman" w:hAnsi="Times New Roman" w:cs="Times New Roman"/>
          <w:sz w:val="24"/>
          <w:szCs w:val="24"/>
        </w:rPr>
      </w:pPr>
      <w:r>
        <w:rPr>
          <w:rFonts w:ascii="Times New Roman" w:hAnsi="Times New Roman" w:cs="Times New Roman"/>
          <w:sz w:val="24"/>
          <w:szCs w:val="24"/>
        </w:rPr>
        <w:t xml:space="preserve">Soybean was seeded </w:t>
      </w:r>
      <w:r w:rsidR="006E0FF6">
        <w:rPr>
          <w:rFonts w:ascii="Times New Roman" w:hAnsi="Times New Roman" w:cs="Times New Roman"/>
          <w:sz w:val="24"/>
          <w:szCs w:val="24"/>
        </w:rPr>
        <w:t xml:space="preserve">on May </w:t>
      </w:r>
      <w:r w:rsidR="003C17CB">
        <w:rPr>
          <w:rFonts w:ascii="Times New Roman" w:hAnsi="Times New Roman" w:cs="Times New Roman"/>
          <w:sz w:val="24"/>
          <w:szCs w:val="24"/>
        </w:rPr>
        <w:t>26</w:t>
      </w:r>
      <w:r w:rsidR="006E0FF6">
        <w:rPr>
          <w:rFonts w:ascii="Times New Roman" w:hAnsi="Times New Roman" w:cs="Times New Roman"/>
          <w:sz w:val="24"/>
          <w:szCs w:val="24"/>
        </w:rPr>
        <w:t xml:space="preserve">, </w:t>
      </w:r>
      <w:r w:rsidR="00787A4A">
        <w:rPr>
          <w:rFonts w:ascii="Times New Roman" w:hAnsi="Times New Roman" w:cs="Times New Roman"/>
          <w:sz w:val="24"/>
          <w:szCs w:val="24"/>
        </w:rPr>
        <w:t>2023,</w:t>
      </w:r>
      <w:r w:rsidR="006E0FF6">
        <w:rPr>
          <w:rFonts w:ascii="Times New Roman" w:hAnsi="Times New Roman" w:cs="Times New Roman"/>
          <w:sz w:val="24"/>
          <w:szCs w:val="24"/>
        </w:rPr>
        <w:t xml:space="preserve"> </w:t>
      </w:r>
      <w:r>
        <w:rPr>
          <w:rFonts w:ascii="Times New Roman" w:hAnsi="Times New Roman" w:cs="Times New Roman"/>
          <w:sz w:val="24"/>
          <w:szCs w:val="24"/>
        </w:rPr>
        <w:t xml:space="preserve">using a </w:t>
      </w:r>
      <w:r w:rsidR="00CF43F1">
        <w:rPr>
          <w:rFonts w:ascii="Times New Roman" w:hAnsi="Times New Roman" w:cs="Times New Roman"/>
          <w:sz w:val="24"/>
          <w:szCs w:val="24"/>
        </w:rPr>
        <w:t xml:space="preserve">John Deere </w:t>
      </w:r>
      <w:r w:rsidR="007E5F84">
        <w:rPr>
          <w:rFonts w:ascii="Times New Roman" w:hAnsi="Times New Roman" w:cs="Times New Roman"/>
          <w:sz w:val="24"/>
          <w:szCs w:val="24"/>
        </w:rPr>
        <w:t xml:space="preserve">row crop </w:t>
      </w:r>
      <w:r w:rsidR="00444480">
        <w:rPr>
          <w:rFonts w:ascii="Times New Roman" w:hAnsi="Times New Roman" w:cs="Times New Roman"/>
          <w:sz w:val="24"/>
          <w:szCs w:val="24"/>
        </w:rPr>
        <w:t>no-ti</w:t>
      </w:r>
      <w:r w:rsidR="0091496F">
        <w:rPr>
          <w:rFonts w:ascii="Times New Roman" w:hAnsi="Times New Roman" w:cs="Times New Roman"/>
          <w:sz w:val="24"/>
          <w:szCs w:val="24"/>
        </w:rPr>
        <w:t xml:space="preserve">ll </w:t>
      </w:r>
      <w:r w:rsidR="007E5F84">
        <w:rPr>
          <w:rFonts w:ascii="Times New Roman" w:hAnsi="Times New Roman" w:cs="Times New Roman"/>
          <w:sz w:val="24"/>
          <w:szCs w:val="24"/>
        </w:rPr>
        <w:t xml:space="preserve">planter with soybean seed plates.  Soybean </w:t>
      </w:r>
      <w:r w:rsidR="005150D6">
        <w:rPr>
          <w:rFonts w:ascii="Times New Roman" w:hAnsi="Times New Roman" w:cs="Times New Roman"/>
          <w:sz w:val="24"/>
          <w:szCs w:val="24"/>
        </w:rPr>
        <w:t>‘</w:t>
      </w:r>
      <w:proofErr w:type="spellStart"/>
      <w:r w:rsidR="005150D6">
        <w:rPr>
          <w:rFonts w:ascii="Times New Roman" w:hAnsi="Times New Roman" w:cs="Times New Roman"/>
          <w:sz w:val="24"/>
          <w:szCs w:val="24"/>
        </w:rPr>
        <w:t>X</w:t>
      </w:r>
      <w:r w:rsidR="005150D6" w:rsidRPr="005150D6">
        <w:rPr>
          <w:rFonts w:ascii="Times New Roman" w:hAnsi="Times New Roman" w:cs="Times New Roman"/>
          <w:sz w:val="24"/>
          <w:szCs w:val="24"/>
        </w:rPr>
        <w:t>tend</w:t>
      </w:r>
      <w:r w:rsidR="005150D6">
        <w:rPr>
          <w:rFonts w:ascii="Times New Roman" w:hAnsi="Times New Roman" w:cs="Times New Roman"/>
          <w:sz w:val="24"/>
          <w:szCs w:val="24"/>
        </w:rPr>
        <w:t>F</w:t>
      </w:r>
      <w:r w:rsidR="005150D6" w:rsidRPr="005150D6">
        <w:rPr>
          <w:rFonts w:ascii="Times New Roman" w:hAnsi="Times New Roman" w:cs="Times New Roman"/>
          <w:sz w:val="24"/>
          <w:szCs w:val="24"/>
        </w:rPr>
        <w:t>lex</w:t>
      </w:r>
      <w:proofErr w:type="spellEnd"/>
      <w:r w:rsidR="005150D6" w:rsidRPr="005150D6">
        <w:rPr>
          <w:rFonts w:ascii="Times New Roman" w:hAnsi="Times New Roman" w:cs="Times New Roman"/>
          <w:sz w:val="24"/>
          <w:szCs w:val="24"/>
        </w:rPr>
        <w:t xml:space="preserve"> 01072322</w:t>
      </w:r>
      <w:r w:rsidR="005150D6">
        <w:rPr>
          <w:rFonts w:ascii="Times New Roman" w:hAnsi="Times New Roman" w:cs="Times New Roman"/>
          <w:sz w:val="24"/>
          <w:szCs w:val="24"/>
        </w:rPr>
        <w:t xml:space="preserve">’ </w:t>
      </w:r>
      <w:r w:rsidR="007E5F84">
        <w:rPr>
          <w:rFonts w:ascii="Times New Roman" w:hAnsi="Times New Roman" w:cs="Times New Roman"/>
          <w:sz w:val="24"/>
          <w:szCs w:val="24"/>
        </w:rPr>
        <w:t xml:space="preserve">was seeded at </w:t>
      </w:r>
      <w:r w:rsidR="003928EA">
        <w:rPr>
          <w:rFonts w:ascii="Times New Roman" w:hAnsi="Times New Roman" w:cs="Times New Roman"/>
          <w:sz w:val="24"/>
          <w:szCs w:val="24"/>
        </w:rPr>
        <w:t>1</w:t>
      </w:r>
      <w:r w:rsidR="0073033F">
        <w:rPr>
          <w:rFonts w:ascii="Times New Roman" w:hAnsi="Times New Roman" w:cs="Times New Roman"/>
          <w:sz w:val="24"/>
          <w:szCs w:val="24"/>
        </w:rPr>
        <w:t>1</w:t>
      </w:r>
      <w:r w:rsidR="003928EA">
        <w:rPr>
          <w:rFonts w:ascii="Times New Roman" w:hAnsi="Times New Roman" w:cs="Times New Roman"/>
          <w:sz w:val="24"/>
          <w:szCs w:val="24"/>
        </w:rPr>
        <w:t>0,000 seeds per acre at a depth of 1.5 inches</w:t>
      </w:r>
      <w:r w:rsidR="009C35C0">
        <w:rPr>
          <w:rFonts w:ascii="Times New Roman" w:hAnsi="Times New Roman" w:cs="Times New Roman"/>
          <w:sz w:val="24"/>
          <w:szCs w:val="24"/>
        </w:rPr>
        <w:t xml:space="preserve"> in </w:t>
      </w:r>
      <w:r w:rsidR="00971D02">
        <w:rPr>
          <w:rFonts w:ascii="Times New Roman" w:hAnsi="Times New Roman" w:cs="Times New Roman"/>
          <w:sz w:val="24"/>
          <w:szCs w:val="24"/>
        </w:rPr>
        <w:t>30-inch</w:t>
      </w:r>
      <w:r w:rsidR="009C35C0">
        <w:rPr>
          <w:rFonts w:ascii="Times New Roman" w:hAnsi="Times New Roman" w:cs="Times New Roman"/>
          <w:sz w:val="24"/>
          <w:szCs w:val="24"/>
        </w:rPr>
        <w:t xml:space="preserve"> rows</w:t>
      </w:r>
      <w:r w:rsidR="00787A4A">
        <w:rPr>
          <w:rFonts w:ascii="Times New Roman" w:hAnsi="Times New Roman" w:cs="Times New Roman"/>
          <w:sz w:val="24"/>
          <w:szCs w:val="24"/>
        </w:rPr>
        <w:t>; soybean seed inoculum was</w:t>
      </w:r>
      <w:r w:rsidR="00337F52">
        <w:rPr>
          <w:rFonts w:ascii="Times New Roman" w:hAnsi="Times New Roman" w:cs="Times New Roman"/>
          <w:sz w:val="24"/>
          <w:szCs w:val="24"/>
        </w:rPr>
        <w:t xml:space="preserve"> added to the seed box</w:t>
      </w:r>
      <w:r w:rsidR="009C35C0">
        <w:rPr>
          <w:rFonts w:ascii="Times New Roman" w:hAnsi="Times New Roman" w:cs="Times New Roman"/>
          <w:sz w:val="24"/>
          <w:szCs w:val="24"/>
        </w:rPr>
        <w:t>.</w:t>
      </w:r>
      <w:r w:rsidR="00153D1E">
        <w:rPr>
          <w:rFonts w:ascii="Times New Roman" w:hAnsi="Times New Roman" w:cs="Times New Roman"/>
          <w:sz w:val="24"/>
          <w:szCs w:val="24"/>
        </w:rPr>
        <w:t xml:space="preserve"> Soybean emergence</w:t>
      </w:r>
      <w:r w:rsidR="00CA3BA4">
        <w:rPr>
          <w:rFonts w:ascii="Times New Roman" w:hAnsi="Times New Roman" w:cs="Times New Roman"/>
          <w:sz w:val="24"/>
          <w:szCs w:val="24"/>
        </w:rPr>
        <w:t xml:space="preserve"> was on June 3.</w:t>
      </w:r>
      <w:r w:rsidR="002E5A3C">
        <w:rPr>
          <w:rFonts w:ascii="Times New Roman" w:hAnsi="Times New Roman" w:cs="Times New Roman"/>
          <w:sz w:val="24"/>
          <w:szCs w:val="24"/>
        </w:rPr>
        <w:t xml:space="preserve"> </w:t>
      </w:r>
      <w:r w:rsidR="00DC68F6">
        <w:rPr>
          <w:rFonts w:ascii="Times New Roman" w:hAnsi="Times New Roman" w:cs="Times New Roman"/>
          <w:sz w:val="24"/>
          <w:szCs w:val="24"/>
        </w:rPr>
        <w:t xml:space="preserve">Soybean stand count was measured on June 20, </w:t>
      </w:r>
      <w:r w:rsidR="00423F0B">
        <w:rPr>
          <w:rFonts w:ascii="Times New Roman" w:hAnsi="Times New Roman" w:cs="Times New Roman"/>
          <w:sz w:val="24"/>
          <w:szCs w:val="24"/>
        </w:rPr>
        <w:t>17 days after emergence (DAE)</w:t>
      </w:r>
      <w:r w:rsidR="004327AC">
        <w:rPr>
          <w:rFonts w:ascii="Times New Roman" w:hAnsi="Times New Roman" w:cs="Times New Roman"/>
          <w:sz w:val="24"/>
          <w:szCs w:val="24"/>
        </w:rPr>
        <w:t xml:space="preserve"> by </w:t>
      </w:r>
      <w:r w:rsidR="00F86578">
        <w:rPr>
          <w:rFonts w:ascii="Times New Roman" w:hAnsi="Times New Roman" w:cs="Times New Roman"/>
          <w:sz w:val="24"/>
          <w:szCs w:val="24"/>
        </w:rPr>
        <w:t>counting the number of soybean plants in a meter row length of the two middle rows at two locations in each plot; counts were converted to plants per acre</w:t>
      </w:r>
      <w:r w:rsidR="00423F0B">
        <w:rPr>
          <w:rFonts w:ascii="Times New Roman" w:hAnsi="Times New Roman" w:cs="Times New Roman"/>
          <w:sz w:val="24"/>
          <w:szCs w:val="24"/>
        </w:rPr>
        <w:t xml:space="preserve">.  </w:t>
      </w:r>
      <w:r w:rsidR="00906F08">
        <w:rPr>
          <w:rFonts w:ascii="Times New Roman" w:hAnsi="Times New Roman" w:cs="Times New Roman"/>
          <w:sz w:val="24"/>
          <w:szCs w:val="24"/>
        </w:rPr>
        <w:t xml:space="preserve">Soybean height was measured on July 5, </w:t>
      </w:r>
      <w:r w:rsidR="00362B8A">
        <w:rPr>
          <w:rFonts w:ascii="Times New Roman" w:hAnsi="Times New Roman" w:cs="Times New Roman"/>
          <w:sz w:val="24"/>
          <w:szCs w:val="24"/>
        </w:rPr>
        <w:t>32 days after soybean emergence</w:t>
      </w:r>
      <w:r w:rsidR="004327AC">
        <w:rPr>
          <w:rFonts w:ascii="Times New Roman" w:hAnsi="Times New Roman" w:cs="Times New Roman"/>
          <w:sz w:val="24"/>
          <w:szCs w:val="24"/>
        </w:rPr>
        <w:t xml:space="preserve"> by measuring the height of </w:t>
      </w:r>
      <w:r w:rsidR="00A82883">
        <w:rPr>
          <w:rFonts w:ascii="Times New Roman" w:hAnsi="Times New Roman" w:cs="Times New Roman"/>
          <w:sz w:val="24"/>
          <w:szCs w:val="24"/>
        </w:rPr>
        <w:t>10 random plants in each plot</w:t>
      </w:r>
      <w:r w:rsidR="00362B8A">
        <w:rPr>
          <w:rFonts w:ascii="Times New Roman" w:hAnsi="Times New Roman" w:cs="Times New Roman"/>
          <w:sz w:val="24"/>
          <w:szCs w:val="24"/>
        </w:rPr>
        <w:t xml:space="preserve">.  </w:t>
      </w:r>
      <w:r w:rsidR="003D60F9">
        <w:rPr>
          <w:rFonts w:ascii="Times New Roman" w:hAnsi="Times New Roman" w:cs="Times New Roman"/>
          <w:sz w:val="24"/>
          <w:szCs w:val="24"/>
        </w:rPr>
        <w:t>Weed control was evaluated visually</w:t>
      </w:r>
      <w:r w:rsidR="005D1EB9">
        <w:rPr>
          <w:rFonts w:ascii="Times New Roman" w:hAnsi="Times New Roman" w:cs="Times New Roman"/>
          <w:sz w:val="24"/>
          <w:szCs w:val="24"/>
        </w:rPr>
        <w:t xml:space="preserve"> on a scale from 0 to 100, with 0% being no control and 100% being complete death of weed being evaluated</w:t>
      </w:r>
      <w:r w:rsidR="00DC0173">
        <w:rPr>
          <w:rFonts w:ascii="Times New Roman" w:hAnsi="Times New Roman" w:cs="Times New Roman"/>
          <w:sz w:val="24"/>
          <w:szCs w:val="24"/>
        </w:rPr>
        <w:t xml:space="preserve">; weed control was evaluated on </w:t>
      </w:r>
      <w:r w:rsidR="00404C07">
        <w:rPr>
          <w:rFonts w:ascii="Times New Roman" w:hAnsi="Times New Roman" w:cs="Times New Roman"/>
          <w:sz w:val="24"/>
          <w:szCs w:val="24"/>
        </w:rPr>
        <w:t>June 27</w:t>
      </w:r>
      <w:r w:rsidR="00C919D7">
        <w:rPr>
          <w:rFonts w:ascii="Times New Roman" w:hAnsi="Times New Roman" w:cs="Times New Roman"/>
          <w:sz w:val="24"/>
          <w:szCs w:val="24"/>
        </w:rPr>
        <w:t xml:space="preserve"> (8 days after the POST application)</w:t>
      </w:r>
      <w:r w:rsidR="00404C07">
        <w:rPr>
          <w:rFonts w:ascii="Times New Roman" w:hAnsi="Times New Roman" w:cs="Times New Roman"/>
          <w:sz w:val="24"/>
          <w:szCs w:val="24"/>
        </w:rPr>
        <w:t xml:space="preserve"> and</w:t>
      </w:r>
      <w:r w:rsidR="00C919D7">
        <w:rPr>
          <w:rFonts w:ascii="Times New Roman" w:hAnsi="Times New Roman" w:cs="Times New Roman"/>
          <w:sz w:val="24"/>
          <w:szCs w:val="24"/>
        </w:rPr>
        <w:t xml:space="preserve"> July 19 </w:t>
      </w:r>
      <w:r w:rsidR="00561ED6">
        <w:rPr>
          <w:rFonts w:ascii="Times New Roman" w:hAnsi="Times New Roman" w:cs="Times New Roman"/>
          <w:sz w:val="24"/>
          <w:szCs w:val="24"/>
        </w:rPr>
        <w:t>(30 days after the POST application).</w:t>
      </w:r>
    </w:p>
    <w:p w14:paraId="7A74D650" w14:textId="50F968EC" w:rsidR="00B54B0C" w:rsidRPr="00B54B0C" w:rsidRDefault="00DD7151" w:rsidP="00BA41F1">
      <w:pPr>
        <w:rPr>
          <w:rFonts w:ascii="Times New Roman" w:hAnsi="Times New Roman" w:cs="Times New Roman"/>
          <w:sz w:val="24"/>
          <w:szCs w:val="24"/>
        </w:rPr>
      </w:pPr>
      <w:r>
        <w:rPr>
          <w:rFonts w:ascii="Times New Roman" w:hAnsi="Times New Roman" w:cs="Times New Roman"/>
          <w:sz w:val="24"/>
          <w:szCs w:val="24"/>
        </w:rPr>
        <w:t>The trial was arranged in a randomized complete block with four replications.</w:t>
      </w:r>
      <w:r w:rsidR="00163BF5">
        <w:rPr>
          <w:rFonts w:ascii="Times New Roman" w:hAnsi="Times New Roman" w:cs="Times New Roman"/>
          <w:sz w:val="24"/>
          <w:szCs w:val="24"/>
        </w:rPr>
        <w:t xml:space="preserve"> </w:t>
      </w:r>
      <w:proofErr w:type="gramStart"/>
      <w:r w:rsidR="00163BF5">
        <w:rPr>
          <w:rFonts w:ascii="Times New Roman" w:hAnsi="Times New Roman" w:cs="Times New Roman"/>
          <w:sz w:val="24"/>
          <w:szCs w:val="24"/>
        </w:rPr>
        <w:t>Plots</w:t>
      </w:r>
      <w:proofErr w:type="gramEnd"/>
      <w:r w:rsidR="00163BF5">
        <w:rPr>
          <w:rFonts w:ascii="Times New Roman" w:hAnsi="Times New Roman" w:cs="Times New Roman"/>
          <w:sz w:val="24"/>
          <w:szCs w:val="24"/>
        </w:rPr>
        <w:t xml:space="preserve"> were 10 feet wide and 30 feet in length. </w:t>
      </w:r>
      <w:r w:rsidR="00A90F2D">
        <w:rPr>
          <w:rFonts w:ascii="Times New Roman" w:hAnsi="Times New Roman" w:cs="Times New Roman"/>
          <w:sz w:val="24"/>
          <w:szCs w:val="24"/>
        </w:rPr>
        <w:t xml:space="preserve">All data were </w:t>
      </w:r>
      <w:r w:rsidR="00CB5683">
        <w:rPr>
          <w:rFonts w:ascii="Times New Roman" w:hAnsi="Times New Roman" w:cs="Times New Roman"/>
          <w:sz w:val="24"/>
          <w:szCs w:val="24"/>
        </w:rPr>
        <w:t>subjected to analysis of variance</w:t>
      </w:r>
      <w:r w:rsidR="00A90F2D">
        <w:rPr>
          <w:rFonts w:ascii="Times New Roman" w:hAnsi="Times New Roman" w:cs="Times New Roman"/>
          <w:sz w:val="24"/>
          <w:szCs w:val="24"/>
        </w:rPr>
        <w:t xml:space="preserve"> </w:t>
      </w:r>
      <w:r w:rsidR="00F54D12">
        <w:rPr>
          <w:rFonts w:ascii="Times New Roman" w:hAnsi="Times New Roman" w:cs="Times New Roman"/>
          <w:sz w:val="24"/>
          <w:szCs w:val="24"/>
        </w:rPr>
        <w:t>using the ARM</w:t>
      </w:r>
      <w:r w:rsidR="0019374D">
        <w:rPr>
          <w:rFonts w:ascii="Times New Roman" w:hAnsi="Times New Roman" w:cs="Times New Roman"/>
          <w:sz w:val="24"/>
          <w:szCs w:val="24"/>
        </w:rPr>
        <w:t xml:space="preserve"> data management software using the spa</w:t>
      </w:r>
      <w:r w:rsidR="00677C19">
        <w:rPr>
          <w:rFonts w:ascii="Times New Roman" w:hAnsi="Times New Roman" w:cs="Times New Roman"/>
          <w:sz w:val="24"/>
          <w:szCs w:val="24"/>
        </w:rPr>
        <w:t>tial</w:t>
      </w:r>
      <w:r w:rsidR="00365EFD">
        <w:rPr>
          <w:rFonts w:ascii="Times New Roman" w:hAnsi="Times New Roman" w:cs="Times New Roman"/>
          <w:sz w:val="24"/>
          <w:szCs w:val="24"/>
        </w:rPr>
        <w:t xml:space="preserve"> analysis option that </w:t>
      </w:r>
      <w:r w:rsidR="00000917">
        <w:rPr>
          <w:rFonts w:ascii="Times New Roman" w:hAnsi="Times New Roman" w:cs="Times New Roman"/>
          <w:sz w:val="24"/>
          <w:szCs w:val="24"/>
        </w:rPr>
        <w:t>considers</w:t>
      </w:r>
      <w:r w:rsidR="00365EFD">
        <w:rPr>
          <w:rFonts w:ascii="Times New Roman" w:hAnsi="Times New Roman" w:cs="Times New Roman"/>
          <w:sz w:val="24"/>
          <w:szCs w:val="24"/>
        </w:rPr>
        <w:t xml:space="preserve"> nearest n</w:t>
      </w:r>
      <w:r w:rsidR="00000917">
        <w:rPr>
          <w:rFonts w:ascii="Times New Roman" w:hAnsi="Times New Roman" w:cs="Times New Roman"/>
          <w:sz w:val="24"/>
          <w:szCs w:val="24"/>
        </w:rPr>
        <w:t>eighbors</w:t>
      </w:r>
      <w:r w:rsidR="00DE6B95">
        <w:rPr>
          <w:rFonts w:ascii="Times New Roman" w:hAnsi="Times New Roman" w:cs="Times New Roman"/>
          <w:sz w:val="24"/>
          <w:szCs w:val="24"/>
        </w:rPr>
        <w:t xml:space="preserve"> </w:t>
      </w:r>
      <w:r w:rsidR="00000917">
        <w:rPr>
          <w:rFonts w:ascii="Times New Roman" w:hAnsi="Times New Roman" w:cs="Times New Roman"/>
          <w:sz w:val="24"/>
          <w:szCs w:val="24"/>
        </w:rPr>
        <w:t xml:space="preserve">during analysis.  When </w:t>
      </w:r>
      <w:r w:rsidR="00611783">
        <w:rPr>
          <w:rFonts w:ascii="Times New Roman" w:hAnsi="Times New Roman" w:cs="Times New Roman"/>
          <w:sz w:val="24"/>
          <w:szCs w:val="24"/>
        </w:rPr>
        <w:t xml:space="preserve">F-test was </w:t>
      </w:r>
      <w:r w:rsidR="00663B68">
        <w:rPr>
          <w:rFonts w:ascii="Times New Roman" w:hAnsi="Times New Roman" w:cs="Times New Roman"/>
          <w:sz w:val="24"/>
          <w:szCs w:val="24"/>
        </w:rPr>
        <w:t>significant (</w:t>
      </w:r>
      <w:r w:rsidR="00C950B1">
        <w:rPr>
          <w:rFonts w:ascii="Times New Roman" w:hAnsi="Times New Roman" w:cs="Times New Roman"/>
          <w:sz w:val="24"/>
          <w:szCs w:val="24"/>
        </w:rPr>
        <w:t xml:space="preserve">P&lt;0.05), </w:t>
      </w:r>
      <w:r w:rsidR="00303503">
        <w:rPr>
          <w:rFonts w:ascii="Times New Roman" w:hAnsi="Times New Roman" w:cs="Times New Roman"/>
          <w:sz w:val="24"/>
          <w:szCs w:val="24"/>
        </w:rPr>
        <w:t xml:space="preserve">means </w:t>
      </w:r>
      <w:r w:rsidR="00B54B0C">
        <w:rPr>
          <w:rFonts w:ascii="Times New Roman" w:hAnsi="Times New Roman" w:cs="Times New Roman"/>
          <w:sz w:val="24"/>
          <w:szCs w:val="24"/>
        </w:rPr>
        <w:t xml:space="preserve">comparison was conducted using Fisher’s </w:t>
      </w:r>
      <w:r w:rsidR="006D3A6B">
        <w:rPr>
          <w:rFonts w:ascii="Times New Roman" w:hAnsi="Times New Roman" w:cs="Times New Roman"/>
          <w:sz w:val="24"/>
          <w:szCs w:val="24"/>
        </w:rPr>
        <w:t xml:space="preserve">Protected </w:t>
      </w:r>
      <w:r w:rsidR="00B54B0C">
        <w:rPr>
          <w:rFonts w:ascii="Times New Roman" w:hAnsi="Times New Roman" w:cs="Times New Roman"/>
          <w:sz w:val="24"/>
          <w:szCs w:val="24"/>
        </w:rPr>
        <w:t>LSD</w:t>
      </w:r>
      <w:r w:rsidR="006D3A6B">
        <w:rPr>
          <w:rFonts w:ascii="Times New Roman" w:hAnsi="Times New Roman" w:cs="Times New Roman"/>
          <w:sz w:val="24"/>
          <w:szCs w:val="24"/>
        </w:rPr>
        <w:t xml:space="preserve"> (P=0.05).</w:t>
      </w:r>
    </w:p>
    <w:p w14:paraId="1CE1B655" w14:textId="77777777" w:rsidR="00FC0DD0" w:rsidRPr="00FC0DD0" w:rsidRDefault="00FC0DD0" w:rsidP="00FC0DD0">
      <w:pPr>
        <w:rPr>
          <w:rFonts w:ascii="Times New Roman" w:hAnsi="Times New Roman" w:cs="Times New Roman"/>
          <w:b/>
          <w:bCs/>
          <w:sz w:val="24"/>
          <w:szCs w:val="24"/>
        </w:rPr>
      </w:pPr>
      <w:r>
        <w:rPr>
          <w:rFonts w:ascii="Times New Roman" w:hAnsi="Times New Roman" w:cs="Times New Roman"/>
          <w:b/>
          <w:bCs/>
          <w:sz w:val="24"/>
          <w:szCs w:val="24"/>
        </w:rPr>
        <w:t>Results and Discussion</w:t>
      </w:r>
    </w:p>
    <w:p w14:paraId="1A1CABF4" w14:textId="1211D03C" w:rsidR="00FC0DD0" w:rsidRDefault="00FC0DD0" w:rsidP="00FC0DD0">
      <w:pPr>
        <w:rPr>
          <w:rFonts w:ascii="Times New Roman" w:hAnsi="Times New Roman" w:cs="Times New Roman"/>
          <w:sz w:val="24"/>
          <w:szCs w:val="24"/>
        </w:rPr>
      </w:pPr>
      <w:r w:rsidRPr="00BD5D7F">
        <w:rPr>
          <w:rFonts w:ascii="Times New Roman" w:hAnsi="Times New Roman" w:cs="Times New Roman"/>
          <w:sz w:val="24"/>
          <w:szCs w:val="24"/>
        </w:rPr>
        <w:t xml:space="preserve">Valor plus glyphosate provided only </w:t>
      </w:r>
      <w:r w:rsidR="003403C8">
        <w:rPr>
          <w:rFonts w:ascii="Times New Roman" w:hAnsi="Times New Roman" w:cs="Times New Roman"/>
          <w:sz w:val="24"/>
          <w:szCs w:val="24"/>
        </w:rPr>
        <w:t xml:space="preserve">poor or </w:t>
      </w:r>
      <w:r w:rsidRPr="00BD5D7F">
        <w:rPr>
          <w:rFonts w:ascii="Times New Roman" w:hAnsi="Times New Roman" w:cs="Times New Roman"/>
          <w:sz w:val="24"/>
          <w:szCs w:val="24"/>
        </w:rPr>
        <w:t>fair control of kochia, but good to excellent control of common mallow, common lambsquarters, and wild buckwheat</w:t>
      </w:r>
      <w:r w:rsidR="00C849D9">
        <w:rPr>
          <w:rFonts w:ascii="Times New Roman" w:hAnsi="Times New Roman" w:cs="Times New Roman"/>
          <w:sz w:val="24"/>
          <w:szCs w:val="24"/>
        </w:rPr>
        <w:t xml:space="preserve"> </w:t>
      </w:r>
      <w:r w:rsidR="00C849D9">
        <w:rPr>
          <w:rFonts w:ascii="Times New Roman" w:hAnsi="Times New Roman" w:cs="Times New Roman"/>
          <w:sz w:val="24"/>
          <w:szCs w:val="24"/>
        </w:rPr>
        <w:t>(Table 2)</w:t>
      </w:r>
      <w:r w:rsidR="00C849D9">
        <w:rPr>
          <w:rFonts w:ascii="Times New Roman" w:hAnsi="Times New Roman" w:cs="Times New Roman"/>
          <w:sz w:val="24"/>
          <w:szCs w:val="24"/>
        </w:rPr>
        <w:t>.</w:t>
      </w:r>
      <w:r w:rsidRPr="00BD5D7F">
        <w:rPr>
          <w:rFonts w:ascii="Times New Roman" w:hAnsi="Times New Roman" w:cs="Times New Roman"/>
          <w:sz w:val="24"/>
          <w:szCs w:val="24"/>
        </w:rPr>
        <w:t xml:space="preserve"> </w:t>
      </w:r>
      <w:r w:rsidR="00C849D9">
        <w:rPr>
          <w:rFonts w:ascii="Times New Roman" w:hAnsi="Times New Roman" w:cs="Times New Roman"/>
          <w:sz w:val="24"/>
          <w:szCs w:val="24"/>
        </w:rPr>
        <w:t>C</w:t>
      </w:r>
      <w:r w:rsidRPr="00BD5D7F">
        <w:rPr>
          <w:rFonts w:ascii="Times New Roman" w:hAnsi="Times New Roman" w:cs="Times New Roman"/>
          <w:sz w:val="24"/>
          <w:szCs w:val="24"/>
        </w:rPr>
        <w:t>ontrol of green foxtail and wild oat was best at the PRE timing as it had not full emerged at the earlier application dates</w:t>
      </w:r>
      <w:r w:rsidR="00C849D9">
        <w:rPr>
          <w:rFonts w:ascii="Times New Roman" w:hAnsi="Times New Roman" w:cs="Times New Roman"/>
          <w:sz w:val="24"/>
          <w:szCs w:val="24"/>
        </w:rPr>
        <w:t xml:space="preserve"> and control was likely </w:t>
      </w:r>
      <w:r w:rsidR="00A031C9">
        <w:rPr>
          <w:rFonts w:ascii="Times New Roman" w:hAnsi="Times New Roman" w:cs="Times New Roman"/>
          <w:sz w:val="24"/>
          <w:szCs w:val="24"/>
        </w:rPr>
        <w:t>from</w:t>
      </w:r>
      <w:r w:rsidR="00C849D9">
        <w:rPr>
          <w:rFonts w:ascii="Times New Roman" w:hAnsi="Times New Roman" w:cs="Times New Roman"/>
          <w:sz w:val="24"/>
          <w:szCs w:val="24"/>
        </w:rPr>
        <w:t xml:space="preserve"> glyphosate rather than flumioxazin</w:t>
      </w:r>
      <w:r w:rsidRPr="00BD5D7F">
        <w:rPr>
          <w:rFonts w:ascii="Times New Roman" w:hAnsi="Times New Roman" w:cs="Times New Roman"/>
          <w:sz w:val="24"/>
          <w:szCs w:val="24"/>
        </w:rPr>
        <w:t xml:space="preserve">.  The addition of </w:t>
      </w:r>
      <w:proofErr w:type="spellStart"/>
      <w:r w:rsidRPr="00BD5D7F">
        <w:rPr>
          <w:rFonts w:ascii="Times New Roman" w:hAnsi="Times New Roman" w:cs="Times New Roman"/>
          <w:sz w:val="24"/>
          <w:szCs w:val="24"/>
        </w:rPr>
        <w:t>Zidua</w:t>
      </w:r>
      <w:proofErr w:type="spellEnd"/>
      <w:r w:rsidRPr="00BD5D7F">
        <w:rPr>
          <w:rFonts w:ascii="Times New Roman" w:hAnsi="Times New Roman" w:cs="Times New Roman"/>
          <w:sz w:val="24"/>
          <w:szCs w:val="24"/>
        </w:rPr>
        <w:t xml:space="preserve"> SC to the Valor plus glyphosate treatment improved control of kochia, green foxtail, and wild oat.  Adequate rainfall was received for activation of </w:t>
      </w:r>
      <w:proofErr w:type="spellStart"/>
      <w:r w:rsidRPr="00BD5D7F">
        <w:rPr>
          <w:rFonts w:ascii="Times New Roman" w:hAnsi="Times New Roman" w:cs="Times New Roman"/>
          <w:sz w:val="24"/>
          <w:szCs w:val="24"/>
        </w:rPr>
        <w:t>Zidua</w:t>
      </w:r>
      <w:proofErr w:type="spellEnd"/>
      <w:r w:rsidRPr="00BD5D7F">
        <w:rPr>
          <w:rFonts w:ascii="Times New Roman" w:hAnsi="Times New Roman" w:cs="Times New Roman"/>
          <w:sz w:val="24"/>
          <w:szCs w:val="24"/>
        </w:rPr>
        <w:t>; Four inches of rain fell in the week following the 2WP</w:t>
      </w:r>
      <w:r w:rsidR="007B3849">
        <w:rPr>
          <w:rFonts w:ascii="Times New Roman" w:hAnsi="Times New Roman" w:cs="Times New Roman"/>
          <w:sz w:val="24"/>
          <w:szCs w:val="24"/>
        </w:rPr>
        <w:t>PL</w:t>
      </w:r>
      <w:r w:rsidRPr="00BD5D7F">
        <w:rPr>
          <w:rFonts w:ascii="Times New Roman" w:hAnsi="Times New Roman" w:cs="Times New Roman"/>
          <w:sz w:val="24"/>
          <w:szCs w:val="24"/>
        </w:rPr>
        <w:t xml:space="preserve"> application, </w:t>
      </w:r>
      <w:r w:rsidR="007B3849">
        <w:rPr>
          <w:rFonts w:ascii="Times New Roman" w:hAnsi="Times New Roman" w:cs="Times New Roman"/>
          <w:sz w:val="24"/>
          <w:szCs w:val="24"/>
        </w:rPr>
        <w:t>but only</w:t>
      </w:r>
      <w:r w:rsidRPr="00BD5D7F">
        <w:rPr>
          <w:rFonts w:ascii="Times New Roman" w:hAnsi="Times New Roman" w:cs="Times New Roman"/>
          <w:sz w:val="24"/>
          <w:szCs w:val="24"/>
        </w:rPr>
        <w:t xml:space="preserve"> 0.1 inches of rain fell in the week after the 1WPP</w:t>
      </w:r>
      <w:r w:rsidR="007B3849">
        <w:rPr>
          <w:rFonts w:ascii="Times New Roman" w:hAnsi="Times New Roman" w:cs="Times New Roman"/>
          <w:sz w:val="24"/>
          <w:szCs w:val="24"/>
        </w:rPr>
        <w:t>L</w:t>
      </w:r>
      <w:r w:rsidRPr="00BD5D7F">
        <w:rPr>
          <w:rFonts w:ascii="Times New Roman" w:hAnsi="Times New Roman" w:cs="Times New Roman"/>
          <w:sz w:val="24"/>
          <w:szCs w:val="24"/>
        </w:rPr>
        <w:t xml:space="preserve"> application, </w:t>
      </w:r>
      <w:r w:rsidR="007B3849">
        <w:rPr>
          <w:rFonts w:ascii="Times New Roman" w:hAnsi="Times New Roman" w:cs="Times New Roman"/>
          <w:sz w:val="24"/>
          <w:szCs w:val="24"/>
        </w:rPr>
        <w:t>while</w:t>
      </w:r>
      <w:r w:rsidRPr="00BD5D7F">
        <w:rPr>
          <w:rFonts w:ascii="Times New Roman" w:hAnsi="Times New Roman" w:cs="Times New Roman"/>
          <w:sz w:val="24"/>
          <w:szCs w:val="24"/>
        </w:rPr>
        <w:t xml:space="preserve"> 0.69 inches of rain fell in the week following the PRE application.  </w:t>
      </w:r>
      <w:proofErr w:type="spellStart"/>
      <w:r w:rsidRPr="00BD5D7F">
        <w:rPr>
          <w:rFonts w:ascii="Times New Roman" w:hAnsi="Times New Roman" w:cs="Times New Roman"/>
          <w:sz w:val="24"/>
          <w:szCs w:val="24"/>
        </w:rPr>
        <w:t>BroadAxe</w:t>
      </w:r>
      <w:proofErr w:type="spellEnd"/>
      <w:r w:rsidRPr="00BD5D7F">
        <w:rPr>
          <w:rFonts w:ascii="Times New Roman" w:hAnsi="Times New Roman" w:cs="Times New Roman"/>
          <w:sz w:val="24"/>
          <w:szCs w:val="24"/>
        </w:rPr>
        <w:t xml:space="preserve"> XC provided good control of kochia and excellent control of common mallow, common lambsquarters, and wild buckwheat, and good control of green foxtail at the 2WPP</w:t>
      </w:r>
      <w:r w:rsidR="00A848CE">
        <w:rPr>
          <w:rFonts w:ascii="Times New Roman" w:hAnsi="Times New Roman" w:cs="Times New Roman"/>
          <w:sz w:val="24"/>
          <w:szCs w:val="24"/>
        </w:rPr>
        <w:t>L</w:t>
      </w:r>
      <w:r w:rsidRPr="00BD5D7F">
        <w:rPr>
          <w:rFonts w:ascii="Times New Roman" w:hAnsi="Times New Roman" w:cs="Times New Roman"/>
          <w:sz w:val="24"/>
          <w:szCs w:val="24"/>
        </w:rPr>
        <w:t xml:space="preserve"> and PRE applications, but poor green foxtail control for the 1WPP</w:t>
      </w:r>
      <w:r w:rsidR="00A848CE">
        <w:rPr>
          <w:rFonts w:ascii="Times New Roman" w:hAnsi="Times New Roman" w:cs="Times New Roman"/>
          <w:sz w:val="24"/>
          <w:szCs w:val="24"/>
        </w:rPr>
        <w:t>L</w:t>
      </w:r>
      <w:r w:rsidRPr="00BD5D7F">
        <w:rPr>
          <w:rFonts w:ascii="Times New Roman" w:hAnsi="Times New Roman" w:cs="Times New Roman"/>
          <w:sz w:val="24"/>
          <w:szCs w:val="24"/>
        </w:rPr>
        <w:t xml:space="preserve">.  Poor control of green foxtail at this timing was likely due to low rainfall during the week following this application timing.  Wild oat control was best at the PRE timing as it had not emerged at the two earlier timings.  Authority Supreme and Authority MTZ both provided good to excellent control of kochia, common lambsquarters, and common mallow. At the earlier application timings, </w:t>
      </w:r>
      <w:r w:rsidRPr="00BD5D7F">
        <w:rPr>
          <w:rFonts w:ascii="Times New Roman" w:hAnsi="Times New Roman" w:cs="Times New Roman"/>
          <w:sz w:val="24"/>
          <w:szCs w:val="24"/>
        </w:rPr>
        <w:lastRenderedPageBreak/>
        <w:t xml:space="preserve">Authority Supreme controlled both green foxtail and wild oat better than Authority MTZ, but control was similar at the PRE application timing.  </w:t>
      </w:r>
      <w:proofErr w:type="spellStart"/>
      <w:r w:rsidRPr="00BD5D7F">
        <w:rPr>
          <w:rFonts w:ascii="Times New Roman" w:hAnsi="Times New Roman" w:cs="Times New Roman"/>
          <w:sz w:val="24"/>
          <w:szCs w:val="24"/>
        </w:rPr>
        <w:t>Xtendimax</w:t>
      </w:r>
      <w:proofErr w:type="spellEnd"/>
      <w:r w:rsidRPr="00BD5D7F">
        <w:rPr>
          <w:rFonts w:ascii="Times New Roman" w:hAnsi="Times New Roman" w:cs="Times New Roman"/>
          <w:sz w:val="24"/>
          <w:szCs w:val="24"/>
        </w:rPr>
        <w:t xml:space="preserve"> plus glyphosate applied PRE provided good control of all broadleaf weeds, but only fair control of grass, likely because grasses continued to emerge after </w:t>
      </w:r>
      <w:proofErr w:type="gramStart"/>
      <w:r w:rsidRPr="00BD5D7F">
        <w:rPr>
          <w:rFonts w:ascii="Times New Roman" w:hAnsi="Times New Roman" w:cs="Times New Roman"/>
          <w:sz w:val="24"/>
          <w:szCs w:val="24"/>
        </w:rPr>
        <w:t>application;</w:t>
      </w:r>
      <w:proofErr w:type="gramEnd"/>
      <w:r w:rsidRPr="00BD5D7F">
        <w:rPr>
          <w:rFonts w:ascii="Times New Roman" w:hAnsi="Times New Roman" w:cs="Times New Roman"/>
          <w:sz w:val="24"/>
          <w:szCs w:val="24"/>
        </w:rPr>
        <w:t xml:space="preserve"> delaying this application to the V1 stage of soybean improved control of common mallow, green foxtail, and wild oat.  Two applications of glyphosate, with and without </w:t>
      </w:r>
      <w:proofErr w:type="spellStart"/>
      <w:r w:rsidRPr="00BD5D7F">
        <w:rPr>
          <w:rFonts w:ascii="Times New Roman" w:hAnsi="Times New Roman" w:cs="Times New Roman"/>
          <w:sz w:val="24"/>
          <w:szCs w:val="24"/>
        </w:rPr>
        <w:t>BroadAxe</w:t>
      </w:r>
      <w:proofErr w:type="spellEnd"/>
      <w:r w:rsidRPr="00BD5D7F">
        <w:rPr>
          <w:rFonts w:ascii="Times New Roman" w:hAnsi="Times New Roman" w:cs="Times New Roman"/>
          <w:sz w:val="24"/>
          <w:szCs w:val="24"/>
        </w:rPr>
        <w:t xml:space="preserve"> provided good to excellent control of all weeds in this trial. </w:t>
      </w:r>
      <w:r w:rsidR="00B43FB5">
        <w:rPr>
          <w:rFonts w:ascii="Times New Roman" w:hAnsi="Times New Roman" w:cs="Times New Roman"/>
          <w:sz w:val="24"/>
          <w:szCs w:val="24"/>
        </w:rPr>
        <w:t xml:space="preserve">Soybean stand count was not affected by any of the treatments in this trial (data not shown). </w:t>
      </w:r>
      <w:r w:rsidRPr="00BD5D7F">
        <w:rPr>
          <w:rFonts w:ascii="Times New Roman" w:hAnsi="Times New Roman" w:cs="Times New Roman"/>
          <w:sz w:val="24"/>
          <w:szCs w:val="24"/>
        </w:rPr>
        <w:t xml:space="preserve">Soybean height was generally greatest in soybean with poorer weed control as the soybean tried to outgrow neighboring weeds.  Soybean yield was highest </w:t>
      </w:r>
      <w:r w:rsidR="00B43FB5">
        <w:rPr>
          <w:rFonts w:ascii="Times New Roman" w:hAnsi="Times New Roman" w:cs="Times New Roman"/>
          <w:sz w:val="24"/>
          <w:szCs w:val="24"/>
        </w:rPr>
        <w:t>in treatments where</w:t>
      </w:r>
      <w:r w:rsidRPr="00BD5D7F">
        <w:rPr>
          <w:rFonts w:ascii="Times New Roman" w:hAnsi="Times New Roman" w:cs="Times New Roman"/>
          <w:sz w:val="24"/>
          <w:szCs w:val="24"/>
        </w:rPr>
        <w:t xml:space="preserve"> weeds were controlled best, improving from 20 </w:t>
      </w:r>
      <w:proofErr w:type="spellStart"/>
      <w:r w:rsidRPr="00BD5D7F">
        <w:rPr>
          <w:rFonts w:ascii="Times New Roman" w:hAnsi="Times New Roman" w:cs="Times New Roman"/>
          <w:sz w:val="24"/>
          <w:szCs w:val="24"/>
        </w:rPr>
        <w:t>bu</w:t>
      </w:r>
      <w:proofErr w:type="spellEnd"/>
      <w:r w:rsidRPr="00BD5D7F">
        <w:rPr>
          <w:rFonts w:ascii="Times New Roman" w:hAnsi="Times New Roman" w:cs="Times New Roman"/>
          <w:sz w:val="24"/>
          <w:szCs w:val="24"/>
        </w:rPr>
        <w:t xml:space="preserve">/A in the untreated </w:t>
      </w:r>
      <w:r w:rsidR="00B35C1D">
        <w:rPr>
          <w:rFonts w:ascii="Times New Roman" w:hAnsi="Times New Roman" w:cs="Times New Roman"/>
          <w:sz w:val="24"/>
          <w:szCs w:val="24"/>
        </w:rPr>
        <w:t xml:space="preserve">soybean </w:t>
      </w:r>
      <w:r w:rsidRPr="00BD5D7F">
        <w:rPr>
          <w:rFonts w:ascii="Times New Roman" w:hAnsi="Times New Roman" w:cs="Times New Roman"/>
          <w:sz w:val="24"/>
          <w:szCs w:val="24"/>
        </w:rPr>
        <w:t xml:space="preserve">to 34 </w:t>
      </w:r>
      <w:proofErr w:type="spellStart"/>
      <w:r w:rsidRPr="00BD5D7F">
        <w:rPr>
          <w:rFonts w:ascii="Times New Roman" w:hAnsi="Times New Roman" w:cs="Times New Roman"/>
          <w:sz w:val="24"/>
          <w:szCs w:val="24"/>
        </w:rPr>
        <w:t>bu</w:t>
      </w:r>
      <w:proofErr w:type="spellEnd"/>
      <w:r w:rsidRPr="00BD5D7F">
        <w:rPr>
          <w:rFonts w:ascii="Times New Roman" w:hAnsi="Times New Roman" w:cs="Times New Roman"/>
          <w:sz w:val="24"/>
          <w:szCs w:val="24"/>
        </w:rPr>
        <w:t>/A in the highest yielding treatments.</w:t>
      </w:r>
      <w:r w:rsidR="00B35C1D">
        <w:rPr>
          <w:rFonts w:ascii="Times New Roman" w:hAnsi="Times New Roman" w:cs="Times New Roman"/>
          <w:sz w:val="24"/>
          <w:szCs w:val="24"/>
        </w:rPr>
        <w:t xml:space="preserve"> </w:t>
      </w:r>
      <w:r w:rsidR="00397265">
        <w:rPr>
          <w:rFonts w:ascii="Times New Roman" w:hAnsi="Times New Roman" w:cs="Times New Roman"/>
          <w:sz w:val="24"/>
          <w:szCs w:val="24"/>
        </w:rPr>
        <w:t>Growing conditions were</w:t>
      </w:r>
      <w:r w:rsidR="0027653E">
        <w:rPr>
          <w:rFonts w:ascii="Times New Roman" w:hAnsi="Times New Roman" w:cs="Times New Roman"/>
          <w:sz w:val="24"/>
          <w:szCs w:val="24"/>
        </w:rPr>
        <w:t xml:space="preserve"> better than average for southwest North Dakota due to above normal rainfall</w:t>
      </w:r>
      <w:r w:rsidR="00C24E9E">
        <w:rPr>
          <w:rFonts w:ascii="Times New Roman" w:hAnsi="Times New Roman" w:cs="Times New Roman"/>
          <w:sz w:val="24"/>
          <w:szCs w:val="24"/>
        </w:rPr>
        <w:t xml:space="preserve"> (&gt;20 inches)</w:t>
      </w:r>
      <w:r w:rsidR="0027653E">
        <w:rPr>
          <w:rFonts w:ascii="Times New Roman" w:hAnsi="Times New Roman" w:cs="Times New Roman"/>
          <w:sz w:val="24"/>
          <w:szCs w:val="24"/>
        </w:rPr>
        <w:t xml:space="preserve"> during the growing season</w:t>
      </w:r>
      <w:r w:rsidR="00C24E9E">
        <w:rPr>
          <w:rFonts w:ascii="Times New Roman" w:hAnsi="Times New Roman" w:cs="Times New Roman"/>
          <w:sz w:val="24"/>
          <w:szCs w:val="24"/>
        </w:rPr>
        <w:t xml:space="preserve">. </w:t>
      </w:r>
      <w:r w:rsidR="00BE158D">
        <w:rPr>
          <w:rFonts w:ascii="Times New Roman" w:hAnsi="Times New Roman" w:cs="Times New Roman"/>
          <w:sz w:val="24"/>
          <w:szCs w:val="24"/>
        </w:rPr>
        <w:t xml:space="preserve">In years with rainfall </w:t>
      </w:r>
      <w:proofErr w:type="gramStart"/>
      <w:r w:rsidR="00BE158D">
        <w:rPr>
          <w:rFonts w:ascii="Times New Roman" w:hAnsi="Times New Roman" w:cs="Times New Roman"/>
          <w:sz w:val="24"/>
          <w:szCs w:val="24"/>
        </w:rPr>
        <w:t>more close</w:t>
      </w:r>
      <w:proofErr w:type="gramEnd"/>
      <w:r w:rsidR="00BE158D">
        <w:rPr>
          <w:rFonts w:ascii="Times New Roman" w:hAnsi="Times New Roman" w:cs="Times New Roman"/>
          <w:sz w:val="24"/>
          <w:szCs w:val="24"/>
        </w:rPr>
        <w:t xml:space="preserve"> to average, weed competition may have </w:t>
      </w:r>
      <w:r w:rsidR="000C1807">
        <w:rPr>
          <w:rFonts w:ascii="Times New Roman" w:hAnsi="Times New Roman" w:cs="Times New Roman"/>
          <w:sz w:val="24"/>
          <w:szCs w:val="24"/>
        </w:rPr>
        <w:t>a larger impact of soybean yield than what occurred in 2023</w:t>
      </w:r>
    </w:p>
    <w:p w14:paraId="04E220C6" w14:textId="77777777" w:rsidR="00A52B91" w:rsidRPr="00BD5D7F" w:rsidRDefault="00A52B91" w:rsidP="00FC0DD0">
      <w:pPr>
        <w:rPr>
          <w:rFonts w:ascii="Times New Roman" w:hAnsi="Times New Roman" w:cs="Times New Roman"/>
          <w:sz w:val="24"/>
          <w:szCs w:val="24"/>
        </w:rPr>
      </w:pPr>
    </w:p>
    <w:p w14:paraId="40F75938" w14:textId="787AB153" w:rsidR="00FC0DD0" w:rsidRPr="000C1807" w:rsidRDefault="00FC0DD0" w:rsidP="00FC0DD0">
      <w:pPr>
        <w:rPr>
          <w:rFonts w:ascii="Times New Roman" w:hAnsi="Times New Roman" w:cs="Times New Roman"/>
          <w:sz w:val="24"/>
          <w:szCs w:val="24"/>
        </w:rPr>
      </w:pPr>
      <w:r w:rsidRPr="000C1807">
        <w:rPr>
          <w:rFonts w:ascii="Times New Roman" w:hAnsi="Times New Roman" w:cs="Times New Roman"/>
          <w:sz w:val="24"/>
          <w:szCs w:val="24"/>
        </w:rPr>
        <w:t xml:space="preserve">Table </w:t>
      </w:r>
      <w:r w:rsidRPr="000C1807">
        <w:rPr>
          <w:rFonts w:ascii="Times New Roman" w:hAnsi="Times New Roman" w:cs="Times New Roman"/>
          <w:sz w:val="24"/>
          <w:szCs w:val="24"/>
        </w:rPr>
        <w:t>1</w:t>
      </w:r>
      <w:r w:rsidRPr="000C1807">
        <w:rPr>
          <w:rFonts w:ascii="Times New Roman" w:hAnsi="Times New Roman" w:cs="Times New Roman"/>
          <w:sz w:val="24"/>
          <w:szCs w:val="24"/>
        </w:rPr>
        <w:t>. Description of herbicide application and equipment for treatments applied in soybean to evaluate weed control and soybean response at Hettinger, ND, 2023.</w:t>
      </w:r>
    </w:p>
    <w:tbl>
      <w:tblPr>
        <w:tblW w:w="9360" w:type="dxa"/>
        <w:tblLayout w:type="fixed"/>
        <w:tblLook w:val="04A0" w:firstRow="1" w:lastRow="0" w:firstColumn="1" w:lastColumn="0" w:noHBand="0" w:noVBand="1"/>
      </w:tblPr>
      <w:tblGrid>
        <w:gridCol w:w="2613"/>
        <w:gridCol w:w="1349"/>
        <w:gridCol w:w="1349"/>
        <w:gridCol w:w="1350"/>
        <w:gridCol w:w="1349"/>
        <w:gridCol w:w="1350"/>
      </w:tblGrid>
      <w:tr w:rsidR="00FC0DD0" w:rsidRPr="00D8729E" w14:paraId="1EA446DA" w14:textId="77777777" w:rsidTr="0045509D">
        <w:trPr>
          <w:trHeight w:val="300"/>
        </w:trPr>
        <w:tc>
          <w:tcPr>
            <w:tcW w:w="9360" w:type="dxa"/>
            <w:gridSpan w:val="6"/>
            <w:tcBorders>
              <w:top w:val="single" w:sz="4" w:space="0" w:color="auto"/>
              <w:left w:val="nil"/>
              <w:bottom w:val="single" w:sz="4" w:space="0" w:color="auto"/>
              <w:right w:val="nil"/>
            </w:tcBorders>
            <w:shd w:val="clear" w:color="auto" w:fill="auto"/>
            <w:noWrap/>
            <w:vAlign w:val="bottom"/>
            <w:hideMark/>
          </w:tcPr>
          <w:p w14:paraId="6C269162" w14:textId="77777777" w:rsidR="00FC0DD0" w:rsidRPr="001B3ECB" w:rsidRDefault="00FC0DD0" w:rsidP="0045509D">
            <w:pPr>
              <w:spacing w:after="0" w:line="240" w:lineRule="auto"/>
              <w:rPr>
                <w:rFonts w:ascii="Times New Roman" w:eastAsia="Times New Roman" w:hAnsi="Times New Roman" w:cs="Times New Roman"/>
                <w:b/>
                <w:bCs/>
                <w:kern w:val="0"/>
                <w:sz w:val="20"/>
                <w:szCs w:val="20"/>
                <w14:ligatures w14:val="none"/>
              </w:rPr>
            </w:pPr>
            <w:r w:rsidRPr="001B3ECB">
              <w:rPr>
                <w:rFonts w:ascii="Times New Roman" w:eastAsia="Times New Roman" w:hAnsi="Times New Roman" w:cs="Times New Roman"/>
                <w:b/>
                <w:bCs/>
                <w:color w:val="000000"/>
                <w:kern w:val="0"/>
                <w:sz w:val="20"/>
                <w:szCs w:val="20"/>
                <w14:ligatures w14:val="none"/>
              </w:rPr>
              <w:t>Application Description</w:t>
            </w:r>
          </w:p>
        </w:tc>
      </w:tr>
      <w:tr w:rsidR="00FC0DD0" w:rsidRPr="001B3ECB" w14:paraId="0847F226" w14:textId="77777777" w:rsidTr="0045509D">
        <w:trPr>
          <w:trHeight w:val="300"/>
        </w:trPr>
        <w:tc>
          <w:tcPr>
            <w:tcW w:w="2613" w:type="dxa"/>
            <w:tcBorders>
              <w:top w:val="single" w:sz="4" w:space="0" w:color="auto"/>
              <w:left w:val="nil"/>
              <w:bottom w:val="nil"/>
              <w:right w:val="nil"/>
            </w:tcBorders>
            <w:shd w:val="clear" w:color="auto" w:fill="auto"/>
            <w:noWrap/>
            <w:vAlign w:val="bottom"/>
            <w:hideMark/>
          </w:tcPr>
          <w:p w14:paraId="1F3EE28D"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Date</w:t>
            </w:r>
          </w:p>
        </w:tc>
        <w:tc>
          <w:tcPr>
            <w:tcW w:w="1349" w:type="dxa"/>
            <w:tcBorders>
              <w:top w:val="single" w:sz="4" w:space="0" w:color="auto"/>
              <w:left w:val="nil"/>
              <w:bottom w:val="nil"/>
              <w:right w:val="nil"/>
            </w:tcBorders>
            <w:shd w:val="clear" w:color="auto" w:fill="auto"/>
            <w:noWrap/>
            <w:vAlign w:val="bottom"/>
            <w:hideMark/>
          </w:tcPr>
          <w:p w14:paraId="4A860E6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5/10/2023</w:t>
            </w:r>
          </w:p>
        </w:tc>
        <w:tc>
          <w:tcPr>
            <w:tcW w:w="1349" w:type="dxa"/>
            <w:tcBorders>
              <w:top w:val="single" w:sz="4" w:space="0" w:color="auto"/>
              <w:left w:val="nil"/>
              <w:bottom w:val="nil"/>
              <w:right w:val="nil"/>
            </w:tcBorders>
            <w:shd w:val="clear" w:color="auto" w:fill="auto"/>
            <w:noWrap/>
            <w:vAlign w:val="bottom"/>
            <w:hideMark/>
          </w:tcPr>
          <w:p w14:paraId="13E303F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5/19/2023</w:t>
            </w:r>
          </w:p>
        </w:tc>
        <w:tc>
          <w:tcPr>
            <w:tcW w:w="1350" w:type="dxa"/>
            <w:tcBorders>
              <w:top w:val="single" w:sz="4" w:space="0" w:color="auto"/>
              <w:left w:val="nil"/>
              <w:bottom w:val="nil"/>
              <w:right w:val="nil"/>
            </w:tcBorders>
            <w:shd w:val="clear" w:color="auto" w:fill="auto"/>
            <w:noWrap/>
            <w:vAlign w:val="bottom"/>
            <w:hideMark/>
          </w:tcPr>
          <w:p w14:paraId="071D162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5/30/2023</w:t>
            </w:r>
          </w:p>
        </w:tc>
        <w:tc>
          <w:tcPr>
            <w:tcW w:w="1349" w:type="dxa"/>
            <w:tcBorders>
              <w:top w:val="single" w:sz="4" w:space="0" w:color="auto"/>
              <w:left w:val="nil"/>
              <w:bottom w:val="nil"/>
              <w:right w:val="nil"/>
            </w:tcBorders>
            <w:shd w:val="clear" w:color="auto" w:fill="auto"/>
            <w:noWrap/>
            <w:vAlign w:val="bottom"/>
            <w:hideMark/>
          </w:tcPr>
          <w:p w14:paraId="01E842D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6/19/2023</w:t>
            </w:r>
          </w:p>
        </w:tc>
        <w:tc>
          <w:tcPr>
            <w:tcW w:w="1350" w:type="dxa"/>
            <w:tcBorders>
              <w:top w:val="single" w:sz="4" w:space="0" w:color="auto"/>
              <w:left w:val="nil"/>
              <w:bottom w:val="nil"/>
              <w:right w:val="nil"/>
            </w:tcBorders>
            <w:shd w:val="clear" w:color="auto" w:fill="auto"/>
            <w:noWrap/>
            <w:vAlign w:val="bottom"/>
            <w:hideMark/>
          </w:tcPr>
          <w:p w14:paraId="465A10EB"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6/19/2023</w:t>
            </w:r>
          </w:p>
        </w:tc>
      </w:tr>
      <w:tr w:rsidR="00FC0DD0" w:rsidRPr="001B3ECB" w14:paraId="551148D2" w14:textId="77777777" w:rsidTr="0045509D">
        <w:trPr>
          <w:trHeight w:val="300"/>
        </w:trPr>
        <w:tc>
          <w:tcPr>
            <w:tcW w:w="2613" w:type="dxa"/>
            <w:tcBorders>
              <w:top w:val="nil"/>
              <w:left w:val="nil"/>
              <w:bottom w:val="nil"/>
              <w:right w:val="nil"/>
            </w:tcBorders>
            <w:shd w:val="clear" w:color="auto" w:fill="auto"/>
            <w:noWrap/>
            <w:vAlign w:val="bottom"/>
            <w:hideMark/>
          </w:tcPr>
          <w:p w14:paraId="4B216010"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Start Time</w:t>
            </w:r>
          </w:p>
        </w:tc>
        <w:tc>
          <w:tcPr>
            <w:tcW w:w="1349" w:type="dxa"/>
            <w:tcBorders>
              <w:top w:val="nil"/>
              <w:left w:val="nil"/>
              <w:bottom w:val="nil"/>
              <w:right w:val="nil"/>
            </w:tcBorders>
            <w:shd w:val="clear" w:color="auto" w:fill="auto"/>
            <w:noWrap/>
            <w:vAlign w:val="bottom"/>
            <w:hideMark/>
          </w:tcPr>
          <w:p w14:paraId="5A6F31D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4:30 PM</w:t>
            </w:r>
          </w:p>
        </w:tc>
        <w:tc>
          <w:tcPr>
            <w:tcW w:w="1349" w:type="dxa"/>
            <w:tcBorders>
              <w:top w:val="nil"/>
              <w:left w:val="nil"/>
              <w:bottom w:val="nil"/>
              <w:right w:val="nil"/>
            </w:tcBorders>
            <w:shd w:val="clear" w:color="auto" w:fill="auto"/>
            <w:noWrap/>
            <w:vAlign w:val="bottom"/>
            <w:hideMark/>
          </w:tcPr>
          <w:p w14:paraId="76D89BE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9:49 AM</w:t>
            </w:r>
          </w:p>
        </w:tc>
        <w:tc>
          <w:tcPr>
            <w:tcW w:w="1350" w:type="dxa"/>
            <w:tcBorders>
              <w:top w:val="nil"/>
              <w:left w:val="nil"/>
              <w:bottom w:val="nil"/>
              <w:right w:val="nil"/>
            </w:tcBorders>
            <w:shd w:val="clear" w:color="auto" w:fill="auto"/>
            <w:noWrap/>
            <w:vAlign w:val="bottom"/>
            <w:hideMark/>
          </w:tcPr>
          <w:p w14:paraId="6EE2356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9:22 AM</w:t>
            </w:r>
          </w:p>
        </w:tc>
        <w:tc>
          <w:tcPr>
            <w:tcW w:w="1349" w:type="dxa"/>
            <w:tcBorders>
              <w:top w:val="nil"/>
              <w:left w:val="nil"/>
              <w:bottom w:val="nil"/>
              <w:right w:val="nil"/>
            </w:tcBorders>
            <w:shd w:val="clear" w:color="auto" w:fill="auto"/>
            <w:noWrap/>
            <w:vAlign w:val="bottom"/>
            <w:hideMark/>
          </w:tcPr>
          <w:p w14:paraId="7728732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8:58 AM</w:t>
            </w:r>
          </w:p>
        </w:tc>
        <w:tc>
          <w:tcPr>
            <w:tcW w:w="1350" w:type="dxa"/>
            <w:tcBorders>
              <w:top w:val="nil"/>
              <w:left w:val="nil"/>
              <w:bottom w:val="nil"/>
              <w:right w:val="nil"/>
            </w:tcBorders>
            <w:shd w:val="clear" w:color="auto" w:fill="auto"/>
            <w:noWrap/>
            <w:vAlign w:val="bottom"/>
            <w:hideMark/>
          </w:tcPr>
          <w:p w14:paraId="65D5C5C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9:00 AM</w:t>
            </w:r>
          </w:p>
        </w:tc>
      </w:tr>
      <w:tr w:rsidR="00FC0DD0" w:rsidRPr="001B3ECB" w14:paraId="550E58F6" w14:textId="77777777" w:rsidTr="0045509D">
        <w:trPr>
          <w:trHeight w:val="300"/>
        </w:trPr>
        <w:tc>
          <w:tcPr>
            <w:tcW w:w="2613" w:type="dxa"/>
            <w:tcBorders>
              <w:top w:val="nil"/>
              <w:left w:val="nil"/>
              <w:bottom w:val="nil"/>
              <w:right w:val="nil"/>
            </w:tcBorders>
            <w:shd w:val="clear" w:color="auto" w:fill="auto"/>
            <w:noWrap/>
            <w:vAlign w:val="bottom"/>
            <w:hideMark/>
          </w:tcPr>
          <w:p w14:paraId="13237EDA"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Stop Time</w:t>
            </w:r>
          </w:p>
        </w:tc>
        <w:tc>
          <w:tcPr>
            <w:tcW w:w="1349" w:type="dxa"/>
            <w:tcBorders>
              <w:top w:val="nil"/>
              <w:left w:val="nil"/>
              <w:bottom w:val="nil"/>
              <w:right w:val="nil"/>
            </w:tcBorders>
            <w:shd w:val="clear" w:color="auto" w:fill="auto"/>
            <w:noWrap/>
            <w:vAlign w:val="bottom"/>
            <w:hideMark/>
          </w:tcPr>
          <w:p w14:paraId="53C62D8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4:49 PM</w:t>
            </w:r>
          </w:p>
        </w:tc>
        <w:tc>
          <w:tcPr>
            <w:tcW w:w="1349" w:type="dxa"/>
            <w:tcBorders>
              <w:top w:val="nil"/>
              <w:left w:val="nil"/>
              <w:bottom w:val="nil"/>
              <w:right w:val="nil"/>
            </w:tcBorders>
            <w:shd w:val="clear" w:color="auto" w:fill="auto"/>
            <w:noWrap/>
            <w:vAlign w:val="bottom"/>
            <w:hideMark/>
          </w:tcPr>
          <w:p w14:paraId="74CCDCE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10:03 AM</w:t>
            </w:r>
          </w:p>
        </w:tc>
        <w:tc>
          <w:tcPr>
            <w:tcW w:w="1350" w:type="dxa"/>
            <w:tcBorders>
              <w:top w:val="nil"/>
              <w:left w:val="nil"/>
              <w:bottom w:val="nil"/>
              <w:right w:val="nil"/>
            </w:tcBorders>
            <w:shd w:val="clear" w:color="auto" w:fill="auto"/>
            <w:noWrap/>
            <w:vAlign w:val="bottom"/>
            <w:hideMark/>
          </w:tcPr>
          <w:p w14:paraId="7243230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9:59 AM</w:t>
            </w:r>
          </w:p>
        </w:tc>
        <w:tc>
          <w:tcPr>
            <w:tcW w:w="1349" w:type="dxa"/>
            <w:tcBorders>
              <w:top w:val="nil"/>
              <w:left w:val="nil"/>
              <w:bottom w:val="nil"/>
              <w:right w:val="nil"/>
            </w:tcBorders>
            <w:shd w:val="clear" w:color="auto" w:fill="auto"/>
            <w:noWrap/>
            <w:vAlign w:val="bottom"/>
            <w:hideMark/>
          </w:tcPr>
          <w:p w14:paraId="14A34AF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9:00 AM</w:t>
            </w:r>
          </w:p>
        </w:tc>
        <w:tc>
          <w:tcPr>
            <w:tcW w:w="1350" w:type="dxa"/>
            <w:tcBorders>
              <w:top w:val="nil"/>
              <w:left w:val="nil"/>
              <w:bottom w:val="nil"/>
              <w:right w:val="nil"/>
            </w:tcBorders>
            <w:shd w:val="clear" w:color="auto" w:fill="auto"/>
            <w:noWrap/>
            <w:vAlign w:val="bottom"/>
            <w:hideMark/>
          </w:tcPr>
          <w:p w14:paraId="577F989B"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9:10 AM</w:t>
            </w:r>
          </w:p>
        </w:tc>
      </w:tr>
      <w:tr w:rsidR="00FC0DD0" w:rsidRPr="001B3ECB" w14:paraId="0A14A861" w14:textId="77777777" w:rsidTr="0045509D">
        <w:trPr>
          <w:trHeight w:val="300"/>
        </w:trPr>
        <w:tc>
          <w:tcPr>
            <w:tcW w:w="2613" w:type="dxa"/>
            <w:tcBorders>
              <w:top w:val="nil"/>
              <w:left w:val="nil"/>
              <w:bottom w:val="nil"/>
              <w:right w:val="nil"/>
            </w:tcBorders>
            <w:shd w:val="clear" w:color="auto" w:fill="auto"/>
            <w:noWrap/>
            <w:vAlign w:val="bottom"/>
            <w:hideMark/>
          </w:tcPr>
          <w:p w14:paraId="2277A95D"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Timing</w:t>
            </w:r>
          </w:p>
        </w:tc>
        <w:tc>
          <w:tcPr>
            <w:tcW w:w="1349" w:type="dxa"/>
            <w:tcBorders>
              <w:top w:val="nil"/>
              <w:left w:val="nil"/>
              <w:bottom w:val="nil"/>
              <w:right w:val="nil"/>
            </w:tcBorders>
            <w:shd w:val="clear" w:color="auto" w:fill="auto"/>
            <w:noWrap/>
            <w:vAlign w:val="bottom"/>
            <w:hideMark/>
          </w:tcPr>
          <w:p w14:paraId="63A9200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r w:rsidRPr="001B3ECB">
              <w:rPr>
                <w:rFonts w:ascii="Times New Roman" w:eastAsia="Times New Roman" w:hAnsi="Times New Roman" w:cs="Times New Roman"/>
                <w:color w:val="000000"/>
                <w:kern w:val="0"/>
                <w:sz w:val="20"/>
                <w:szCs w:val="20"/>
                <w14:ligatures w14:val="none"/>
              </w:rPr>
              <w:t>W</w:t>
            </w:r>
            <w:r>
              <w:rPr>
                <w:rFonts w:ascii="Times New Roman" w:eastAsia="Times New Roman" w:hAnsi="Times New Roman" w:cs="Times New Roman"/>
                <w:color w:val="000000"/>
                <w:kern w:val="0"/>
                <w:sz w:val="20"/>
                <w:szCs w:val="20"/>
                <w14:ligatures w14:val="none"/>
              </w:rPr>
              <w:t>EPP</w:t>
            </w:r>
          </w:p>
        </w:tc>
        <w:tc>
          <w:tcPr>
            <w:tcW w:w="1349" w:type="dxa"/>
            <w:tcBorders>
              <w:top w:val="nil"/>
              <w:left w:val="nil"/>
              <w:bottom w:val="nil"/>
              <w:right w:val="nil"/>
            </w:tcBorders>
            <w:shd w:val="clear" w:color="auto" w:fill="auto"/>
            <w:noWrap/>
            <w:vAlign w:val="bottom"/>
            <w:hideMark/>
          </w:tcPr>
          <w:p w14:paraId="6A3DFB0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r w:rsidRPr="001B3ECB">
              <w:rPr>
                <w:rFonts w:ascii="Times New Roman" w:eastAsia="Times New Roman" w:hAnsi="Times New Roman" w:cs="Times New Roman"/>
                <w:color w:val="000000"/>
                <w:kern w:val="0"/>
                <w:sz w:val="20"/>
                <w:szCs w:val="20"/>
                <w14:ligatures w14:val="none"/>
              </w:rPr>
              <w:t>W</w:t>
            </w:r>
            <w:r>
              <w:rPr>
                <w:rFonts w:ascii="Times New Roman" w:eastAsia="Times New Roman" w:hAnsi="Times New Roman" w:cs="Times New Roman"/>
                <w:color w:val="000000"/>
                <w:kern w:val="0"/>
                <w:sz w:val="20"/>
                <w:szCs w:val="20"/>
                <w14:ligatures w14:val="none"/>
              </w:rPr>
              <w:t>EPP</w:t>
            </w:r>
          </w:p>
        </w:tc>
        <w:tc>
          <w:tcPr>
            <w:tcW w:w="1350" w:type="dxa"/>
            <w:tcBorders>
              <w:top w:val="nil"/>
              <w:left w:val="nil"/>
              <w:bottom w:val="nil"/>
              <w:right w:val="nil"/>
            </w:tcBorders>
            <w:shd w:val="clear" w:color="auto" w:fill="auto"/>
            <w:noWrap/>
            <w:vAlign w:val="bottom"/>
            <w:hideMark/>
          </w:tcPr>
          <w:p w14:paraId="66D39FD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PRE</w:t>
            </w:r>
          </w:p>
        </w:tc>
        <w:tc>
          <w:tcPr>
            <w:tcW w:w="1349" w:type="dxa"/>
            <w:tcBorders>
              <w:top w:val="nil"/>
              <w:left w:val="nil"/>
              <w:bottom w:val="nil"/>
              <w:right w:val="nil"/>
            </w:tcBorders>
            <w:shd w:val="clear" w:color="auto" w:fill="auto"/>
            <w:noWrap/>
            <w:vAlign w:val="bottom"/>
            <w:hideMark/>
          </w:tcPr>
          <w:p w14:paraId="5FA70D2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POST</w:t>
            </w:r>
          </w:p>
        </w:tc>
        <w:tc>
          <w:tcPr>
            <w:tcW w:w="1350" w:type="dxa"/>
            <w:tcBorders>
              <w:top w:val="nil"/>
              <w:left w:val="nil"/>
              <w:bottom w:val="nil"/>
              <w:right w:val="nil"/>
            </w:tcBorders>
            <w:shd w:val="clear" w:color="auto" w:fill="auto"/>
            <w:noWrap/>
            <w:vAlign w:val="bottom"/>
            <w:hideMark/>
          </w:tcPr>
          <w:p w14:paraId="26B1B25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1B3ECB">
              <w:rPr>
                <w:rFonts w:ascii="Times New Roman" w:eastAsia="Times New Roman" w:hAnsi="Times New Roman" w:cs="Times New Roman"/>
                <w:color w:val="000000"/>
                <w:kern w:val="0"/>
                <w:sz w:val="20"/>
                <w:szCs w:val="20"/>
                <w14:ligatures w14:val="none"/>
              </w:rPr>
              <w:t>Xtendimax</w:t>
            </w:r>
            <w:proofErr w:type="spellEnd"/>
          </w:p>
        </w:tc>
      </w:tr>
      <w:tr w:rsidR="00FC0DD0" w:rsidRPr="001B3ECB" w14:paraId="58679365" w14:textId="77777777" w:rsidTr="0045509D">
        <w:trPr>
          <w:trHeight w:val="300"/>
        </w:trPr>
        <w:tc>
          <w:tcPr>
            <w:tcW w:w="2613" w:type="dxa"/>
            <w:tcBorders>
              <w:top w:val="nil"/>
              <w:left w:val="nil"/>
              <w:bottom w:val="nil"/>
              <w:right w:val="nil"/>
            </w:tcBorders>
            <w:shd w:val="clear" w:color="auto" w:fill="auto"/>
            <w:noWrap/>
            <w:vAlign w:val="bottom"/>
            <w:hideMark/>
          </w:tcPr>
          <w:p w14:paraId="558C37C0"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Air Temp</w:t>
            </w:r>
          </w:p>
        </w:tc>
        <w:tc>
          <w:tcPr>
            <w:tcW w:w="1349" w:type="dxa"/>
            <w:tcBorders>
              <w:top w:val="nil"/>
              <w:left w:val="nil"/>
              <w:bottom w:val="nil"/>
              <w:right w:val="nil"/>
            </w:tcBorders>
            <w:shd w:val="clear" w:color="auto" w:fill="auto"/>
            <w:noWrap/>
            <w:vAlign w:val="bottom"/>
            <w:hideMark/>
          </w:tcPr>
          <w:p w14:paraId="7F43A88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78</w:t>
            </w:r>
            <w:r w:rsidRPr="001B3ECB">
              <w:rPr>
                <w:rFonts w:ascii="Times New Roman" w:eastAsia="Times New Roman" w:hAnsi="Times New Roman" w:cs="Times New Roman"/>
                <w:color w:val="000000"/>
                <w:kern w:val="0"/>
                <w:sz w:val="20"/>
                <w:szCs w:val="20"/>
                <w14:ligatures w14:val="none"/>
              </w:rPr>
              <w:t xml:space="preserve"> F</w:t>
            </w:r>
          </w:p>
        </w:tc>
        <w:tc>
          <w:tcPr>
            <w:tcW w:w="1349" w:type="dxa"/>
            <w:tcBorders>
              <w:top w:val="nil"/>
              <w:left w:val="nil"/>
              <w:bottom w:val="nil"/>
              <w:right w:val="nil"/>
            </w:tcBorders>
            <w:shd w:val="clear" w:color="auto" w:fill="auto"/>
            <w:noWrap/>
            <w:vAlign w:val="bottom"/>
            <w:hideMark/>
          </w:tcPr>
          <w:p w14:paraId="61A50C7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54 F</w:t>
            </w:r>
          </w:p>
        </w:tc>
        <w:tc>
          <w:tcPr>
            <w:tcW w:w="1350" w:type="dxa"/>
            <w:tcBorders>
              <w:top w:val="nil"/>
              <w:left w:val="nil"/>
              <w:bottom w:val="nil"/>
              <w:right w:val="nil"/>
            </w:tcBorders>
            <w:shd w:val="clear" w:color="auto" w:fill="auto"/>
            <w:noWrap/>
            <w:vAlign w:val="bottom"/>
            <w:hideMark/>
          </w:tcPr>
          <w:p w14:paraId="13DC581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76</w:t>
            </w:r>
            <w:r w:rsidRPr="001B3ECB">
              <w:rPr>
                <w:rFonts w:ascii="Times New Roman" w:eastAsia="Times New Roman" w:hAnsi="Times New Roman" w:cs="Times New Roman"/>
                <w:color w:val="000000"/>
                <w:kern w:val="0"/>
                <w:sz w:val="20"/>
                <w:szCs w:val="20"/>
                <w14:ligatures w14:val="none"/>
              </w:rPr>
              <w:t xml:space="preserve"> F</w:t>
            </w:r>
          </w:p>
        </w:tc>
        <w:tc>
          <w:tcPr>
            <w:tcW w:w="1349" w:type="dxa"/>
            <w:tcBorders>
              <w:top w:val="nil"/>
              <w:left w:val="nil"/>
              <w:bottom w:val="nil"/>
              <w:right w:val="nil"/>
            </w:tcBorders>
            <w:shd w:val="clear" w:color="auto" w:fill="auto"/>
            <w:noWrap/>
            <w:vAlign w:val="bottom"/>
            <w:hideMark/>
          </w:tcPr>
          <w:p w14:paraId="072C7E4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72</w:t>
            </w:r>
            <w:r w:rsidRPr="00D8729E">
              <w:rPr>
                <w:rFonts w:ascii="Times New Roman" w:eastAsia="Times New Roman" w:hAnsi="Times New Roman" w:cs="Times New Roman"/>
                <w:color w:val="000000"/>
                <w:kern w:val="0"/>
                <w:sz w:val="20"/>
                <w:szCs w:val="20"/>
                <w14:ligatures w14:val="none"/>
              </w:rPr>
              <w:t xml:space="preserve"> </w:t>
            </w:r>
            <w:r w:rsidRPr="001B3ECB">
              <w:rPr>
                <w:rFonts w:ascii="Times New Roman" w:eastAsia="Times New Roman" w:hAnsi="Times New Roman" w:cs="Times New Roman"/>
                <w:color w:val="000000"/>
                <w:kern w:val="0"/>
                <w:sz w:val="20"/>
                <w:szCs w:val="20"/>
                <w14:ligatures w14:val="none"/>
              </w:rPr>
              <w:t>F</w:t>
            </w:r>
          </w:p>
        </w:tc>
        <w:tc>
          <w:tcPr>
            <w:tcW w:w="1350" w:type="dxa"/>
            <w:tcBorders>
              <w:top w:val="nil"/>
              <w:left w:val="nil"/>
              <w:bottom w:val="nil"/>
              <w:right w:val="nil"/>
            </w:tcBorders>
            <w:shd w:val="clear" w:color="auto" w:fill="auto"/>
            <w:noWrap/>
            <w:vAlign w:val="bottom"/>
            <w:hideMark/>
          </w:tcPr>
          <w:p w14:paraId="50F4BF9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72 F</w:t>
            </w:r>
          </w:p>
        </w:tc>
      </w:tr>
      <w:tr w:rsidR="00FC0DD0" w:rsidRPr="001B3ECB" w14:paraId="3B4755AF" w14:textId="77777777" w:rsidTr="0045509D">
        <w:trPr>
          <w:trHeight w:val="300"/>
        </w:trPr>
        <w:tc>
          <w:tcPr>
            <w:tcW w:w="2613" w:type="dxa"/>
            <w:tcBorders>
              <w:top w:val="nil"/>
              <w:left w:val="nil"/>
              <w:bottom w:val="nil"/>
              <w:right w:val="nil"/>
            </w:tcBorders>
            <w:shd w:val="clear" w:color="auto" w:fill="auto"/>
            <w:noWrap/>
            <w:vAlign w:val="bottom"/>
            <w:hideMark/>
          </w:tcPr>
          <w:p w14:paraId="188E6DB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Rel Humidity</w:t>
            </w:r>
          </w:p>
        </w:tc>
        <w:tc>
          <w:tcPr>
            <w:tcW w:w="1349" w:type="dxa"/>
            <w:tcBorders>
              <w:top w:val="nil"/>
              <w:left w:val="nil"/>
              <w:bottom w:val="nil"/>
              <w:right w:val="nil"/>
            </w:tcBorders>
            <w:shd w:val="clear" w:color="auto" w:fill="auto"/>
            <w:noWrap/>
            <w:vAlign w:val="bottom"/>
            <w:hideMark/>
          </w:tcPr>
          <w:p w14:paraId="2B14187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38</w:t>
            </w:r>
          </w:p>
        </w:tc>
        <w:tc>
          <w:tcPr>
            <w:tcW w:w="1349" w:type="dxa"/>
            <w:tcBorders>
              <w:top w:val="nil"/>
              <w:left w:val="nil"/>
              <w:bottom w:val="nil"/>
              <w:right w:val="nil"/>
            </w:tcBorders>
            <w:shd w:val="clear" w:color="auto" w:fill="auto"/>
            <w:noWrap/>
            <w:vAlign w:val="bottom"/>
            <w:hideMark/>
          </w:tcPr>
          <w:p w14:paraId="3CFC5BC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52</w:t>
            </w:r>
          </w:p>
        </w:tc>
        <w:tc>
          <w:tcPr>
            <w:tcW w:w="1350" w:type="dxa"/>
            <w:tcBorders>
              <w:top w:val="nil"/>
              <w:left w:val="nil"/>
              <w:bottom w:val="nil"/>
              <w:right w:val="nil"/>
            </w:tcBorders>
            <w:shd w:val="clear" w:color="auto" w:fill="auto"/>
            <w:noWrap/>
            <w:vAlign w:val="bottom"/>
            <w:hideMark/>
          </w:tcPr>
          <w:p w14:paraId="385A08D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46</w:t>
            </w:r>
          </w:p>
        </w:tc>
        <w:tc>
          <w:tcPr>
            <w:tcW w:w="1349" w:type="dxa"/>
            <w:tcBorders>
              <w:top w:val="nil"/>
              <w:left w:val="nil"/>
              <w:bottom w:val="nil"/>
              <w:right w:val="nil"/>
            </w:tcBorders>
            <w:shd w:val="clear" w:color="auto" w:fill="auto"/>
            <w:noWrap/>
            <w:vAlign w:val="bottom"/>
            <w:hideMark/>
          </w:tcPr>
          <w:p w14:paraId="7111B2E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54</w:t>
            </w:r>
          </w:p>
        </w:tc>
        <w:tc>
          <w:tcPr>
            <w:tcW w:w="1350" w:type="dxa"/>
            <w:tcBorders>
              <w:top w:val="nil"/>
              <w:left w:val="nil"/>
              <w:bottom w:val="nil"/>
              <w:right w:val="nil"/>
            </w:tcBorders>
            <w:shd w:val="clear" w:color="auto" w:fill="auto"/>
            <w:noWrap/>
            <w:vAlign w:val="bottom"/>
            <w:hideMark/>
          </w:tcPr>
          <w:p w14:paraId="4F098530"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54</w:t>
            </w:r>
          </w:p>
        </w:tc>
      </w:tr>
      <w:tr w:rsidR="00FC0DD0" w:rsidRPr="001B3ECB" w14:paraId="5FA7A0E3" w14:textId="77777777" w:rsidTr="0045509D">
        <w:trPr>
          <w:trHeight w:val="300"/>
        </w:trPr>
        <w:tc>
          <w:tcPr>
            <w:tcW w:w="2613" w:type="dxa"/>
            <w:tcBorders>
              <w:top w:val="nil"/>
              <w:left w:val="nil"/>
              <w:bottom w:val="nil"/>
              <w:right w:val="nil"/>
            </w:tcBorders>
            <w:shd w:val="clear" w:color="auto" w:fill="auto"/>
            <w:noWrap/>
            <w:vAlign w:val="bottom"/>
            <w:hideMark/>
          </w:tcPr>
          <w:p w14:paraId="3AAEECD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 xml:space="preserve">Wind </w:t>
            </w:r>
            <w:r w:rsidRPr="00D8729E">
              <w:rPr>
                <w:rFonts w:ascii="Times New Roman" w:eastAsia="Times New Roman" w:hAnsi="Times New Roman" w:cs="Times New Roman"/>
                <w:color w:val="000000"/>
                <w:kern w:val="0"/>
                <w:sz w:val="20"/>
                <w:szCs w:val="20"/>
                <w14:ligatures w14:val="none"/>
              </w:rPr>
              <w:t>Speed (mph)</w:t>
            </w:r>
          </w:p>
        </w:tc>
        <w:tc>
          <w:tcPr>
            <w:tcW w:w="1349" w:type="dxa"/>
            <w:tcBorders>
              <w:top w:val="nil"/>
              <w:left w:val="nil"/>
              <w:bottom w:val="nil"/>
              <w:right w:val="nil"/>
            </w:tcBorders>
            <w:shd w:val="clear" w:color="auto" w:fill="auto"/>
            <w:noWrap/>
            <w:vAlign w:val="bottom"/>
            <w:hideMark/>
          </w:tcPr>
          <w:p w14:paraId="63C1053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1.6</w:t>
            </w:r>
          </w:p>
        </w:tc>
        <w:tc>
          <w:tcPr>
            <w:tcW w:w="1349" w:type="dxa"/>
            <w:tcBorders>
              <w:top w:val="nil"/>
              <w:left w:val="nil"/>
              <w:bottom w:val="nil"/>
              <w:right w:val="nil"/>
            </w:tcBorders>
            <w:shd w:val="clear" w:color="auto" w:fill="auto"/>
            <w:noWrap/>
            <w:vAlign w:val="bottom"/>
            <w:hideMark/>
          </w:tcPr>
          <w:p w14:paraId="7EF2EF2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4.3</w:t>
            </w:r>
          </w:p>
        </w:tc>
        <w:tc>
          <w:tcPr>
            <w:tcW w:w="1350" w:type="dxa"/>
            <w:tcBorders>
              <w:top w:val="nil"/>
              <w:left w:val="nil"/>
              <w:bottom w:val="nil"/>
              <w:right w:val="nil"/>
            </w:tcBorders>
            <w:shd w:val="clear" w:color="auto" w:fill="auto"/>
            <w:noWrap/>
            <w:vAlign w:val="bottom"/>
            <w:hideMark/>
          </w:tcPr>
          <w:p w14:paraId="48CD2D3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w:t>
            </w:r>
          </w:p>
        </w:tc>
        <w:tc>
          <w:tcPr>
            <w:tcW w:w="1349" w:type="dxa"/>
            <w:tcBorders>
              <w:top w:val="nil"/>
              <w:left w:val="nil"/>
              <w:bottom w:val="nil"/>
              <w:right w:val="nil"/>
            </w:tcBorders>
            <w:shd w:val="clear" w:color="auto" w:fill="auto"/>
            <w:noWrap/>
            <w:vAlign w:val="bottom"/>
            <w:hideMark/>
          </w:tcPr>
          <w:p w14:paraId="024B870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w:t>
            </w:r>
          </w:p>
        </w:tc>
        <w:tc>
          <w:tcPr>
            <w:tcW w:w="1350" w:type="dxa"/>
            <w:tcBorders>
              <w:top w:val="nil"/>
              <w:left w:val="nil"/>
              <w:bottom w:val="nil"/>
              <w:right w:val="nil"/>
            </w:tcBorders>
            <w:shd w:val="clear" w:color="auto" w:fill="auto"/>
            <w:noWrap/>
            <w:vAlign w:val="bottom"/>
            <w:hideMark/>
          </w:tcPr>
          <w:p w14:paraId="26888D7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3.4</w:t>
            </w:r>
          </w:p>
        </w:tc>
      </w:tr>
      <w:tr w:rsidR="00FC0DD0" w:rsidRPr="001B3ECB" w14:paraId="7F7CF7A5" w14:textId="77777777" w:rsidTr="0045509D">
        <w:trPr>
          <w:trHeight w:val="300"/>
        </w:trPr>
        <w:tc>
          <w:tcPr>
            <w:tcW w:w="2613" w:type="dxa"/>
            <w:tcBorders>
              <w:top w:val="nil"/>
              <w:left w:val="nil"/>
              <w:bottom w:val="nil"/>
              <w:right w:val="nil"/>
            </w:tcBorders>
            <w:shd w:val="clear" w:color="auto" w:fill="auto"/>
            <w:noWrap/>
            <w:vAlign w:val="bottom"/>
            <w:hideMark/>
          </w:tcPr>
          <w:p w14:paraId="3CD41E13"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Soil Temperature</w:t>
            </w:r>
          </w:p>
        </w:tc>
        <w:tc>
          <w:tcPr>
            <w:tcW w:w="1349" w:type="dxa"/>
            <w:tcBorders>
              <w:top w:val="nil"/>
              <w:left w:val="nil"/>
              <w:bottom w:val="nil"/>
              <w:right w:val="nil"/>
            </w:tcBorders>
            <w:shd w:val="clear" w:color="auto" w:fill="auto"/>
            <w:noWrap/>
            <w:vAlign w:val="bottom"/>
            <w:hideMark/>
          </w:tcPr>
          <w:p w14:paraId="3092912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71 F</w:t>
            </w:r>
          </w:p>
        </w:tc>
        <w:tc>
          <w:tcPr>
            <w:tcW w:w="1349" w:type="dxa"/>
            <w:tcBorders>
              <w:top w:val="nil"/>
              <w:left w:val="nil"/>
              <w:bottom w:val="nil"/>
              <w:right w:val="nil"/>
            </w:tcBorders>
            <w:shd w:val="clear" w:color="auto" w:fill="auto"/>
            <w:noWrap/>
            <w:vAlign w:val="bottom"/>
            <w:hideMark/>
          </w:tcPr>
          <w:p w14:paraId="01D82FC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52 F</w:t>
            </w:r>
          </w:p>
        </w:tc>
        <w:tc>
          <w:tcPr>
            <w:tcW w:w="1350" w:type="dxa"/>
            <w:tcBorders>
              <w:top w:val="nil"/>
              <w:left w:val="nil"/>
              <w:bottom w:val="nil"/>
              <w:right w:val="nil"/>
            </w:tcBorders>
            <w:shd w:val="clear" w:color="auto" w:fill="auto"/>
            <w:noWrap/>
            <w:vAlign w:val="bottom"/>
            <w:hideMark/>
          </w:tcPr>
          <w:p w14:paraId="5DACF91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64 F</w:t>
            </w:r>
          </w:p>
        </w:tc>
        <w:tc>
          <w:tcPr>
            <w:tcW w:w="1349" w:type="dxa"/>
            <w:tcBorders>
              <w:top w:val="nil"/>
              <w:left w:val="nil"/>
              <w:bottom w:val="nil"/>
              <w:right w:val="nil"/>
            </w:tcBorders>
            <w:shd w:val="clear" w:color="auto" w:fill="auto"/>
            <w:noWrap/>
            <w:vAlign w:val="bottom"/>
            <w:hideMark/>
          </w:tcPr>
          <w:p w14:paraId="4FDD02D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68 F</w:t>
            </w:r>
          </w:p>
        </w:tc>
        <w:tc>
          <w:tcPr>
            <w:tcW w:w="1350" w:type="dxa"/>
            <w:tcBorders>
              <w:top w:val="nil"/>
              <w:left w:val="nil"/>
              <w:bottom w:val="nil"/>
              <w:right w:val="nil"/>
            </w:tcBorders>
            <w:shd w:val="clear" w:color="auto" w:fill="auto"/>
            <w:noWrap/>
            <w:vAlign w:val="bottom"/>
            <w:hideMark/>
          </w:tcPr>
          <w:p w14:paraId="6CC2928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68 F</w:t>
            </w:r>
          </w:p>
        </w:tc>
      </w:tr>
      <w:tr w:rsidR="00FC0DD0" w:rsidRPr="001B3ECB" w14:paraId="4ED598A1" w14:textId="77777777" w:rsidTr="0045509D">
        <w:trPr>
          <w:trHeight w:val="300"/>
        </w:trPr>
        <w:tc>
          <w:tcPr>
            <w:tcW w:w="2613" w:type="dxa"/>
            <w:tcBorders>
              <w:top w:val="nil"/>
              <w:left w:val="nil"/>
              <w:right w:val="nil"/>
            </w:tcBorders>
            <w:shd w:val="clear" w:color="auto" w:fill="auto"/>
            <w:noWrap/>
            <w:vAlign w:val="bottom"/>
            <w:hideMark/>
          </w:tcPr>
          <w:p w14:paraId="78357FA1"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 Cloud Cover</w:t>
            </w:r>
          </w:p>
        </w:tc>
        <w:tc>
          <w:tcPr>
            <w:tcW w:w="1349" w:type="dxa"/>
            <w:tcBorders>
              <w:top w:val="nil"/>
              <w:left w:val="nil"/>
              <w:right w:val="nil"/>
            </w:tcBorders>
            <w:shd w:val="clear" w:color="auto" w:fill="auto"/>
            <w:noWrap/>
            <w:vAlign w:val="bottom"/>
            <w:hideMark/>
          </w:tcPr>
          <w:p w14:paraId="376E4C1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w:t>
            </w:r>
          </w:p>
        </w:tc>
        <w:tc>
          <w:tcPr>
            <w:tcW w:w="1349" w:type="dxa"/>
            <w:tcBorders>
              <w:top w:val="nil"/>
              <w:left w:val="nil"/>
              <w:right w:val="nil"/>
            </w:tcBorders>
            <w:shd w:val="clear" w:color="auto" w:fill="auto"/>
            <w:noWrap/>
            <w:vAlign w:val="bottom"/>
            <w:hideMark/>
          </w:tcPr>
          <w:p w14:paraId="1D69A09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0</w:t>
            </w:r>
          </w:p>
        </w:tc>
        <w:tc>
          <w:tcPr>
            <w:tcW w:w="1350" w:type="dxa"/>
            <w:tcBorders>
              <w:top w:val="nil"/>
              <w:left w:val="nil"/>
              <w:right w:val="nil"/>
            </w:tcBorders>
            <w:shd w:val="clear" w:color="auto" w:fill="auto"/>
            <w:noWrap/>
            <w:vAlign w:val="bottom"/>
            <w:hideMark/>
          </w:tcPr>
          <w:p w14:paraId="7841937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0</w:t>
            </w:r>
          </w:p>
        </w:tc>
        <w:tc>
          <w:tcPr>
            <w:tcW w:w="1349" w:type="dxa"/>
            <w:tcBorders>
              <w:top w:val="nil"/>
              <w:left w:val="nil"/>
              <w:right w:val="nil"/>
            </w:tcBorders>
            <w:shd w:val="clear" w:color="auto" w:fill="auto"/>
            <w:noWrap/>
            <w:vAlign w:val="bottom"/>
            <w:hideMark/>
          </w:tcPr>
          <w:p w14:paraId="06C356A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w:t>
            </w:r>
          </w:p>
        </w:tc>
        <w:tc>
          <w:tcPr>
            <w:tcW w:w="1350" w:type="dxa"/>
            <w:tcBorders>
              <w:top w:val="nil"/>
              <w:left w:val="nil"/>
              <w:right w:val="nil"/>
            </w:tcBorders>
            <w:shd w:val="clear" w:color="auto" w:fill="auto"/>
            <w:noWrap/>
            <w:vAlign w:val="bottom"/>
            <w:hideMark/>
          </w:tcPr>
          <w:p w14:paraId="0EE052C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w:t>
            </w:r>
          </w:p>
        </w:tc>
      </w:tr>
      <w:tr w:rsidR="00FC0DD0" w:rsidRPr="00D8729E" w14:paraId="739C11AB" w14:textId="77777777" w:rsidTr="0045509D">
        <w:trPr>
          <w:trHeight w:val="300"/>
        </w:trPr>
        <w:tc>
          <w:tcPr>
            <w:tcW w:w="9360" w:type="dxa"/>
            <w:gridSpan w:val="6"/>
            <w:tcBorders>
              <w:top w:val="single" w:sz="4" w:space="0" w:color="auto"/>
              <w:left w:val="nil"/>
              <w:bottom w:val="single" w:sz="4" w:space="0" w:color="auto"/>
              <w:right w:val="nil"/>
            </w:tcBorders>
            <w:shd w:val="clear" w:color="auto" w:fill="auto"/>
            <w:noWrap/>
            <w:vAlign w:val="bottom"/>
            <w:hideMark/>
          </w:tcPr>
          <w:p w14:paraId="734D32A0" w14:textId="77777777" w:rsidR="00FC0DD0" w:rsidRPr="001B3ECB" w:rsidRDefault="00FC0DD0" w:rsidP="0045509D">
            <w:pPr>
              <w:spacing w:after="0" w:line="240" w:lineRule="auto"/>
              <w:rPr>
                <w:rFonts w:ascii="Times New Roman" w:eastAsia="Times New Roman" w:hAnsi="Times New Roman" w:cs="Times New Roman"/>
                <w:b/>
                <w:bCs/>
                <w:kern w:val="0"/>
                <w:sz w:val="20"/>
                <w:szCs w:val="20"/>
                <w14:ligatures w14:val="none"/>
              </w:rPr>
            </w:pPr>
            <w:r w:rsidRPr="001B3ECB">
              <w:rPr>
                <w:rFonts w:ascii="Times New Roman" w:eastAsia="Times New Roman" w:hAnsi="Times New Roman" w:cs="Times New Roman"/>
                <w:b/>
                <w:bCs/>
                <w:color w:val="000000"/>
                <w:kern w:val="0"/>
                <w:sz w:val="20"/>
                <w:szCs w:val="20"/>
                <w14:ligatures w14:val="none"/>
              </w:rPr>
              <w:t>Application Equipment</w:t>
            </w:r>
          </w:p>
        </w:tc>
      </w:tr>
      <w:tr w:rsidR="00FC0DD0" w:rsidRPr="001B3ECB" w14:paraId="5F45A5A8" w14:textId="77777777" w:rsidTr="0045509D">
        <w:trPr>
          <w:trHeight w:val="300"/>
        </w:trPr>
        <w:tc>
          <w:tcPr>
            <w:tcW w:w="2613" w:type="dxa"/>
            <w:tcBorders>
              <w:top w:val="nil"/>
              <w:left w:val="nil"/>
              <w:bottom w:val="nil"/>
              <w:right w:val="nil"/>
            </w:tcBorders>
            <w:shd w:val="clear" w:color="auto" w:fill="auto"/>
            <w:noWrap/>
            <w:vAlign w:val="bottom"/>
            <w:hideMark/>
          </w:tcPr>
          <w:p w14:paraId="455EBC8A"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Sprayer</w:t>
            </w:r>
            <w:r w:rsidRPr="001B3ECB">
              <w:rPr>
                <w:rFonts w:ascii="Times New Roman" w:eastAsia="Times New Roman" w:hAnsi="Times New Roman" w:cs="Times New Roman"/>
                <w:color w:val="000000"/>
                <w:kern w:val="0"/>
                <w:sz w:val="20"/>
                <w:szCs w:val="20"/>
                <w14:ligatures w14:val="none"/>
              </w:rPr>
              <w:t xml:space="preserve"> Type</w:t>
            </w:r>
          </w:p>
        </w:tc>
        <w:tc>
          <w:tcPr>
            <w:tcW w:w="1349" w:type="dxa"/>
            <w:tcBorders>
              <w:top w:val="nil"/>
              <w:left w:val="nil"/>
              <w:bottom w:val="nil"/>
              <w:right w:val="nil"/>
            </w:tcBorders>
            <w:shd w:val="clear" w:color="auto" w:fill="auto"/>
            <w:noWrap/>
            <w:vAlign w:val="bottom"/>
            <w:hideMark/>
          </w:tcPr>
          <w:p w14:paraId="5E73D7D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49" w:type="dxa"/>
            <w:tcBorders>
              <w:top w:val="nil"/>
              <w:left w:val="nil"/>
              <w:bottom w:val="nil"/>
              <w:right w:val="nil"/>
            </w:tcBorders>
            <w:shd w:val="clear" w:color="auto" w:fill="auto"/>
            <w:noWrap/>
            <w:vAlign w:val="bottom"/>
            <w:hideMark/>
          </w:tcPr>
          <w:p w14:paraId="1D2D426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50" w:type="dxa"/>
            <w:tcBorders>
              <w:top w:val="nil"/>
              <w:left w:val="nil"/>
              <w:bottom w:val="nil"/>
              <w:right w:val="nil"/>
            </w:tcBorders>
            <w:shd w:val="clear" w:color="auto" w:fill="auto"/>
            <w:noWrap/>
            <w:vAlign w:val="bottom"/>
            <w:hideMark/>
          </w:tcPr>
          <w:p w14:paraId="6C5952B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49" w:type="dxa"/>
            <w:tcBorders>
              <w:top w:val="nil"/>
              <w:left w:val="nil"/>
              <w:bottom w:val="nil"/>
              <w:right w:val="nil"/>
            </w:tcBorders>
            <w:shd w:val="clear" w:color="auto" w:fill="auto"/>
            <w:noWrap/>
            <w:vAlign w:val="bottom"/>
            <w:hideMark/>
          </w:tcPr>
          <w:p w14:paraId="39C6320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50" w:type="dxa"/>
            <w:tcBorders>
              <w:top w:val="nil"/>
              <w:left w:val="nil"/>
              <w:bottom w:val="nil"/>
              <w:right w:val="nil"/>
            </w:tcBorders>
            <w:shd w:val="clear" w:color="auto" w:fill="auto"/>
            <w:noWrap/>
            <w:vAlign w:val="bottom"/>
            <w:hideMark/>
          </w:tcPr>
          <w:p w14:paraId="03794B2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r>
      <w:tr w:rsidR="00FC0DD0" w:rsidRPr="001B3ECB" w14:paraId="33E57660" w14:textId="77777777" w:rsidTr="0045509D">
        <w:trPr>
          <w:trHeight w:val="300"/>
        </w:trPr>
        <w:tc>
          <w:tcPr>
            <w:tcW w:w="2613" w:type="dxa"/>
            <w:tcBorders>
              <w:top w:val="nil"/>
              <w:left w:val="nil"/>
              <w:bottom w:val="nil"/>
              <w:right w:val="nil"/>
            </w:tcBorders>
            <w:shd w:val="clear" w:color="auto" w:fill="auto"/>
            <w:noWrap/>
            <w:vAlign w:val="bottom"/>
            <w:hideMark/>
          </w:tcPr>
          <w:p w14:paraId="0DF1139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Operation Pressure</w:t>
            </w:r>
          </w:p>
        </w:tc>
        <w:tc>
          <w:tcPr>
            <w:tcW w:w="1349" w:type="dxa"/>
            <w:tcBorders>
              <w:top w:val="nil"/>
              <w:left w:val="nil"/>
              <w:bottom w:val="nil"/>
              <w:right w:val="nil"/>
            </w:tcBorders>
            <w:shd w:val="clear" w:color="auto" w:fill="auto"/>
            <w:noWrap/>
            <w:vAlign w:val="bottom"/>
            <w:hideMark/>
          </w:tcPr>
          <w:p w14:paraId="748987D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38 PSI</w:t>
            </w:r>
          </w:p>
        </w:tc>
        <w:tc>
          <w:tcPr>
            <w:tcW w:w="1349" w:type="dxa"/>
            <w:tcBorders>
              <w:top w:val="nil"/>
              <w:left w:val="nil"/>
              <w:bottom w:val="nil"/>
              <w:right w:val="nil"/>
            </w:tcBorders>
            <w:shd w:val="clear" w:color="auto" w:fill="auto"/>
            <w:noWrap/>
            <w:vAlign w:val="bottom"/>
            <w:hideMark/>
          </w:tcPr>
          <w:p w14:paraId="5B2CD98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38 PSI</w:t>
            </w:r>
          </w:p>
        </w:tc>
        <w:tc>
          <w:tcPr>
            <w:tcW w:w="1350" w:type="dxa"/>
            <w:tcBorders>
              <w:top w:val="nil"/>
              <w:left w:val="nil"/>
              <w:bottom w:val="nil"/>
              <w:right w:val="nil"/>
            </w:tcBorders>
            <w:shd w:val="clear" w:color="auto" w:fill="auto"/>
            <w:noWrap/>
            <w:vAlign w:val="bottom"/>
            <w:hideMark/>
          </w:tcPr>
          <w:p w14:paraId="62A1360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 PSI</w:t>
            </w:r>
          </w:p>
        </w:tc>
        <w:tc>
          <w:tcPr>
            <w:tcW w:w="1349" w:type="dxa"/>
            <w:tcBorders>
              <w:top w:val="nil"/>
              <w:left w:val="nil"/>
              <w:bottom w:val="nil"/>
              <w:right w:val="nil"/>
            </w:tcBorders>
            <w:shd w:val="clear" w:color="auto" w:fill="auto"/>
            <w:noWrap/>
            <w:vAlign w:val="bottom"/>
            <w:hideMark/>
          </w:tcPr>
          <w:p w14:paraId="5DA38B2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39 PSI</w:t>
            </w:r>
          </w:p>
        </w:tc>
        <w:tc>
          <w:tcPr>
            <w:tcW w:w="1350" w:type="dxa"/>
            <w:tcBorders>
              <w:top w:val="nil"/>
              <w:left w:val="nil"/>
              <w:bottom w:val="nil"/>
              <w:right w:val="nil"/>
            </w:tcBorders>
            <w:shd w:val="clear" w:color="auto" w:fill="auto"/>
            <w:noWrap/>
            <w:vAlign w:val="bottom"/>
            <w:hideMark/>
          </w:tcPr>
          <w:p w14:paraId="661E4FB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39 PSI</w:t>
            </w:r>
          </w:p>
        </w:tc>
      </w:tr>
      <w:tr w:rsidR="00FC0DD0" w:rsidRPr="001B3ECB" w14:paraId="6CDB4FCA" w14:textId="77777777" w:rsidTr="0045509D">
        <w:trPr>
          <w:trHeight w:val="300"/>
        </w:trPr>
        <w:tc>
          <w:tcPr>
            <w:tcW w:w="2613" w:type="dxa"/>
            <w:tcBorders>
              <w:top w:val="nil"/>
              <w:left w:val="nil"/>
              <w:bottom w:val="nil"/>
              <w:right w:val="nil"/>
            </w:tcBorders>
            <w:shd w:val="clear" w:color="auto" w:fill="auto"/>
            <w:noWrap/>
            <w:vAlign w:val="bottom"/>
            <w:hideMark/>
          </w:tcPr>
          <w:p w14:paraId="04FB189F"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Nozzle Model</w:t>
            </w:r>
          </w:p>
        </w:tc>
        <w:tc>
          <w:tcPr>
            <w:tcW w:w="1349" w:type="dxa"/>
            <w:tcBorders>
              <w:top w:val="nil"/>
              <w:left w:val="nil"/>
              <w:bottom w:val="nil"/>
              <w:right w:val="nil"/>
            </w:tcBorders>
            <w:shd w:val="clear" w:color="auto" w:fill="auto"/>
            <w:noWrap/>
            <w:vAlign w:val="bottom"/>
            <w:hideMark/>
          </w:tcPr>
          <w:p w14:paraId="2FEC33C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11002</w:t>
            </w:r>
          </w:p>
        </w:tc>
        <w:tc>
          <w:tcPr>
            <w:tcW w:w="1349" w:type="dxa"/>
            <w:tcBorders>
              <w:top w:val="nil"/>
              <w:left w:val="nil"/>
              <w:bottom w:val="nil"/>
              <w:right w:val="nil"/>
            </w:tcBorders>
            <w:shd w:val="clear" w:color="auto" w:fill="auto"/>
            <w:noWrap/>
            <w:vAlign w:val="bottom"/>
            <w:hideMark/>
          </w:tcPr>
          <w:p w14:paraId="138B0C9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11002</w:t>
            </w:r>
          </w:p>
        </w:tc>
        <w:tc>
          <w:tcPr>
            <w:tcW w:w="1350" w:type="dxa"/>
            <w:tcBorders>
              <w:top w:val="nil"/>
              <w:left w:val="nil"/>
              <w:bottom w:val="nil"/>
              <w:right w:val="nil"/>
            </w:tcBorders>
            <w:shd w:val="clear" w:color="auto" w:fill="auto"/>
            <w:noWrap/>
            <w:vAlign w:val="bottom"/>
            <w:hideMark/>
          </w:tcPr>
          <w:p w14:paraId="586FF37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11002</w:t>
            </w:r>
          </w:p>
        </w:tc>
        <w:tc>
          <w:tcPr>
            <w:tcW w:w="1349" w:type="dxa"/>
            <w:tcBorders>
              <w:top w:val="nil"/>
              <w:left w:val="nil"/>
              <w:bottom w:val="nil"/>
              <w:right w:val="nil"/>
            </w:tcBorders>
            <w:shd w:val="clear" w:color="auto" w:fill="auto"/>
            <w:noWrap/>
            <w:vAlign w:val="bottom"/>
            <w:hideMark/>
          </w:tcPr>
          <w:p w14:paraId="59DD30C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11003</w:t>
            </w:r>
          </w:p>
        </w:tc>
        <w:tc>
          <w:tcPr>
            <w:tcW w:w="1350" w:type="dxa"/>
            <w:tcBorders>
              <w:top w:val="nil"/>
              <w:left w:val="nil"/>
              <w:bottom w:val="nil"/>
              <w:right w:val="nil"/>
            </w:tcBorders>
            <w:shd w:val="clear" w:color="auto" w:fill="auto"/>
            <w:noWrap/>
            <w:vAlign w:val="bottom"/>
            <w:hideMark/>
          </w:tcPr>
          <w:p w14:paraId="15A4C30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TTI</w:t>
            </w:r>
            <w:r w:rsidRPr="001B3ECB">
              <w:rPr>
                <w:rFonts w:ascii="Times New Roman" w:eastAsia="Times New Roman" w:hAnsi="Times New Roman" w:cs="Times New Roman"/>
                <w:color w:val="000000"/>
                <w:kern w:val="0"/>
                <w:sz w:val="20"/>
                <w:szCs w:val="20"/>
                <w14:ligatures w14:val="none"/>
              </w:rPr>
              <w:t>11003</w:t>
            </w:r>
          </w:p>
        </w:tc>
      </w:tr>
      <w:tr w:rsidR="00FC0DD0" w:rsidRPr="001B3ECB" w14:paraId="18F8D844" w14:textId="77777777" w:rsidTr="0045509D">
        <w:trPr>
          <w:trHeight w:val="300"/>
        </w:trPr>
        <w:tc>
          <w:tcPr>
            <w:tcW w:w="2613" w:type="dxa"/>
            <w:tcBorders>
              <w:top w:val="nil"/>
              <w:left w:val="nil"/>
              <w:bottom w:val="nil"/>
              <w:right w:val="nil"/>
            </w:tcBorders>
            <w:shd w:val="clear" w:color="auto" w:fill="auto"/>
            <w:noWrap/>
            <w:vAlign w:val="bottom"/>
            <w:hideMark/>
          </w:tcPr>
          <w:p w14:paraId="3490ED92"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Nozzle Spacing</w:t>
            </w:r>
          </w:p>
        </w:tc>
        <w:tc>
          <w:tcPr>
            <w:tcW w:w="1349" w:type="dxa"/>
            <w:tcBorders>
              <w:top w:val="nil"/>
              <w:left w:val="nil"/>
              <w:bottom w:val="nil"/>
              <w:right w:val="nil"/>
            </w:tcBorders>
            <w:shd w:val="clear" w:color="auto" w:fill="auto"/>
            <w:noWrap/>
            <w:vAlign w:val="bottom"/>
            <w:hideMark/>
          </w:tcPr>
          <w:p w14:paraId="36F6D72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49" w:type="dxa"/>
            <w:tcBorders>
              <w:top w:val="nil"/>
              <w:left w:val="nil"/>
              <w:bottom w:val="nil"/>
              <w:right w:val="nil"/>
            </w:tcBorders>
            <w:shd w:val="clear" w:color="auto" w:fill="auto"/>
            <w:noWrap/>
            <w:vAlign w:val="bottom"/>
            <w:hideMark/>
          </w:tcPr>
          <w:p w14:paraId="36A9AAB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50" w:type="dxa"/>
            <w:tcBorders>
              <w:top w:val="nil"/>
              <w:left w:val="nil"/>
              <w:bottom w:val="nil"/>
              <w:right w:val="nil"/>
            </w:tcBorders>
            <w:shd w:val="clear" w:color="auto" w:fill="auto"/>
            <w:noWrap/>
            <w:vAlign w:val="bottom"/>
            <w:hideMark/>
          </w:tcPr>
          <w:p w14:paraId="260738B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49" w:type="dxa"/>
            <w:tcBorders>
              <w:top w:val="nil"/>
              <w:left w:val="nil"/>
              <w:bottom w:val="nil"/>
              <w:right w:val="nil"/>
            </w:tcBorders>
            <w:shd w:val="clear" w:color="auto" w:fill="auto"/>
            <w:noWrap/>
            <w:vAlign w:val="bottom"/>
            <w:hideMark/>
          </w:tcPr>
          <w:p w14:paraId="7E17EFE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50" w:type="dxa"/>
            <w:tcBorders>
              <w:top w:val="nil"/>
              <w:left w:val="nil"/>
              <w:bottom w:val="nil"/>
              <w:right w:val="nil"/>
            </w:tcBorders>
            <w:shd w:val="clear" w:color="auto" w:fill="auto"/>
            <w:noWrap/>
            <w:vAlign w:val="bottom"/>
            <w:hideMark/>
          </w:tcPr>
          <w:p w14:paraId="775BD49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r>
      <w:tr w:rsidR="00FC0DD0" w:rsidRPr="001B3ECB" w14:paraId="62D29183" w14:textId="77777777" w:rsidTr="0045509D">
        <w:trPr>
          <w:trHeight w:val="300"/>
        </w:trPr>
        <w:tc>
          <w:tcPr>
            <w:tcW w:w="2613" w:type="dxa"/>
            <w:tcBorders>
              <w:top w:val="nil"/>
              <w:left w:val="nil"/>
              <w:bottom w:val="nil"/>
              <w:right w:val="nil"/>
            </w:tcBorders>
            <w:shd w:val="clear" w:color="auto" w:fill="auto"/>
            <w:noWrap/>
            <w:vAlign w:val="bottom"/>
            <w:hideMark/>
          </w:tcPr>
          <w:p w14:paraId="1D8D6FF6"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Boom Length</w:t>
            </w:r>
          </w:p>
        </w:tc>
        <w:tc>
          <w:tcPr>
            <w:tcW w:w="1349" w:type="dxa"/>
            <w:tcBorders>
              <w:top w:val="nil"/>
              <w:left w:val="nil"/>
              <w:bottom w:val="nil"/>
              <w:right w:val="nil"/>
            </w:tcBorders>
            <w:shd w:val="clear" w:color="auto" w:fill="auto"/>
            <w:noWrap/>
            <w:vAlign w:val="bottom"/>
            <w:hideMark/>
          </w:tcPr>
          <w:p w14:paraId="560D003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49" w:type="dxa"/>
            <w:tcBorders>
              <w:top w:val="nil"/>
              <w:left w:val="nil"/>
              <w:bottom w:val="nil"/>
              <w:right w:val="nil"/>
            </w:tcBorders>
            <w:shd w:val="clear" w:color="auto" w:fill="auto"/>
            <w:noWrap/>
            <w:vAlign w:val="bottom"/>
            <w:hideMark/>
          </w:tcPr>
          <w:p w14:paraId="4BCF1620"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50" w:type="dxa"/>
            <w:tcBorders>
              <w:top w:val="nil"/>
              <w:left w:val="nil"/>
              <w:bottom w:val="nil"/>
              <w:right w:val="nil"/>
            </w:tcBorders>
            <w:shd w:val="clear" w:color="auto" w:fill="auto"/>
            <w:noWrap/>
            <w:vAlign w:val="bottom"/>
            <w:hideMark/>
          </w:tcPr>
          <w:p w14:paraId="6290AE0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49" w:type="dxa"/>
            <w:tcBorders>
              <w:top w:val="nil"/>
              <w:left w:val="nil"/>
              <w:bottom w:val="nil"/>
              <w:right w:val="nil"/>
            </w:tcBorders>
            <w:shd w:val="clear" w:color="auto" w:fill="auto"/>
            <w:noWrap/>
            <w:vAlign w:val="bottom"/>
            <w:hideMark/>
          </w:tcPr>
          <w:p w14:paraId="63712BA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50" w:type="dxa"/>
            <w:tcBorders>
              <w:top w:val="nil"/>
              <w:left w:val="nil"/>
              <w:bottom w:val="nil"/>
              <w:right w:val="nil"/>
            </w:tcBorders>
            <w:shd w:val="clear" w:color="auto" w:fill="auto"/>
            <w:noWrap/>
            <w:vAlign w:val="bottom"/>
            <w:hideMark/>
          </w:tcPr>
          <w:p w14:paraId="07A512E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r>
      <w:tr w:rsidR="00FC0DD0" w:rsidRPr="001B3ECB" w14:paraId="4C105183" w14:textId="77777777" w:rsidTr="0045509D">
        <w:trPr>
          <w:trHeight w:val="300"/>
        </w:trPr>
        <w:tc>
          <w:tcPr>
            <w:tcW w:w="2613" w:type="dxa"/>
            <w:tcBorders>
              <w:top w:val="nil"/>
              <w:left w:val="nil"/>
              <w:bottom w:val="nil"/>
              <w:right w:val="nil"/>
            </w:tcBorders>
            <w:shd w:val="clear" w:color="auto" w:fill="auto"/>
            <w:noWrap/>
            <w:vAlign w:val="bottom"/>
            <w:hideMark/>
          </w:tcPr>
          <w:p w14:paraId="432542E1"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Boom Height</w:t>
            </w:r>
          </w:p>
        </w:tc>
        <w:tc>
          <w:tcPr>
            <w:tcW w:w="1349" w:type="dxa"/>
            <w:tcBorders>
              <w:top w:val="nil"/>
              <w:left w:val="nil"/>
              <w:bottom w:val="nil"/>
              <w:right w:val="nil"/>
            </w:tcBorders>
            <w:shd w:val="clear" w:color="auto" w:fill="auto"/>
            <w:noWrap/>
            <w:vAlign w:val="bottom"/>
            <w:hideMark/>
          </w:tcPr>
          <w:p w14:paraId="078387F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49" w:type="dxa"/>
            <w:tcBorders>
              <w:top w:val="nil"/>
              <w:left w:val="nil"/>
              <w:bottom w:val="nil"/>
              <w:right w:val="nil"/>
            </w:tcBorders>
            <w:shd w:val="clear" w:color="auto" w:fill="auto"/>
            <w:noWrap/>
            <w:vAlign w:val="bottom"/>
            <w:hideMark/>
          </w:tcPr>
          <w:p w14:paraId="5C0484A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50" w:type="dxa"/>
            <w:tcBorders>
              <w:top w:val="nil"/>
              <w:left w:val="nil"/>
              <w:bottom w:val="nil"/>
              <w:right w:val="nil"/>
            </w:tcBorders>
            <w:shd w:val="clear" w:color="auto" w:fill="auto"/>
            <w:noWrap/>
            <w:vAlign w:val="bottom"/>
            <w:hideMark/>
          </w:tcPr>
          <w:p w14:paraId="34618D5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22 IN</w:t>
            </w:r>
          </w:p>
        </w:tc>
        <w:tc>
          <w:tcPr>
            <w:tcW w:w="1349" w:type="dxa"/>
            <w:tcBorders>
              <w:top w:val="nil"/>
              <w:left w:val="nil"/>
              <w:bottom w:val="nil"/>
              <w:right w:val="nil"/>
            </w:tcBorders>
            <w:shd w:val="clear" w:color="auto" w:fill="auto"/>
            <w:noWrap/>
            <w:vAlign w:val="bottom"/>
            <w:hideMark/>
          </w:tcPr>
          <w:p w14:paraId="1D778BC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28 IN</w:t>
            </w:r>
          </w:p>
        </w:tc>
        <w:tc>
          <w:tcPr>
            <w:tcW w:w="1350" w:type="dxa"/>
            <w:tcBorders>
              <w:top w:val="nil"/>
              <w:left w:val="nil"/>
              <w:bottom w:val="nil"/>
              <w:right w:val="nil"/>
            </w:tcBorders>
            <w:shd w:val="clear" w:color="auto" w:fill="auto"/>
            <w:noWrap/>
            <w:vAlign w:val="bottom"/>
            <w:hideMark/>
          </w:tcPr>
          <w:p w14:paraId="0E396CD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28 IN</w:t>
            </w:r>
          </w:p>
        </w:tc>
      </w:tr>
      <w:tr w:rsidR="00FC0DD0" w:rsidRPr="001B3ECB" w14:paraId="5B6ADE86" w14:textId="77777777" w:rsidTr="0045509D">
        <w:trPr>
          <w:trHeight w:val="300"/>
        </w:trPr>
        <w:tc>
          <w:tcPr>
            <w:tcW w:w="2613" w:type="dxa"/>
            <w:tcBorders>
              <w:top w:val="nil"/>
              <w:left w:val="nil"/>
              <w:bottom w:val="nil"/>
              <w:right w:val="nil"/>
            </w:tcBorders>
            <w:shd w:val="clear" w:color="auto" w:fill="auto"/>
            <w:noWrap/>
            <w:vAlign w:val="bottom"/>
            <w:hideMark/>
          </w:tcPr>
          <w:p w14:paraId="2913E24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Ground Speed</w:t>
            </w:r>
          </w:p>
        </w:tc>
        <w:tc>
          <w:tcPr>
            <w:tcW w:w="1349" w:type="dxa"/>
            <w:tcBorders>
              <w:top w:val="nil"/>
              <w:left w:val="nil"/>
              <w:bottom w:val="nil"/>
              <w:right w:val="nil"/>
            </w:tcBorders>
            <w:shd w:val="clear" w:color="auto" w:fill="auto"/>
            <w:noWrap/>
            <w:vAlign w:val="bottom"/>
            <w:hideMark/>
          </w:tcPr>
          <w:p w14:paraId="7ADCE03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 MPH</w:t>
            </w:r>
          </w:p>
        </w:tc>
        <w:tc>
          <w:tcPr>
            <w:tcW w:w="1349" w:type="dxa"/>
            <w:tcBorders>
              <w:top w:val="nil"/>
              <w:left w:val="nil"/>
              <w:bottom w:val="nil"/>
              <w:right w:val="nil"/>
            </w:tcBorders>
            <w:shd w:val="clear" w:color="auto" w:fill="auto"/>
            <w:noWrap/>
            <w:vAlign w:val="bottom"/>
            <w:hideMark/>
          </w:tcPr>
          <w:p w14:paraId="0693563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 MPH</w:t>
            </w:r>
          </w:p>
        </w:tc>
        <w:tc>
          <w:tcPr>
            <w:tcW w:w="1350" w:type="dxa"/>
            <w:tcBorders>
              <w:top w:val="nil"/>
              <w:left w:val="nil"/>
              <w:bottom w:val="nil"/>
              <w:right w:val="nil"/>
            </w:tcBorders>
            <w:shd w:val="clear" w:color="auto" w:fill="auto"/>
            <w:noWrap/>
            <w:vAlign w:val="bottom"/>
            <w:hideMark/>
          </w:tcPr>
          <w:p w14:paraId="5D5F053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3.5 MPH</w:t>
            </w:r>
          </w:p>
        </w:tc>
        <w:tc>
          <w:tcPr>
            <w:tcW w:w="1349" w:type="dxa"/>
            <w:tcBorders>
              <w:top w:val="nil"/>
              <w:left w:val="nil"/>
              <w:bottom w:val="nil"/>
              <w:right w:val="nil"/>
            </w:tcBorders>
            <w:shd w:val="clear" w:color="auto" w:fill="auto"/>
            <w:noWrap/>
            <w:vAlign w:val="bottom"/>
            <w:hideMark/>
          </w:tcPr>
          <w:p w14:paraId="2157361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4.4 MPH</w:t>
            </w:r>
          </w:p>
        </w:tc>
        <w:tc>
          <w:tcPr>
            <w:tcW w:w="1350" w:type="dxa"/>
            <w:tcBorders>
              <w:top w:val="nil"/>
              <w:left w:val="nil"/>
              <w:bottom w:val="nil"/>
              <w:right w:val="nil"/>
            </w:tcBorders>
            <w:shd w:val="clear" w:color="auto" w:fill="auto"/>
            <w:noWrap/>
            <w:vAlign w:val="bottom"/>
            <w:hideMark/>
          </w:tcPr>
          <w:p w14:paraId="29C3E66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2.9 MPH</w:t>
            </w:r>
          </w:p>
        </w:tc>
      </w:tr>
      <w:tr w:rsidR="00FC0DD0" w:rsidRPr="001B3ECB" w14:paraId="7614994E" w14:textId="77777777" w:rsidTr="0045509D">
        <w:trPr>
          <w:trHeight w:val="300"/>
        </w:trPr>
        <w:tc>
          <w:tcPr>
            <w:tcW w:w="2613" w:type="dxa"/>
            <w:tcBorders>
              <w:top w:val="nil"/>
              <w:left w:val="nil"/>
              <w:right w:val="nil"/>
            </w:tcBorders>
            <w:shd w:val="clear" w:color="auto" w:fill="auto"/>
            <w:noWrap/>
            <w:vAlign w:val="bottom"/>
            <w:hideMark/>
          </w:tcPr>
          <w:p w14:paraId="2DE7A41B"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Application Amount</w:t>
            </w:r>
          </w:p>
        </w:tc>
        <w:tc>
          <w:tcPr>
            <w:tcW w:w="1349" w:type="dxa"/>
            <w:tcBorders>
              <w:top w:val="nil"/>
              <w:left w:val="nil"/>
              <w:right w:val="nil"/>
            </w:tcBorders>
            <w:shd w:val="clear" w:color="auto" w:fill="auto"/>
            <w:noWrap/>
            <w:vAlign w:val="bottom"/>
            <w:hideMark/>
          </w:tcPr>
          <w:p w14:paraId="2A8F691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49" w:type="dxa"/>
            <w:tcBorders>
              <w:top w:val="nil"/>
              <w:left w:val="nil"/>
              <w:right w:val="nil"/>
            </w:tcBorders>
            <w:shd w:val="clear" w:color="auto" w:fill="auto"/>
            <w:noWrap/>
            <w:vAlign w:val="bottom"/>
            <w:hideMark/>
          </w:tcPr>
          <w:p w14:paraId="5ABF638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50" w:type="dxa"/>
            <w:tcBorders>
              <w:top w:val="nil"/>
              <w:left w:val="nil"/>
              <w:right w:val="nil"/>
            </w:tcBorders>
            <w:shd w:val="clear" w:color="auto" w:fill="auto"/>
            <w:noWrap/>
            <w:vAlign w:val="bottom"/>
            <w:hideMark/>
          </w:tcPr>
          <w:p w14:paraId="7B5B345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49" w:type="dxa"/>
            <w:tcBorders>
              <w:top w:val="nil"/>
              <w:left w:val="nil"/>
              <w:right w:val="nil"/>
            </w:tcBorders>
            <w:shd w:val="clear" w:color="auto" w:fill="auto"/>
            <w:noWrap/>
            <w:vAlign w:val="bottom"/>
            <w:hideMark/>
          </w:tcPr>
          <w:p w14:paraId="74F50F0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50" w:type="dxa"/>
            <w:tcBorders>
              <w:top w:val="nil"/>
              <w:left w:val="nil"/>
              <w:right w:val="nil"/>
            </w:tcBorders>
            <w:shd w:val="clear" w:color="auto" w:fill="auto"/>
            <w:noWrap/>
            <w:vAlign w:val="bottom"/>
            <w:hideMark/>
          </w:tcPr>
          <w:p w14:paraId="784E7CB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15 GAL/AC</w:t>
            </w:r>
          </w:p>
        </w:tc>
      </w:tr>
      <w:tr w:rsidR="00FC0DD0" w:rsidRPr="001B3ECB" w14:paraId="1DA00B9E" w14:textId="77777777" w:rsidTr="0045509D">
        <w:trPr>
          <w:trHeight w:val="300"/>
        </w:trPr>
        <w:tc>
          <w:tcPr>
            <w:tcW w:w="2613" w:type="dxa"/>
            <w:tcBorders>
              <w:top w:val="nil"/>
              <w:left w:val="nil"/>
              <w:bottom w:val="single" w:sz="4" w:space="0" w:color="auto"/>
              <w:right w:val="nil"/>
            </w:tcBorders>
            <w:shd w:val="clear" w:color="auto" w:fill="auto"/>
            <w:noWrap/>
            <w:vAlign w:val="bottom"/>
            <w:hideMark/>
          </w:tcPr>
          <w:p w14:paraId="0F4A312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Propellant</w:t>
            </w:r>
          </w:p>
        </w:tc>
        <w:tc>
          <w:tcPr>
            <w:tcW w:w="1349" w:type="dxa"/>
            <w:tcBorders>
              <w:top w:val="nil"/>
              <w:left w:val="nil"/>
              <w:bottom w:val="single" w:sz="4" w:space="0" w:color="auto"/>
              <w:right w:val="nil"/>
            </w:tcBorders>
            <w:shd w:val="clear" w:color="auto" w:fill="auto"/>
            <w:noWrap/>
            <w:vAlign w:val="bottom"/>
            <w:hideMark/>
          </w:tcPr>
          <w:p w14:paraId="2C4CB40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49" w:type="dxa"/>
            <w:tcBorders>
              <w:top w:val="nil"/>
              <w:left w:val="nil"/>
              <w:bottom w:val="single" w:sz="4" w:space="0" w:color="auto"/>
              <w:right w:val="nil"/>
            </w:tcBorders>
            <w:shd w:val="clear" w:color="auto" w:fill="auto"/>
            <w:noWrap/>
            <w:vAlign w:val="bottom"/>
            <w:hideMark/>
          </w:tcPr>
          <w:p w14:paraId="15A465D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50" w:type="dxa"/>
            <w:tcBorders>
              <w:top w:val="nil"/>
              <w:left w:val="nil"/>
              <w:bottom w:val="single" w:sz="4" w:space="0" w:color="auto"/>
              <w:right w:val="nil"/>
            </w:tcBorders>
            <w:shd w:val="clear" w:color="auto" w:fill="auto"/>
            <w:noWrap/>
            <w:vAlign w:val="bottom"/>
            <w:hideMark/>
          </w:tcPr>
          <w:p w14:paraId="5EE39A0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49" w:type="dxa"/>
            <w:tcBorders>
              <w:top w:val="nil"/>
              <w:left w:val="nil"/>
              <w:bottom w:val="single" w:sz="4" w:space="0" w:color="auto"/>
              <w:right w:val="nil"/>
            </w:tcBorders>
            <w:shd w:val="clear" w:color="auto" w:fill="auto"/>
            <w:noWrap/>
            <w:vAlign w:val="bottom"/>
            <w:hideMark/>
          </w:tcPr>
          <w:p w14:paraId="5C99163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50" w:type="dxa"/>
            <w:tcBorders>
              <w:top w:val="nil"/>
              <w:left w:val="nil"/>
              <w:bottom w:val="single" w:sz="4" w:space="0" w:color="auto"/>
              <w:right w:val="nil"/>
            </w:tcBorders>
            <w:shd w:val="clear" w:color="auto" w:fill="auto"/>
            <w:noWrap/>
            <w:vAlign w:val="bottom"/>
            <w:hideMark/>
          </w:tcPr>
          <w:p w14:paraId="77F56E9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r>
    </w:tbl>
    <w:p w14:paraId="1FEA7CF3" w14:textId="77777777" w:rsidR="00FC0DD0" w:rsidRDefault="00FC0DD0" w:rsidP="00FC0DD0">
      <w:pPr>
        <w:rPr>
          <w:rFonts w:ascii="Times New Roman" w:hAnsi="Times New Roman" w:cs="Times New Roman"/>
        </w:rPr>
      </w:pPr>
    </w:p>
    <w:p w14:paraId="40D21394" w14:textId="77777777" w:rsidR="00035EBE" w:rsidRDefault="00035EBE" w:rsidP="00BA41F1">
      <w:pPr>
        <w:rPr>
          <w:rFonts w:ascii="Times New Roman" w:hAnsi="Times New Roman" w:cs="Times New Roman"/>
          <w:sz w:val="20"/>
          <w:szCs w:val="20"/>
        </w:rPr>
      </w:pPr>
      <w:r>
        <w:rPr>
          <w:rFonts w:ascii="Times New Roman" w:hAnsi="Times New Roman" w:cs="Times New Roman"/>
          <w:sz w:val="20"/>
          <w:szCs w:val="20"/>
        </w:rPr>
        <w:br w:type="page"/>
      </w:r>
    </w:p>
    <w:p w14:paraId="6E00A7C2" w14:textId="77777777" w:rsidR="00BA41F1" w:rsidRDefault="00BA41F1" w:rsidP="00EC602B">
      <w:pPr>
        <w:ind w:right="-810"/>
        <w:rPr>
          <w:rFonts w:ascii="Times New Roman" w:hAnsi="Times New Roman" w:cs="Times New Roman"/>
          <w:sz w:val="20"/>
          <w:szCs w:val="20"/>
        </w:rPr>
        <w:sectPr w:rsidR="00BA41F1" w:rsidSect="00BA41F1">
          <w:pgSz w:w="12240" w:h="15840"/>
          <w:pgMar w:top="1440" w:right="1440" w:bottom="1440" w:left="1440" w:header="720" w:footer="720" w:gutter="0"/>
          <w:cols w:space="720"/>
          <w:docGrid w:linePitch="360"/>
        </w:sectPr>
      </w:pPr>
    </w:p>
    <w:p w14:paraId="1946CC03" w14:textId="730636D1" w:rsidR="002B6300" w:rsidRPr="000C1807" w:rsidRDefault="00EC602B" w:rsidP="00EC602B">
      <w:pPr>
        <w:ind w:right="-810"/>
        <w:rPr>
          <w:rFonts w:ascii="Times New Roman" w:hAnsi="Times New Roman" w:cs="Times New Roman"/>
          <w:sz w:val="24"/>
          <w:szCs w:val="24"/>
        </w:rPr>
      </w:pPr>
      <w:r w:rsidRPr="000C1807">
        <w:rPr>
          <w:rFonts w:ascii="Times New Roman" w:hAnsi="Times New Roman" w:cs="Times New Roman"/>
          <w:sz w:val="24"/>
          <w:szCs w:val="24"/>
        </w:rPr>
        <w:lastRenderedPageBreak/>
        <w:t xml:space="preserve">Table </w:t>
      </w:r>
      <w:r w:rsidR="00FC0DD0" w:rsidRPr="000C1807">
        <w:rPr>
          <w:rFonts w:ascii="Times New Roman" w:hAnsi="Times New Roman" w:cs="Times New Roman"/>
          <w:sz w:val="24"/>
          <w:szCs w:val="24"/>
        </w:rPr>
        <w:t>2</w:t>
      </w:r>
      <w:r w:rsidRPr="000C1807">
        <w:rPr>
          <w:rFonts w:ascii="Times New Roman" w:hAnsi="Times New Roman" w:cs="Times New Roman"/>
          <w:sz w:val="24"/>
          <w:szCs w:val="24"/>
        </w:rPr>
        <w:t>. Comparison of weed control and soybean yield from preemergence (PRE) herbicides applied at planting, 1 week before planting (1WEPP) and 2 weeks before planting (2WEPP) compared with other PRE/POST herbicide programs at Hettinger, ND, 2023.</w:t>
      </w:r>
    </w:p>
    <w:tbl>
      <w:tblPr>
        <w:tblW w:w="10260" w:type="dxa"/>
        <w:tblInd w:w="-72" w:type="dxa"/>
        <w:tblLayout w:type="fixed"/>
        <w:tblCellMar>
          <w:left w:w="72" w:type="dxa"/>
          <w:right w:w="72" w:type="dxa"/>
        </w:tblCellMar>
        <w:tblLook w:val="04A0" w:firstRow="1" w:lastRow="0" w:firstColumn="1" w:lastColumn="0" w:noHBand="0" w:noVBand="1"/>
      </w:tblPr>
      <w:tblGrid>
        <w:gridCol w:w="450"/>
        <w:gridCol w:w="1440"/>
        <w:gridCol w:w="540"/>
        <w:gridCol w:w="810"/>
        <w:gridCol w:w="450"/>
        <w:gridCol w:w="450"/>
        <w:gridCol w:w="450"/>
        <w:gridCol w:w="450"/>
        <w:gridCol w:w="450"/>
        <w:gridCol w:w="450"/>
        <w:gridCol w:w="720"/>
        <w:gridCol w:w="360"/>
        <w:gridCol w:w="360"/>
        <w:gridCol w:w="450"/>
        <w:gridCol w:w="360"/>
        <w:gridCol w:w="450"/>
        <w:gridCol w:w="360"/>
        <w:gridCol w:w="450"/>
        <w:gridCol w:w="360"/>
        <w:gridCol w:w="450"/>
      </w:tblGrid>
      <w:tr w:rsidR="00EC602B" w:rsidRPr="00CD2323" w14:paraId="28641724" w14:textId="77777777" w:rsidTr="00EC602B">
        <w:trPr>
          <w:trHeight w:val="300"/>
        </w:trPr>
        <w:tc>
          <w:tcPr>
            <w:tcW w:w="1890" w:type="dxa"/>
            <w:gridSpan w:val="2"/>
            <w:tcBorders>
              <w:top w:val="single" w:sz="4" w:space="0" w:color="auto"/>
              <w:left w:val="nil"/>
              <w:bottom w:val="single" w:sz="4" w:space="0" w:color="auto"/>
              <w:right w:val="nil"/>
            </w:tcBorders>
            <w:shd w:val="clear" w:color="auto" w:fill="auto"/>
            <w:noWrap/>
            <w:vAlign w:val="bottom"/>
            <w:hideMark/>
          </w:tcPr>
          <w:p w14:paraId="388736CF" w14:textId="47B31C5C"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 xml:space="preserve">Herbicide </w:t>
            </w:r>
            <w:proofErr w:type="spellStart"/>
            <w:r w:rsidRPr="00CD2323">
              <w:rPr>
                <w:rFonts w:ascii="Times New Roman" w:eastAsia="Times New Roman" w:hAnsi="Times New Roman" w:cs="Times New Roman"/>
                <w:color w:val="000000"/>
                <w:kern w:val="0"/>
                <w:sz w:val="20"/>
                <w:szCs w:val="20"/>
                <w14:ligatures w14:val="none"/>
              </w:rPr>
              <w:t>treatment</w:t>
            </w:r>
            <w:r>
              <w:rPr>
                <w:rFonts w:ascii="Times New Roman" w:eastAsia="Times New Roman" w:hAnsi="Times New Roman" w:cs="Times New Roman"/>
                <w:color w:val="000000"/>
                <w:kern w:val="0"/>
                <w:sz w:val="20"/>
                <w:szCs w:val="20"/>
                <w:vertAlign w:val="superscript"/>
                <w14:ligatures w14:val="none"/>
              </w:rPr>
              <w:t>a</w:t>
            </w:r>
            <w:proofErr w:type="spellEnd"/>
          </w:p>
        </w:tc>
        <w:tc>
          <w:tcPr>
            <w:tcW w:w="540" w:type="dxa"/>
            <w:tcBorders>
              <w:top w:val="single" w:sz="4" w:space="0" w:color="auto"/>
              <w:left w:val="nil"/>
              <w:bottom w:val="single" w:sz="4" w:space="0" w:color="auto"/>
              <w:right w:val="nil"/>
            </w:tcBorders>
            <w:shd w:val="clear" w:color="auto" w:fill="auto"/>
            <w:noWrap/>
            <w:vAlign w:val="bottom"/>
            <w:hideMark/>
          </w:tcPr>
          <w:p w14:paraId="364E749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Rate</w:t>
            </w:r>
          </w:p>
        </w:tc>
        <w:tc>
          <w:tcPr>
            <w:tcW w:w="810" w:type="dxa"/>
            <w:tcBorders>
              <w:top w:val="single" w:sz="4" w:space="0" w:color="auto"/>
              <w:left w:val="nil"/>
              <w:bottom w:val="single" w:sz="4" w:space="0" w:color="auto"/>
              <w:right w:val="nil"/>
            </w:tcBorders>
            <w:shd w:val="clear" w:color="auto" w:fill="auto"/>
            <w:noWrap/>
            <w:vAlign w:val="bottom"/>
            <w:hideMark/>
          </w:tcPr>
          <w:p w14:paraId="3B265E15" w14:textId="449B7275"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vertAlign w:val="superscript"/>
                <w14:ligatures w14:val="none"/>
              </w:rPr>
            </w:pPr>
            <w:proofErr w:type="spellStart"/>
            <w:r w:rsidRPr="00CD2323">
              <w:rPr>
                <w:rFonts w:ascii="Times New Roman" w:eastAsia="Times New Roman" w:hAnsi="Times New Roman" w:cs="Times New Roman"/>
                <w:color w:val="000000"/>
                <w:kern w:val="0"/>
                <w:sz w:val="20"/>
                <w:szCs w:val="20"/>
                <w14:ligatures w14:val="none"/>
              </w:rPr>
              <w:t>Timing</w:t>
            </w:r>
            <w:r>
              <w:rPr>
                <w:rFonts w:ascii="Times New Roman" w:eastAsia="Times New Roman" w:hAnsi="Times New Roman" w:cs="Times New Roman"/>
                <w:color w:val="000000"/>
                <w:kern w:val="0"/>
                <w:sz w:val="20"/>
                <w:szCs w:val="20"/>
                <w:vertAlign w:val="superscript"/>
                <w14:ligatures w14:val="none"/>
              </w:rPr>
              <w:t>b</w:t>
            </w:r>
            <w:proofErr w:type="spellEnd"/>
          </w:p>
        </w:tc>
        <w:tc>
          <w:tcPr>
            <w:tcW w:w="900" w:type="dxa"/>
            <w:gridSpan w:val="2"/>
            <w:tcBorders>
              <w:top w:val="single" w:sz="4" w:space="0" w:color="auto"/>
              <w:left w:val="nil"/>
              <w:bottom w:val="single" w:sz="4" w:space="0" w:color="auto"/>
              <w:right w:val="nil"/>
            </w:tcBorders>
            <w:shd w:val="clear" w:color="auto" w:fill="auto"/>
            <w:vAlign w:val="bottom"/>
          </w:tcPr>
          <w:p w14:paraId="33F8592B" w14:textId="16AD2F30"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Kochia</w:t>
            </w:r>
          </w:p>
        </w:tc>
        <w:tc>
          <w:tcPr>
            <w:tcW w:w="900" w:type="dxa"/>
            <w:gridSpan w:val="2"/>
            <w:tcBorders>
              <w:top w:val="single" w:sz="4" w:space="0" w:color="auto"/>
              <w:left w:val="nil"/>
              <w:bottom w:val="single" w:sz="4" w:space="0" w:color="auto"/>
              <w:right w:val="nil"/>
            </w:tcBorders>
            <w:shd w:val="clear" w:color="auto" w:fill="auto"/>
            <w:vAlign w:val="bottom"/>
          </w:tcPr>
          <w:p w14:paraId="591E8CC4" w14:textId="6BBC03A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Common mallow</w:t>
            </w:r>
          </w:p>
        </w:tc>
        <w:tc>
          <w:tcPr>
            <w:tcW w:w="900" w:type="dxa"/>
            <w:gridSpan w:val="2"/>
            <w:tcBorders>
              <w:top w:val="single" w:sz="4" w:space="0" w:color="auto"/>
              <w:left w:val="nil"/>
              <w:bottom w:val="single" w:sz="4" w:space="0" w:color="auto"/>
              <w:right w:val="nil"/>
            </w:tcBorders>
            <w:shd w:val="clear" w:color="auto" w:fill="auto"/>
            <w:vAlign w:val="bottom"/>
          </w:tcPr>
          <w:p w14:paraId="3C60688F" w14:textId="1A0E527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Lambs</w:t>
            </w:r>
            <w:r>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br/>
            </w:r>
            <w:r w:rsidRPr="00CD2323">
              <w:rPr>
                <w:rFonts w:ascii="Times New Roman" w:eastAsia="Times New Roman" w:hAnsi="Times New Roman" w:cs="Times New Roman"/>
                <w:color w:val="000000"/>
                <w:kern w:val="0"/>
                <w:sz w:val="20"/>
                <w:szCs w:val="20"/>
                <w14:ligatures w14:val="none"/>
              </w:rPr>
              <w:t>quarter</w:t>
            </w:r>
            <w:r>
              <w:rPr>
                <w:rFonts w:ascii="Times New Roman" w:eastAsia="Times New Roman" w:hAnsi="Times New Roman" w:cs="Times New Roman"/>
                <w:color w:val="000000"/>
                <w:kern w:val="0"/>
                <w:sz w:val="20"/>
                <w:szCs w:val="20"/>
                <w14:ligatures w14:val="none"/>
              </w:rPr>
              <w:t>s</w:t>
            </w:r>
          </w:p>
        </w:tc>
        <w:tc>
          <w:tcPr>
            <w:tcW w:w="1080" w:type="dxa"/>
            <w:gridSpan w:val="2"/>
            <w:tcBorders>
              <w:top w:val="single" w:sz="4" w:space="0" w:color="auto"/>
              <w:left w:val="nil"/>
              <w:bottom w:val="single" w:sz="4" w:space="0" w:color="auto"/>
              <w:right w:val="nil"/>
            </w:tcBorders>
            <w:shd w:val="clear" w:color="auto" w:fill="auto"/>
            <w:vAlign w:val="bottom"/>
          </w:tcPr>
          <w:p w14:paraId="39CAC83F" w14:textId="5C65C12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Wild b</w:t>
            </w:r>
            <w:r w:rsidRPr="00CD2323">
              <w:rPr>
                <w:rFonts w:ascii="Times New Roman" w:eastAsia="Times New Roman" w:hAnsi="Times New Roman" w:cs="Times New Roman"/>
                <w:color w:val="000000"/>
                <w:kern w:val="0"/>
                <w:sz w:val="20"/>
                <w:szCs w:val="20"/>
                <w14:ligatures w14:val="none"/>
              </w:rPr>
              <w:t>uckwheat</w:t>
            </w:r>
          </w:p>
        </w:tc>
        <w:tc>
          <w:tcPr>
            <w:tcW w:w="810" w:type="dxa"/>
            <w:gridSpan w:val="2"/>
            <w:tcBorders>
              <w:top w:val="single" w:sz="4" w:space="0" w:color="auto"/>
              <w:left w:val="nil"/>
              <w:bottom w:val="single" w:sz="4" w:space="0" w:color="auto"/>
              <w:right w:val="nil"/>
            </w:tcBorders>
            <w:shd w:val="clear" w:color="auto" w:fill="auto"/>
            <w:vAlign w:val="bottom"/>
          </w:tcPr>
          <w:p w14:paraId="0C25BD63" w14:textId="41D43064"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Green foxtail</w:t>
            </w:r>
          </w:p>
        </w:tc>
        <w:tc>
          <w:tcPr>
            <w:tcW w:w="810" w:type="dxa"/>
            <w:gridSpan w:val="2"/>
            <w:tcBorders>
              <w:top w:val="single" w:sz="4" w:space="0" w:color="auto"/>
              <w:left w:val="nil"/>
              <w:bottom w:val="single" w:sz="4" w:space="0" w:color="auto"/>
              <w:right w:val="nil"/>
            </w:tcBorders>
            <w:shd w:val="clear" w:color="auto" w:fill="auto"/>
            <w:vAlign w:val="bottom"/>
          </w:tcPr>
          <w:p w14:paraId="759E93B3" w14:textId="06A8B09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Wild oat</w:t>
            </w:r>
          </w:p>
        </w:tc>
        <w:tc>
          <w:tcPr>
            <w:tcW w:w="810" w:type="dxa"/>
            <w:gridSpan w:val="2"/>
            <w:tcBorders>
              <w:top w:val="single" w:sz="4" w:space="0" w:color="auto"/>
              <w:left w:val="nil"/>
              <w:bottom w:val="single" w:sz="4" w:space="0" w:color="auto"/>
              <w:right w:val="nil"/>
            </w:tcBorders>
            <w:shd w:val="clear" w:color="auto" w:fill="auto"/>
            <w:noWrap/>
            <w:vAlign w:val="bottom"/>
            <w:hideMark/>
          </w:tcPr>
          <w:p w14:paraId="1A37930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Height</w:t>
            </w:r>
          </w:p>
        </w:tc>
        <w:tc>
          <w:tcPr>
            <w:tcW w:w="810" w:type="dxa"/>
            <w:gridSpan w:val="2"/>
            <w:tcBorders>
              <w:top w:val="single" w:sz="4" w:space="0" w:color="auto"/>
              <w:left w:val="nil"/>
              <w:bottom w:val="single" w:sz="4" w:space="0" w:color="auto"/>
              <w:right w:val="nil"/>
            </w:tcBorders>
            <w:shd w:val="clear" w:color="auto" w:fill="auto"/>
            <w:noWrap/>
            <w:vAlign w:val="bottom"/>
            <w:hideMark/>
          </w:tcPr>
          <w:p w14:paraId="610F70B7"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Yield</w:t>
            </w:r>
          </w:p>
        </w:tc>
      </w:tr>
      <w:tr w:rsidR="00EC602B" w:rsidRPr="00CD2323" w14:paraId="5FCC4F83" w14:textId="77777777" w:rsidTr="00EC602B">
        <w:trPr>
          <w:trHeight w:val="300"/>
        </w:trPr>
        <w:tc>
          <w:tcPr>
            <w:tcW w:w="450" w:type="dxa"/>
            <w:tcBorders>
              <w:top w:val="single" w:sz="4" w:space="0" w:color="auto"/>
              <w:left w:val="nil"/>
              <w:bottom w:val="nil"/>
              <w:right w:val="nil"/>
            </w:tcBorders>
            <w:shd w:val="clear" w:color="auto" w:fill="auto"/>
            <w:noWrap/>
            <w:vAlign w:val="bottom"/>
            <w:hideMark/>
          </w:tcPr>
          <w:p w14:paraId="22D880D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single" w:sz="4" w:space="0" w:color="auto"/>
              <w:left w:val="nil"/>
              <w:bottom w:val="nil"/>
              <w:right w:val="nil"/>
            </w:tcBorders>
            <w:shd w:val="clear" w:color="auto" w:fill="auto"/>
            <w:noWrap/>
            <w:vAlign w:val="bottom"/>
            <w:hideMark/>
          </w:tcPr>
          <w:p w14:paraId="66D2A95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540" w:type="dxa"/>
            <w:tcBorders>
              <w:top w:val="single" w:sz="4" w:space="0" w:color="auto"/>
              <w:left w:val="nil"/>
              <w:bottom w:val="nil"/>
              <w:right w:val="nil"/>
            </w:tcBorders>
            <w:shd w:val="clear" w:color="auto" w:fill="auto"/>
            <w:noWrap/>
            <w:vAlign w:val="bottom"/>
            <w:hideMark/>
          </w:tcPr>
          <w:p w14:paraId="3AB8540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oz/A</w:t>
            </w:r>
          </w:p>
        </w:tc>
        <w:tc>
          <w:tcPr>
            <w:tcW w:w="810" w:type="dxa"/>
            <w:tcBorders>
              <w:top w:val="single" w:sz="4" w:space="0" w:color="auto"/>
              <w:left w:val="nil"/>
              <w:bottom w:val="nil"/>
              <w:right w:val="nil"/>
            </w:tcBorders>
            <w:shd w:val="clear" w:color="auto" w:fill="auto"/>
            <w:noWrap/>
            <w:vAlign w:val="bottom"/>
            <w:hideMark/>
          </w:tcPr>
          <w:p w14:paraId="477DAFF1" w14:textId="77777777"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p>
        </w:tc>
        <w:tc>
          <w:tcPr>
            <w:tcW w:w="5400" w:type="dxa"/>
            <w:gridSpan w:val="12"/>
            <w:tcBorders>
              <w:top w:val="single" w:sz="4" w:space="0" w:color="auto"/>
              <w:left w:val="nil"/>
              <w:bottom w:val="nil"/>
              <w:right w:val="nil"/>
            </w:tcBorders>
            <w:shd w:val="clear" w:color="auto" w:fill="auto"/>
            <w:noWrap/>
            <w:vAlign w:val="bottom"/>
            <w:hideMark/>
          </w:tcPr>
          <w:p w14:paraId="4F894866" w14:textId="6BBCB02F"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Percent control ––––––––––––––––––</w:t>
            </w:r>
          </w:p>
        </w:tc>
        <w:tc>
          <w:tcPr>
            <w:tcW w:w="810" w:type="dxa"/>
            <w:gridSpan w:val="2"/>
            <w:tcBorders>
              <w:top w:val="single" w:sz="4" w:space="0" w:color="auto"/>
              <w:left w:val="nil"/>
              <w:bottom w:val="nil"/>
              <w:right w:val="nil"/>
            </w:tcBorders>
            <w:shd w:val="clear" w:color="auto" w:fill="auto"/>
            <w:noWrap/>
            <w:vAlign w:val="bottom"/>
            <w:hideMark/>
          </w:tcPr>
          <w:p w14:paraId="270835E4" w14:textId="1D85623C"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cm</w:t>
            </w:r>
          </w:p>
        </w:tc>
        <w:tc>
          <w:tcPr>
            <w:tcW w:w="810" w:type="dxa"/>
            <w:gridSpan w:val="2"/>
            <w:tcBorders>
              <w:top w:val="single" w:sz="4" w:space="0" w:color="auto"/>
              <w:left w:val="nil"/>
              <w:bottom w:val="nil"/>
              <w:right w:val="nil"/>
            </w:tcBorders>
            <w:shd w:val="clear" w:color="auto" w:fill="auto"/>
            <w:noWrap/>
            <w:vAlign w:val="bottom"/>
            <w:hideMark/>
          </w:tcPr>
          <w:p w14:paraId="31749030" w14:textId="50F47AAC"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roofErr w:type="spellStart"/>
            <w:r>
              <w:rPr>
                <w:rFonts w:ascii="Times New Roman" w:eastAsia="Times New Roman" w:hAnsi="Times New Roman" w:cs="Times New Roman"/>
                <w:kern w:val="0"/>
                <w:sz w:val="20"/>
                <w:szCs w:val="20"/>
                <w14:ligatures w14:val="none"/>
              </w:rPr>
              <w:t>bu</w:t>
            </w:r>
            <w:proofErr w:type="spellEnd"/>
            <w:r>
              <w:rPr>
                <w:rFonts w:ascii="Times New Roman" w:eastAsia="Times New Roman" w:hAnsi="Times New Roman" w:cs="Times New Roman"/>
                <w:kern w:val="0"/>
                <w:sz w:val="20"/>
                <w:szCs w:val="20"/>
                <w14:ligatures w14:val="none"/>
              </w:rPr>
              <w:t>/A</w:t>
            </w:r>
          </w:p>
        </w:tc>
      </w:tr>
      <w:tr w:rsidR="00EC602B" w:rsidRPr="00CD2323" w14:paraId="526A1CE8"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3C13444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t>
            </w:r>
          </w:p>
        </w:tc>
        <w:tc>
          <w:tcPr>
            <w:tcW w:w="1440" w:type="dxa"/>
            <w:tcBorders>
              <w:top w:val="nil"/>
              <w:left w:val="nil"/>
              <w:bottom w:val="nil"/>
              <w:right w:val="nil"/>
            </w:tcBorders>
            <w:shd w:val="clear" w:color="auto" w:fill="D9D9D9" w:themeFill="background1" w:themeFillShade="D9"/>
            <w:noWrap/>
            <w:vAlign w:val="bottom"/>
            <w:hideMark/>
          </w:tcPr>
          <w:p w14:paraId="4A2EEDF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Untreated</w:t>
            </w:r>
          </w:p>
        </w:tc>
        <w:tc>
          <w:tcPr>
            <w:tcW w:w="540" w:type="dxa"/>
            <w:tcBorders>
              <w:top w:val="nil"/>
              <w:left w:val="nil"/>
              <w:bottom w:val="nil"/>
              <w:right w:val="nil"/>
            </w:tcBorders>
            <w:shd w:val="clear" w:color="auto" w:fill="D9D9D9" w:themeFill="background1" w:themeFillShade="D9"/>
            <w:noWrap/>
            <w:vAlign w:val="bottom"/>
            <w:hideMark/>
          </w:tcPr>
          <w:p w14:paraId="056C3A4F"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p>
        </w:tc>
        <w:tc>
          <w:tcPr>
            <w:tcW w:w="810" w:type="dxa"/>
            <w:tcBorders>
              <w:top w:val="nil"/>
              <w:left w:val="nil"/>
              <w:bottom w:val="nil"/>
              <w:right w:val="nil"/>
            </w:tcBorders>
            <w:shd w:val="clear" w:color="auto" w:fill="D9D9D9" w:themeFill="background1" w:themeFillShade="D9"/>
            <w:noWrap/>
            <w:vAlign w:val="bottom"/>
            <w:hideMark/>
          </w:tcPr>
          <w:p w14:paraId="0636DCAC" w14:textId="77777777"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DBAB597" w14:textId="4A2E530C"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7ED55F22" w14:textId="78B9E5D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AB385D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24230072" w14:textId="01662210"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236C49D" w14:textId="2DD02D8F"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6A21B5C4" w14:textId="0A445EB1"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01A1ACF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360" w:type="dxa"/>
            <w:tcBorders>
              <w:top w:val="nil"/>
              <w:left w:val="nil"/>
              <w:bottom w:val="nil"/>
              <w:right w:val="nil"/>
            </w:tcBorders>
            <w:shd w:val="clear" w:color="auto" w:fill="D9D9D9" w:themeFill="background1" w:themeFillShade="D9"/>
            <w:noWrap/>
            <w:vAlign w:val="bottom"/>
            <w:hideMark/>
          </w:tcPr>
          <w:p w14:paraId="32764C91" w14:textId="751F7088"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2956DCC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045F9DA7" w14:textId="25AD638F"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D656E6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4749C5E7" w14:textId="7F20D70C"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760E91A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27F68CA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c>
          <w:tcPr>
            <w:tcW w:w="360" w:type="dxa"/>
            <w:tcBorders>
              <w:top w:val="nil"/>
              <w:left w:val="nil"/>
              <w:bottom w:val="nil"/>
              <w:right w:val="nil"/>
            </w:tcBorders>
            <w:shd w:val="clear" w:color="auto" w:fill="D9D9D9" w:themeFill="background1" w:themeFillShade="D9"/>
            <w:noWrap/>
            <w:vAlign w:val="bottom"/>
            <w:hideMark/>
          </w:tcPr>
          <w:p w14:paraId="387FE75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450" w:type="dxa"/>
            <w:tcBorders>
              <w:top w:val="nil"/>
              <w:left w:val="nil"/>
              <w:bottom w:val="nil"/>
              <w:right w:val="nil"/>
            </w:tcBorders>
            <w:shd w:val="clear" w:color="auto" w:fill="D9D9D9" w:themeFill="background1" w:themeFillShade="D9"/>
            <w:noWrap/>
            <w:vAlign w:val="bottom"/>
            <w:hideMark/>
          </w:tcPr>
          <w:p w14:paraId="1DDA152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
        </w:tc>
      </w:tr>
      <w:tr w:rsidR="00EC602B" w:rsidRPr="00CD2323" w14:paraId="438FA151" w14:textId="77777777" w:rsidTr="00EC602B">
        <w:trPr>
          <w:trHeight w:val="300"/>
        </w:trPr>
        <w:tc>
          <w:tcPr>
            <w:tcW w:w="450" w:type="dxa"/>
            <w:tcBorders>
              <w:top w:val="nil"/>
              <w:left w:val="nil"/>
              <w:bottom w:val="nil"/>
              <w:right w:val="nil"/>
            </w:tcBorders>
            <w:shd w:val="clear" w:color="auto" w:fill="auto"/>
            <w:noWrap/>
            <w:vAlign w:val="bottom"/>
            <w:hideMark/>
          </w:tcPr>
          <w:p w14:paraId="4BE3E2C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t>
            </w:r>
          </w:p>
        </w:tc>
        <w:tc>
          <w:tcPr>
            <w:tcW w:w="1440" w:type="dxa"/>
            <w:tcBorders>
              <w:top w:val="nil"/>
              <w:left w:val="nil"/>
              <w:bottom w:val="nil"/>
              <w:right w:val="nil"/>
            </w:tcBorders>
            <w:shd w:val="clear" w:color="auto" w:fill="auto"/>
            <w:noWrap/>
            <w:vAlign w:val="bottom"/>
            <w:hideMark/>
          </w:tcPr>
          <w:p w14:paraId="007F8E64" w14:textId="5096DA1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auto"/>
            <w:noWrap/>
            <w:vAlign w:val="bottom"/>
            <w:hideMark/>
          </w:tcPr>
          <w:p w14:paraId="3886383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auto"/>
            <w:noWrap/>
            <w:vAlign w:val="bottom"/>
            <w:hideMark/>
          </w:tcPr>
          <w:p w14:paraId="7BB39ED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auto"/>
            <w:noWrap/>
            <w:vAlign w:val="bottom"/>
            <w:hideMark/>
          </w:tcPr>
          <w:p w14:paraId="55407DA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72</w:t>
            </w:r>
          </w:p>
        </w:tc>
        <w:tc>
          <w:tcPr>
            <w:tcW w:w="450" w:type="dxa"/>
            <w:tcBorders>
              <w:top w:val="nil"/>
              <w:left w:val="nil"/>
              <w:bottom w:val="nil"/>
              <w:right w:val="nil"/>
            </w:tcBorders>
            <w:shd w:val="clear" w:color="auto" w:fill="auto"/>
            <w:noWrap/>
            <w:vAlign w:val="bottom"/>
            <w:hideMark/>
          </w:tcPr>
          <w:p w14:paraId="2622150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450" w:type="dxa"/>
            <w:tcBorders>
              <w:top w:val="nil"/>
              <w:left w:val="nil"/>
              <w:bottom w:val="nil"/>
              <w:right w:val="nil"/>
            </w:tcBorders>
            <w:shd w:val="clear" w:color="auto" w:fill="auto"/>
            <w:noWrap/>
            <w:vAlign w:val="bottom"/>
            <w:hideMark/>
          </w:tcPr>
          <w:p w14:paraId="420A21D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19C18E0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2DA8EE3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4C7B21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0D3CB2D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6CA5C3B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7BB4C2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37656F6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32B30C1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19E3030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1A8FA4F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auto"/>
            <w:noWrap/>
            <w:vAlign w:val="bottom"/>
            <w:hideMark/>
          </w:tcPr>
          <w:p w14:paraId="13B9517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4776BD4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19</w:t>
            </w:r>
          </w:p>
        </w:tc>
        <w:tc>
          <w:tcPr>
            <w:tcW w:w="450" w:type="dxa"/>
            <w:tcBorders>
              <w:top w:val="nil"/>
              <w:left w:val="nil"/>
              <w:bottom w:val="nil"/>
              <w:right w:val="nil"/>
            </w:tcBorders>
            <w:shd w:val="clear" w:color="auto" w:fill="auto"/>
            <w:noWrap/>
            <w:vAlign w:val="bottom"/>
            <w:hideMark/>
          </w:tcPr>
          <w:p w14:paraId="314873C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
        </w:tc>
      </w:tr>
      <w:tr w:rsidR="00EC602B" w:rsidRPr="00CD2323" w14:paraId="28507266"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7BBC36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1440" w:type="dxa"/>
            <w:tcBorders>
              <w:top w:val="nil"/>
              <w:left w:val="nil"/>
              <w:bottom w:val="nil"/>
              <w:right w:val="nil"/>
            </w:tcBorders>
            <w:shd w:val="clear" w:color="auto" w:fill="D9D9D9" w:themeFill="background1" w:themeFillShade="D9"/>
            <w:noWrap/>
            <w:vAlign w:val="bottom"/>
            <w:hideMark/>
          </w:tcPr>
          <w:p w14:paraId="09438FA6" w14:textId="7DA5C8C8"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D9D9D9" w:themeFill="background1" w:themeFillShade="D9"/>
            <w:noWrap/>
            <w:vAlign w:val="bottom"/>
            <w:hideMark/>
          </w:tcPr>
          <w:p w14:paraId="7FEA8F3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D9D9D9" w:themeFill="background1" w:themeFillShade="D9"/>
            <w:noWrap/>
            <w:vAlign w:val="bottom"/>
            <w:hideMark/>
          </w:tcPr>
          <w:p w14:paraId="0EC6C5A1"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D9D9D9" w:themeFill="background1" w:themeFillShade="D9"/>
            <w:noWrap/>
            <w:vAlign w:val="bottom"/>
            <w:hideMark/>
          </w:tcPr>
          <w:p w14:paraId="60D574D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57</w:t>
            </w:r>
          </w:p>
        </w:tc>
        <w:tc>
          <w:tcPr>
            <w:tcW w:w="450" w:type="dxa"/>
            <w:tcBorders>
              <w:top w:val="nil"/>
              <w:left w:val="nil"/>
              <w:bottom w:val="nil"/>
              <w:right w:val="nil"/>
            </w:tcBorders>
            <w:shd w:val="clear" w:color="auto" w:fill="D9D9D9" w:themeFill="background1" w:themeFillShade="D9"/>
            <w:noWrap/>
            <w:vAlign w:val="bottom"/>
            <w:hideMark/>
          </w:tcPr>
          <w:p w14:paraId="77F13A7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j</w:t>
            </w:r>
          </w:p>
        </w:tc>
        <w:tc>
          <w:tcPr>
            <w:tcW w:w="450" w:type="dxa"/>
            <w:tcBorders>
              <w:top w:val="nil"/>
              <w:left w:val="nil"/>
              <w:bottom w:val="nil"/>
              <w:right w:val="nil"/>
            </w:tcBorders>
            <w:shd w:val="clear" w:color="auto" w:fill="D9D9D9" w:themeFill="background1" w:themeFillShade="D9"/>
            <w:noWrap/>
            <w:vAlign w:val="bottom"/>
            <w:hideMark/>
          </w:tcPr>
          <w:p w14:paraId="71F98A4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91</w:t>
            </w:r>
          </w:p>
        </w:tc>
        <w:tc>
          <w:tcPr>
            <w:tcW w:w="450" w:type="dxa"/>
            <w:tcBorders>
              <w:top w:val="nil"/>
              <w:left w:val="nil"/>
              <w:bottom w:val="nil"/>
              <w:right w:val="nil"/>
            </w:tcBorders>
            <w:shd w:val="clear" w:color="auto" w:fill="D9D9D9" w:themeFill="background1" w:themeFillShade="D9"/>
            <w:noWrap/>
            <w:vAlign w:val="bottom"/>
            <w:hideMark/>
          </w:tcPr>
          <w:p w14:paraId="0D3B270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33C5DBF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78</w:t>
            </w:r>
          </w:p>
        </w:tc>
        <w:tc>
          <w:tcPr>
            <w:tcW w:w="450" w:type="dxa"/>
            <w:tcBorders>
              <w:top w:val="nil"/>
              <w:left w:val="nil"/>
              <w:bottom w:val="nil"/>
              <w:right w:val="nil"/>
            </w:tcBorders>
            <w:shd w:val="clear" w:color="auto" w:fill="D9D9D9" w:themeFill="background1" w:themeFillShade="D9"/>
            <w:noWrap/>
            <w:vAlign w:val="bottom"/>
            <w:hideMark/>
          </w:tcPr>
          <w:p w14:paraId="4893A42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w:t>
            </w:r>
          </w:p>
        </w:tc>
        <w:tc>
          <w:tcPr>
            <w:tcW w:w="720" w:type="dxa"/>
            <w:tcBorders>
              <w:top w:val="nil"/>
              <w:left w:val="nil"/>
              <w:bottom w:val="nil"/>
              <w:right w:val="nil"/>
            </w:tcBorders>
            <w:shd w:val="clear" w:color="auto" w:fill="D9D9D9" w:themeFill="background1" w:themeFillShade="D9"/>
            <w:noWrap/>
            <w:vAlign w:val="bottom"/>
            <w:hideMark/>
          </w:tcPr>
          <w:p w14:paraId="13D15C0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61C53FE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751E8A4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2FABDE9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44717E2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42</w:t>
            </w:r>
          </w:p>
        </w:tc>
        <w:tc>
          <w:tcPr>
            <w:tcW w:w="450" w:type="dxa"/>
            <w:tcBorders>
              <w:top w:val="nil"/>
              <w:left w:val="nil"/>
              <w:bottom w:val="nil"/>
              <w:right w:val="nil"/>
            </w:tcBorders>
            <w:shd w:val="clear" w:color="auto" w:fill="D9D9D9" w:themeFill="background1" w:themeFillShade="D9"/>
            <w:noWrap/>
            <w:vAlign w:val="bottom"/>
            <w:hideMark/>
          </w:tcPr>
          <w:p w14:paraId="51008DD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w:t>
            </w:r>
          </w:p>
        </w:tc>
        <w:tc>
          <w:tcPr>
            <w:tcW w:w="360" w:type="dxa"/>
            <w:tcBorders>
              <w:top w:val="nil"/>
              <w:left w:val="nil"/>
              <w:bottom w:val="nil"/>
              <w:right w:val="nil"/>
            </w:tcBorders>
            <w:shd w:val="clear" w:color="auto" w:fill="D9D9D9" w:themeFill="background1" w:themeFillShade="D9"/>
            <w:noWrap/>
            <w:vAlign w:val="bottom"/>
            <w:hideMark/>
          </w:tcPr>
          <w:p w14:paraId="030A131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28</w:t>
            </w:r>
          </w:p>
        </w:tc>
        <w:tc>
          <w:tcPr>
            <w:tcW w:w="450" w:type="dxa"/>
            <w:tcBorders>
              <w:top w:val="nil"/>
              <w:left w:val="nil"/>
              <w:bottom w:val="nil"/>
              <w:right w:val="nil"/>
            </w:tcBorders>
            <w:shd w:val="clear" w:color="auto" w:fill="D9D9D9" w:themeFill="background1" w:themeFillShade="D9"/>
            <w:noWrap/>
            <w:vAlign w:val="bottom"/>
            <w:hideMark/>
          </w:tcPr>
          <w:p w14:paraId="348A9ED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b-f</w:t>
            </w:r>
          </w:p>
        </w:tc>
        <w:tc>
          <w:tcPr>
            <w:tcW w:w="360" w:type="dxa"/>
            <w:tcBorders>
              <w:top w:val="nil"/>
              <w:left w:val="nil"/>
              <w:bottom w:val="nil"/>
              <w:right w:val="nil"/>
            </w:tcBorders>
            <w:shd w:val="clear" w:color="auto" w:fill="D9D9D9" w:themeFill="background1" w:themeFillShade="D9"/>
            <w:noWrap/>
            <w:vAlign w:val="bottom"/>
            <w:hideMark/>
          </w:tcPr>
          <w:p w14:paraId="44FC56E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28</w:t>
            </w:r>
          </w:p>
        </w:tc>
        <w:tc>
          <w:tcPr>
            <w:tcW w:w="450" w:type="dxa"/>
            <w:tcBorders>
              <w:top w:val="nil"/>
              <w:left w:val="nil"/>
              <w:bottom w:val="nil"/>
              <w:right w:val="nil"/>
            </w:tcBorders>
            <w:shd w:val="clear" w:color="auto" w:fill="D9D9D9" w:themeFill="background1" w:themeFillShade="D9"/>
            <w:noWrap/>
            <w:vAlign w:val="bottom"/>
            <w:hideMark/>
          </w:tcPr>
          <w:p w14:paraId="1F9EC0A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6FF8E7EB" w14:textId="77777777" w:rsidTr="00EC602B">
        <w:trPr>
          <w:trHeight w:val="300"/>
        </w:trPr>
        <w:tc>
          <w:tcPr>
            <w:tcW w:w="450" w:type="dxa"/>
            <w:tcBorders>
              <w:top w:val="nil"/>
              <w:left w:val="nil"/>
              <w:bottom w:val="nil"/>
              <w:right w:val="nil"/>
            </w:tcBorders>
            <w:shd w:val="clear" w:color="auto" w:fill="auto"/>
            <w:noWrap/>
            <w:vAlign w:val="bottom"/>
            <w:hideMark/>
          </w:tcPr>
          <w:p w14:paraId="4C4FDB4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4</w:t>
            </w:r>
          </w:p>
        </w:tc>
        <w:tc>
          <w:tcPr>
            <w:tcW w:w="1440" w:type="dxa"/>
            <w:tcBorders>
              <w:top w:val="nil"/>
              <w:left w:val="nil"/>
              <w:bottom w:val="nil"/>
              <w:right w:val="nil"/>
            </w:tcBorders>
            <w:shd w:val="clear" w:color="auto" w:fill="auto"/>
            <w:noWrap/>
            <w:vAlign w:val="bottom"/>
            <w:hideMark/>
          </w:tcPr>
          <w:p w14:paraId="2E9BA8AE" w14:textId="5C14A55A"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auto"/>
            <w:noWrap/>
            <w:vAlign w:val="bottom"/>
            <w:hideMark/>
          </w:tcPr>
          <w:p w14:paraId="24A2E10C"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auto"/>
            <w:noWrap/>
            <w:vAlign w:val="bottom"/>
            <w:hideMark/>
          </w:tcPr>
          <w:p w14:paraId="7AF41C4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4D5F75E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74</w:t>
            </w:r>
          </w:p>
        </w:tc>
        <w:tc>
          <w:tcPr>
            <w:tcW w:w="450" w:type="dxa"/>
            <w:tcBorders>
              <w:top w:val="nil"/>
              <w:left w:val="nil"/>
              <w:bottom w:val="nil"/>
              <w:right w:val="nil"/>
            </w:tcBorders>
            <w:shd w:val="clear" w:color="auto" w:fill="auto"/>
            <w:noWrap/>
            <w:vAlign w:val="bottom"/>
            <w:hideMark/>
          </w:tcPr>
          <w:p w14:paraId="623A9E2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hi</w:t>
            </w:r>
          </w:p>
        </w:tc>
        <w:tc>
          <w:tcPr>
            <w:tcW w:w="450" w:type="dxa"/>
            <w:tcBorders>
              <w:top w:val="nil"/>
              <w:left w:val="nil"/>
              <w:bottom w:val="nil"/>
              <w:right w:val="nil"/>
            </w:tcBorders>
            <w:shd w:val="clear" w:color="auto" w:fill="auto"/>
            <w:noWrap/>
            <w:vAlign w:val="bottom"/>
            <w:hideMark/>
          </w:tcPr>
          <w:p w14:paraId="602AE23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95</w:t>
            </w:r>
          </w:p>
        </w:tc>
        <w:tc>
          <w:tcPr>
            <w:tcW w:w="450" w:type="dxa"/>
            <w:tcBorders>
              <w:top w:val="nil"/>
              <w:left w:val="nil"/>
              <w:bottom w:val="nil"/>
              <w:right w:val="nil"/>
            </w:tcBorders>
            <w:shd w:val="clear" w:color="auto" w:fill="auto"/>
            <w:noWrap/>
            <w:vAlign w:val="bottom"/>
            <w:hideMark/>
          </w:tcPr>
          <w:p w14:paraId="683655F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auto"/>
            <w:noWrap/>
            <w:vAlign w:val="bottom"/>
            <w:hideMark/>
          </w:tcPr>
          <w:p w14:paraId="1182CB4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92</w:t>
            </w:r>
          </w:p>
        </w:tc>
        <w:tc>
          <w:tcPr>
            <w:tcW w:w="450" w:type="dxa"/>
            <w:tcBorders>
              <w:top w:val="nil"/>
              <w:left w:val="nil"/>
              <w:bottom w:val="nil"/>
              <w:right w:val="nil"/>
            </w:tcBorders>
            <w:shd w:val="clear" w:color="auto" w:fill="auto"/>
            <w:noWrap/>
            <w:vAlign w:val="bottom"/>
            <w:hideMark/>
          </w:tcPr>
          <w:p w14:paraId="61BDA4D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auto"/>
            <w:noWrap/>
            <w:vAlign w:val="bottom"/>
            <w:hideMark/>
          </w:tcPr>
          <w:p w14:paraId="136BC4D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286A373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6158BCB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83</w:t>
            </w:r>
          </w:p>
        </w:tc>
        <w:tc>
          <w:tcPr>
            <w:tcW w:w="450" w:type="dxa"/>
            <w:tcBorders>
              <w:top w:val="nil"/>
              <w:left w:val="nil"/>
              <w:bottom w:val="nil"/>
              <w:right w:val="nil"/>
            </w:tcBorders>
            <w:shd w:val="clear" w:color="auto" w:fill="auto"/>
            <w:noWrap/>
            <w:vAlign w:val="bottom"/>
            <w:hideMark/>
          </w:tcPr>
          <w:p w14:paraId="244D371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c>
          <w:tcPr>
            <w:tcW w:w="360" w:type="dxa"/>
            <w:tcBorders>
              <w:top w:val="nil"/>
              <w:left w:val="nil"/>
              <w:bottom w:val="nil"/>
              <w:right w:val="nil"/>
            </w:tcBorders>
            <w:shd w:val="clear" w:color="auto" w:fill="auto"/>
            <w:noWrap/>
            <w:vAlign w:val="bottom"/>
            <w:hideMark/>
          </w:tcPr>
          <w:p w14:paraId="2417151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auto"/>
            <w:noWrap/>
            <w:vAlign w:val="bottom"/>
            <w:hideMark/>
          </w:tcPr>
          <w:p w14:paraId="2490BE1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40850FB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auto"/>
            <w:noWrap/>
            <w:vAlign w:val="bottom"/>
            <w:hideMark/>
          </w:tcPr>
          <w:p w14:paraId="4BB9EBE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hi</w:t>
            </w:r>
          </w:p>
        </w:tc>
        <w:tc>
          <w:tcPr>
            <w:tcW w:w="360" w:type="dxa"/>
            <w:tcBorders>
              <w:top w:val="nil"/>
              <w:left w:val="nil"/>
              <w:bottom w:val="nil"/>
              <w:right w:val="nil"/>
            </w:tcBorders>
            <w:shd w:val="clear" w:color="auto" w:fill="auto"/>
            <w:noWrap/>
            <w:vAlign w:val="bottom"/>
            <w:hideMark/>
          </w:tcPr>
          <w:p w14:paraId="369CBF4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auto"/>
            <w:noWrap/>
            <w:vAlign w:val="bottom"/>
            <w:hideMark/>
          </w:tcPr>
          <w:p w14:paraId="366230D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r>
      <w:tr w:rsidR="00EC602B" w:rsidRPr="00CD2323" w14:paraId="187FD4A7"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67CED1F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1440" w:type="dxa"/>
            <w:tcBorders>
              <w:top w:val="nil"/>
              <w:left w:val="nil"/>
              <w:bottom w:val="nil"/>
              <w:right w:val="nil"/>
            </w:tcBorders>
            <w:shd w:val="clear" w:color="auto" w:fill="D9D9D9" w:themeFill="background1" w:themeFillShade="D9"/>
            <w:noWrap/>
            <w:vAlign w:val="bottom"/>
            <w:hideMark/>
          </w:tcPr>
          <w:p w14:paraId="0458C2AD" w14:textId="1F1861E9"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 xml:space="preserve">Valor </w:t>
            </w:r>
          </w:p>
        </w:tc>
        <w:tc>
          <w:tcPr>
            <w:tcW w:w="540" w:type="dxa"/>
            <w:tcBorders>
              <w:top w:val="nil"/>
              <w:left w:val="nil"/>
              <w:bottom w:val="nil"/>
              <w:right w:val="nil"/>
            </w:tcBorders>
            <w:shd w:val="clear" w:color="auto" w:fill="D9D9D9" w:themeFill="background1" w:themeFillShade="D9"/>
            <w:noWrap/>
            <w:vAlign w:val="bottom"/>
            <w:hideMark/>
          </w:tcPr>
          <w:p w14:paraId="5C311C3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D9D9D9" w:themeFill="background1" w:themeFillShade="D9"/>
            <w:noWrap/>
            <w:vAlign w:val="bottom"/>
            <w:hideMark/>
          </w:tcPr>
          <w:p w14:paraId="009ED65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D9D9D9" w:themeFill="background1" w:themeFillShade="D9"/>
            <w:noWrap/>
            <w:vAlign w:val="bottom"/>
            <w:hideMark/>
          </w:tcPr>
          <w:p w14:paraId="4F8CDBF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88</w:t>
            </w:r>
          </w:p>
        </w:tc>
        <w:tc>
          <w:tcPr>
            <w:tcW w:w="450" w:type="dxa"/>
            <w:tcBorders>
              <w:top w:val="nil"/>
              <w:left w:val="nil"/>
              <w:bottom w:val="nil"/>
              <w:right w:val="nil"/>
            </w:tcBorders>
            <w:shd w:val="clear" w:color="auto" w:fill="D9D9D9" w:themeFill="background1" w:themeFillShade="D9"/>
            <w:noWrap/>
            <w:vAlign w:val="bottom"/>
            <w:hideMark/>
          </w:tcPr>
          <w:p w14:paraId="69DF9A6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c-f</w:t>
            </w:r>
          </w:p>
        </w:tc>
        <w:tc>
          <w:tcPr>
            <w:tcW w:w="450" w:type="dxa"/>
            <w:tcBorders>
              <w:top w:val="nil"/>
              <w:left w:val="nil"/>
              <w:bottom w:val="nil"/>
              <w:right w:val="nil"/>
            </w:tcBorders>
            <w:shd w:val="clear" w:color="auto" w:fill="D9D9D9" w:themeFill="background1" w:themeFillShade="D9"/>
            <w:noWrap/>
            <w:vAlign w:val="bottom"/>
            <w:hideMark/>
          </w:tcPr>
          <w:p w14:paraId="2B22268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582D8DB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183E885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90</w:t>
            </w:r>
          </w:p>
        </w:tc>
        <w:tc>
          <w:tcPr>
            <w:tcW w:w="450" w:type="dxa"/>
            <w:tcBorders>
              <w:top w:val="nil"/>
              <w:left w:val="nil"/>
              <w:bottom w:val="nil"/>
              <w:right w:val="nil"/>
            </w:tcBorders>
            <w:shd w:val="clear" w:color="auto" w:fill="D9D9D9" w:themeFill="background1" w:themeFillShade="D9"/>
            <w:noWrap/>
            <w:vAlign w:val="bottom"/>
            <w:hideMark/>
          </w:tcPr>
          <w:p w14:paraId="3200988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163EA0A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7BA4C79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27203F3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86</w:t>
            </w:r>
          </w:p>
        </w:tc>
        <w:tc>
          <w:tcPr>
            <w:tcW w:w="450" w:type="dxa"/>
            <w:tcBorders>
              <w:top w:val="nil"/>
              <w:left w:val="nil"/>
              <w:bottom w:val="nil"/>
              <w:right w:val="nil"/>
            </w:tcBorders>
            <w:shd w:val="clear" w:color="auto" w:fill="D9D9D9" w:themeFill="background1" w:themeFillShade="D9"/>
            <w:noWrap/>
            <w:vAlign w:val="bottom"/>
            <w:hideMark/>
          </w:tcPr>
          <w:p w14:paraId="1B25858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c-f</w:t>
            </w:r>
          </w:p>
        </w:tc>
        <w:tc>
          <w:tcPr>
            <w:tcW w:w="360" w:type="dxa"/>
            <w:tcBorders>
              <w:top w:val="nil"/>
              <w:left w:val="nil"/>
              <w:bottom w:val="nil"/>
              <w:right w:val="nil"/>
            </w:tcBorders>
            <w:shd w:val="clear" w:color="auto" w:fill="D9D9D9" w:themeFill="background1" w:themeFillShade="D9"/>
            <w:noWrap/>
            <w:vAlign w:val="bottom"/>
            <w:hideMark/>
          </w:tcPr>
          <w:p w14:paraId="736EE45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60</w:t>
            </w:r>
          </w:p>
        </w:tc>
        <w:tc>
          <w:tcPr>
            <w:tcW w:w="450" w:type="dxa"/>
            <w:tcBorders>
              <w:top w:val="nil"/>
              <w:left w:val="nil"/>
              <w:bottom w:val="nil"/>
              <w:right w:val="nil"/>
            </w:tcBorders>
            <w:shd w:val="clear" w:color="auto" w:fill="D9D9D9" w:themeFill="background1" w:themeFillShade="D9"/>
            <w:noWrap/>
            <w:vAlign w:val="bottom"/>
            <w:hideMark/>
          </w:tcPr>
          <w:p w14:paraId="003BF5A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
        </w:tc>
        <w:tc>
          <w:tcPr>
            <w:tcW w:w="360" w:type="dxa"/>
            <w:tcBorders>
              <w:top w:val="nil"/>
              <w:left w:val="nil"/>
              <w:bottom w:val="nil"/>
              <w:right w:val="nil"/>
            </w:tcBorders>
            <w:shd w:val="clear" w:color="auto" w:fill="D9D9D9" w:themeFill="background1" w:themeFillShade="D9"/>
            <w:noWrap/>
            <w:vAlign w:val="bottom"/>
            <w:hideMark/>
          </w:tcPr>
          <w:p w14:paraId="0761118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31EACFA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a-f</w:t>
            </w:r>
          </w:p>
        </w:tc>
        <w:tc>
          <w:tcPr>
            <w:tcW w:w="360" w:type="dxa"/>
            <w:tcBorders>
              <w:top w:val="nil"/>
              <w:left w:val="nil"/>
              <w:bottom w:val="nil"/>
              <w:right w:val="nil"/>
            </w:tcBorders>
            <w:shd w:val="clear" w:color="auto" w:fill="D9D9D9" w:themeFill="background1" w:themeFillShade="D9"/>
            <w:noWrap/>
            <w:vAlign w:val="bottom"/>
            <w:hideMark/>
          </w:tcPr>
          <w:p w14:paraId="182CD81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0B6ABA7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621AAB1A"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7B0DBC5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58FF663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Zidua</w:t>
            </w:r>
            <w:proofErr w:type="spellEnd"/>
            <w:r w:rsidRPr="00CD2323">
              <w:rPr>
                <w:rFonts w:ascii="Times New Roman" w:eastAsia="Times New Roman" w:hAnsi="Times New Roman" w:cs="Times New Roman"/>
                <w:color w:val="000000"/>
                <w:kern w:val="0"/>
                <w:sz w:val="20"/>
                <w:szCs w:val="20"/>
                <w14:ligatures w14:val="none"/>
              </w:rPr>
              <w:t xml:space="preserve"> SC</w:t>
            </w:r>
          </w:p>
        </w:tc>
        <w:tc>
          <w:tcPr>
            <w:tcW w:w="540" w:type="dxa"/>
            <w:tcBorders>
              <w:top w:val="nil"/>
              <w:left w:val="nil"/>
              <w:bottom w:val="nil"/>
              <w:right w:val="nil"/>
            </w:tcBorders>
            <w:shd w:val="clear" w:color="auto" w:fill="D9D9D9" w:themeFill="background1" w:themeFillShade="D9"/>
            <w:noWrap/>
            <w:vAlign w:val="bottom"/>
            <w:hideMark/>
          </w:tcPr>
          <w:p w14:paraId="59013BB3"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810" w:type="dxa"/>
            <w:tcBorders>
              <w:top w:val="nil"/>
              <w:left w:val="nil"/>
              <w:bottom w:val="nil"/>
              <w:right w:val="nil"/>
            </w:tcBorders>
            <w:shd w:val="clear" w:color="auto" w:fill="D9D9D9" w:themeFill="background1" w:themeFillShade="D9"/>
            <w:noWrap/>
            <w:vAlign w:val="bottom"/>
            <w:hideMark/>
          </w:tcPr>
          <w:p w14:paraId="2AA610D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D9D9D9" w:themeFill="background1" w:themeFillShade="D9"/>
            <w:noWrap/>
            <w:vAlign w:val="bottom"/>
            <w:hideMark/>
          </w:tcPr>
          <w:p w14:paraId="3692811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2D6F86DB"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85DB70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E43A9C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D95C04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24FE3C5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384C801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9DB211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4EF3E5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9364E9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5D46AD8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B7C289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D51887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BED685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DC9B2E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DE0BF6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5CB6741F" w14:textId="77777777" w:rsidTr="00EC602B">
        <w:trPr>
          <w:trHeight w:val="300"/>
        </w:trPr>
        <w:tc>
          <w:tcPr>
            <w:tcW w:w="450" w:type="dxa"/>
            <w:tcBorders>
              <w:top w:val="nil"/>
              <w:left w:val="nil"/>
              <w:bottom w:val="nil"/>
              <w:right w:val="nil"/>
            </w:tcBorders>
            <w:shd w:val="clear" w:color="auto" w:fill="auto"/>
            <w:noWrap/>
            <w:vAlign w:val="bottom"/>
            <w:hideMark/>
          </w:tcPr>
          <w:p w14:paraId="2CE5E66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w:t>
            </w:r>
          </w:p>
        </w:tc>
        <w:tc>
          <w:tcPr>
            <w:tcW w:w="1440" w:type="dxa"/>
            <w:tcBorders>
              <w:top w:val="nil"/>
              <w:left w:val="nil"/>
              <w:bottom w:val="nil"/>
              <w:right w:val="nil"/>
            </w:tcBorders>
            <w:shd w:val="clear" w:color="auto" w:fill="auto"/>
            <w:noWrap/>
            <w:vAlign w:val="bottom"/>
            <w:hideMark/>
          </w:tcPr>
          <w:p w14:paraId="0AC3EBFC" w14:textId="0570F6EC"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auto"/>
            <w:noWrap/>
            <w:vAlign w:val="bottom"/>
            <w:hideMark/>
          </w:tcPr>
          <w:p w14:paraId="1940E6BC"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auto"/>
            <w:noWrap/>
            <w:vAlign w:val="bottom"/>
            <w:hideMark/>
          </w:tcPr>
          <w:p w14:paraId="638F4333"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auto"/>
            <w:noWrap/>
            <w:vAlign w:val="bottom"/>
            <w:hideMark/>
          </w:tcPr>
          <w:p w14:paraId="6AB6C8B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auto"/>
            <w:noWrap/>
            <w:vAlign w:val="bottom"/>
            <w:hideMark/>
          </w:tcPr>
          <w:p w14:paraId="013E315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4E5FDF4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F05F14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28582F8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90</w:t>
            </w:r>
          </w:p>
        </w:tc>
        <w:tc>
          <w:tcPr>
            <w:tcW w:w="450" w:type="dxa"/>
            <w:tcBorders>
              <w:top w:val="nil"/>
              <w:left w:val="nil"/>
              <w:bottom w:val="nil"/>
              <w:right w:val="nil"/>
            </w:tcBorders>
            <w:shd w:val="clear" w:color="auto" w:fill="auto"/>
            <w:noWrap/>
            <w:vAlign w:val="bottom"/>
            <w:hideMark/>
          </w:tcPr>
          <w:p w14:paraId="5A23F48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720" w:type="dxa"/>
            <w:tcBorders>
              <w:top w:val="nil"/>
              <w:left w:val="nil"/>
              <w:bottom w:val="nil"/>
              <w:right w:val="nil"/>
            </w:tcBorders>
            <w:shd w:val="clear" w:color="auto" w:fill="auto"/>
            <w:noWrap/>
            <w:vAlign w:val="bottom"/>
            <w:hideMark/>
          </w:tcPr>
          <w:p w14:paraId="7C1DF81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24C4847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DD1506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87</w:t>
            </w:r>
          </w:p>
        </w:tc>
        <w:tc>
          <w:tcPr>
            <w:tcW w:w="450" w:type="dxa"/>
            <w:tcBorders>
              <w:top w:val="nil"/>
              <w:left w:val="nil"/>
              <w:bottom w:val="nil"/>
              <w:right w:val="nil"/>
            </w:tcBorders>
            <w:shd w:val="clear" w:color="auto" w:fill="auto"/>
            <w:noWrap/>
            <w:vAlign w:val="bottom"/>
            <w:hideMark/>
          </w:tcPr>
          <w:p w14:paraId="3206467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b-e</w:t>
            </w:r>
          </w:p>
        </w:tc>
        <w:tc>
          <w:tcPr>
            <w:tcW w:w="360" w:type="dxa"/>
            <w:tcBorders>
              <w:top w:val="nil"/>
              <w:left w:val="nil"/>
              <w:bottom w:val="nil"/>
              <w:right w:val="nil"/>
            </w:tcBorders>
            <w:shd w:val="clear" w:color="auto" w:fill="auto"/>
            <w:noWrap/>
            <w:vAlign w:val="bottom"/>
            <w:hideMark/>
          </w:tcPr>
          <w:p w14:paraId="339BE6F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77</w:t>
            </w:r>
          </w:p>
        </w:tc>
        <w:tc>
          <w:tcPr>
            <w:tcW w:w="450" w:type="dxa"/>
            <w:tcBorders>
              <w:top w:val="nil"/>
              <w:left w:val="nil"/>
              <w:bottom w:val="nil"/>
              <w:right w:val="nil"/>
            </w:tcBorders>
            <w:shd w:val="clear" w:color="auto" w:fill="auto"/>
            <w:noWrap/>
            <w:vAlign w:val="bottom"/>
            <w:hideMark/>
          </w:tcPr>
          <w:p w14:paraId="7EF991F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cd</w:t>
            </w:r>
          </w:p>
        </w:tc>
        <w:tc>
          <w:tcPr>
            <w:tcW w:w="360" w:type="dxa"/>
            <w:tcBorders>
              <w:top w:val="nil"/>
              <w:left w:val="nil"/>
              <w:bottom w:val="nil"/>
              <w:right w:val="nil"/>
            </w:tcBorders>
            <w:shd w:val="clear" w:color="auto" w:fill="auto"/>
            <w:noWrap/>
            <w:vAlign w:val="bottom"/>
            <w:hideMark/>
          </w:tcPr>
          <w:p w14:paraId="7CD345B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auto"/>
            <w:noWrap/>
            <w:vAlign w:val="bottom"/>
            <w:hideMark/>
          </w:tcPr>
          <w:p w14:paraId="50268A4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e-</w:t>
            </w: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71935E9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28</w:t>
            </w:r>
          </w:p>
        </w:tc>
        <w:tc>
          <w:tcPr>
            <w:tcW w:w="450" w:type="dxa"/>
            <w:tcBorders>
              <w:top w:val="nil"/>
              <w:left w:val="nil"/>
              <w:bottom w:val="nil"/>
              <w:right w:val="nil"/>
            </w:tcBorders>
            <w:shd w:val="clear" w:color="auto" w:fill="auto"/>
            <w:noWrap/>
            <w:vAlign w:val="bottom"/>
            <w:hideMark/>
          </w:tcPr>
          <w:p w14:paraId="3DA0CBC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b-e</w:t>
            </w:r>
          </w:p>
        </w:tc>
      </w:tr>
      <w:tr w:rsidR="00EC602B" w:rsidRPr="00CD2323" w14:paraId="4589DA1F" w14:textId="77777777" w:rsidTr="00EC602B">
        <w:trPr>
          <w:trHeight w:val="300"/>
        </w:trPr>
        <w:tc>
          <w:tcPr>
            <w:tcW w:w="450" w:type="dxa"/>
            <w:tcBorders>
              <w:top w:val="nil"/>
              <w:left w:val="nil"/>
              <w:bottom w:val="nil"/>
              <w:right w:val="nil"/>
            </w:tcBorders>
            <w:shd w:val="clear" w:color="auto" w:fill="auto"/>
            <w:noWrap/>
            <w:vAlign w:val="bottom"/>
            <w:hideMark/>
          </w:tcPr>
          <w:p w14:paraId="5E91B98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auto"/>
            <w:noWrap/>
            <w:vAlign w:val="bottom"/>
            <w:hideMark/>
          </w:tcPr>
          <w:p w14:paraId="1786677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Zidua</w:t>
            </w:r>
            <w:proofErr w:type="spellEnd"/>
            <w:r w:rsidRPr="00CD2323">
              <w:rPr>
                <w:rFonts w:ascii="Times New Roman" w:eastAsia="Times New Roman" w:hAnsi="Times New Roman" w:cs="Times New Roman"/>
                <w:color w:val="000000"/>
                <w:kern w:val="0"/>
                <w:sz w:val="20"/>
                <w:szCs w:val="20"/>
                <w14:ligatures w14:val="none"/>
              </w:rPr>
              <w:t xml:space="preserve"> SC</w:t>
            </w:r>
          </w:p>
        </w:tc>
        <w:tc>
          <w:tcPr>
            <w:tcW w:w="540" w:type="dxa"/>
            <w:tcBorders>
              <w:top w:val="nil"/>
              <w:left w:val="nil"/>
              <w:bottom w:val="nil"/>
              <w:right w:val="nil"/>
            </w:tcBorders>
            <w:shd w:val="clear" w:color="auto" w:fill="auto"/>
            <w:noWrap/>
            <w:vAlign w:val="bottom"/>
            <w:hideMark/>
          </w:tcPr>
          <w:p w14:paraId="1A3B7B99"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810" w:type="dxa"/>
            <w:tcBorders>
              <w:top w:val="nil"/>
              <w:left w:val="nil"/>
              <w:bottom w:val="nil"/>
              <w:right w:val="nil"/>
            </w:tcBorders>
            <w:shd w:val="clear" w:color="auto" w:fill="auto"/>
            <w:noWrap/>
            <w:vAlign w:val="bottom"/>
            <w:hideMark/>
          </w:tcPr>
          <w:p w14:paraId="0BF5784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auto"/>
            <w:noWrap/>
            <w:vAlign w:val="bottom"/>
            <w:hideMark/>
          </w:tcPr>
          <w:p w14:paraId="4C13605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1E634DC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13C33E7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4440EB7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464CE27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E99908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auto"/>
            <w:noWrap/>
            <w:vAlign w:val="bottom"/>
            <w:hideMark/>
          </w:tcPr>
          <w:p w14:paraId="599F34B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BB634A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22855B3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7107F29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08642B8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5E6721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13D71D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D44B5F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0005D0C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7A27022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6E51B378"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13EC73D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w:t>
            </w:r>
          </w:p>
        </w:tc>
        <w:tc>
          <w:tcPr>
            <w:tcW w:w="1440" w:type="dxa"/>
            <w:tcBorders>
              <w:top w:val="nil"/>
              <w:left w:val="nil"/>
              <w:bottom w:val="nil"/>
              <w:right w:val="nil"/>
            </w:tcBorders>
            <w:shd w:val="clear" w:color="auto" w:fill="D9D9D9" w:themeFill="background1" w:themeFillShade="D9"/>
            <w:noWrap/>
            <w:vAlign w:val="bottom"/>
            <w:hideMark/>
          </w:tcPr>
          <w:p w14:paraId="7125ADBD" w14:textId="59BD75F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D9D9D9" w:themeFill="background1" w:themeFillShade="D9"/>
            <w:noWrap/>
            <w:vAlign w:val="bottom"/>
            <w:hideMark/>
          </w:tcPr>
          <w:p w14:paraId="4D871E4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D9D9D9" w:themeFill="background1" w:themeFillShade="D9"/>
            <w:noWrap/>
            <w:vAlign w:val="bottom"/>
            <w:hideMark/>
          </w:tcPr>
          <w:p w14:paraId="137807E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31E03D4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83</w:t>
            </w:r>
          </w:p>
        </w:tc>
        <w:tc>
          <w:tcPr>
            <w:tcW w:w="450" w:type="dxa"/>
            <w:tcBorders>
              <w:top w:val="nil"/>
              <w:left w:val="nil"/>
              <w:bottom w:val="nil"/>
              <w:right w:val="nil"/>
            </w:tcBorders>
            <w:shd w:val="clear" w:color="auto" w:fill="D9D9D9" w:themeFill="background1" w:themeFillShade="D9"/>
            <w:noWrap/>
            <w:vAlign w:val="bottom"/>
            <w:hideMark/>
          </w:tcPr>
          <w:p w14:paraId="029B8AB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efg</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1EBB482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11CB329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712C28A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450" w:type="dxa"/>
            <w:tcBorders>
              <w:top w:val="nil"/>
              <w:left w:val="nil"/>
              <w:bottom w:val="nil"/>
              <w:right w:val="nil"/>
            </w:tcBorders>
            <w:shd w:val="clear" w:color="auto" w:fill="D9D9D9" w:themeFill="background1" w:themeFillShade="D9"/>
            <w:noWrap/>
            <w:vAlign w:val="bottom"/>
            <w:hideMark/>
          </w:tcPr>
          <w:p w14:paraId="4620A9F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726B113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1081878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48FED0C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729D06C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360" w:type="dxa"/>
            <w:tcBorders>
              <w:top w:val="nil"/>
              <w:left w:val="nil"/>
              <w:bottom w:val="nil"/>
              <w:right w:val="nil"/>
            </w:tcBorders>
            <w:shd w:val="clear" w:color="auto" w:fill="D9D9D9" w:themeFill="background1" w:themeFillShade="D9"/>
            <w:noWrap/>
            <w:vAlign w:val="bottom"/>
            <w:hideMark/>
          </w:tcPr>
          <w:p w14:paraId="23994C9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86</w:t>
            </w:r>
          </w:p>
        </w:tc>
        <w:tc>
          <w:tcPr>
            <w:tcW w:w="450" w:type="dxa"/>
            <w:tcBorders>
              <w:top w:val="nil"/>
              <w:left w:val="nil"/>
              <w:bottom w:val="nil"/>
              <w:right w:val="nil"/>
            </w:tcBorders>
            <w:shd w:val="clear" w:color="auto" w:fill="D9D9D9" w:themeFill="background1" w:themeFillShade="D9"/>
            <w:noWrap/>
            <w:vAlign w:val="bottom"/>
            <w:hideMark/>
          </w:tcPr>
          <w:p w14:paraId="4B1D2B7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257031F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23</w:t>
            </w:r>
          </w:p>
        </w:tc>
        <w:tc>
          <w:tcPr>
            <w:tcW w:w="450" w:type="dxa"/>
            <w:tcBorders>
              <w:top w:val="nil"/>
              <w:left w:val="nil"/>
              <w:bottom w:val="nil"/>
              <w:right w:val="nil"/>
            </w:tcBorders>
            <w:shd w:val="clear" w:color="auto" w:fill="D9D9D9" w:themeFill="background1" w:themeFillShade="D9"/>
            <w:noWrap/>
            <w:vAlign w:val="bottom"/>
            <w:hideMark/>
          </w:tcPr>
          <w:p w14:paraId="5C3923B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171B5D8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33</w:t>
            </w:r>
          </w:p>
        </w:tc>
        <w:tc>
          <w:tcPr>
            <w:tcW w:w="450" w:type="dxa"/>
            <w:tcBorders>
              <w:top w:val="nil"/>
              <w:left w:val="nil"/>
              <w:bottom w:val="nil"/>
              <w:right w:val="nil"/>
            </w:tcBorders>
            <w:shd w:val="clear" w:color="auto" w:fill="D9D9D9" w:themeFill="background1" w:themeFillShade="D9"/>
            <w:noWrap/>
            <w:vAlign w:val="bottom"/>
            <w:hideMark/>
          </w:tcPr>
          <w:p w14:paraId="0FDEB85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r>
      <w:tr w:rsidR="00EC602B" w:rsidRPr="00CD2323" w14:paraId="2E6C6C2F"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F5EFDB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0A37A6A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Zidua</w:t>
            </w:r>
            <w:proofErr w:type="spellEnd"/>
            <w:r w:rsidRPr="00CD2323">
              <w:rPr>
                <w:rFonts w:ascii="Times New Roman" w:eastAsia="Times New Roman" w:hAnsi="Times New Roman" w:cs="Times New Roman"/>
                <w:color w:val="000000"/>
                <w:kern w:val="0"/>
                <w:sz w:val="20"/>
                <w:szCs w:val="20"/>
                <w14:ligatures w14:val="none"/>
              </w:rPr>
              <w:t xml:space="preserve"> SC</w:t>
            </w:r>
          </w:p>
        </w:tc>
        <w:tc>
          <w:tcPr>
            <w:tcW w:w="540" w:type="dxa"/>
            <w:tcBorders>
              <w:top w:val="nil"/>
              <w:left w:val="nil"/>
              <w:bottom w:val="nil"/>
              <w:right w:val="nil"/>
            </w:tcBorders>
            <w:shd w:val="clear" w:color="auto" w:fill="D9D9D9" w:themeFill="background1" w:themeFillShade="D9"/>
            <w:noWrap/>
            <w:vAlign w:val="bottom"/>
            <w:hideMark/>
          </w:tcPr>
          <w:p w14:paraId="14011A5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810" w:type="dxa"/>
            <w:tcBorders>
              <w:top w:val="nil"/>
              <w:left w:val="nil"/>
              <w:bottom w:val="nil"/>
              <w:right w:val="nil"/>
            </w:tcBorders>
            <w:shd w:val="clear" w:color="auto" w:fill="D9D9D9" w:themeFill="background1" w:themeFillShade="D9"/>
            <w:noWrap/>
            <w:vAlign w:val="bottom"/>
            <w:hideMark/>
          </w:tcPr>
          <w:p w14:paraId="4718C65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4B832D8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276496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B6F754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DF2B5C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4A03FA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2B7A44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3EF43D2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3ADBE89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CC24C3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4F1DB2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75AC0E2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4A735F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5CC2FC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551509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5B8E6BC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1C99BD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3D8A9034" w14:textId="77777777" w:rsidTr="00EC602B">
        <w:trPr>
          <w:trHeight w:val="300"/>
        </w:trPr>
        <w:tc>
          <w:tcPr>
            <w:tcW w:w="450" w:type="dxa"/>
            <w:tcBorders>
              <w:top w:val="nil"/>
              <w:left w:val="nil"/>
              <w:bottom w:val="nil"/>
              <w:right w:val="nil"/>
            </w:tcBorders>
            <w:shd w:val="clear" w:color="auto" w:fill="auto"/>
            <w:noWrap/>
            <w:vAlign w:val="bottom"/>
            <w:hideMark/>
          </w:tcPr>
          <w:p w14:paraId="24B8676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w:t>
            </w:r>
          </w:p>
        </w:tc>
        <w:tc>
          <w:tcPr>
            <w:tcW w:w="1440" w:type="dxa"/>
            <w:tcBorders>
              <w:top w:val="nil"/>
              <w:left w:val="nil"/>
              <w:bottom w:val="nil"/>
              <w:right w:val="nil"/>
            </w:tcBorders>
            <w:shd w:val="clear" w:color="auto" w:fill="auto"/>
            <w:noWrap/>
            <w:vAlign w:val="bottom"/>
            <w:hideMark/>
          </w:tcPr>
          <w:p w14:paraId="51636DF9" w14:textId="37469971"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auto"/>
            <w:noWrap/>
            <w:vAlign w:val="bottom"/>
            <w:hideMark/>
          </w:tcPr>
          <w:p w14:paraId="6E7ED2F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auto"/>
            <w:noWrap/>
            <w:vAlign w:val="bottom"/>
            <w:hideMark/>
          </w:tcPr>
          <w:p w14:paraId="66BB72C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auto"/>
            <w:noWrap/>
            <w:vAlign w:val="bottom"/>
            <w:hideMark/>
          </w:tcPr>
          <w:p w14:paraId="6893820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auto"/>
            <w:noWrap/>
            <w:vAlign w:val="bottom"/>
            <w:hideMark/>
          </w:tcPr>
          <w:p w14:paraId="7DEF925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40C42CE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0FACCB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56F5BA6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2BFDA4A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2E1934E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360" w:type="dxa"/>
            <w:tcBorders>
              <w:top w:val="nil"/>
              <w:left w:val="nil"/>
              <w:bottom w:val="nil"/>
              <w:right w:val="nil"/>
            </w:tcBorders>
            <w:shd w:val="clear" w:color="auto" w:fill="auto"/>
            <w:noWrap/>
            <w:vAlign w:val="bottom"/>
            <w:hideMark/>
          </w:tcPr>
          <w:p w14:paraId="18103D7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54EF391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auto"/>
            <w:noWrap/>
            <w:vAlign w:val="bottom"/>
            <w:hideMark/>
          </w:tcPr>
          <w:p w14:paraId="786F397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27F7DE7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6B1DB44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1473CC0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27</w:t>
            </w:r>
          </w:p>
        </w:tc>
        <w:tc>
          <w:tcPr>
            <w:tcW w:w="450" w:type="dxa"/>
            <w:tcBorders>
              <w:top w:val="nil"/>
              <w:left w:val="nil"/>
              <w:bottom w:val="nil"/>
              <w:right w:val="nil"/>
            </w:tcBorders>
            <w:shd w:val="clear" w:color="auto" w:fill="auto"/>
            <w:noWrap/>
            <w:vAlign w:val="bottom"/>
            <w:hideMark/>
          </w:tcPr>
          <w:p w14:paraId="3967FDE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c-g</w:t>
            </w:r>
          </w:p>
        </w:tc>
        <w:tc>
          <w:tcPr>
            <w:tcW w:w="360" w:type="dxa"/>
            <w:tcBorders>
              <w:top w:val="nil"/>
              <w:left w:val="nil"/>
              <w:bottom w:val="nil"/>
              <w:right w:val="nil"/>
            </w:tcBorders>
            <w:shd w:val="clear" w:color="auto" w:fill="auto"/>
            <w:noWrap/>
            <w:vAlign w:val="bottom"/>
            <w:hideMark/>
          </w:tcPr>
          <w:p w14:paraId="6584E92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36F058C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r>
      <w:tr w:rsidR="00EC602B" w:rsidRPr="00CD2323" w14:paraId="220EB392"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223A186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w:t>
            </w:r>
          </w:p>
        </w:tc>
        <w:tc>
          <w:tcPr>
            <w:tcW w:w="1440" w:type="dxa"/>
            <w:tcBorders>
              <w:top w:val="nil"/>
              <w:left w:val="nil"/>
              <w:bottom w:val="nil"/>
              <w:right w:val="nil"/>
            </w:tcBorders>
            <w:shd w:val="clear" w:color="auto" w:fill="D9D9D9" w:themeFill="background1" w:themeFillShade="D9"/>
            <w:noWrap/>
            <w:vAlign w:val="bottom"/>
            <w:hideMark/>
          </w:tcPr>
          <w:p w14:paraId="29C67152" w14:textId="4D44134E"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D9D9D9" w:themeFill="background1" w:themeFillShade="D9"/>
            <w:noWrap/>
            <w:vAlign w:val="bottom"/>
            <w:hideMark/>
          </w:tcPr>
          <w:p w14:paraId="3CF62B1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D9D9D9" w:themeFill="background1" w:themeFillShade="D9"/>
            <w:noWrap/>
            <w:vAlign w:val="bottom"/>
            <w:hideMark/>
          </w:tcPr>
          <w:p w14:paraId="01CBFC61"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D9D9D9" w:themeFill="background1" w:themeFillShade="D9"/>
            <w:noWrap/>
            <w:vAlign w:val="bottom"/>
            <w:hideMark/>
          </w:tcPr>
          <w:p w14:paraId="19DBF5F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D9D9D9" w:themeFill="background1" w:themeFillShade="D9"/>
            <w:noWrap/>
            <w:vAlign w:val="bottom"/>
            <w:hideMark/>
          </w:tcPr>
          <w:p w14:paraId="267828D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4A2C88B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2985538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7E43FD8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96</w:t>
            </w:r>
          </w:p>
        </w:tc>
        <w:tc>
          <w:tcPr>
            <w:tcW w:w="450" w:type="dxa"/>
            <w:tcBorders>
              <w:top w:val="nil"/>
              <w:left w:val="nil"/>
              <w:bottom w:val="nil"/>
              <w:right w:val="nil"/>
            </w:tcBorders>
            <w:shd w:val="clear" w:color="auto" w:fill="D9D9D9" w:themeFill="background1" w:themeFillShade="D9"/>
            <w:noWrap/>
            <w:vAlign w:val="bottom"/>
            <w:hideMark/>
          </w:tcPr>
          <w:p w14:paraId="1161DA4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761CF0D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4F50A5A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4B0B66F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68</w:t>
            </w:r>
          </w:p>
        </w:tc>
        <w:tc>
          <w:tcPr>
            <w:tcW w:w="450" w:type="dxa"/>
            <w:tcBorders>
              <w:top w:val="nil"/>
              <w:left w:val="nil"/>
              <w:bottom w:val="nil"/>
              <w:right w:val="nil"/>
            </w:tcBorders>
            <w:shd w:val="clear" w:color="auto" w:fill="D9D9D9" w:themeFill="background1" w:themeFillShade="D9"/>
            <w:noWrap/>
            <w:vAlign w:val="bottom"/>
            <w:hideMark/>
          </w:tcPr>
          <w:p w14:paraId="0F7AE3C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w:t>
            </w:r>
          </w:p>
        </w:tc>
        <w:tc>
          <w:tcPr>
            <w:tcW w:w="360" w:type="dxa"/>
            <w:tcBorders>
              <w:top w:val="nil"/>
              <w:left w:val="nil"/>
              <w:bottom w:val="nil"/>
              <w:right w:val="nil"/>
            </w:tcBorders>
            <w:shd w:val="clear" w:color="auto" w:fill="D9D9D9" w:themeFill="background1" w:themeFillShade="D9"/>
            <w:noWrap/>
            <w:vAlign w:val="bottom"/>
            <w:hideMark/>
          </w:tcPr>
          <w:p w14:paraId="1388D55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036E4C1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2182DD1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31</w:t>
            </w:r>
          </w:p>
        </w:tc>
        <w:tc>
          <w:tcPr>
            <w:tcW w:w="450" w:type="dxa"/>
            <w:tcBorders>
              <w:top w:val="nil"/>
              <w:left w:val="nil"/>
              <w:bottom w:val="nil"/>
              <w:right w:val="nil"/>
            </w:tcBorders>
            <w:shd w:val="clear" w:color="auto" w:fill="D9D9D9" w:themeFill="background1" w:themeFillShade="D9"/>
            <w:noWrap/>
            <w:vAlign w:val="bottom"/>
            <w:hideMark/>
          </w:tcPr>
          <w:p w14:paraId="34691C7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360" w:type="dxa"/>
            <w:tcBorders>
              <w:top w:val="nil"/>
              <w:left w:val="nil"/>
              <w:bottom w:val="nil"/>
              <w:right w:val="nil"/>
            </w:tcBorders>
            <w:shd w:val="clear" w:color="auto" w:fill="D9D9D9" w:themeFill="background1" w:themeFillShade="D9"/>
            <w:noWrap/>
            <w:vAlign w:val="bottom"/>
            <w:hideMark/>
          </w:tcPr>
          <w:p w14:paraId="3F74E76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D9D9D9" w:themeFill="background1" w:themeFillShade="D9"/>
            <w:noWrap/>
            <w:vAlign w:val="bottom"/>
            <w:hideMark/>
          </w:tcPr>
          <w:p w14:paraId="02DE37C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r>
      <w:tr w:rsidR="00EC602B" w:rsidRPr="00CD2323" w14:paraId="51DA148A" w14:textId="77777777" w:rsidTr="00EC602B">
        <w:trPr>
          <w:trHeight w:val="300"/>
        </w:trPr>
        <w:tc>
          <w:tcPr>
            <w:tcW w:w="450" w:type="dxa"/>
            <w:tcBorders>
              <w:top w:val="nil"/>
              <w:left w:val="nil"/>
              <w:bottom w:val="nil"/>
              <w:right w:val="nil"/>
            </w:tcBorders>
            <w:shd w:val="clear" w:color="auto" w:fill="auto"/>
            <w:noWrap/>
            <w:vAlign w:val="bottom"/>
            <w:hideMark/>
          </w:tcPr>
          <w:p w14:paraId="29679E6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w:t>
            </w:r>
          </w:p>
        </w:tc>
        <w:tc>
          <w:tcPr>
            <w:tcW w:w="1440" w:type="dxa"/>
            <w:tcBorders>
              <w:top w:val="nil"/>
              <w:left w:val="nil"/>
              <w:bottom w:val="nil"/>
              <w:right w:val="nil"/>
            </w:tcBorders>
            <w:shd w:val="clear" w:color="auto" w:fill="auto"/>
            <w:noWrap/>
            <w:vAlign w:val="bottom"/>
            <w:hideMark/>
          </w:tcPr>
          <w:p w14:paraId="07354411" w14:textId="59F31B43"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auto"/>
            <w:noWrap/>
            <w:vAlign w:val="bottom"/>
            <w:hideMark/>
          </w:tcPr>
          <w:p w14:paraId="218107CF"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auto"/>
            <w:noWrap/>
            <w:vAlign w:val="bottom"/>
            <w:hideMark/>
          </w:tcPr>
          <w:p w14:paraId="448C6A9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072F4C3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85</w:t>
            </w:r>
          </w:p>
        </w:tc>
        <w:tc>
          <w:tcPr>
            <w:tcW w:w="450" w:type="dxa"/>
            <w:tcBorders>
              <w:top w:val="nil"/>
              <w:left w:val="nil"/>
              <w:bottom w:val="nil"/>
              <w:right w:val="nil"/>
            </w:tcBorders>
            <w:shd w:val="clear" w:color="auto" w:fill="auto"/>
            <w:noWrap/>
            <w:vAlign w:val="bottom"/>
            <w:hideMark/>
          </w:tcPr>
          <w:p w14:paraId="3C8C0D8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234CD16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92</w:t>
            </w:r>
          </w:p>
        </w:tc>
        <w:tc>
          <w:tcPr>
            <w:tcW w:w="450" w:type="dxa"/>
            <w:tcBorders>
              <w:top w:val="nil"/>
              <w:left w:val="nil"/>
              <w:bottom w:val="nil"/>
              <w:right w:val="nil"/>
            </w:tcBorders>
            <w:shd w:val="clear" w:color="auto" w:fill="auto"/>
            <w:noWrap/>
            <w:vAlign w:val="bottom"/>
            <w:hideMark/>
          </w:tcPr>
          <w:p w14:paraId="550A9FD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auto"/>
            <w:noWrap/>
            <w:vAlign w:val="bottom"/>
            <w:hideMark/>
          </w:tcPr>
          <w:p w14:paraId="712F4896" w14:textId="67088C20"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w:t>
            </w: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3E00877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4ECBBF7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797D5D2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1144912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88</w:t>
            </w:r>
          </w:p>
        </w:tc>
        <w:tc>
          <w:tcPr>
            <w:tcW w:w="450" w:type="dxa"/>
            <w:tcBorders>
              <w:top w:val="nil"/>
              <w:left w:val="nil"/>
              <w:bottom w:val="nil"/>
              <w:right w:val="nil"/>
            </w:tcBorders>
            <w:shd w:val="clear" w:color="auto" w:fill="auto"/>
            <w:noWrap/>
            <w:vAlign w:val="bottom"/>
            <w:hideMark/>
          </w:tcPr>
          <w:p w14:paraId="0E80452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20210BD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82</w:t>
            </w:r>
          </w:p>
        </w:tc>
        <w:tc>
          <w:tcPr>
            <w:tcW w:w="450" w:type="dxa"/>
            <w:tcBorders>
              <w:top w:val="nil"/>
              <w:left w:val="nil"/>
              <w:bottom w:val="nil"/>
              <w:right w:val="nil"/>
            </w:tcBorders>
            <w:shd w:val="clear" w:color="auto" w:fill="auto"/>
            <w:noWrap/>
            <w:vAlign w:val="bottom"/>
            <w:hideMark/>
          </w:tcPr>
          <w:p w14:paraId="2ECFC32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auto"/>
            <w:noWrap/>
            <w:vAlign w:val="bottom"/>
            <w:hideMark/>
          </w:tcPr>
          <w:p w14:paraId="51A0006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023BC88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4A88D8D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31</w:t>
            </w:r>
          </w:p>
        </w:tc>
        <w:tc>
          <w:tcPr>
            <w:tcW w:w="450" w:type="dxa"/>
            <w:tcBorders>
              <w:top w:val="nil"/>
              <w:left w:val="nil"/>
              <w:bottom w:val="nil"/>
              <w:right w:val="nil"/>
            </w:tcBorders>
            <w:shd w:val="clear" w:color="auto" w:fill="auto"/>
            <w:noWrap/>
            <w:vAlign w:val="bottom"/>
            <w:hideMark/>
          </w:tcPr>
          <w:p w14:paraId="7EF32B8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r>
      <w:tr w:rsidR="00EC602B" w:rsidRPr="00CD2323" w14:paraId="2D7FBAEC"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D9BFF1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11</w:t>
            </w:r>
          </w:p>
        </w:tc>
        <w:tc>
          <w:tcPr>
            <w:tcW w:w="1440" w:type="dxa"/>
            <w:tcBorders>
              <w:top w:val="nil"/>
              <w:left w:val="nil"/>
              <w:bottom w:val="nil"/>
              <w:right w:val="nil"/>
            </w:tcBorders>
            <w:shd w:val="clear" w:color="auto" w:fill="D9D9D9" w:themeFill="background1" w:themeFillShade="D9"/>
            <w:noWrap/>
            <w:vAlign w:val="bottom"/>
            <w:hideMark/>
          </w:tcPr>
          <w:p w14:paraId="7496C87C" w14:textId="531C9FB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Sup</w:t>
            </w:r>
          </w:p>
        </w:tc>
        <w:tc>
          <w:tcPr>
            <w:tcW w:w="540" w:type="dxa"/>
            <w:tcBorders>
              <w:top w:val="nil"/>
              <w:left w:val="nil"/>
              <w:bottom w:val="nil"/>
              <w:right w:val="nil"/>
            </w:tcBorders>
            <w:shd w:val="clear" w:color="auto" w:fill="D9D9D9" w:themeFill="background1" w:themeFillShade="D9"/>
            <w:noWrap/>
            <w:vAlign w:val="bottom"/>
            <w:hideMark/>
          </w:tcPr>
          <w:p w14:paraId="57962BC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810" w:type="dxa"/>
            <w:tcBorders>
              <w:top w:val="nil"/>
              <w:left w:val="nil"/>
              <w:bottom w:val="nil"/>
              <w:right w:val="nil"/>
            </w:tcBorders>
            <w:shd w:val="clear" w:color="auto" w:fill="D9D9D9" w:themeFill="background1" w:themeFillShade="D9"/>
            <w:noWrap/>
            <w:vAlign w:val="bottom"/>
            <w:hideMark/>
          </w:tcPr>
          <w:p w14:paraId="1AB24358"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D9D9D9" w:themeFill="background1" w:themeFillShade="D9"/>
            <w:noWrap/>
            <w:vAlign w:val="bottom"/>
            <w:hideMark/>
          </w:tcPr>
          <w:p w14:paraId="521C72C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91</w:t>
            </w:r>
          </w:p>
        </w:tc>
        <w:tc>
          <w:tcPr>
            <w:tcW w:w="450" w:type="dxa"/>
            <w:tcBorders>
              <w:top w:val="nil"/>
              <w:left w:val="nil"/>
              <w:bottom w:val="nil"/>
              <w:right w:val="nil"/>
            </w:tcBorders>
            <w:shd w:val="clear" w:color="auto" w:fill="D9D9D9" w:themeFill="background1" w:themeFillShade="D9"/>
            <w:noWrap/>
            <w:vAlign w:val="bottom"/>
            <w:hideMark/>
          </w:tcPr>
          <w:p w14:paraId="286CA55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0644EDC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1D61C09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5AA6543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96</w:t>
            </w:r>
          </w:p>
        </w:tc>
        <w:tc>
          <w:tcPr>
            <w:tcW w:w="450" w:type="dxa"/>
            <w:tcBorders>
              <w:top w:val="nil"/>
              <w:left w:val="nil"/>
              <w:bottom w:val="nil"/>
              <w:right w:val="nil"/>
            </w:tcBorders>
            <w:shd w:val="clear" w:color="auto" w:fill="D9D9D9" w:themeFill="background1" w:themeFillShade="D9"/>
            <w:noWrap/>
            <w:vAlign w:val="bottom"/>
            <w:hideMark/>
          </w:tcPr>
          <w:p w14:paraId="39FAC77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44F8319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D9D9D9" w:themeFill="background1" w:themeFillShade="D9"/>
            <w:noWrap/>
            <w:vAlign w:val="bottom"/>
            <w:hideMark/>
          </w:tcPr>
          <w:p w14:paraId="00924FC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375E0EA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82</w:t>
            </w:r>
          </w:p>
        </w:tc>
        <w:tc>
          <w:tcPr>
            <w:tcW w:w="450" w:type="dxa"/>
            <w:tcBorders>
              <w:top w:val="nil"/>
              <w:left w:val="nil"/>
              <w:bottom w:val="nil"/>
              <w:right w:val="nil"/>
            </w:tcBorders>
            <w:shd w:val="clear" w:color="auto" w:fill="D9D9D9" w:themeFill="background1" w:themeFillShade="D9"/>
            <w:noWrap/>
            <w:vAlign w:val="bottom"/>
            <w:hideMark/>
          </w:tcPr>
          <w:p w14:paraId="2E63E12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c>
          <w:tcPr>
            <w:tcW w:w="360" w:type="dxa"/>
            <w:tcBorders>
              <w:top w:val="nil"/>
              <w:left w:val="nil"/>
              <w:bottom w:val="nil"/>
              <w:right w:val="nil"/>
            </w:tcBorders>
            <w:shd w:val="clear" w:color="auto" w:fill="D9D9D9" w:themeFill="background1" w:themeFillShade="D9"/>
            <w:noWrap/>
            <w:vAlign w:val="bottom"/>
            <w:hideMark/>
          </w:tcPr>
          <w:p w14:paraId="3CD4C0A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41</w:t>
            </w:r>
          </w:p>
        </w:tc>
        <w:tc>
          <w:tcPr>
            <w:tcW w:w="450" w:type="dxa"/>
            <w:tcBorders>
              <w:top w:val="nil"/>
              <w:left w:val="nil"/>
              <w:bottom w:val="nil"/>
              <w:right w:val="nil"/>
            </w:tcBorders>
            <w:shd w:val="clear" w:color="auto" w:fill="D9D9D9" w:themeFill="background1" w:themeFillShade="D9"/>
            <w:noWrap/>
            <w:vAlign w:val="bottom"/>
            <w:hideMark/>
          </w:tcPr>
          <w:p w14:paraId="48EFB06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w:t>
            </w:r>
          </w:p>
        </w:tc>
        <w:tc>
          <w:tcPr>
            <w:tcW w:w="360" w:type="dxa"/>
            <w:tcBorders>
              <w:top w:val="nil"/>
              <w:left w:val="nil"/>
              <w:bottom w:val="nil"/>
              <w:right w:val="nil"/>
            </w:tcBorders>
            <w:shd w:val="clear" w:color="auto" w:fill="D9D9D9" w:themeFill="background1" w:themeFillShade="D9"/>
            <w:noWrap/>
            <w:vAlign w:val="bottom"/>
            <w:hideMark/>
          </w:tcPr>
          <w:p w14:paraId="041BA9D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344F933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a-f</w:t>
            </w:r>
          </w:p>
        </w:tc>
        <w:tc>
          <w:tcPr>
            <w:tcW w:w="360" w:type="dxa"/>
            <w:tcBorders>
              <w:top w:val="nil"/>
              <w:left w:val="nil"/>
              <w:bottom w:val="nil"/>
              <w:right w:val="nil"/>
            </w:tcBorders>
            <w:shd w:val="clear" w:color="auto" w:fill="D9D9D9" w:themeFill="background1" w:themeFillShade="D9"/>
            <w:noWrap/>
            <w:vAlign w:val="bottom"/>
            <w:hideMark/>
          </w:tcPr>
          <w:p w14:paraId="6BCEA2D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27</w:t>
            </w:r>
          </w:p>
        </w:tc>
        <w:tc>
          <w:tcPr>
            <w:tcW w:w="450" w:type="dxa"/>
            <w:tcBorders>
              <w:top w:val="nil"/>
              <w:left w:val="nil"/>
              <w:bottom w:val="nil"/>
              <w:right w:val="nil"/>
            </w:tcBorders>
            <w:shd w:val="clear" w:color="auto" w:fill="D9D9D9" w:themeFill="background1" w:themeFillShade="D9"/>
            <w:noWrap/>
            <w:vAlign w:val="bottom"/>
            <w:hideMark/>
          </w:tcPr>
          <w:p w14:paraId="71498BA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cde</w:t>
            </w:r>
            <w:proofErr w:type="spellEnd"/>
          </w:p>
        </w:tc>
      </w:tr>
      <w:tr w:rsidR="00EC602B" w:rsidRPr="00CD2323" w14:paraId="6087CBBF" w14:textId="77777777" w:rsidTr="00EC602B">
        <w:trPr>
          <w:trHeight w:val="300"/>
        </w:trPr>
        <w:tc>
          <w:tcPr>
            <w:tcW w:w="450" w:type="dxa"/>
            <w:tcBorders>
              <w:top w:val="nil"/>
              <w:left w:val="nil"/>
              <w:bottom w:val="nil"/>
              <w:right w:val="nil"/>
            </w:tcBorders>
            <w:shd w:val="clear" w:color="auto" w:fill="auto"/>
            <w:noWrap/>
            <w:vAlign w:val="bottom"/>
            <w:hideMark/>
          </w:tcPr>
          <w:p w14:paraId="32B8736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12</w:t>
            </w:r>
          </w:p>
        </w:tc>
        <w:tc>
          <w:tcPr>
            <w:tcW w:w="1440" w:type="dxa"/>
            <w:tcBorders>
              <w:top w:val="nil"/>
              <w:left w:val="nil"/>
              <w:bottom w:val="nil"/>
              <w:right w:val="nil"/>
            </w:tcBorders>
            <w:shd w:val="clear" w:color="auto" w:fill="auto"/>
            <w:noWrap/>
            <w:vAlign w:val="bottom"/>
            <w:hideMark/>
          </w:tcPr>
          <w:p w14:paraId="6930A79C" w14:textId="676C1AAE"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Sup</w:t>
            </w:r>
          </w:p>
        </w:tc>
        <w:tc>
          <w:tcPr>
            <w:tcW w:w="540" w:type="dxa"/>
            <w:tcBorders>
              <w:top w:val="nil"/>
              <w:left w:val="nil"/>
              <w:bottom w:val="nil"/>
              <w:right w:val="nil"/>
            </w:tcBorders>
            <w:shd w:val="clear" w:color="auto" w:fill="auto"/>
            <w:noWrap/>
            <w:vAlign w:val="bottom"/>
            <w:hideMark/>
          </w:tcPr>
          <w:p w14:paraId="0A9B006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810" w:type="dxa"/>
            <w:tcBorders>
              <w:top w:val="nil"/>
              <w:left w:val="nil"/>
              <w:bottom w:val="nil"/>
              <w:right w:val="nil"/>
            </w:tcBorders>
            <w:shd w:val="clear" w:color="auto" w:fill="auto"/>
            <w:noWrap/>
            <w:vAlign w:val="bottom"/>
            <w:hideMark/>
          </w:tcPr>
          <w:p w14:paraId="755FF679"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auto"/>
            <w:noWrap/>
            <w:vAlign w:val="bottom"/>
            <w:hideMark/>
          </w:tcPr>
          <w:p w14:paraId="38C356A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auto"/>
            <w:noWrap/>
            <w:vAlign w:val="bottom"/>
            <w:hideMark/>
          </w:tcPr>
          <w:p w14:paraId="38DFA34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b-e</w:t>
            </w:r>
          </w:p>
        </w:tc>
        <w:tc>
          <w:tcPr>
            <w:tcW w:w="450" w:type="dxa"/>
            <w:tcBorders>
              <w:top w:val="nil"/>
              <w:left w:val="nil"/>
              <w:bottom w:val="nil"/>
              <w:right w:val="nil"/>
            </w:tcBorders>
            <w:shd w:val="clear" w:color="auto" w:fill="auto"/>
            <w:noWrap/>
            <w:vAlign w:val="bottom"/>
            <w:hideMark/>
          </w:tcPr>
          <w:p w14:paraId="162A069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91</w:t>
            </w:r>
          </w:p>
        </w:tc>
        <w:tc>
          <w:tcPr>
            <w:tcW w:w="450" w:type="dxa"/>
            <w:tcBorders>
              <w:top w:val="nil"/>
              <w:left w:val="nil"/>
              <w:bottom w:val="nil"/>
              <w:right w:val="nil"/>
            </w:tcBorders>
            <w:shd w:val="clear" w:color="auto" w:fill="auto"/>
            <w:noWrap/>
            <w:vAlign w:val="bottom"/>
            <w:hideMark/>
          </w:tcPr>
          <w:p w14:paraId="654B9AD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450" w:type="dxa"/>
            <w:tcBorders>
              <w:top w:val="nil"/>
              <w:left w:val="nil"/>
              <w:bottom w:val="nil"/>
              <w:right w:val="nil"/>
            </w:tcBorders>
            <w:shd w:val="clear" w:color="auto" w:fill="auto"/>
            <w:noWrap/>
            <w:vAlign w:val="bottom"/>
            <w:hideMark/>
          </w:tcPr>
          <w:p w14:paraId="6D02A19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18FD02C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7B6CCF0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184E9C2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1833C7B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auto"/>
            <w:noWrap/>
            <w:vAlign w:val="bottom"/>
            <w:hideMark/>
          </w:tcPr>
          <w:p w14:paraId="1580AC1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c>
          <w:tcPr>
            <w:tcW w:w="360" w:type="dxa"/>
            <w:tcBorders>
              <w:top w:val="nil"/>
              <w:left w:val="nil"/>
              <w:bottom w:val="nil"/>
              <w:right w:val="nil"/>
            </w:tcBorders>
            <w:shd w:val="clear" w:color="auto" w:fill="auto"/>
            <w:noWrap/>
            <w:vAlign w:val="bottom"/>
            <w:hideMark/>
          </w:tcPr>
          <w:p w14:paraId="30F0C5F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63</w:t>
            </w:r>
          </w:p>
        </w:tc>
        <w:tc>
          <w:tcPr>
            <w:tcW w:w="450" w:type="dxa"/>
            <w:tcBorders>
              <w:top w:val="nil"/>
              <w:left w:val="nil"/>
              <w:bottom w:val="nil"/>
              <w:right w:val="nil"/>
            </w:tcBorders>
            <w:shd w:val="clear" w:color="auto" w:fill="auto"/>
            <w:noWrap/>
            <w:vAlign w:val="bottom"/>
            <w:hideMark/>
          </w:tcPr>
          <w:p w14:paraId="1FE672E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c>
          <w:tcPr>
            <w:tcW w:w="360" w:type="dxa"/>
            <w:tcBorders>
              <w:top w:val="nil"/>
              <w:left w:val="nil"/>
              <w:bottom w:val="nil"/>
              <w:right w:val="nil"/>
            </w:tcBorders>
            <w:shd w:val="clear" w:color="auto" w:fill="auto"/>
            <w:noWrap/>
            <w:vAlign w:val="bottom"/>
            <w:hideMark/>
          </w:tcPr>
          <w:p w14:paraId="2B5D5CA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27</w:t>
            </w:r>
          </w:p>
        </w:tc>
        <w:tc>
          <w:tcPr>
            <w:tcW w:w="450" w:type="dxa"/>
            <w:tcBorders>
              <w:top w:val="nil"/>
              <w:left w:val="nil"/>
              <w:bottom w:val="nil"/>
              <w:right w:val="nil"/>
            </w:tcBorders>
            <w:shd w:val="clear" w:color="auto" w:fill="auto"/>
            <w:noWrap/>
            <w:vAlign w:val="bottom"/>
            <w:hideMark/>
          </w:tcPr>
          <w:p w14:paraId="37B94B5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c-h</w:t>
            </w:r>
          </w:p>
        </w:tc>
        <w:tc>
          <w:tcPr>
            <w:tcW w:w="360" w:type="dxa"/>
            <w:tcBorders>
              <w:top w:val="nil"/>
              <w:left w:val="nil"/>
              <w:bottom w:val="nil"/>
              <w:right w:val="nil"/>
            </w:tcBorders>
            <w:shd w:val="clear" w:color="auto" w:fill="auto"/>
            <w:noWrap/>
            <w:vAlign w:val="bottom"/>
            <w:hideMark/>
          </w:tcPr>
          <w:p w14:paraId="5A8C110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auto"/>
            <w:noWrap/>
            <w:vAlign w:val="bottom"/>
            <w:hideMark/>
          </w:tcPr>
          <w:p w14:paraId="4A775F1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1216CD6B"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0B893E9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13</w:t>
            </w:r>
          </w:p>
        </w:tc>
        <w:tc>
          <w:tcPr>
            <w:tcW w:w="1440" w:type="dxa"/>
            <w:tcBorders>
              <w:top w:val="nil"/>
              <w:left w:val="nil"/>
              <w:bottom w:val="nil"/>
              <w:right w:val="nil"/>
            </w:tcBorders>
            <w:shd w:val="clear" w:color="auto" w:fill="D9D9D9" w:themeFill="background1" w:themeFillShade="D9"/>
            <w:noWrap/>
            <w:vAlign w:val="bottom"/>
            <w:hideMark/>
          </w:tcPr>
          <w:p w14:paraId="2B332051" w14:textId="0C5E61C5"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 xml:space="preserve">Authority </w:t>
            </w:r>
            <w:proofErr w:type="spellStart"/>
            <w:r w:rsidRPr="00CD2323">
              <w:rPr>
                <w:rFonts w:ascii="Times New Roman" w:eastAsia="Times New Roman" w:hAnsi="Times New Roman" w:cs="Times New Roman"/>
                <w:color w:val="000000"/>
                <w:kern w:val="0"/>
                <w:sz w:val="20"/>
                <w:szCs w:val="20"/>
                <w14:ligatures w14:val="none"/>
              </w:rPr>
              <w:t>Supr</w:t>
            </w:r>
            <w:proofErr w:type="spellEnd"/>
          </w:p>
        </w:tc>
        <w:tc>
          <w:tcPr>
            <w:tcW w:w="540" w:type="dxa"/>
            <w:tcBorders>
              <w:top w:val="nil"/>
              <w:left w:val="nil"/>
              <w:bottom w:val="nil"/>
              <w:right w:val="nil"/>
            </w:tcBorders>
            <w:shd w:val="clear" w:color="auto" w:fill="D9D9D9" w:themeFill="background1" w:themeFillShade="D9"/>
            <w:noWrap/>
            <w:vAlign w:val="bottom"/>
            <w:hideMark/>
          </w:tcPr>
          <w:p w14:paraId="636B87C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810" w:type="dxa"/>
            <w:tcBorders>
              <w:top w:val="nil"/>
              <w:left w:val="nil"/>
              <w:bottom w:val="nil"/>
              <w:right w:val="nil"/>
            </w:tcBorders>
            <w:shd w:val="clear" w:color="auto" w:fill="D9D9D9" w:themeFill="background1" w:themeFillShade="D9"/>
            <w:noWrap/>
            <w:vAlign w:val="bottom"/>
            <w:hideMark/>
          </w:tcPr>
          <w:p w14:paraId="613984A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6D0D7AC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86</w:t>
            </w:r>
          </w:p>
        </w:tc>
        <w:tc>
          <w:tcPr>
            <w:tcW w:w="450" w:type="dxa"/>
            <w:tcBorders>
              <w:top w:val="nil"/>
              <w:left w:val="nil"/>
              <w:bottom w:val="nil"/>
              <w:right w:val="nil"/>
            </w:tcBorders>
            <w:shd w:val="clear" w:color="auto" w:fill="D9D9D9" w:themeFill="background1" w:themeFillShade="D9"/>
            <w:noWrap/>
            <w:vAlign w:val="bottom"/>
            <w:hideMark/>
          </w:tcPr>
          <w:p w14:paraId="392D378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D9D9D9" w:themeFill="background1" w:themeFillShade="D9"/>
            <w:noWrap/>
            <w:vAlign w:val="bottom"/>
            <w:hideMark/>
          </w:tcPr>
          <w:p w14:paraId="2119163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93</w:t>
            </w:r>
          </w:p>
        </w:tc>
        <w:tc>
          <w:tcPr>
            <w:tcW w:w="450" w:type="dxa"/>
            <w:tcBorders>
              <w:top w:val="nil"/>
              <w:left w:val="nil"/>
              <w:bottom w:val="nil"/>
              <w:right w:val="nil"/>
            </w:tcBorders>
            <w:shd w:val="clear" w:color="auto" w:fill="D9D9D9" w:themeFill="background1" w:themeFillShade="D9"/>
            <w:noWrap/>
            <w:vAlign w:val="bottom"/>
            <w:hideMark/>
          </w:tcPr>
          <w:p w14:paraId="5A762F5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14448DD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250294F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31C14AB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D9D9D9" w:themeFill="background1" w:themeFillShade="D9"/>
            <w:noWrap/>
            <w:vAlign w:val="bottom"/>
            <w:hideMark/>
          </w:tcPr>
          <w:p w14:paraId="5F5CECB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0A6138A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D9D9D9" w:themeFill="background1" w:themeFillShade="D9"/>
            <w:noWrap/>
            <w:vAlign w:val="bottom"/>
            <w:hideMark/>
          </w:tcPr>
          <w:p w14:paraId="4EC739D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c>
          <w:tcPr>
            <w:tcW w:w="360" w:type="dxa"/>
            <w:tcBorders>
              <w:top w:val="nil"/>
              <w:left w:val="nil"/>
              <w:bottom w:val="nil"/>
              <w:right w:val="nil"/>
            </w:tcBorders>
            <w:shd w:val="clear" w:color="auto" w:fill="D9D9D9" w:themeFill="background1" w:themeFillShade="D9"/>
            <w:noWrap/>
            <w:vAlign w:val="bottom"/>
            <w:hideMark/>
          </w:tcPr>
          <w:p w14:paraId="6ABA89C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D9D9D9" w:themeFill="background1" w:themeFillShade="D9"/>
            <w:noWrap/>
            <w:vAlign w:val="bottom"/>
            <w:hideMark/>
          </w:tcPr>
          <w:p w14:paraId="1144E37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55E7BBD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D9D9D9" w:themeFill="background1" w:themeFillShade="D9"/>
            <w:noWrap/>
            <w:vAlign w:val="bottom"/>
            <w:hideMark/>
          </w:tcPr>
          <w:p w14:paraId="361E6A4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47E09FC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D9D9D9" w:themeFill="background1" w:themeFillShade="D9"/>
            <w:noWrap/>
            <w:vAlign w:val="bottom"/>
            <w:hideMark/>
          </w:tcPr>
          <w:p w14:paraId="0F5D872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r>
      <w:tr w:rsidR="00EC602B" w:rsidRPr="00CD2323" w14:paraId="2D097522" w14:textId="77777777" w:rsidTr="00EC602B">
        <w:trPr>
          <w:trHeight w:val="300"/>
        </w:trPr>
        <w:tc>
          <w:tcPr>
            <w:tcW w:w="450" w:type="dxa"/>
            <w:tcBorders>
              <w:top w:val="nil"/>
              <w:left w:val="nil"/>
              <w:bottom w:val="nil"/>
              <w:right w:val="nil"/>
            </w:tcBorders>
            <w:shd w:val="clear" w:color="auto" w:fill="auto"/>
            <w:noWrap/>
            <w:vAlign w:val="bottom"/>
            <w:hideMark/>
          </w:tcPr>
          <w:p w14:paraId="5B9816C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14</w:t>
            </w:r>
          </w:p>
        </w:tc>
        <w:tc>
          <w:tcPr>
            <w:tcW w:w="1440" w:type="dxa"/>
            <w:tcBorders>
              <w:top w:val="nil"/>
              <w:left w:val="nil"/>
              <w:bottom w:val="nil"/>
              <w:right w:val="nil"/>
            </w:tcBorders>
            <w:shd w:val="clear" w:color="auto" w:fill="auto"/>
            <w:noWrap/>
            <w:vAlign w:val="bottom"/>
            <w:hideMark/>
          </w:tcPr>
          <w:p w14:paraId="74AE5BD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MTZ</w:t>
            </w:r>
          </w:p>
        </w:tc>
        <w:tc>
          <w:tcPr>
            <w:tcW w:w="540" w:type="dxa"/>
            <w:tcBorders>
              <w:top w:val="nil"/>
              <w:left w:val="nil"/>
              <w:bottom w:val="nil"/>
              <w:right w:val="nil"/>
            </w:tcBorders>
            <w:shd w:val="clear" w:color="auto" w:fill="auto"/>
            <w:noWrap/>
            <w:vAlign w:val="bottom"/>
            <w:hideMark/>
          </w:tcPr>
          <w:p w14:paraId="6005D32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810" w:type="dxa"/>
            <w:tcBorders>
              <w:top w:val="nil"/>
              <w:left w:val="nil"/>
              <w:bottom w:val="nil"/>
              <w:right w:val="nil"/>
            </w:tcBorders>
            <w:shd w:val="clear" w:color="auto" w:fill="auto"/>
            <w:noWrap/>
            <w:vAlign w:val="bottom"/>
            <w:hideMark/>
          </w:tcPr>
          <w:p w14:paraId="6E069A3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auto"/>
            <w:noWrap/>
            <w:vAlign w:val="bottom"/>
            <w:hideMark/>
          </w:tcPr>
          <w:p w14:paraId="11B69B6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85</w:t>
            </w:r>
          </w:p>
        </w:tc>
        <w:tc>
          <w:tcPr>
            <w:tcW w:w="450" w:type="dxa"/>
            <w:tcBorders>
              <w:top w:val="nil"/>
              <w:left w:val="nil"/>
              <w:bottom w:val="nil"/>
              <w:right w:val="nil"/>
            </w:tcBorders>
            <w:shd w:val="clear" w:color="auto" w:fill="auto"/>
            <w:noWrap/>
            <w:vAlign w:val="bottom"/>
            <w:hideMark/>
          </w:tcPr>
          <w:p w14:paraId="25746C5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321E2E2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ADD0C3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4F3C0B4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4D88734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762FDCC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25353F5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36757C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2E9EE49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76E234A0" w14:textId="6C5969AA"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5F09C53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19245D4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30</w:t>
            </w:r>
          </w:p>
        </w:tc>
        <w:tc>
          <w:tcPr>
            <w:tcW w:w="450" w:type="dxa"/>
            <w:tcBorders>
              <w:top w:val="nil"/>
              <w:left w:val="nil"/>
              <w:bottom w:val="nil"/>
              <w:right w:val="nil"/>
            </w:tcBorders>
            <w:shd w:val="clear" w:color="auto" w:fill="auto"/>
            <w:noWrap/>
            <w:vAlign w:val="bottom"/>
            <w:hideMark/>
          </w:tcPr>
          <w:p w14:paraId="231A985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auto"/>
            <w:noWrap/>
            <w:vAlign w:val="bottom"/>
            <w:hideMark/>
          </w:tcPr>
          <w:p w14:paraId="4E53735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auto"/>
            <w:noWrap/>
            <w:vAlign w:val="bottom"/>
            <w:hideMark/>
          </w:tcPr>
          <w:p w14:paraId="727C7E6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r>
      <w:tr w:rsidR="00EC602B" w:rsidRPr="00CD2323" w14:paraId="150F0D43"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28BAEAE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15</w:t>
            </w:r>
          </w:p>
        </w:tc>
        <w:tc>
          <w:tcPr>
            <w:tcW w:w="1440" w:type="dxa"/>
            <w:tcBorders>
              <w:top w:val="nil"/>
              <w:left w:val="nil"/>
              <w:bottom w:val="nil"/>
              <w:right w:val="nil"/>
            </w:tcBorders>
            <w:shd w:val="clear" w:color="auto" w:fill="D9D9D9" w:themeFill="background1" w:themeFillShade="D9"/>
            <w:noWrap/>
            <w:vAlign w:val="bottom"/>
            <w:hideMark/>
          </w:tcPr>
          <w:p w14:paraId="25D191B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MTZ</w:t>
            </w:r>
          </w:p>
        </w:tc>
        <w:tc>
          <w:tcPr>
            <w:tcW w:w="540" w:type="dxa"/>
            <w:tcBorders>
              <w:top w:val="nil"/>
              <w:left w:val="nil"/>
              <w:bottom w:val="nil"/>
              <w:right w:val="nil"/>
            </w:tcBorders>
            <w:shd w:val="clear" w:color="auto" w:fill="D9D9D9" w:themeFill="background1" w:themeFillShade="D9"/>
            <w:noWrap/>
            <w:vAlign w:val="bottom"/>
            <w:hideMark/>
          </w:tcPr>
          <w:p w14:paraId="73CF89A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810" w:type="dxa"/>
            <w:tcBorders>
              <w:top w:val="nil"/>
              <w:left w:val="nil"/>
              <w:bottom w:val="nil"/>
              <w:right w:val="nil"/>
            </w:tcBorders>
            <w:shd w:val="clear" w:color="auto" w:fill="D9D9D9" w:themeFill="background1" w:themeFillShade="D9"/>
            <w:noWrap/>
            <w:vAlign w:val="bottom"/>
            <w:hideMark/>
          </w:tcPr>
          <w:p w14:paraId="0F18E86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D9D9D9" w:themeFill="background1" w:themeFillShade="D9"/>
            <w:noWrap/>
            <w:vAlign w:val="bottom"/>
            <w:hideMark/>
          </w:tcPr>
          <w:p w14:paraId="2A5657B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82</w:t>
            </w:r>
          </w:p>
        </w:tc>
        <w:tc>
          <w:tcPr>
            <w:tcW w:w="450" w:type="dxa"/>
            <w:tcBorders>
              <w:top w:val="nil"/>
              <w:left w:val="nil"/>
              <w:bottom w:val="nil"/>
              <w:right w:val="nil"/>
            </w:tcBorders>
            <w:shd w:val="clear" w:color="auto" w:fill="D9D9D9" w:themeFill="background1" w:themeFillShade="D9"/>
            <w:noWrap/>
            <w:vAlign w:val="bottom"/>
            <w:hideMark/>
          </w:tcPr>
          <w:p w14:paraId="4D7061A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fg</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619F5DB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39DA1F7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56CBBF2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6170DA7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D9D9D9" w:themeFill="background1" w:themeFillShade="D9"/>
            <w:noWrap/>
            <w:vAlign w:val="bottom"/>
            <w:hideMark/>
          </w:tcPr>
          <w:p w14:paraId="6EA1864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45A9382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6E6CCB6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79</w:t>
            </w:r>
          </w:p>
        </w:tc>
        <w:tc>
          <w:tcPr>
            <w:tcW w:w="450" w:type="dxa"/>
            <w:tcBorders>
              <w:top w:val="nil"/>
              <w:left w:val="nil"/>
              <w:bottom w:val="nil"/>
              <w:right w:val="nil"/>
            </w:tcBorders>
            <w:shd w:val="clear" w:color="auto" w:fill="D9D9D9" w:themeFill="background1" w:themeFillShade="D9"/>
            <w:noWrap/>
            <w:vAlign w:val="bottom"/>
            <w:hideMark/>
          </w:tcPr>
          <w:p w14:paraId="5EC43AF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fg</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75AB0E2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450" w:type="dxa"/>
            <w:tcBorders>
              <w:top w:val="nil"/>
              <w:left w:val="nil"/>
              <w:bottom w:val="nil"/>
              <w:right w:val="nil"/>
            </w:tcBorders>
            <w:shd w:val="clear" w:color="auto" w:fill="D9D9D9" w:themeFill="background1" w:themeFillShade="D9"/>
            <w:noWrap/>
            <w:vAlign w:val="bottom"/>
            <w:hideMark/>
          </w:tcPr>
          <w:p w14:paraId="3E4B276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w:t>
            </w:r>
          </w:p>
        </w:tc>
        <w:tc>
          <w:tcPr>
            <w:tcW w:w="360" w:type="dxa"/>
            <w:tcBorders>
              <w:top w:val="nil"/>
              <w:left w:val="nil"/>
              <w:bottom w:val="nil"/>
              <w:right w:val="nil"/>
            </w:tcBorders>
            <w:shd w:val="clear" w:color="auto" w:fill="D9D9D9" w:themeFill="background1" w:themeFillShade="D9"/>
            <w:noWrap/>
            <w:vAlign w:val="bottom"/>
            <w:hideMark/>
          </w:tcPr>
          <w:p w14:paraId="1DBE16D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30</w:t>
            </w:r>
          </w:p>
        </w:tc>
        <w:tc>
          <w:tcPr>
            <w:tcW w:w="450" w:type="dxa"/>
            <w:tcBorders>
              <w:top w:val="nil"/>
              <w:left w:val="nil"/>
              <w:bottom w:val="nil"/>
              <w:right w:val="nil"/>
            </w:tcBorders>
            <w:shd w:val="clear" w:color="auto" w:fill="D9D9D9" w:themeFill="background1" w:themeFillShade="D9"/>
            <w:noWrap/>
            <w:vAlign w:val="bottom"/>
            <w:hideMark/>
          </w:tcPr>
          <w:p w14:paraId="207EB21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c>
          <w:tcPr>
            <w:tcW w:w="360" w:type="dxa"/>
            <w:tcBorders>
              <w:top w:val="nil"/>
              <w:left w:val="nil"/>
              <w:bottom w:val="nil"/>
              <w:right w:val="nil"/>
            </w:tcBorders>
            <w:shd w:val="clear" w:color="auto" w:fill="D9D9D9" w:themeFill="background1" w:themeFillShade="D9"/>
            <w:noWrap/>
            <w:vAlign w:val="bottom"/>
            <w:hideMark/>
          </w:tcPr>
          <w:p w14:paraId="3781CAA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D9D9D9" w:themeFill="background1" w:themeFillShade="D9"/>
            <w:noWrap/>
            <w:vAlign w:val="bottom"/>
            <w:hideMark/>
          </w:tcPr>
          <w:p w14:paraId="094772E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r>
      <w:tr w:rsidR="00EC602B" w:rsidRPr="00CD2323" w14:paraId="10B39593" w14:textId="77777777" w:rsidTr="00EC602B">
        <w:trPr>
          <w:trHeight w:val="300"/>
        </w:trPr>
        <w:tc>
          <w:tcPr>
            <w:tcW w:w="450" w:type="dxa"/>
            <w:tcBorders>
              <w:top w:val="nil"/>
              <w:left w:val="nil"/>
              <w:bottom w:val="nil"/>
              <w:right w:val="nil"/>
            </w:tcBorders>
            <w:shd w:val="clear" w:color="auto" w:fill="auto"/>
            <w:noWrap/>
            <w:vAlign w:val="bottom"/>
            <w:hideMark/>
          </w:tcPr>
          <w:p w14:paraId="20410FF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16</w:t>
            </w:r>
          </w:p>
        </w:tc>
        <w:tc>
          <w:tcPr>
            <w:tcW w:w="1440" w:type="dxa"/>
            <w:tcBorders>
              <w:top w:val="nil"/>
              <w:left w:val="nil"/>
              <w:bottom w:val="nil"/>
              <w:right w:val="nil"/>
            </w:tcBorders>
            <w:shd w:val="clear" w:color="auto" w:fill="auto"/>
            <w:noWrap/>
            <w:vAlign w:val="bottom"/>
            <w:hideMark/>
          </w:tcPr>
          <w:p w14:paraId="7B0D3F1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MTZ</w:t>
            </w:r>
          </w:p>
        </w:tc>
        <w:tc>
          <w:tcPr>
            <w:tcW w:w="540" w:type="dxa"/>
            <w:tcBorders>
              <w:top w:val="nil"/>
              <w:left w:val="nil"/>
              <w:bottom w:val="nil"/>
              <w:right w:val="nil"/>
            </w:tcBorders>
            <w:shd w:val="clear" w:color="auto" w:fill="auto"/>
            <w:noWrap/>
            <w:vAlign w:val="bottom"/>
            <w:hideMark/>
          </w:tcPr>
          <w:p w14:paraId="4639DAC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810" w:type="dxa"/>
            <w:tcBorders>
              <w:top w:val="nil"/>
              <w:left w:val="nil"/>
              <w:bottom w:val="nil"/>
              <w:right w:val="nil"/>
            </w:tcBorders>
            <w:shd w:val="clear" w:color="auto" w:fill="auto"/>
            <w:noWrap/>
            <w:vAlign w:val="bottom"/>
            <w:hideMark/>
          </w:tcPr>
          <w:p w14:paraId="26AD5A5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27ADD2B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93</w:t>
            </w:r>
          </w:p>
        </w:tc>
        <w:tc>
          <w:tcPr>
            <w:tcW w:w="450" w:type="dxa"/>
            <w:tcBorders>
              <w:top w:val="nil"/>
              <w:left w:val="nil"/>
              <w:bottom w:val="nil"/>
              <w:right w:val="nil"/>
            </w:tcBorders>
            <w:shd w:val="clear" w:color="auto" w:fill="auto"/>
            <w:noWrap/>
            <w:vAlign w:val="bottom"/>
            <w:hideMark/>
          </w:tcPr>
          <w:p w14:paraId="527A560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450" w:type="dxa"/>
            <w:tcBorders>
              <w:top w:val="nil"/>
              <w:left w:val="nil"/>
              <w:bottom w:val="nil"/>
              <w:right w:val="nil"/>
            </w:tcBorders>
            <w:shd w:val="clear" w:color="auto" w:fill="auto"/>
            <w:noWrap/>
            <w:vAlign w:val="bottom"/>
            <w:hideMark/>
          </w:tcPr>
          <w:p w14:paraId="3691E44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15F0466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3309EA34" w14:textId="39FD4E0C"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w:t>
            </w: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1E6A9C7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2CCEA97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0F4868E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6A8C557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auto"/>
            <w:noWrap/>
            <w:vAlign w:val="bottom"/>
            <w:hideMark/>
          </w:tcPr>
          <w:p w14:paraId="24B8451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2D5C05D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auto"/>
            <w:noWrap/>
            <w:vAlign w:val="bottom"/>
            <w:hideMark/>
          </w:tcPr>
          <w:p w14:paraId="3E58B6E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3EE321D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2A96206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5C65ED7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auto"/>
            <w:noWrap/>
            <w:vAlign w:val="bottom"/>
            <w:hideMark/>
          </w:tcPr>
          <w:p w14:paraId="4D53536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r>
      <w:tr w:rsidR="00EC602B" w:rsidRPr="00CD2323" w14:paraId="7C2992D3"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638EFCB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17</w:t>
            </w:r>
          </w:p>
        </w:tc>
        <w:tc>
          <w:tcPr>
            <w:tcW w:w="1440" w:type="dxa"/>
            <w:tcBorders>
              <w:top w:val="nil"/>
              <w:left w:val="nil"/>
              <w:bottom w:val="nil"/>
              <w:right w:val="nil"/>
            </w:tcBorders>
            <w:shd w:val="clear" w:color="auto" w:fill="D9D9D9" w:themeFill="background1" w:themeFillShade="D9"/>
            <w:noWrap/>
            <w:vAlign w:val="bottom"/>
            <w:hideMark/>
          </w:tcPr>
          <w:p w14:paraId="7F81209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Xtendimax</w:t>
            </w:r>
            <w:proofErr w:type="spellEnd"/>
          </w:p>
        </w:tc>
        <w:tc>
          <w:tcPr>
            <w:tcW w:w="540" w:type="dxa"/>
            <w:tcBorders>
              <w:top w:val="nil"/>
              <w:left w:val="nil"/>
              <w:bottom w:val="nil"/>
              <w:right w:val="nil"/>
            </w:tcBorders>
            <w:shd w:val="clear" w:color="auto" w:fill="D9D9D9" w:themeFill="background1" w:themeFillShade="D9"/>
            <w:noWrap/>
            <w:vAlign w:val="bottom"/>
            <w:hideMark/>
          </w:tcPr>
          <w:p w14:paraId="17CC183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22</w:t>
            </w:r>
          </w:p>
        </w:tc>
        <w:tc>
          <w:tcPr>
            <w:tcW w:w="810" w:type="dxa"/>
            <w:tcBorders>
              <w:top w:val="nil"/>
              <w:left w:val="nil"/>
              <w:bottom w:val="nil"/>
              <w:right w:val="nil"/>
            </w:tcBorders>
            <w:shd w:val="clear" w:color="auto" w:fill="D9D9D9" w:themeFill="background1" w:themeFillShade="D9"/>
            <w:noWrap/>
            <w:vAlign w:val="bottom"/>
            <w:hideMark/>
          </w:tcPr>
          <w:p w14:paraId="628B05F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57FA729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95</w:t>
            </w:r>
          </w:p>
        </w:tc>
        <w:tc>
          <w:tcPr>
            <w:tcW w:w="450" w:type="dxa"/>
            <w:tcBorders>
              <w:top w:val="nil"/>
              <w:left w:val="nil"/>
              <w:bottom w:val="nil"/>
              <w:right w:val="nil"/>
            </w:tcBorders>
            <w:shd w:val="clear" w:color="auto" w:fill="D9D9D9" w:themeFill="background1" w:themeFillShade="D9"/>
            <w:noWrap/>
            <w:vAlign w:val="bottom"/>
            <w:hideMark/>
          </w:tcPr>
          <w:p w14:paraId="3E0C045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450" w:type="dxa"/>
            <w:tcBorders>
              <w:top w:val="nil"/>
              <w:left w:val="nil"/>
              <w:bottom w:val="nil"/>
              <w:right w:val="nil"/>
            </w:tcBorders>
            <w:shd w:val="clear" w:color="auto" w:fill="D9D9D9" w:themeFill="background1" w:themeFillShade="D9"/>
            <w:noWrap/>
            <w:vAlign w:val="bottom"/>
            <w:hideMark/>
          </w:tcPr>
          <w:p w14:paraId="5B2B7D7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87</w:t>
            </w:r>
          </w:p>
        </w:tc>
        <w:tc>
          <w:tcPr>
            <w:tcW w:w="450" w:type="dxa"/>
            <w:tcBorders>
              <w:top w:val="nil"/>
              <w:left w:val="nil"/>
              <w:bottom w:val="nil"/>
              <w:right w:val="nil"/>
            </w:tcBorders>
            <w:shd w:val="clear" w:color="auto" w:fill="D9D9D9" w:themeFill="background1" w:themeFillShade="D9"/>
            <w:noWrap/>
            <w:vAlign w:val="bottom"/>
            <w:hideMark/>
          </w:tcPr>
          <w:p w14:paraId="2E7A539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w:t>
            </w:r>
          </w:p>
        </w:tc>
        <w:tc>
          <w:tcPr>
            <w:tcW w:w="450" w:type="dxa"/>
            <w:tcBorders>
              <w:top w:val="nil"/>
              <w:left w:val="nil"/>
              <w:bottom w:val="nil"/>
              <w:right w:val="nil"/>
            </w:tcBorders>
            <w:shd w:val="clear" w:color="auto" w:fill="D9D9D9" w:themeFill="background1" w:themeFillShade="D9"/>
            <w:noWrap/>
            <w:vAlign w:val="bottom"/>
            <w:hideMark/>
          </w:tcPr>
          <w:p w14:paraId="487A09C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90</w:t>
            </w:r>
          </w:p>
        </w:tc>
        <w:tc>
          <w:tcPr>
            <w:tcW w:w="450" w:type="dxa"/>
            <w:tcBorders>
              <w:top w:val="nil"/>
              <w:left w:val="nil"/>
              <w:bottom w:val="nil"/>
              <w:right w:val="nil"/>
            </w:tcBorders>
            <w:shd w:val="clear" w:color="auto" w:fill="D9D9D9" w:themeFill="background1" w:themeFillShade="D9"/>
            <w:noWrap/>
            <w:vAlign w:val="bottom"/>
            <w:hideMark/>
          </w:tcPr>
          <w:p w14:paraId="0CD6DA5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2972784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360" w:type="dxa"/>
            <w:tcBorders>
              <w:top w:val="nil"/>
              <w:left w:val="nil"/>
              <w:bottom w:val="nil"/>
              <w:right w:val="nil"/>
            </w:tcBorders>
            <w:shd w:val="clear" w:color="auto" w:fill="D9D9D9" w:themeFill="background1" w:themeFillShade="D9"/>
            <w:noWrap/>
            <w:vAlign w:val="bottom"/>
            <w:hideMark/>
          </w:tcPr>
          <w:p w14:paraId="277CEDC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66748BF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72</w:t>
            </w:r>
          </w:p>
        </w:tc>
        <w:tc>
          <w:tcPr>
            <w:tcW w:w="450" w:type="dxa"/>
            <w:tcBorders>
              <w:top w:val="nil"/>
              <w:left w:val="nil"/>
              <w:bottom w:val="nil"/>
              <w:right w:val="nil"/>
            </w:tcBorders>
            <w:shd w:val="clear" w:color="auto" w:fill="D9D9D9" w:themeFill="background1" w:themeFillShade="D9"/>
            <w:noWrap/>
            <w:vAlign w:val="bottom"/>
            <w:hideMark/>
          </w:tcPr>
          <w:p w14:paraId="202A758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7DED6DF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71</w:t>
            </w:r>
          </w:p>
        </w:tc>
        <w:tc>
          <w:tcPr>
            <w:tcW w:w="450" w:type="dxa"/>
            <w:tcBorders>
              <w:top w:val="nil"/>
              <w:left w:val="nil"/>
              <w:bottom w:val="nil"/>
              <w:right w:val="nil"/>
            </w:tcBorders>
            <w:shd w:val="clear" w:color="auto" w:fill="D9D9D9" w:themeFill="background1" w:themeFillShade="D9"/>
            <w:noWrap/>
            <w:vAlign w:val="bottom"/>
            <w:hideMark/>
          </w:tcPr>
          <w:p w14:paraId="18A0C5C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w:t>
            </w:r>
          </w:p>
        </w:tc>
        <w:tc>
          <w:tcPr>
            <w:tcW w:w="360" w:type="dxa"/>
            <w:tcBorders>
              <w:top w:val="nil"/>
              <w:left w:val="nil"/>
              <w:bottom w:val="nil"/>
              <w:right w:val="nil"/>
            </w:tcBorders>
            <w:shd w:val="clear" w:color="auto" w:fill="D9D9D9" w:themeFill="background1" w:themeFillShade="D9"/>
            <w:noWrap/>
            <w:vAlign w:val="bottom"/>
            <w:hideMark/>
          </w:tcPr>
          <w:p w14:paraId="07AE7FC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D9D9D9" w:themeFill="background1" w:themeFillShade="D9"/>
            <w:noWrap/>
            <w:vAlign w:val="bottom"/>
            <w:hideMark/>
          </w:tcPr>
          <w:p w14:paraId="4C69262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78E866D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30</w:t>
            </w:r>
          </w:p>
        </w:tc>
        <w:tc>
          <w:tcPr>
            <w:tcW w:w="450" w:type="dxa"/>
            <w:tcBorders>
              <w:top w:val="nil"/>
              <w:left w:val="nil"/>
              <w:bottom w:val="nil"/>
              <w:right w:val="nil"/>
            </w:tcBorders>
            <w:shd w:val="clear" w:color="auto" w:fill="D9D9D9" w:themeFill="background1" w:themeFillShade="D9"/>
            <w:noWrap/>
            <w:vAlign w:val="bottom"/>
            <w:hideMark/>
          </w:tcPr>
          <w:p w14:paraId="06BF83A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54145487"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61F2929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31EEF1CB" w14:textId="07755E08"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D9D9D9" w:themeFill="background1" w:themeFillShade="D9"/>
            <w:noWrap/>
            <w:vAlign w:val="bottom"/>
            <w:hideMark/>
          </w:tcPr>
          <w:p w14:paraId="36BEB60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D9D9D9" w:themeFill="background1" w:themeFillShade="D9"/>
            <w:noWrap/>
            <w:vAlign w:val="bottom"/>
            <w:hideMark/>
          </w:tcPr>
          <w:p w14:paraId="203F0A4F"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266D7E8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519B7E0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B26E6C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5E70951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1B3446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5554C46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35DDF12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E78BEC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235EFBB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DEB1CF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98F372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643349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537A7D4B"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1D257D5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245427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6130E3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06D2C3CD" w14:textId="77777777" w:rsidTr="00EC602B">
        <w:trPr>
          <w:trHeight w:val="300"/>
        </w:trPr>
        <w:tc>
          <w:tcPr>
            <w:tcW w:w="450" w:type="dxa"/>
            <w:tcBorders>
              <w:top w:val="nil"/>
              <w:left w:val="nil"/>
              <w:bottom w:val="nil"/>
              <w:right w:val="nil"/>
            </w:tcBorders>
            <w:shd w:val="clear" w:color="auto" w:fill="auto"/>
            <w:noWrap/>
            <w:vAlign w:val="bottom"/>
            <w:hideMark/>
          </w:tcPr>
          <w:p w14:paraId="2AFB9A1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1440" w:type="dxa"/>
            <w:tcBorders>
              <w:top w:val="nil"/>
              <w:left w:val="nil"/>
              <w:bottom w:val="nil"/>
              <w:right w:val="nil"/>
            </w:tcBorders>
            <w:shd w:val="clear" w:color="auto" w:fill="auto"/>
            <w:noWrap/>
            <w:vAlign w:val="bottom"/>
            <w:hideMark/>
          </w:tcPr>
          <w:p w14:paraId="1152E5B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Xtendimax</w:t>
            </w:r>
            <w:proofErr w:type="spellEnd"/>
          </w:p>
        </w:tc>
        <w:tc>
          <w:tcPr>
            <w:tcW w:w="540" w:type="dxa"/>
            <w:tcBorders>
              <w:top w:val="nil"/>
              <w:left w:val="nil"/>
              <w:bottom w:val="nil"/>
              <w:right w:val="nil"/>
            </w:tcBorders>
            <w:shd w:val="clear" w:color="auto" w:fill="auto"/>
            <w:noWrap/>
            <w:vAlign w:val="bottom"/>
            <w:hideMark/>
          </w:tcPr>
          <w:p w14:paraId="34430E9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22</w:t>
            </w:r>
          </w:p>
        </w:tc>
        <w:tc>
          <w:tcPr>
            <w:tcW w:w="810" w:type="dxa"/>
            <w:tcBorders>
              <w:top w:val="nil"/>
              <w:left w:val="nil"/>
              <w:bottom w:val="nil"/>
              <w:right w:val="nil"/>
            </w:tcBorders>
            <w:shd w:val="clear" w:color="auto" w:fill="auto"/>
            <w:noWrap/>
            <w:vAlign w:val="bottom"/>
            <w:hideMark/>
          </w:tcPr>
          <w:p w14:paraId="198C831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nil"/>
              <w:right w:val="nil"/>
            </w:tcBorders>
            <w:shd w:val="clear" w:color="auto" w:fill="auto"/>
            <w:noWrap/>
            <w:vAlign w:val="bottom"/>
            <w:hideMark/>
          </w:tcPr>
          <w:p w14:paraId="58BC44B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95</w:t>
            </w:r>
          </w:p>
        </w:tc>
        <w:tc>
          <w:tcPr>
            <w:tcW w:w="450" w:type="dxa"/>
            <w:tcBorders>
              <w:top w:val="nil"/>
              <w:left w:val="nil"/>
              <w:bottom w:val="nil"/>
              <w:right w:val="nil"/>
            </w:tcBorders>
            <w:shd w:val="clear" w:color="auto" w:fill="auto"/>
            <w:noWrap/>
            <w:vAlign w:val="bottom"/>
            <w:hideMark/>
          </w:tcPr>
          <w:p w14:paraId="49A4F75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auto"/>
            <w:noWrap/>
            <w:vAlign w:val="bottom"/>
            <w:hideMark/>
          </w:tcPr>
          <w:p w14:paraId="37B4F05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96</w:t>
            </w:r>
          </w:p>
        </w:tc>
        <w:tc>
          <w:tcPr>
            <w:tcW w:w="450" w:type="dxa"/>
            <w:tcBorders>
              <w:top w:val="nil"/>
              <w:left w:val="nil"/>
              <w:bottom w:val="nil"/>
              <w:right w:val="nil"/>
            </w:tcBorders>
            <w:shd w:val="clear" w:color="auto" w:fill="auto"/>
            <w:noWrap/>
            <w:vAlign w:val="bottom"/>
            <w:hideMark/>
          </w:tcPr>
          <w:p w14:paraId="3375F1E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450" w:type="dxa"/>
            <w:tcBorders>
              <w:top w:val="nil"/>
              <w:left w:val="nil"/>
              <w:bottom w:val="nil"/>
              <w:right w:val="nil"/>
            </w:tcBorders>
            <w:shd w:val="clear" w:color="auto" w:fill="auto"/>
            <w:noWrap/>
            <w:vAlign w:val="bottom"/>
            <w:hideMark/>
          </w:tcPr>
          <w:p w14:paraId="6DABD6D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745DD35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720" w:type="dxa"/>
            <w:tcBorders>
              <w:top w:val="nil"/>
              <w:left w:val="nil"/>
              <w:bottom w:val="nil"/>
              <w:right w:val="nil"/>
            </w:tcBorders>
            <w:shd w:val="clear" w:color="auto" w:fill="auto"/>
            <w:noWrap/>
            <w:vAlign w:val="bottom"/>
            <w:hideMark/>
          </w:tcPr>
          <w:p w14:paraId="375A545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360" w:type="dxa"/>
            <w:tcBorders>
              <w:top w:val="nil"/>
              <w:left w:val="nil"/>
              <w:bottom w:val="nil"/>
              <w:right w:val="nil"/>
            </w:tcBorders>
            <w:shd w:val="clear" w:color="auto" w:fill="auto"/>
            <w:noWrap/>
            <w:vAlign w:val="bottom"/>
            <w:hideMark/>
          </w:tcPr>
          <w:p w14:paraId="1F61B6C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DF592B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2109F7A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58103D5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87</w:t>
            </w:r>
          </w:p>
        </w:tc>
        <w:tc>
          <w:tcPr>
            <w:tcW w:w="450" w:type="dxa"/>
            <w:tcBorders>
              <w:top w:val="nil"/>
              <w:left w:val="nil"/>
              <w:bottom w:val="nil"/>
              <w:right w:val="nil"/>
            </w:tcBorders>
            <w:shd w:val="clear" w:color="auto" w:fill="auto"/>
            <w:noWrap/>
            <w:vAlign w:val="bottom"/>
            <w:hideMark/>
          </w:tcPr>
          <w:p w14:paraId="020DA22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360" w:type="dxa"/>
            <w:tcBorders>
              <w:top w:val="nil"/>
              <w:left w:val="nil"/>
              <w:bottom w:val="nil"/>
              <w:right w:val="nil"/>
            </w:tcBorders>
            <w:shd w:val="clear" w:color="auto" w:fill="auto"/>
            <w:noWrap/>
            <w:vAlign w:val="bottom"/>
            <w:hideMark/>
          </w:tcPr>
          <w:p w14:paraId="38ED253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7CBA212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0B968B0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33</w:t>
            </w:r>
          </w:p>
        </w:tc>
        <w:tc>
          <w:tcPr>
            <w:tcW w:w="450" w:type="dxa"/>
            <w:tcBorders>
              <w:top w:val="nil"/>
              <w:left w:val="nil"/>
              <w:bottom w:val="nil"/>
              <w:right w:val="nil"/>
            </w:tcBorders>
            <w:shd w:val="clear" w:color="auto" w:fill="auto"/>
            <w:noWrap/>
            <w:vAlign w:val="bottom"/>
            <w:hideMark/>
          </w:tcPr>
          <w:p w14:paraId="2960EF8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r>
      <w:tr w:rsidR="00EC602B" w:rsidRPr="00CD2323" w14:paraId="2872C340" w14:textId="77777777" w:rsidTr="00EC602B">
        <w:trPr>
          <w:trHeight w:val="300"/>
        </w:trPr>
        <w:tc>
          <w:tcPr>
            <w:tcW w:w="450" w:type="dxa"/>
            <w:tcBorders>
              <w:top w:val="nil"/>
              <w:left w:val="nil"/>
              <w:bottom w:val="nil"/>
              <w:right w:val="nil"/>
            </w:tcBorders>
            <w:shd w:val="clear" w:color="auto" w:fill="auto"/>
            <w:noWrap/>
            <w:vAlign w:val="bottom"/>
            <w:hideMark/>
          </w:tcPr>
          <w:p w14:paraId="5EAE3F3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auto"/>
            <w:noWrap/>
            <w:vAlign w:val="bottom"/>
            <w:hideMark/>
          </w:tcPr>
          <w:p w14:paraId="5DBB7C6A" w14:textId="24C46729"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auto"/>
            <w:noWrap/>
            <w:vAlign w:val="bottom"/>
            <w:hideMark/>
          </w:tcPr>
          <w:p w14:paraId="7CA0D621"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auto"/>
            <w:noWrap/>
            <w:vAlign w:val="bottom"/>
            <w:hideMark/>
          </w:tcPr>
          <w:p w14:paraId="5DFEABC8"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nil"/>
              <w:right w:val="nil"/>
            </w:tcBorders>
            <w:shd w:val="clear" w:color="auto" w:fill="auto"/>
            <w:noWrap/>
            <w:vAlign w:val="bottom"/>
            <w:hideMark/>
          </w:tcPr>
          <w:p w14:paraId="26ED829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0B7B41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B425CF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BF4F32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41281A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5051C7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auto"/>
            <w:noWrap/>
            <w:vAlign w:val="bottom"/>
            <w:hideMark/>
          </w:tcPr>
          <w:p w14:paraId="2029700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70BC3C5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2B668C8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18296D4B"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10BDE26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FA2777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2487A18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24D810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725CBFF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B3D445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78FE0EFC"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55B9306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19</w:t>
            </w:r>
          </w:p>
        </w:tc>
        <w:tc>
          <w:tcPr>
            <w:tcW w:w="1440" w:type="dxa"/>
            <w:tcBorders>
              <w:top w:val="nil"/>
              <w:left w:val="nil"/>
              <w:bottom w:val="nil"/>
              <w:right w:val="nil"/>
            </w:tcBorders>
            <w:shd w:val="clear" w:color="auto" w:fill="D9D9D9" w:themeFill="background1" w:themeFillShade="D9"/>
            <w:noWrap/>
            <w:vAlign w:val="bottom"/>
            <w:hideMark/>
          </w:tcPr>
          <w:p w14:paraId="3C8314E5" w14:textId="77D29C2F"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D9D9D9" w:themeFill="background1" w:themeFillShade="D9"/>
            <w:noWrap/>
            <w:vAlign w:val="bottom"/>
            <w:hideMark/>
          </w:tcPr>
          <w:p w14:paraId="0BC56C7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D9D9D9" w:themeFill="background1" w:themeFillShade="D9"/>
            <w:noWrap/>
            <w:vAlign w:val="bottom"/>
            <w:hideMark/>
          </w:tcPr>
          <w:p w14:paraId="306F91E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2288BC9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D9D9D9" w:themeFill="background1" w:themeFillShade="D9"/>
            <w:noWrap/>
            <w:vAlign w:val="bottom"/>
            <w:hideMark/>
          </w:tcPr>
          <w:p w14:paraId="72B7DAC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b-f</w:t>
            </w:r>
          </w:p>
        </w:tc>
        <w:tc>
          <w:tcPr>
            <w:tcW w:w="450" w:type="dxa"/>
            <w:tcBorders>
              <w:top w:val="nil"/>
              <w:left w:val="nil"/>
              <w:bottom w:val="nil"/>
              <w:right w:val="nil"/>
            </w:tcBorders>
            <w:shd w:val="clear" w:color="auto" w:fill="D9D9D9" w:themeFill="background1" w:themeFillShade="D9"/>
            <w:noWrap/>
            <w:vAlign w:val="bottom"/>
            <w:hideMark/>
          </w:tcPr>
          <w:p w14:paraId="379EE32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657D6EB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7989F53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D9D9D9" w:themeFill="background1" w:themeFillShade="D9"/>
            <w:noWrap/>
            <w:vAlign w:val="bottom"/>
            <w:hideMark/>
          </w:tcPr>
          <w:p w14:paraId="3C90FC7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w:t>
            </w:r>
          </w:p>
        </w:tc>
        <w:tc>
          <w:tcPr>
            <w:tcW w:w="720" w:type="dxa"/>
            <w:tcBorders>
              <w:top w:val="nil"/>
              <w:left w:val="nil"/>
              <w:bottom w:val="nil"/>
              <w:right w:val="nil"/>
            </w:tcBorders>
            <w:shd w:val="clear" w:color="auto" w:fill="D9D9D9" w:themeFill="background1" w:themeFillShade="D9"/>
            <w:noWrap/>
            <w:vAlign w:val="bottom"/>
            <w:hideMark/>
          </w:tcPr>
          <w:p w14:paraId="3D14C4F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360" w:type="dxa"/>
            <w:tcBorders>
              <w:top w:val="nil"/>
              <w:left w:val="nil"/>
              <w:bottom w:val="nil"/>
              <w:right w:val="nil"/>
            </w:tcBorders>
            <w:shd w:val="clear" w:color="auto" w:fill="D9D9D9" w:themeFill="background1" w:themeFillShade="D9"/>
            <w:noWrap/>
            <w:vAlign w:val="bottom"/>
            <w:hideMark/>
          </w:tcPr>
          <w:p w14:paraId="60D45ED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496F6FD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5322EDD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69CCA6C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81</w:t>
            </w:r>
          </w:p>
        </w:tc>
        <w:tc>
          <w:tcPr>
            <w:tcW w:w="450" w:type="dxa"/>
            <w:tcBorders>
              <w:top w:val="nil"/>
              <w:left w:val="nil"/>
              <w:bottom w:val="nil"/>
              <w:right w:val="nil"/>
            </w:tcBorders>
            <w:shd w:val="clear" w:color="auto" w:fill="D9D9D9" w:themeFill="background1" w:themeFillShade="D9"/>
            <w:noWrap/>
            <w:vAlign w:val="bottom"/>
            <w:hideMark/>
          </w:tcPr>
          <w:p w14:paraId="6B271D6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109659A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D9D9D9" w:themeFill="background1" w:themeFillShade="D9"/>
            <w:noWrap/>
            <w:vAlign w:val="bottom"/>
            <w:hideMark/>
          </w:tcPr>
          <w:p w14:paraId="72F9228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w:t>
            </w: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5AAE288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34</w:t>
            </w:r>
          </w:p>
        </w:tc>
        <w:tc>
          <w:tcPr>
            <w:tcW w:w="450" w:type="dxa"/>
            <w:tcBorders>
              <w:top w:val="nil"/>
              <w:left w:val="nil"/>
              <w:bottom w:val="nil"/>
              <w:right w:val="nil"/>
            </w:tcBorders>
            <w:shd w:val="clear" w:color="auto" w:fill="D9D9D9" w:themeFill="background1" w:themeFillShade="D9"/>
            <w:noWrap/>
            <w:vAlign w:val="bottom"/>
            <w:hideMark/>
          </w:tcPr>
          <w:p w14:paraId="66557F3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r>
      <w:tr w:rsidR="00EC602B" w:rsidRPr="00CD2323" w14:paraId="4F8AAC73"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591C79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04A3CBCC" w14:textId="602B14E1"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D9D9D9" w:themeFill="background1" w:themeFillShade="D9"/>
            <w:noWrap/>
            <w:vAlign w:val="bottom"/>
            <w:hideMark/>
          </w:tcPr>
          <w:p w14:paraId="1ACE0AF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D9D9D9" w:themeFill="background1" w:themeFillShade="D9"/>
            <w:noWrap/>
            <w:vAlign w:val="bottom"/>
            <w:hideMark/>
          </w:tcPr>
          <w:p w14:paraId="72440D5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nil"/>
              <w:right w:val="nil"/>
            </w:tcBorders>
            <w:shd w:val="clear" w:color="auto" w:fill="D9D9D9" w:themeFill="background1" w:themeFillShade="D9"/>
            <w:noWrap/>
            <w:vAlign w:val="bottom"/>
            <w:hideMark/>
          </w:tcPr>
          <w:p w14:paraId="13EC469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A5C325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6EC499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1D115C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5F7CA7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E1FF91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222AE51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2A2B1E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1A5C77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1FE23A6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06DC4C2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C615F5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5999D4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133220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1AC543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1B2758E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012C1569" w14:textId="77777777" w:rsidTr="00EC602B">
        <w:trPr>
          <w:trHeight w:val="300"/>
        </w:trPr>
        <w:tc>
          <w:tcPr>
            <w:tcW w:w="450" w:type="dxa"/>
            <w:tcBorders>
              <w:top w:val="nil"/>
              <w:left w:val="nil"/>
              <w:bottom w:val="nil"/>
              <w:right w:val="nil"/>
            </w:tcBorders>
            <w:shd w:val="clear" w:color="auto" w:fill="auto"/>
            <w:noWrap/>
            <w:vAlign w:val="bottom"/>
            <w:hideMark/>
          </w:tcPr>
          <w:p w14:paraId="16068E6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1440" w:type="dxa"/>
            <w:tcBorders>
              <w:top w:val="nil"/>
              <w:left w:val="nil"/>
              <w:bottom w:val="nil"/>
              <w:right w:val="nil"/>
            </w:tcBorders>
            <w:shd w:val="clear" w:color="auto" w:fill="auto"/>
            <w:noWrap/>
            <w:vAlign w:val="bottom"/>
            <w:hideMark/>
          </w:tcPr>
          <w:p w14:paraId="149191A2" w14:textId="2551C51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auto"/>
            <w:noWrap/>
            <w:vAlign w:val="bottom"/>
            <w:hideMark/>
          </w:tcPr>
          <w:p w14:paraId="2F8CBEA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auto"/>
            <w:noWrap/>
            <w:vAlign w:val="bottom"/>
            <w:hideMark/>
          </w:tcPr>
          <w:p w14:paraId="760395D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30CAB58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6BA3905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571274E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7A1C538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5D8C37A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673F9C1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5BDF099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168017D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12B5788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56DDC6F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4995329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92</w:t>
            </w:r>
          </w:p>
        </w:tc>
        <w:tc>
          <w:tcPr>
            <w:tcW w:w="450" w:type="dxa"/>
            <w:tcBorders>
              <w:top w:val="nil"/>
              <w:left w:val="nil"/>
              <w:bottom w:val="nil"/>
              <w:right w:val="nil"/>
            </w:tcBorders>
            <w:shd w:val="clear" w:color="auto" w:fill="auto"/>
            <w:noWrap/>
            <w:vAlign w:val="bottom"/>
            <w:hideMark/>
          </w:tcPr>
          <w:p w14:paraId="7BC2259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718D254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4EDB379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4AF02A7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34</w:t>
            </w:r>
          </w:p>
        </w:tc>
        <w:tc>
          <w:tcPr>
            <w:tcW w:w="450" w:type="dxa"/>
            <w:tcBorders>
              <w:top w:val="nil"/>
              <w:left w:val="nil"/>
              <w:bottom w:val="nil"/>
              <w:right w:val="nil"/>
            </w:tcBorders>
            <w:shd w:val="clear" w:color="auto" w:fill="auto"/>
            <w:noWrap/>
            <w:vAlign w:val="bottom"/>
            <w:hideMark/>
          </w:tcPr>
          <w:p w14:paraId="7A9A012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r>
      <w:tr w:rsidR="00EC602B" w:rsidRPr="00CD2323" w14:paraId="7FE7BEB2" w14:textId="77777777" w:rsidTr="00EC602B">
        <w:trPr>
          <w:trHeight w:val="300"/>
        </w:trPr>
        <w:tc>
          <w:tcPr>
            <w:tcW w:w="450" w:type="dxa"/>
            <w:tcBorders>
              <w:top w:val="nil"/>
              <w:left w:val="nil"/>
              <w:bottom w:val="nil"/>
              <w:right w:val="nil"/>
            </w:tcBorders>
            <w:shd w:val="clear" w:color="auto" w:fill="auto"/>
            <w:noWrap/>
            <w:vAlign w:val="bottom"/>
            <w:hideMark/>
          </w:tcPr>
          <w:p w14:paraId="133E0C9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auto"/>
            <w:noWrap/>
            <w:vAlign w:val="bottom"/>
            <w:hideMark/>
          </w:tcPr>
          <w:p w14:paraId="4E753C6B" w14:textId="3F63C82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auto"/>
            <w:noWrap/>
            <w:vAlign w:val="bottom"/>
            <w:hideMark/>
          </w:tcPr>
          <w:p w14:paraId="029BB22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auto"/>
            <w:noWrap/>
            <w:vAlign w:val="bottom"/>
            <w:hideMark/>
          </w:tcPr>
          <w:p w14:paraId="535C59BC"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316CA7D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30706EC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39D26D7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8BF4CE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1B745C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7EFCE6D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auto"/>
            <w:noWrap/>
            <w:vAlign w:val="bottom"/>
            <w:hideMark/>
          </w:tcPr>
          <w:p w14:paraId="6CF2DE1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3C3E67E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DD11A2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9E5748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0AE3499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4C8BE40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8D5259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340F4F3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A5FEB5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CD559E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3E8EF1DE" w14:textId="77777777" w:rsidTr="00EC602B">
        <w:trPr>
          <w:trHeight w:val="300"/>
        </w:trPr>
        <w:tc>
          <w:tcPr>
            <w:tcW w:w="450" w:type="dxa"/>
            <w:tcBorders>
              <w:top w:val="nil"/>
              <w:left w:val="nil"/>
              <w:bottom w:val="single" w:sz="4" w:space="0" w:color="auto"/>
              <w:right w:val="nil"/>
            </w:tcBorders>
            <w:shd w:val="clear" w:color="auto" w:fill="auto"/>
            <w:noWrap/>
            <w:vAlign w:val="bottom"/>
            <w:hideMark/>
          </w:tcPr>
          <w:p w14:paraId="788BBE8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1440" w:type="dxa"/>
            <w:tcBorders>
              <w:top w:val="nil"/>
              <w:left w:val="nil"/>
              <w:bottom w:val="single" w:sz="4" w:space="0" w:color="auto"/>
              <w:right w:val="nil"/>
            </w:tcBorders>
            <w:shd w:val="clear" w:color="auto" w:fill="auto"/>
            <w:noWrap/>
            <w:vAlign w:val="bottom"/>
            <w:hideMark/>
          </w:tcPr>
          <w:p w14:paraId="241A2C39" w14:textId="6EDBB46E"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single" w:sz="4" w:space="0" w:color="auto"/>
              <w:right w:val="nil"/>
            </w:tcBorders>
            <w:shd w:val="clear" w:color="auto" w:fill="auto"/>
            <w:noWrap/>
            <w:vAlign w:val="bottom"/>
            <w:hideMark/>
          </w:tcPr>
          <w:p w14:paraId="1B1F4A1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single" w:sz="4" w:space="0" w:color="auto"/>
              <w:right w:val="nil"/>
            </w:tcBorders>
            <w:shd w:val="clear" w:color="auto" w:fill="auto"/>
            <w:noWrap/>
            <w:vAlign w:val="bottom"/>
            <w:hideMark/>
          </w:tcPr>
          <w:p w14:paraId="55AE9F99"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single" w:sz="4" w:space="0" w:color="auto"/>
              <w:right w:val="nil"/>
            </w:tcBorders>
            <w:shd w:val="clear" w:color="auto" w:fill="auto"/>
            <w:noWrap/>
            <w:vAlign w:val="bottom"/>
            <w:hideMark/>
          </w:tcPr>
          <w:p w14:paraId="57A0BEA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4CC0079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4333FA7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C1D5A5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5DE45CF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1CCFA67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single" w:sz="4" w:space="0" w:color="auto"/>
              <w:right w:val="nil"/>
            </w:tcBorders>
            <w:shd w:val="clear" w:color="auto" w:fill="auto"/>
            <w:noWrap/>
            <w:vAlign w:val="bottom"/>
            <w:hideMark/>
          </w:tcPr>
          <w:p w14:paraId="4CAE36E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527C4E7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6D92DD0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6364E8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2A4F76C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458BB56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088D9FB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C34BF4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4E9B603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9C7BC4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14B13C82" w14:textId="77777777" w:rsidTr="00EC602B">
        <w:trPr>
          <w:trHeight w:val="300"/>
        </w:trPr>
        <w:tc>
          <w:tcPr>
            <w:tcW w:w="3240" w:type="dxa"/>
            <w:gridSpan w:val="4"/>
            <w:tcBorders>
              <w:top w:val="single" w:sz="4" w:space="0" w:color="auto"/>
              <w:left w:val="nil"/>
              <w:bottom w:val="nil"/>
              <w:right w:val="nil"/>
            </w:tcBorders>
            <w:shd w:val="clear" w:color="auto" w:fill="auto"/>
            <w:noWrap/>
            <w:vAlign w:val="bottom"/>
          </w:tcPr>
          <w:p w14:paraId="4E331E57" w14:textId="322C04DB"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LSD P=.05</w:t>
            </w:r>
          </w:p>
        </w:tc>
        <w:tc>
          <w:tcPr>
            <w:tcW w:w="900" w:type="dxa"/>
            <w:gridSpan w:val="2"/>
            <w:tcBorders>
              <w:top w:val="single" w:sz="4" w:space="0" w:color="auto"/>
              <w:left w:val="nil"/>
              <w:bottom w:val="nil"/>
              <w:right w:val="nil"/>
            </w:tcBorders>
            <w:shd w:val="clear" w:color="auto" w:fill="auto"/>
            <w:noWrap/>
            <w:vAlign w:val="bottom"/>
            <w:hideMark/>
          </w:tcPr>
          <w:p w14:paraId="5017F8A6" w14:textId="0620204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w:t>
            </w:r>
            <w:r w:rsidR="0080085A">
              <w:rPr>
                <w:rFonts w:ascii="Times New Roman" w:hAnsi="Times New Roman" w:cs="Times New Roman"/>
                <w:color w:val="000000"/>
                <w:sz w:val="20"/>
                <w:szCs w:val="20"/>
              </w:rPr>
              <w:t>8</w:t>
            </w:r>
          </w:p>
        </w:tc>
        <w:tc>
          <w:tcPr>
            <w:tcW w:w="900" w:type="dxa"/>
            <w:gridSpan w:val="2"/>
            <w:tcBorders>
              <w:top w:val="single" w:sz="4" w:space="0" w:color="auto"/>
              <w:left w:val="nil"/>
              <w:bottom w:val="nil"/>
              <w:right w:val="nil"/>
            </w:tcBorders>
            <w:shd w:val="clear" w:color="auto" w:fill="auto"/>
            <w:noWrap/>
            <w:vAlign w:val="bottom"/>
            <w:hideMark/>
          </w:tcPr>
          <w:p w14:paraId="303DF0BE" w14:textId="2730CC7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8.</w:t>
            </w:r>
            <w:r w:rsidR="0080085A">
              <w:rPr>
                <w:rFonts w:ascii="Times New Roman" w:hAnsi="Times New Roman" w:cs="Times New Roman"/>
                <w:color w:val="000000"/>
                <w:sz w:val="20"/>
                <w:szCs w:val="20"/>
              </w:rPr>
              <w:t>7</w:t>
            </w:r>
          </w:p>
        </w:tc>
        <w:tc>
          <w:tcPr>
            <w:tcW w:w="900" w:type="dxa"/>
            <w:gridSpan w:val="2"/>
            <w:tcBorders>
              <w:top w:val="single" w:sz="4" w:space="0" w:color="auto"/>
              <w:left w:val="nil"/>
              <w:bottom w:val="nil"/>
              <w:right w:val="nil"/>
            </w:tcBorders>
            <w:shd w:val="clear" w:color="auto" w:fill="auto"/>
            <w:noWrap/>
            <w:vAlign w:val="bottom"/>
            <w:hideMark/>
          </w:tcPr>
          <w:p w14:paraId="42C17167" w14:textId="35CB88B7" w:rsidR="00EC602B" w:rsidRPr="00CD2323" w:rsidRDefault="0080085A" w:rsidP="00EC602B">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9.0</w:t>
            </w:r>
          </w:p>
        </w:tc>
        <w:tc>
          <w:tcPr>
            <w:tcW w:w="1080" w:type="dxa"/>
            <w:gridSpan w:val="2"/>
            <w:tcBorders>
              <w:top w:val="single" w:sz="4" w:space="0" w:color="auto"/>
              <w:left w:val="nil"/>
              <w:bottom w:val="nil"/>
              <w:right w:val="nil"/>
            </w:tcBorders>
            <w:shd w:val="clear" w:color="auto" w:fill="auto"/>
            <w:noWrap/>
            <w:vAlign w:val="bottom"/>
            <w:hideMark/>
          </w:tcPr>
          <w:p w14:paraId="2F14E413" w14:textId="5C48AF4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4.4</w:t>
            </w:r>
          </w:p>
        </w:tc>
        <w:tc>
          <w:tcPr>
            <w:tcW w:w="810" w:type="dxa"/>
            <w:gridSpan w:val="2"/>
            <w:tcBorders>
              <w:top w:val="single" w:sz="4" w:space="0" w:color="auto"/>
              <w:left w:val="nil"/>
              <w:bottom w:val="nil"/>
              <w:right w:val="nil"/>
            </w:tcBorders>
            <w:shd w:val="clear" w:color="auto" w:fill="auto"/>
            <w:noWrap/>
            <w:vAlign w:val="bottom"/>
            <w:hideMark/>
          </w:tcPr>
          <w:p w14:paraId="41E4B123" w14:textId="6B79AFC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7.5</w:t>
            </w:r>
          </w:p>
        </w:tc>
        <w:tc>
          <w:tcPr>
            <w:tcW w:w="810" w:type="dxa"/>
            <w:gridSpan w:val="2"/>
            <w:tcBorders>
              <w:top w:val="single" w:sz="4" w:space="0" w:color="auto"/>
              <w:left w:val="nil"/>
              <w:bottom w:val="nil"/>
              <w:right w:val="nil"/>
            </w:tcBorders>
            <w:shd w:val="clear" w:color="auto" w:fill="auto"/>
            <w:noWrap/>
            <w:vAlign w:val="bottom"/>
            <w:hideMark/>
          </w:tcPr>
          <w:p w14:paraId="442D16FD" w14:textId="6BCF10A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10.0</w:t>
            </w:r>
          </w:p>
        </w:tc>
        <w:tc>
          <w:tcPr>
            <w:tcW w:w="810" w:type="dxa"/>
            <w:gridSpan w:val="2"/>
            <w:tcBorders>
              <w:top w:val="single" w:sz="4" w:space="0" w:color="auto"/>
              <w:left w:val="nil"/>
              <w:bottom w:val="nil"/>
              <w:right w:val="nil"/>
            </w:tcBorders>
            <w:shd w:val="clear" w:color="auto" w:fill="auto"/>
            <w:noWrap/>
            <w:vAlign w:val="bottom"/>
            <w:hideMark/>
          </w:tcPr>
          <w:p w14:paraId="509F82BA" w14:textId="01BF3EE0"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3.4</w:t>
            </w:r>
          </w:p>
        </w:tc>
        <w:tc>
          <w:tcPr>
            <w:tcW w:w="810" w:type="dxa"/>
            <w:gridSpan w:val="2"/>
            <w:tcBorders>
              <w:top w:val="single" w:sz="4" w:space="0" w:color="auto"/>
              <w:left w:val="nil"/>
              <w:bottom w:val="nil"/>
              <w:right w:val="nil"/>
            </w:tcBorders>
            <w:shd w:val="clear" w:color="auto" w:fill="auto"/>
            <w:noWrap/>
            <w:vAlign w:val="bottom"/>
            <w:hideMark/>
          </w:tcPr>
          <w:p w14:paraId="12670180" w14:textId="549C004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w:t>
            </w:r>
            <w:r w:rsidR="003D0423">
              <w:rPr>
                <w:rFonts w:ascii="Times New Roman" w:hAnsi="Times New Roman" w:cs="Times New Roman"/>
                <w:color w:val="000000"/>
                <w:sz w:val="20"/>
                <w:szCs w:val="20"/>
              </w:rPr>
              <w:t>3</w:t>
            </w:r>
          </w:p>
        </w:tc>
      </w:tr>
      <w:tr w:rsidR="00EC602B" w:rsidRPr="00CD2323" w14:paraId="4494E4A5" w14:textId="77777777" w:rsidTr="00EC602B">
        <w:trPr>
          <w:trHeight w:val="300"/>
        </w:trPr>
        <w:tc>
          <w:tcPr>
            <w:tcW w:w="3240" w:type="dxa"/>
            <w:gridSpan w:val="4"/>
            <w:tcBorders>
              <w:top w:val="nil"/>
              <w:left w:val="nil"/>
              <w:bottom w:val="nil"/>
              <w:right w:val="nil"/>
            </w:tcBorders>
            <w:shd w:val="clear" w:color="auto" w:fill="auto"/>
            <w:noWrap/>
            <w:vAlign w:val="bottom"/>
          </w:tcPr>
          <w:p w14:paraId="66D3F41F" w14:textId="5DC30C84"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Standard Deviation</w:t>
            </w:r>
          </w:p>
        </w:tc>
        <w:tc>
          <w:tcPr>
            <w:tcW w:w="900" w:type="dxa"/>
            <w:gridSpan w:val="2"/>
            <w:tcBorders>
              <w:top w:val="nil"/>
              <w:left w:val="nil"/>
              <w:bottom w:val="nil"/>
              <w:right w:val="nil"/>
            </w:tcBorders>
            <w:shd w:val="clear" w:color="auto" w:fill="auto"/>
            <w:noWrap/>
            <w:vAlign w:val="bottom"/>
            <w:hideMark/>
          </w:tcPr>
          <w:p w14:paraId="6A0E6FCA" w14:textId="1EFCEC0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4.78</w:t>
            </w:r>
          </w:p>
        </w:tc>
        <w:tc>
          <w:tcPr>
            <w:tcW w:w="900" w:type="dxa"/>
            <w:gridSpan w:val="2"/>
            <w:tcBorders>
              <w:top w:val="nil"/>
              <w:left w:val="nil"/>
              <w:bottom w:val="nil"/>
              <w:right w:val="nil"/>
            </w:tcBorders>
            <w:shd w:val="clear" w:color="auto" w:fill="auto"/>
            <w:noWrap/>
            <w:vAlign w:val="bottom"/>
            <w:hideMark/>
          </w:tcPr>
          <w:p w14:paraId="22703A8A" w14:textId="1B32A773"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6.11</w:t>
            </w:r>
          </w:p>
        </w:tc>
        <w:tc>
          <w:tcPr>
            <w:tcW w:w="900" w:type="dxa"/>
            <w:gridSpan w:val="2"/>
            <w:tcBorders>
              <w:top w:val="nil"/>
              <w:left w:val="nil"/>
              <w:bottom w:val="nil"/>
              <w:right w:val="nil"/>
            </w:tcBorders>
            <w:shd w:val="clear" w:color="auto" w:fill="auto"/>
            <w:noWrap/>
            <w:vAlign w:val="bottom"/>
            <w:hideMark/>
          </w:tcPr>
          <w:p w14:paraId="18E43374" w14:textId="0DC2EB7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6.31</w:t>
            </w:r>
          </w:p>
        </w:tc>
        <w:tc>
          <w:tcPr>
            <w:tcW w:w="1080" w:type="dxa"/>
            <w:gridSpan w:val="2"/>
            <w:tcBorders>
              <w:top w:val="nil"/>
              <w:left w:val="nil"/>
              <w:bottom w:val="nil"/>
              <w:right w:val="nil"/>
            </w:tcBorders>
            <w:shd w:val="clear" w:color="auto" w:fill="auto"/>
            <w:noWrap/>
            <w:vAlign w:val="bottom"/>
            <w:hideMark/>
          </w:tcPr>
          <w:p w14:paraId="00F72910" w14:textId="12355DA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3.11</w:t>
            </w:r>
          </w:p>
        </w:tc>
        <w:tc>
          <w:tcPr>
            <w:tcW w:w="810" w:type="dxa"/>
            <w:gridSpan w:val="2"/>
            <w:tcBorders>
              <w:top w:val="nil"/>
              <w:left w:val="nil"/>
              <w:bottom w:val="nil"/>
              <w:right w:val="nil"/>
            </w:tcBorders>
            <w:shd w:val="clear" w:color="auto" w:fill="auto"/>
            <w:noWrap/>
            <w:vAlign w:val="bottom"/>
            <w:hideMark/>
          </w:tcPr>
          <w:p w14:paraId="7E1A2003" w14:textId="4DAF9C2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5.28</w:t>
            </w:r>
          </w:p>
        </w:tc>
        <w:tc>
          <w:tcPr>
            <w:tcW w:w="810" w:type="dxa"/>
            <w:gridSpan w:val="2"/>
            <w:tcBorders>
              <w:top w:val="nil"/>
              <w:left w:val="nil"/>
              <w:bottom w:val="nil"/>
              <w:right w:val="nil"/>
            </w:tcBorders>
            <w:shd w:val="clear" w:color="auto" w:fill="auto"/>
            <w:noWrap/>
            <w:vAlign w:val="bottom"/>
            <w:hideMark/>
          </w:tcPr>
          <w:p w14:paraId="18FAF3DC" w14:textId="1ECFE4F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7.10</w:t>
            </w:r>
          </w:p>
        </w:tc>
        <w:tc>
          <w:tcPr>
            <w:tcW w:w="810" w:type="dxa"/>
            <w:gridSpan w:val="2"/>
            <w:tcBorders>
              <w:top w:val="nil"/>
              <w:left w:val="nil"/>
              <w:bottom w:val="nil"/>
              <w:right w:val="nil"/>
            </w:tcBorders>
            <w:shd w:val="clear" w:color="auto" w:fill="auto"/>
            <w:noWrap/>
            <w:vAlign w:val="bottom"/>
            <w:hideMark/>
          </w:tcPr>
          <w:p w14:paraId="7864189F" w14:textId="1CDD0CE9"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2.41</w:t>
            </w:r>
          </w:p>
        </w:tc>
        <w:tc>
          <w:tcPr>
            <w:tcW w:w="810" w:type="dxa"/>
            <w:gridSpan w:val="2"/>
            <w:tcBorders>
              <w:top w:val="nil"/>
              <w:left w:val="nil"/>
              <w:bottom w:val="nil"/>
              <w:right w:val="nil"/>
            </w:tcBorders>
            <w:shd w:val="clear" w:color="auto" w:fill="auto"/>
            <w:noWrap/>
            <w:vAlign w:val="bottom"/>
            <w:hideMark/>
          </w:tcPr>
          <w:p w14:paraId="3311952E" w14:textId="5FC00074"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4.43</w:t>
            </w:r>
          </w:p>
        </w:tc>
      </w:tr>
      <w:tr w:rsidR="00EC602B" w:rsidRPr="00CD2323" w14:paraId="0D933AB0" w14:textId="77777777" w:rsidTr="00EC602B">
        <w:trPr>
          <w:trHeight w:val="300"/>
        </w:trPr>
        <w:tc>
          <w:tcPr>
            <w:tcW w:w="3240" w:type="dxa"/>
            <w:gridSpan w:val="4"/>
            <w:tcBorders>
              <w:top w:val="nil"/>
              <w:left w:val="nil"/>
              <w:bottom w:val="nil"/>
              <w:right w:val="nil"/>
            </w:tcBorders>
            <w:shd w:val="clear" w:color="auto" w:fill="auto"/>
            <w:noWrap/>
            <w:vAlign w:val="bottom"/>
          </w:tcPr>
          <w:p w14:paraId="3CA06440" w14:textId="1EC3FE52"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CV</w:t>
            </w:r>
          </w:p>
        </w:tc>
        <w:tc>
          <w:tcPr>
            <w:tcW w:w="900" w:type="dxa"/>
            <w:gridSpan w:val="2"/>
            <w:tcBorders>
              <w:top w:val="nil"/>
              <w:left w:val="nil"/>
              <w:bottom w:val="nil"/>
              <w:right w:val="nil"/>
            </w:tcBorders>
            <w:shd w:val="clear" w:color="auto" w:fill="auto"/>
            <w:noWrap/>
            <w:vAlign w:val="bottom"/>
            <w:hideMark/>
          </w:tcPr>
          <w:p w14:paraId="39380F25" w14:textId="0500156C"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5.96</w:t>
            </w:r>
          </w:p>
        </w:tc>
        <w:tc>
          <w:tcPr>
            <w:tcW w:w="900" w:type="dxa"/>
            <w:gridSpan w:val="2"/>
            <w:tcBorders>
              <w:top w:val="nil"/>
              <w:left w:val="nil"/>
              <w:bottom w:val="nil"/>
              <w:right w:val="nil"/>
            </w:tcBorders>
            <w:shd w:val="clear" w:color="auto" w:fill="auto"/>
            <w:noWrap/>
            <w:vAlign w:val="bottom"/>
            <w:hideMark/>
          </w:tcPr>
          <w:p w14:paraId="295A3C2E" w14:textId="24A3BE7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6.65</w:t>
            </w:r>
          </w:p>
        </w:tc>
        <w:tc>
          <w:tcPr>
            <w:tcW w:w="900" w:type="dxa"/>
            <w:gridSpan w:val="2"/>
            <w:tcBorders>
              <w:top w:val="nil"/>
              <w:left w:val="nil"/>
              <w:bottom w:val="nil"/>
              <w:right w:val="nil"/>
            </w:tcBorders>
            <w:shd w:val="clear" w:color="auto" w:fill="auto"/>
            <w:noWrap/>
            <w:vAlign w:val="bottom"/>
            <w:hideMark/>
          </w:tcPr>
          <w:p w14:paraId="36CCF5BF" w14:textId="5E12D8D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6.98</w:t>
            </w:r>
          </w:p>
        </w:tc>
        <w:tc>
          <w:tcPr>
            <w:tcW w:w="1080" w:type="dxa"/>
            <w:gridSpan w:val="2"/>
            <w:tcBorders>
              <w:top w:val="nil"/>
              <w:left w:val="nil"/>
              <w:bottom w:val="nil"/>
              <w:right w:val="nil"/>
            </w:tcBorders>
            <w:shd w:val="clear" w:color="auto" w:fill="auto"/>
            <w:noWrap/>
            <w:vAlign w:val="bottom"/>
            <w:hideMark/>
          </w:tcPr>
          <w:p w14:paraId="3FBC84DA" w14:textId="4AE575F5"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3.31</w:t>
            </w:r>
          </w:p>
        </w:tc>
        <w:tc>
          <w:tcPr>
            <w:tcW w:w="810" w:type="dxa"/>
            <w:gridSpan w:val="2"/>
            <w:tcBorders>
              <w:top w:val="nil"/>
              <w:left w:val="nil"/>
              <w:bottom w:val="nil"/>
              <w:right w:val="nil"/>
            </w:tcBorders>
            <w:shd w:val="clear" w:color="auto" w:fill="auto"/>
            <w:noWrap/>
            <w:vAlign w:val="bottom"/>
            <w:hideMark/>
          </w:tcPr>
          <w:p w14:paraId="7088230B" w14:textId="2F51AC5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7.71</w:t>
            </w:r>
          </w:p>
        </w:tc>
        <w:tc>
          <w:tcPr>
            <w:tcW w:w="810" w:type="dxa"/>
            <w:gridSpan w:val="2"/>
            <w:tcBorders>
              <w:top w:val="nil"/>
              <w:left w:val="nil"/>
              <w:bottom w:val="nil"/>
              <w:right w:val="nil"/>
            </w:tcBorders>
            <w:shd w:val="clear" w:color="auto" w:fill="auto"/>
            <w:noWrap/>
            <w:vAlign w:val="bottom"/>
            <w:hideMark/>
          </w:tcPr>
          <w:p w14:paraId="13471BFD" w14:textId="49DA66F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13.56</w:t>
            </w:r>
          </w:p>
        </w:tc>
        <w:tc>
          <w:tcPr>
            <w:tcW w:w="810" w:type="dxa"/>
            <w:gridSpan w:val="2"/>
            <w:tcBorders>
              <w:top w:val="nil"/>
              <w:left w:val="nil"/>
              <w:bottom w:val="nil"/>
              <w:right w:val="nil"/>
            </w:tcBorders>
            <w:shd w:val="clear" w:color="auto" w:fill="auto"/>
            <w:noWrap/>
            <w:vAlign w:val="bottom"/>
            <w:hideMark/>
          </w:tcPr>
          <w:p w14:paraId="1C51835C" w14:textId="13D7033E"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8.93</w:t>
            </w:r>
          </w:p>
        </w:tc>
        <w:tc>
          <w:tcPr>
            <w:tcW w:w="810" w:type="dxa"/>
            <w:gridSpan w:val="2"/>
            <w:tcBorders>
              <w:top w:val="nil"/>
              <w:left w:val="nil"/>
              <w:bottom w:val="nil"/>
              <w:right w:val="nil"/>
            </w:tcBorders>
            <w:shd w:val="clear" w:color="auto" w:fill="auto"/>
            <w:noWrap/>
            <w:vAlign w:val="bottom"/>
            <w:hideMark/>
          </w:tcPr>
          <w:p w14:paraId="7E2932EA" w14:textId="463356B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16.04</w:t>
            </w:r>
          </w:p>
        </w:tc>
      </w:tr>
      <w:tr w:rsidR="00EC602B" w:rsidRPr="00CD2323" w14:paraId="3CCCD53A" w14:textId="77777777" w:rsidTr="00EC602B">
        <w:trPr>
          <w:trHeight w:val="300"/>
        </w:trPr>
        <w:tc>
          <w:tcPr>
            <w:tcW w:w="3240" w:type="dxa"/>
            <w:gridSpan w:val="4"/>
            <w:tcBorders>
              <w:top w:val="nil"/>
              <w:left w:val="nil"/>
              <w:right w:val="nil"/>
            </w:tcBorders>
            <w:shd w:val="clear" w:color="auto" w:fill="auto"/>
            <w:noWrap/>
            <w:vAlign w:val="bottom"/>
          </w:tcPr>
          <w:p w14:paraId="6FA4D131" w14:textId="60004583"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Treatment F</w:t>
            </w:r>
          </w:p>
        </w:tc>
        <w:tc>
          <w:tcPr>
            <w:tcW w:w="900" w:type="dxa"/>
            <w:gridSpan w:val="2"/>
            <w:tcBorders>
              <w:top w:val="nil"/>
              <w:left w:val="nil"/>
              <w:right w:val="nil"/>
            </w:tcBorders>
            <w:shd w:val="clear" w:color="auto" w:fill="auto"/>
            <w:noWrap/>
            <w:vAlign w:val="bottom"/>
            <w:hideMark/>
          </w:tcPr>
          <w:p w14:paraId="5EBB623C" w14:textId="02F7D9C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78.76</w:t>
            </w:r>
          </w:p>
        </w:tc>
        <w:tc>
          <w:tcPr>
            <w:tcW w:w="900" w:type="dxa"/>
            <w:gridSpan w:val="2"/>
            <w:tcBorders>
              <w:top w:val="nil"/>
              <w:left w:val="nil"/>
              <w:right w:val="nil"/>
            </w:tcBorders>
            <w:shd w:val="clear" w:color="auto" w:fill="auto"/>
            <w:noWrap/>
            <w:vAlign w:val="bottom"/>
            <w:hideMark/>
          </w:tcPr>
          <w:p w14:paraId="080D99A8" w14:textId="289E7489"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51.99</w:t>
            </w:r>
          </w:p>
        </w:tc>
        <w:tc>
          <w:tcPr>
            <w:tcW w:w="900" w:type="dxa"/>
            <w:gridSpan w:val="2"/>
            <w:tcBorders>
              <w:top w:val="nil"/>
              <w:left w:val="nil"/>
              <w:right w:val="nil"/>
            </w:tcBorders>
            <w:shd w:val="clear" w:color="auto" w:fill="auto"/>
            <w:noWrap/>
            <w:vAlign w:val="bottom"/>
            <w:hideMark/>
          </w:tcPr>
          <w:p w14:paraId="19DBF860" w14:textId="71DCC62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49.23</w:t>
            </w:r>
          </w:p>
        </w:tc>
        <w:tc>
          <w:tcPr>
            <w:tcW w:w="1080" w:type="dxa"/>
            <w:gridSpan w:val="2"/>
            <w:tcBorders>
              <w:top w:val="nil"/>
              <w:left w:val="nil"/>
              <w:right w:val="nil"/>
            </w:tcBorders>
            <w:shd w:val="clear" w:color="auto" w:fill="auto"/>
            <w:noWrap/>
            <w:vAlign w:val="bottom"/>
            <w:hideMark/>
          </w:tcPr>
          <w:p w14:paraId="38F9B6B7" w14:textId="4BFC260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202.35</w:t>
            </w:r>
          </w:p>
        </w:tc>
        <w:tc>
          <w:tcPr>
            <w:tcW w:w="810" w:type="dxa"/>
            <w:gridSpan w:val="2"/>
            <w:tcBorders>
              <w:top w:val="nil"/>
              <w:left w:val="nil"/>
              <w:right w:val="nil"/>
            </w:tcBorders>
            <w:shd w:val="clear" w:color="auto" w:fill="auto"/>
            <w:noWrap/>
            <w:vAlign w:val="bottom"/>
            <w:hideMark/>
          </w:tcPr>
          <w:p w14:paraId="54F10AEF" w14:textId="1BB6D5B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185.31</w:t>
            </w:r>
          </w:p>
        </w:tc>
        <w:tc>
          <w:tcPr>
            <w:tcW w:w="810" w:type="dxa"/>
            <w:gridSpan w:val="2"/>
            <w:tcBorders>
              <w:top w:val="nil"/>
              <w:left w:val="nil"/>
              <w:right w:val="nil"/>
            </w:tcBorders>
            <w:shd w:val="clear" w:color="auto" w:fill="auto"/>
            <w:noWrap/>
            <w:vAlign w:val="bottom"/>
            <w:hideMark/>
          </w:tcPr>
          <w:p w14:paraId="5203384C" w14:textId="26235C4C"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101.62</w:t>
            </w:r>
          </w:p>
        </w:tc>
        <w:tc>
          <w:tcPr>
            <w:tcW w:w="810" w:type="dxa"/>
            <w:gridSpan w:val="2"/>
            <w:tcBorders>
              <w:top w:val="nil"/>
              <w:left w:val="nil"/>
              <w:right w:val="nil"/>
            </w:tcBorders>
            <w:shd w:val="clear" w:color="auto" w:fill="auto"/>
            <w:noWrap/>
            <w:vAlign w:val="bottom"/>
            <w:hideMark/>
          </w:tcPr>
          <w:p w14:paraId="5CB15A71" w14:textId="3F59F0BE"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4.59</w:t>
            </w:r>
          </w:p>
        </w:tc>
        <w:tc>
          <w:tcPr>
            <w:tcW w:w="810" w:type="dxa"/>
            <w:gridSpan w:val="2"/>
            <w:tcBorders>
              <w:top w:val="nil"/>
              <w:left w:val="nil"/>
              <w:right w:val="nil"/>
            </w:tcBorders>
            <w:shd w:val="clear" w:color="auto" w:fill="auto"/>
            <w:noWrap/>
            <w:vAlign w:val="bottom"/>
            <w:hideMark/>
          </w:tcPr>
          <w:p w14:paraId="1AE776FF" w14:textId="502CDE5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4.77</w:t>
            </w:r>
          </w:p>
        </w:tc>
      </w:tr>
      <w:tr w:rsidR="00EC602B" w:rsidRPr="00CD2323" w14:paraId="0E1E7555" w14:textId="77777777" w:rsidTr="00EC602B">
        <w:trPr>
          <w:trHeight w:val="300"/>
        </w:trPr>
        <w:tc>
          <w:tcPr>
            <w:tcW w:w="3240" w:type="dxa"/>
            <w:gridSpan w:val="4"/>
            <w:tcBorders>
              <w:top w:val="nil"/>
              <w:left w:val="nil"/>
              <w:bottom w:val="single" w:sz="4" w:space="0" w:color="auto"/>
              <w:right w:val="nil"/>
            </w:tcBorders>
            <w:shd w:val="clear" w:color="auto" w:fill="auto"/>
            <w:noWrap/>
            <w:vAlign w:val="bottom"/>
          </w:tcPr>
          <w:p w14:paraId="2B69FB70" w14:textId="05779580"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Treatment Prob(F)</w:t>
            </w:r>
          </w:p>
        </w:tc>
        <w:tc>
          <w:tcPr>
            <w:tcW w:w="900" w:type="dxa"/>
            <w:gridSpan w:val="2"/>
            <w:tcBorders>
              <w:top w:val="nil"/>
              <w:left w:val="nil"/>
              <w:bottom w:val="single" w:sz="4" w:space="0" w:color="auto"/>
              <w:right w:val="nil"/>
            </w:tcBorders>
            <w:shd w:val="clear" w:color="auto" w:fill="auto"/>
            <w:noWrap/>
            <w:vAlign w:val="bottom"/>
            <w:hideMark/>
          </w:tcPr>
          <w:p w14:paraId="0F959FA7" w14:textId="3169ED2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900" w:type="dxa"/>
            <w:gridSpan w:val="2"/>
            <w:tcBorders>
              <w:top w:val="nil"/>
              <w:left w:val="nil"/>
              <w:bottom w:val="single" w:sz="4" w:space="0" w:color="auto"/>
              <w:right w:val="nil"/>
            </w:tcBorders>
            <w:shd w:val="clear" w:color="auto" w:fill="auto"/>
            <w:noWrap/>
            <w:vAlign w:val="bottom"/>
            <w:hideMark/>
          </w:tcPr>
          <w:p w14:paraId="6884577B" w14:textId="5AB7555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900" w:type="dxa"/>
            <w:gridSpan w:val="2"/>
            <w:tcBorders>
              <w:top w:val="nil"/>
              <w:left w:val="nil"/>
              <w:bottom w:val="single" w:sz="4" w:space="0" w:color="auto"/>
              <w:right w:val="nil"/>
            </w:tcBorders>
            <w:shd w:val="clear" w:color="auto" w:fill="auto"/>
            <w:noWrap/>
            <w:vAlign w:val="bottom"/>
            <w:hideMark/>
          </w:tcPr>
          <w:p w14:paraId="4A25BCC3" w14:textId="2892504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1080" w:type="dxa"/>
            <w:gridSpan w:val="2"/>
            <w:tcBorders>
              <w:top w:val="nil"/>
              <w:left w:val="nil"/>
              <w:bottom w:val="single" w:sz="4" w:space="0" w:color="auto"/>
              <w:right w:val="nil"/>
            </w:tcBorders>
            <w:shd w:val="clear" w:color="auto" w:fill="auto"/>
            <w:noWrap/>
            <w:vAlign w:val="bottom"/>
            <w:hideMark/>
          </w:tcPr>
          <w:p w14:paraId="0F0F5051" w14:textId="09277F04"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76EEDC7B" w14:textId="2F917E2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7AF36A17" w14:textId="2860BAB0"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7A3A2B09" w14:textId="74461A0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2491F2DB" w14:textId="7895A82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r>
    </w:tbl>
    <w:p w14:paraId="1699F601" w14:textId="4FA1E9B1" w:rsidR="00CD2323" w:rsidRDefault="00EC602B" w:rsidP="00EC602B">
      <w:pPr>
        <w:ind w:right="-900"/>
        <w:rPr>
          <w:rFonts w:ascii="Times New Roman" w:hAnsi="Times New Roman" w:cs="Times New Roman"/>
          <w:sz w:val="20"/>
          <w:szCs w:val="20"/>
        </w:rPr>
      </w:pPr>
      <w:r>
        <w:rPr>
          <w:rFonts w:ascii="Times New Roman" w:hAnsi="Times New Roman" w:cs="Times New Roman"/>
          <w:sz w:val="20"/>
          <w:szCs w:val="20"/>
          <w:vertAlign w:val="superscript"/>
        </w:rPr>
        <w:t>a</w:t>
      </w:r>
      <w:r>
        <w:rPr>
          <w:rFonts w:ascii="Times New Roman" w:hAnsi="Times New Roman" w:cs="Times New Roman"/>
          <w:sz w:val="20"/>
          <w:szCs w:val="20"/>
        </w:rPr>
        <w:t xml:space="preserve"> Valor, flumioxazin; </w:t>
      </w:r>
      <w:proofErr w:type="spellStart"/>
      <w:r>
        <w:rPr>
          <w:rFonts w:ascii="Times New Roman" w:hAnsi="Times New Roman" w:cs="Times New Roman"/>
          <w:sz w:val="20"/>
          <w:szCs w:val="20"/>
        </w:rPr>
        <w:t>Zidua</w:t>
      </w:r>
      <w:proofErr w:type="spellEnd"/>
      <w:r>
        <w:rPr>
          <w:rFonts w:ascii="Times New Roman" w:hAnsi="Times New Roman" w:cs="Times New Roman"/>
          <w:sz w:val="20"/>
          <w:szCs w:val="20"/>
        </w:rPr>
        <w:t xml:space="preserve">, pyroxasulfone; </w:t>
      </w:r>
      <w:proofErr w:type="spellStart"/>
      <w:r>
        <w:rPr>
          <w:rFonts w:ascii="Times New Roman" w:hAnsi="Times New Roman" w:cs="Times New Roman"/>
          <w:sz w:val="20"/>
          <w:szCs w:val="20"/>
        </w:rPr>
        <w:t>BroadAxe</w:t>
      </w:r>
      <w:proofErr w:type="spellEnd"/>
      <w:r>
        <w:rPr>
          <w:rFonts w:ascii="Times New Roman" w:hAnsi="Times New Roman" w:cs="Times New Roman"/>
          <w:sz w:val="20"/>
          <w:szCs w:val="20"/>
        </w:rPr>
        <w:t xml:space="preserve"> XC, sulfentrazone + metolachlor; Authority Supreme; sulfentrazone + pyroxasulfone; Authority MTZ, sulfentrazone + metribuzin; </w:t>
      </w:r>
      <w:proofErr w:type="spellStart"/>
      <w:r>
        <w:rPr>
          <w:rFonts w:ascii="Times New Roman" w:hAnsi="Times New Roman" w:cs="Times New Roman"/>
          <w:sz w:val="20"/>
          <w:szCs w:val="20"/>
        </w:rPr>
        <w:t>Xtendimax</w:t>
      </w:r>
      <w:proofErr w:type="spellEnd"/>
      <w:r>
        <w:rPr>
          <w:rFonts w:ascii="Times New Roman" w:hAnsi="Times New Roman" w:cs="Times New Roman"/>
          <w:sz w:val="20"/>
          <w:szCs w:val="20"/>
        </w:rPr>
        <w:t xml:space="preserve">, dicamba; </w:t>
      </w:r>
      <w:proofErr w:type="gramStart"/>
      <w:r>
        <w:rPr>
          <w:rFonts w:ascii="Times New Roman" w:hAnsi="Times New Roman" w:cs="Times New Roman"/>
          <w:sz w:val="20"/>
          <w:szCs w:val="20"/>
        </w:rPr>
        <w:t>glyphosate,  Roundup</w:t>
      </w:r>
      <w:proofErr w:type="gramEnd"/>
      <w:r>
        <w:rPr>
          <w:rFonts w:ascii="Times New Roman" w:hAnsi="Times New Roman" w:cs="Times New Roman"/>
          <w:sz w:val="20"/>
          <w:szCs w:val="20"/>
        </w:rPr>
        <w:t xml:space="preserve"> PowerMax3.  Treatments 1 to 16 included the addition of glyphosate (Roundup PowerMax3) at 20 oz/A plus AMS at 8.5 </w:t>
      </w:r>
      <w:proofErr w:type="spellStart"/>
      <w:r>
        <w:rPr>
          <w:rFonts w:ascii="Times New Roman" w:hAnsi="Times New Roman" w:cs="Times New Roman"/>
          <w:sz w:val="20"/>
          <w:szCs w:val="20"/>
        </w:rPr>
        <w:t>lb</w:t>
      </w:r>
      <w:proofErr w:type="spellEnd"/>
      <w:r>
        <w:rPr>
          <w:rFonts w:ascii="Times New Roman" w:hAnsi="Times New Roman" w:cs="Times New Roman"/>
          <w:sz w:val="20"/>
          <w:szCs w:val="20"/>
        </w:rPr>
        <w:t xml:space="preserve">/100gal plus HS-MSO (Destiny) at 1% v/v. </w:t>
      </w:r>
      <w:proofErr w:type="spellStart"/>
      <w:r w:rsidR="008D54A3">
        <w:rPr>
          <w:rFonts w:ascii="Times New Roman" w:hAnsi="Times New Roman" w:cs="Times New Roman"/>
          <w:sz w:val="20"/>
          <w:szCs w:val="20"/>
        </w:rPr>
        <w:t>Xtendimax</w:t>
      </w:r>
      <w:proofErr w:type="spellEnd"/>
      <w:r w:rsidR="008D54A3">
        <w:rPr>
          <w:rFonts w:ascii="Times New Roman" w:hAnsi="Times New Roman" w:cs="Times New Roman"/>
          <w:sz w:val="20"/>
          <w:szCs w:val="20"/>
        </w:rPr>
        <w:t xml:space="preserve"> treatments included </w:t>
      </w:r>
      <w:r w:rsidR="002A05EF">
        <w:rPr>
          <w:rFonts w:ascii="Times New Roman" w:hAnsi="Times New Roman" w:cs="Times New Roman"/>
          <w:sz w:val="20"/>
          <w:szCs w:val="20"/>
        </w:rPr>
        <w:t>volatility</w:t>
      </w:r>
      <w:r w:rsidR="008D54A3">
        <w:rPr>
          <w:rFonts w:ascii="Times New Roman" w:hAnsi="Times New Roman" w:cs="Times New Roman"/>
          <w:sz w:val="20"/>
          <w:szCs w:val="20"/>
        </w:rPr>
        <w:t xml:space="preserve"> reduction</w:t>
      </w:r>
      <w:r w:rsidR="002A05EF">
        <w:rPr>
          <w:rFonts w:ascii="Times New Roman" w:hAnsi="Times New Roman" w:cs="Times New Roman"/>
          <w:sz w:val="20"/>
          <w:szCs w:val="20"/>
        </w:rPr>
        <w:t xml:space="preserve"> agent</w:t>
      </w:r>
      <w:r w:rsidR="008D54A3">
        <w:rPr>
          <w:rFonts w:ascii="Times New Roman" w:hAnsi="Times New Roman" w:cs="Times New Roman"/>
          <w:sz w:val="20"/>
          <w:szCs w:val="20"/>
        </w:rPr>
        <w:t xml:space="preserve"> (Volt Edge) and </w:t>
      </w:r>
      <w:r w:rsidR="002A05EF">
        <w:rPr>
          <w:rFonts w:ascii="Times New Roman" w:hAnsi="Times New Roman" w:cs="Times New Roman"/>
          <w:sz w:val="20"/>
          <w:szCs w:val="20"/>
        </w:rPr>
        <w:t>water conditioner/NIS</w:t>
      </w:r>
      <w:r w:rsidR="008D54A3">
        <w:rPr>
          <w:rFonts w:ascii="Times New Roman" w:hAnsi="Times New Roman" w:cs="Times New Roman"/>
          <w:sz w:val="20"/>
          <w:szCs w:val="20"/>
        </w:rPr>
        <w:t xml:space="preserve"> (Class Act </w:t>
      </w:r>
      <w:proofErr w:type="spellStart"/>
      <w:r w:rsidR="008D54A3">
        <w:rPr>
          <w:rFonts w:ascii="Times New Roman" w:hAnsi="Times New Roman" w:cs="Times New Roman"/>
          <w:sz w:val="20"/>
          <w:szCs w:val="20"/>
        </w:rPr>
        <w:t>Ridion</w:t>
      </w:r>
      <w:proofErr w:type="spellEnd"/>
      <w:r w:rsidR="008D54A3">
        <w:rPr>
          <w:rFonts w:ascii="Times New Roman" w:hAnsi="Times New Roman" w:cs="Times New Roman"/>
          <w:sz w:val="20"/>
          <w:szCs w:val="20"/>
        </w:rPr>
        <w:t xml:space="preserve">).  </w:t>
      </w:r>
      <w:r>
        <w:rPr>
          <w:rFonts w:ascii="Times New Roman" w:hAnsi="Times New Roman" w:cs="Times New Roman"/>
          <w:sz w:val="20"/>
          <w:szCs w:val="20"/>
        </w:rPr>
        <w:t xml:space="preserve">Treatments 19 and 20 included AMS at 8.5 </w:t>
      </w:r>
      <w:proofErr w:type="spellStart"/>
      <w:r>
        <w:rPr>
          <w:rFonts w:ascii="Times New Roman" w:hAnsi="Times New Roman" w:cs="Times New Roman"/>
          <w:sz w:val="20"/>
          <w:szCs w:val="20"/>
        </w:rPr>
        <w:t>lb</w:t>
      </w:r>
      <w:proofErr w:type="spellEnd"/>
      <w:r>
        <w:rPr>
          <w:rFonts w:ascii="Times New Roman" w:hAnsi="Times New Roman" w:cs="Times New Roman"/>
          <w:sz w:val="20"/>
          <w:szCs w:val="20"/>
        </w:rPr>
        <w:t>/100 gal.</w:t>
      </w:r>
      <w:r w:rsidR="001F5271">
        <w:rPr>
          <w:rFonts w:ascii="Times New Roman" w:hAnsi="Times New Roman" w:cs="Times New Roman"/>
          <w:sz w:val="20"/>
          <w:szCs w:val="20"/>
        </w:rPr>
        <w:t xml:space="preserve"> Glyphosate was applied at R1 to all treatments.</w:t>
      </w:r>
    </w:p>
    <w:p w14:paraId="25E0850D" w14:textId="5CD4642C" w:rsidR="00EC602B" w:rsidRDefault="00EC602B">
      <w:pPr>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Application dates: 2WEPP, 5/10/23; 1WEPP, 5/19/23; PRE, 5/30/23; POST, 6/19/23</w:t>
      </w:r>
    </w:p>
    <w:p w14:paraId="22596D27" w14:textId="1AC34B26" w:rsidR="00EC602B" w:rsidRDefault="00EC602B">
      <w:pPr>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 xml:space="preserve"> Weed control was evaluated on July 19 (46 days after soybean emergence); soybean height was measured on 7/5.</w:t>
      </w:r>
    </w:p>
    <w:sectPr w:rsidR="00EC602B" w:rsidSect="00EC602B">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23"/>
    <w:rsid w:val="00000917"/>
    <w:rsid w:val="000350F4"/>
    <w:rsid w:val="00035EBE"/>
    <w:rsid w:val="000A71CE"/>
    <w:rsid w:val="000C1807"/>
    <w:rsid w:val="000C22E4"/>
    <w:rsid w:val="00114DDE"/>
    <w:rsid w:val="00124B47"/>
    <w:rsid w:val="001445B2"/>
    <w:rsid w:val="00153D1E"/>
    <w:rsid w:val="00163BF5"/>
    <w:rsid w:val="001750E3"/>
    <w:rsid w:val="00192BCB"/>
    <w:rsid w:val="0019374D"/>
    <w:rsid w:val="001B3ECB"/>
    <w:rsid w:val="001D31FC"/>
    <w:rsid w:val="001E402C"/>
    <w:rsid w:val="001F4E17"/>
    <w:rsid w:val="001F5271"/>
    <w:rsid w:val="001F5403"/>
    <w:rsid w:val="00214D4D"/>
    <w:rsid w:val="0027653E"/>
    <w:rsid w:val="00286B42"/>
    <w:rsid w:val="002A05EF"/>
    <w:rsid w:val="002A2E03"/>
    <w:rsid w:val="002A3E36"/>
    <w:rsid w:val="002B6300"/>
    <w:rsid w:val="002D5DD5"/>
    <w:rsid w:val="002E5A3C"/>
    <w:rsid w:val="00303503"/>
    <w:rsid w:val="00332496"/>
    <w:rsid w:val="00333445"/>
    <w:rsid w:val="00337F52"/>
    <w:rsid w:val="003403C8"/>
    <w:rsid w:val="00347632"/>
    <w:rsid w:val="00354477"/>
    <w:rsid w:val="00362B8A"/>
    <w:rsid w:val="00365EFD"/>
    <w:rsid w:val="003928EA"/>
    <w:rsid w:val="00397265"/>
    <w:rsid w:val="003A6F97"/>
    <w:rsid w:val="003C17CB"/>
    <w:rsid w:val="003D0423"/>
    <w:rsid w:val="003D60F9"/>
    <w:rsid w:val="00402CFE"/>
    <w:rsid w:val="00404C07"/>
    <w:rsid w:val="00406288"/>
    <w:rsid w:val="004106FB"/>
    <w:rsid w:val="004163DF"/>
    <w:rsid w:val="00423F0B"/>
    <w:rsid w:val="004327AC"/>
    <w:rsid w:val="00437BD7"/>
    <w:rsid w:val="00444480"/>
    <w:rsid w:val="0048018B"/>
    <w:rsid w:val="00480FF6"/>
    <w:rsid w:val="004E3ABD"/>
    <w:rsid w:val="004E683A"/>
    <w:rsid w:val="005150D6"/>
    <w:rsid w:val="00561ED6"/>
    <w:rsid w:val="005621D7"/>
    <w:rsid w:val="005A2729"/>
    <w:rsid w:val="005D0A36"/>
    <w:rsid w:val="005D1EB9"/>
    <w:rsid w:val="005E65A5"/>
    <w:rsid w:val="005F4AF2"/>
    <w:rsid w:val="00601855"/>
    <w:rsid w:val="00611783"/>
    <w:rsid w:val="00643B75"/>
    <w:rsid w:val="0064419E"/>
    <w:rsid w:val="00663B68"/>
    <w:rsid w:val="00673D76"/>
    <w:rsid w:val="00677C19"/>
    <w:rsid w:val="006843D4"/>
    <w:rsid w:val="006C6FB4"/>
    <w:rsid w:val="006D3A6B"/>
    <w:rsid w:val="006E0FF6"/>
    <w:rsid w:val="007034A6"/>
    <w:rsid w:val="0073033F"/>
    <w:rsid w:val="00787A4A"/>
    <w:rsid w:val="0079305F"/>
    <w:rsid w:val="007B3849"/>
    <w:rsid w:val="007E5F84"/>
    <w:rsid w:val="0080085A"/>
    <w:rsid w:val="00816F72"/>
    <w:rsid w:val="008312B9"/>
    <w:rsid w:val="0083323E"/>
    <w:rsid w:val="00876570"/>
    <w:rsid w:val="008942A3"/>
    <w:rsid w:val="008D54A3"/>
    <w:rsid w:val="009012AD"/>
    <w:rsid w:val="00906F08"/>
    <w:rsid w:val="0091496F"/>
    <w:rsid w:val="009329FD"/>
    <w:rsid w:val="0094489B"/>
    <w:rsid w:val="00961DD5"/>
    <w:rsid w:val="00971D02"/>
    <w:rsid w:val="00992314"/>
    <w:rsid w:val="009C09F3"/>
    <w:rsid w:val="009C35C0"/>
    <w:rsid w:val="009F0793"/>
    <w:rsid w:val="00A031C9"/>
    <w:rsid w:val="00A17C70"/>
    <w:rsid w:val="00A42F90"/>
    <w:rsid w:val="00A52B91"/>
    <w:rsid w:val="00A5688E"/>
    <w:rsid w:val="00A56D42"/>
    <w:rsid w:val="00A82883"/>
    <w:rsid w:val="00A848CE"/>
    <w:rsid w:val="00A90F2D"/>
    <w:rsid w:val="00AA2617"/>
    <w:rsid w:val="00AC054A"/>
    <w:rsid w:val="00B17C58"/>
    <w:rsid w:val="00B35C1D"/>
    <w:rsid w:val="00B43FB5"/>
    <w:rsid w:val="00B54B0C"/>
    <w:rsid w:val="00B608E0"/>
    <w:rsid w:val="00BA41F1"/>
    <w:rsid w:val="00BD5D7F"/>
    <w:rsid w:val="00BE158D"/>
    <w:rsid w:val="00C059FC"/>
    <w:rsid w:val="00C24E9E"/>
    <w:rsid w:val="00C443AD"/>
    <w:rsid w:val="00C5577F"/>
    <w:rsid w:val="00C6256E"/>
    <w:rsid w:val="00C62651"/>
    <w:rsid w:val="00C849D9"/>
    <w:rsid w:val="00C919D7"/>
    <w:rsid w:val="00C950B1"/>
    <w:rsid w:val="00CA3BA4"/>
    <w:rsid w:val="00CB5683"/>
    <w:rsid w:val="00CD2323"/>
    <w:rsid w:val="00CF43F1"/>
    <w:rsid w:val="00D01432"/>
    <w:rsid w:val="00D320B3"/>
    <w:rsid w:val="00D8729E"/>
    <w:rsid w:val="00D972F0"/>
    <w:rsid w:val="00DA0368"/>
    <w:rsid w:val="00DC0173"/>
    <w:rsid w:val="00DC68F6"/>
    <w:rsid w:val="00DD4F59"/>
    <w:rsid w:val="00DD7151"/>
    <w:rsid w:val="00DE6B95"/>
    <w:rsid w:val="00E2738A"/>
    <w:rsid w:val="00E7628B"/>
    <w:rsid w:val="00EC1268"/>
    <w:rsid w:val="00EC602B"/>
    <w:rsid w:val="00F54D12"/>
    <w:rsid w:val="00F76011"/>
    <w:rsid w:val="00F86578"/>
    <w:rsid w:val="00FC0078"/>
    <w:rsid w:val="00FC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56C2"/>
  <w15:chartTrackingRefBased/>
  <w15:docId w15:val="{282169D3-4013-40F7-B007-DEF053AC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2323"/>
    <w:rPr>
      <w:color w:val="0563C1"/>
      <w:u w:val="single"/>
    </w:rPr>
  </w:style>
  <w:style w:type="character" w:styleId="FollowedHyperlink">
    <w:name w:val="FollowedHyperlink"/>
    <w:basedOn w:val="DefaultParagraphFont"/>
    <w:uiPriority w:val="99"/>
    <w:semiHidden/>
    <w:unhideWhenUsed/>
    <w:rsid w:val="00CD2323"/>
    <w:rPr>
      <w:color w:val="954F72"/>
      <w:u w:val="single"/>
    </w:rPr>
  </w:style>
  <w:style w:type="paragraph" w:customStyle="1" w:styleId="msonormal0">
    <w:name w:val="msonormal"/>
    <w:basedOn w:val="Normal"/>
    <w:rsid w:val="00CD23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6469">
      <w:bodyDiv w:val="1"/>
      <w:marLeft w:val="0"/>
      <w:marRight w:val="0"/>
      <w:marTop w:val="0"/>
      <w:marBottom w:val="0"/>
      <w:divBdr>
        <w:top w:val="none" w:sz="0" w:space="0" w:color="auto"/>
        <w:left w:val="none" w:sz="0" w:space="0" w:color="auto"/>
        <w:bottom w:val="none" w:sz="0" w:space="0" w:color="auto"/>
        <w:right w:val="none" w:sz="0" w:space="0" w:color="auto"/>
      </w:divBdr>
    </w:div>
    <w:div w:id="20834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2731</TotalTime>
  <Pages>4</Pages>
  <Words>1815</Words>
  <Characters>10351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Dalley, Caleb</dc:creator>
  <cp:keywords/>
  <dc:description/>
  <cp:lastModifiedBy>Dalley, Caleb</cp:lastModifiedBy>
  <cp:revision>142</cp:revision>
  <dcterms:created xsi:type="dcterms:W3CDTF">2023-11-17T15:01:00Z</dcterms:created>
  <dcterms:modified xsi:type="dcterms:W3CDTF">2023-12-01T17:42:00Z</dcterms:modified>
</cp:coreProperties>
</file>