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8101F" w14:textId="77777777" w:rsidR="00A90560" w:rsidRDefault="00A90560">
      <w:pPr>
        <w:spacing w:line="240" w:lineRule="auto"/>
        <w:ind w:left="720"/>
        <w:rPr>
          <w:b/>
          <w:sz w:val="20"/>
          <w:szCs w:val="20"/>
        </w:rPr>
      </w:pPr>
    </w:p>
    <w:p w14:paraId="7DCF33E6" w14:textId="18EEC1A5" w:rsidR="00A90560" w:rsidRDefault="00000000" w:rsidP="00122B38">
      <w:pPr>
        <w:spacing w:line="240" w:lineRule="auto"/>
        <w:rPr>
          <w:b/>
          <w:sz w:val="20"/>
          <w:szCs w:val="20"/>
        </w:rPr>
      </w:pPr>
      <w:r>
        <w:rPr>
          <w:b/>
          <w:sz w:val="20"/>
          <w:szCs w:val="20"/>
        </w:rPr>
        <w:t>On-farm attainable yield 2024-Midterm report</w:t>
      </w:r>
    </w:p>
    <w:p w14:paraId="1F65A16E" w14:textId="77777777" w:rsidR="00122B38" w:rsidRDefault="00122B38">
      <w:pPr>
        <w:spacing w:line="240" w:lineRule="auto"/>
        <w:rPr>
          <w:color w:val="2E2E2E"/>
          <w:sz w:val="20"/>
          <w:szCs w:val="20"/>
        </w:rPr>
      </w:pPr>
    </w:p>
    <w:p w14:paraId="1106F911" w14:textId="32526E7E" w:rsidR="00A90560" w:rsidRDefault="00000000">
      <w:pPr>
        <w:spacing w:line="240" w:lineRule="auto"/>
        <w:rPr>
          <w:color w:val="2E2E2E"/>
          <w:sz w:val="20"/>
          <w:szCs w:val="20"/>
        </w:rPr>
      </w:pPr>
      <w:r>
        <w:rPr>
          <w:color w:val="2E2E2E"/>
          <w:sz w:val="20"/>
          <w:szCs w:val="20"/>
        </w:rPr>
        <w:t xml:space="preserve">This project established a multi-site experiment that is helping assess attainable yield, attainable water productivity </w:t>
      </w:r>
      <w:proofErr w:type="gramStart"/>
      <w:r>
        <w:rPr>
          <w:color w:val="2E2E2E"/>
          <w:sz w:val="20"/>
          <w:szCs w:val="20"/>
        </w:rPr>
        <w:t>and also</w:t>
      </w:r>
      <w:proofErr w:type="gramEnd"/>
      <w:r>
        <w:rPr>
          <w:color w:val="2E2E2E"/>
          <w:sz w:val="20"/>
          <w:szCs w:val="20"/>
        </w:rPr>
        <w:t xml:space="preserve"> would identify failures in nutrient and disease management for different representative environments across Minnesota. This information is not available and will provide further insight on location-specific management. </w:t>
      </w:r>
    </w:p>
    <w:p w14:paraId="538DB40D" w14:textId="77777777" w:rsidR="00A90560" w:rsidRDefault="00A90560">
      <w:pPr>
        <w:spacing w:line="240" w:lineRule="auto"/>
        <w:rPr>
          <w:color w:val="2E2E2E"/>
          <w:sz w:val="20"/>
          <w:szCs w:val="20"/>
        </w:rPr>
      </w:pPr>
    </w:p>
    <w:p w14:paraId="7E413D5F" w14:textId="77777777" w:rsidR="00A90560" w:rsidRDefault="00000000">
      <w:pPr>
        <w:spacing w:line="240" w:lineRule="auto"/>
        <w:rPr>
          <w:color w:val="2E2E2E"/>
          <w:sz w:val="20"/>
          <w:szCs w:val="20"/>
        </w:rPr>
      </w:pPr>
      <w:r>
        <w:rPr>
          <w:color w:val="2E2E2E"/>
          <w:sz w:val="20"/>
          <w:szCs w:val="20"/>
        </w:rPr>
        <w:t xml:space="preserve">The questions we are trying to answer are: </w:t>
      </w:r>
      <w:r>
        <w:rPr>
          <w:b/>
          <w:color w:val="2E2E2E"/>
          <w:sz w:val="20"/>
          <w:szCs w:val="20"/>
        </w:rPr>
        <w:t xml:space="preserve">What is our attainable yield? Is there a yield gap that could be filled by soybean management? Can we identify some causes? </w:t>
      </w:r>
      <w:r>
        <w:rPr>
          <w:color w:val="2E2E2E"/>
          <w:sz w:val="20"/>
          <w:szCs w:val="20"/>
        </w:rPr>
        <w:t xml:space="preserve">The goal of the project is to </w:t>
      </w:r>
      <w:r>
        <w:rPr>
          <w:b/>
          <w:color w:val="2E2E2E"/>
          <w:sz w:val="20"/>
          <w:szCs w:val="20"/>
        </w:rPr>
        <w:t>benchmark attainable yield</w:t>
      </w:r>
      <w:r>
        <w:rPr>
          <w:color w:val="2E2E2E"/>
          <w:sz w:val="20"/>
          <w:szCs w:val="20"/>
        </w:rPr>
        <w:t xml:space="preserve">, to identify key management practices. explaining the gap between farmers actual yield and the attainable yield as determined by climate, soil, and genetics across different environments of Minnesota. </w:t>
      </w:r>
    </w:p>
    <w:p w14:paraId="27DC5FDF" w14:textId="77777777" w:rsidR="00A90560" w:rsidRDefault="00A90560">
      <w:pPr>
        <w:pStyle w:val="Title"/>
        <w:spacing w:after="0" w:line="240" w:lineRule="auto"/>
        <w:rPr>
          <w:b/>
          <w:color w:val="335B8A"/>
          <w:sz w:val="20"/>
          <w:szCs w:val="20"/>
        </w:rPr>
      </w:pPr>
    </w:p>
    <w:p w14:paraId="4C56B950" w14:textId="77777777" w:rsidR="00A90560" w:rsidRDefault="00000000">
      <w:pPr>
        <w:spacing w:after="200" w:line="240" w:lineRule="auto"/>
        <w:rPr>
          <w:b/>
          <w:color w:val="2E2E2E"/>
          <w:sz w:val="20"/>
          <w:szCs w:val="20"/>
        </w:rPr>
      </w:pPr>
      <w:r>
        <w:rPr>
          <w:b/>
          <w:color w:val="2E2E2E"/>
          <w:sz w:val="20"/>
          <w:szCs w:val="20"/>
        </w:rPr>
        <w:t>The experimental network for the 2024 project is made up of:</w:t>
      </w:r>
    </w:p>
    <w:p w14:paraId="361020F5" w14:textId="77777777" w:rsidR="00A90560" w:rsidRDefault="00000000">
      <w:pPr>
        <w:numPr>
          <w:ilvl w:val="0"/>
          <w:numId w:val="5"/>
        </w:numPr>
        <w:spacing w:after="200" w:line="240" w:lineRule="auto"/>
        <w:ind w:left="0" w:firstLine="0"/>
        <w:rPr>
          <w:color w:val="2E2E2E"/>
          <w:sz w:val="20"/>
          <w:szCs w:val="20"/>
        </w:rPr>
      </w:pPr>
      <w:r>
        <w:rPr>
          <w:color w:val="2E2E2E"/>
          <w:sz w:val="20"/>
          <w:szCs w:val="20"/>
        </w:rPr>
        <w:t xml:space="preserve">Ten field experiments conducted in </w:t>
      </w:r>
      <w:proofErr w:type="gramStart"/>
      <w:r>
        <w:rPr>
          <w:color w:val="2E2E2E"/>
          <w:sz w:val="20"/>
          <w:szCs w:val="20"/>
        </w:rPr>
        <w:t>environments  contrasting</w:t>
      </w:r>
      <w:proofErr w:type="gramEnd"/>
      <w:r>
        <w:rPr>
          <w:color w:val="2E2E2E"/>
          <w:sz w:val="20"/>
          <w:szCs w:val="20"/>
        </w:rPr>
        <w:t xml:space="preserve"> </w:t>
      </w:r>
      <w:proofErr w:type="spellStart"/>
      <w:r>
        <w:rPr>
          <w:color w:val="2E2E2E"/>
          <w:sz w:val="20"/>
          <w:szCs w:val="20"/>
        </w:rPr>
        <w:t>edapho</w:t>
      </w:r>
      <w:proofErr w:type="spellEnd"/>
      <w:r>
        <w:rPr>
          <w:color w:val="2E2E2E"/>
          <w:sz w:val="20"/>
          <w:szCs w:val="20"/>
        </w:rPr>
        <w:t xml:space="preserve">-climatic characteristics. All the experiments are being carried out under rainfed conditions. </w:t>
      </w:r>
    </w:p>
    <w:tbl>
      <w:tblPr>
        <w:tblStyle w:val="a"/>
        <w:tblW w:w="6915"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2415"/>
      </w:tblGrid>
      <w:tr w:rsidR="00A90560" w14:paraId="69360E91" w14:textId="77777777">
        <w:trPr>
          <w:trHeight w:val="300"/>
        </w:trPr>
        <w:tc>
          <w:tcPr>
            <w:tcW w:w="150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23CD2A40" w14:textId="77777777" w:rsidR="00A90560" w:rsidRDefault="00000000">
            <w:pPr>
              <w:widowControl w:val="0"/>
              <w:jc w:val="center"/>
              <w:rPr>
                <w:sz w:val="20"/>
                <w:szCs w:val="20"/>
              </w:rPr>
            </w:pPr>
            <w:r>
              <w:rPr>
                <w:b/>
                <w:sz w:val="20"/>
                <w:szCs w:val="20"/>
              </w:rPr>
              <w:t>Field</w:t>
            </w:r>
          </w:p>
        </w:tc>
        <w:tc>
          <w:tcPr>
            <w:tcW w:w="150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10DAAB86" w14:textId="77777777" w:rsidR="00A90560" w:rsidRDefault="00000000">
            <w:pPr>
              <w:widowControl w:val="0"/>
              <w:jc w:val="center"/>
              <w:rPr>
                <w:sz w:val="20"/>
                <w:szCs w:val="20"/>
              </w:rPr>
            </w:pPr>
            <w:r>
              <w:rPr>
                <w:b/>
                <w:sz w:val="20"/>
                <w:szCs w:val="20"/>
              </w:rPr>
              <w:t>Location</w:t>
            </w:r>
          </w:p>
        </w:tc>
        <w:tc>
          <w:tcPr>
            <w:tcW w:w="150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2FF2F817" w14:textId="77777777" w:rsidR="00A90560" w:rsidRDefault="00000000">
            <w:pPr>
              <w:widowControl w:val="0"/>
              <w:jc w:val="center"/>
              <w:rPr>
                <w:sz w:val="20"/>
                <w:szCs w:val="20"/>
              </w:rPr>
            </w:pPr>
            <w:r>
              <w:rPr>
                <w:b/>
                <w:sz w:val="20"/>
                <w:szCs w:val="20"/>
              </w:rPr>
              <w:t>Setting date</w:t>
            </w:r>
          </w:p>
        </w:tc>
        <w:tc>
          <w:tcPr>
            <w:tcW w:w="241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17245DFA" w14:textId="77777777" w:rsidR="00A90560" w:rsidRDefault="00000000">
            <w:pPr>
              <w:widowControl w:val="0"/>
              <w:jc w:val="center"/>
              <w:rPr>
                <w:sz w:val="20"/>
                <w:szCs w:val="20"/>
              </w:rPr>
            </w:pPr>
            <w:r>
              <w:rPr>
                <w:b/>
                <w:sz w:val="20"/>
                <w:szCs w:val="20"/>
              </w:rPr>
              <w:t>Coordinates</w:t>
            </w:r>
          </w:p>
        </w:tc>
      </w:tr>
      <w:tr w:rsidR="00A90560" w14:paraId="7E09244E"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9D9CD35" w14:textId="77777777" w:rsidR="00A90560" w:rsidRDefault="00000000">
            <w:pPr>
              <w:widowControl w:val="0"/>
              <w:jc w:val="center"/>
              <w:rPr>
                <w:sz w:val="20"/>
                <w:szCs w:val="20"/>
              </w:rPr>
            </w:pPr>
            <w:r>
              <w:rPr>
                <w:sz w:val="20"/>
                <w:szCs w:val="20"/>
              </w:rPr>
              <w:t>1</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3A23FC0" w14:textId="77777777" w:rsidR="00A90560" w:rsidRDefault="00000000">
            <w:pPr>
              <w:widowControl w:val="0"/>
              <w:jc w:val="center"/>
              <w:rPr>
                <w:sz w:val="20"/>
                <w:szCs w:val="20"/>
              </w:rPr>
            </w:pPr>
            <w:r>
              <w:rPr>
                <w:sz w:val="20"/>
                <w:szCs w:val="20"/>
              </w:rPr>
              <w:t>Le Sueur</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7465E4" w14:textId="77777777" w:rsidR="00A90560" w:rsidRDefault="00000000">
            <w:pPr>
              <w:widowControl w:val="0"/>
              <w:jc w:val="center"/>
              <w:rPr>
                <w:sz w:val="20"/>
                <w:szCs w:val="20"/>
              </w:rPr>
            </w:pPr>
            <w:r>
              <w:rPr>
                <w:sz w:val="20"/>
                <w:szCs w:val="20"/>
              </w:rPr>
              <w:t>7/11/2024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675BE0F" w14:textId="77777777" w:rsidR="00A90560" w:rsidRDefault="00000000">
            <w:pPr>
              <w:widowControl w:val="0"/>
              <w:jc w:val="center"/>
              <w:rPr>
                <w:sz w:val="20"/>
                <w:szCs w:val="20"/>
              </w:rPr>
            </w:pPr>
            <w:r>
              <w:rPr>
                <w:sz w:val="20"/>
                <w:szCs w:val="20"/>
              </w:rPr>
              <w:t>44°29'57"N 94°06'49"W</w:t>
            </w:r>
          </w:p>
        </w:tc>
      </w:tr>
      <w:tr w:rsidR="00A90560" w14:paraId="43241772"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FC2C2E4" w14:textId="77777777" w:rsidR="00A90560" w:rsidRDefault="00000000">
            <w:pPr>
              <w:widowControl w:val="0"/>
              <w:jc w:val="center"/>
              <w:rPr>
                <w:sz w:val="20"/>
                <w:szCs w:val="20"/>
              </w:rPr>
            </w:pPr>
            <w:r>
              <w:rPr>
                <w:sz w:val="20"/>
                <w:szCs w:val="20"/>
              </w:rPr>
              <w:t>2</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DBB76BA" w14:textId="77777777" w:rsidR="00A90560" w:rsidRDefault="00000000">
            <w:pPr>
              <w:widowControl w:val="0"/>
              <w:jc w:val="center"/>
              <w:rPr>
                <w:sz w:val="20"/>
                <w:szCs w:val="20"/>
              </w:rPr>
            </w:pPr>
            <w:r>
              <w:rPr>
                <w:sz w:val="20"/>
                <w:szCs w:val="20"/>
              </w:rPr>
              <w:t>Le Sueur</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BC68581" w14:textId="77777777" w:rsidR="00A90560" w:rsidRDefault="00000000">
            <w:pPr>
              <w:widowControl w:val="0"/>
              <w:jc w:val="center"/>
              <w:rPr>
                <w:sz w:val="20"/>
                <w:szCs w:val="20"/>
              </w:rPr>
            </w:pPr>
            <w:r>
              <w:rPr>
                <w:sz w:val="20"/>
                <w:szCs w:val="20"/>
              </w:rPr>
              <w:t>7/11/2024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9FC67B9" w14:textId="77777777" w:rsidR="00A90560" w:rsidRDefault="00000000">
            <w:pPr>
              <w:widowControl w:val="0"/>
              <w:jc w:val="center"/>
              <w:rPr>
                <w:sz w:val="20"/>
                <w:szCs w:val="20"/>
              </w:rPr>
            </w:pPr>
            <w:r>
              <w:rPr>
                <w:sz w:val="20"/>
                <w:szCs w:val="20"/>
              </w:rPr>
              <w:t>44°30'56"N 94°08'59"W</w:t>
            </w:r>
          </w:p>
        </w:tc>
      </w:tr>
      <w:tr w:rsidR="00A90560" w14:paraId="0BD46F46"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AA45830" w14:textId="77777777" w:rsidR="00A90560" w:rsidRDefault="00000000">
            <w:pPr>
              <w:widowControl w:val="0"/>
              <w:jc w:val="center"/>
              <w:rPr>
                <w:sz w:val="20"/>
                <w:szCs w:val="20"/>
              </w:rPr>
            </w:pPr>
            <w:r>
              <w:rPr>
                <w:sz w:val="20"/>
                <w:szCs w:val="20"/>
              </w:rPr>
              <w:t>3</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DD8193A" w14:textId="77777777" w:rsidR="00A90560" w:rsidRDefault="00000000">
            <w:pPr>
              <w:widowControl w:val="0"/>
              <w:jc w:val="center"/>
              <w:rPr>
                <w:sz w:val="20"/>
                <w:szCs w:val="20"/>
              </w:rPr>
            </w:pPr>
            <w:r>
              <w:rPr>
                <w:sz w:val="20"/>
                <w:szCs w:val="20"/>
              </w:rPr>
              <w:t>Norseman</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64CC693" w14:textId="77777777" w:rsidR="00A90560" w:rsidRDefault="00000000">
            <w:pPr>
              <w:widowControl w:val="0"/>
              <w:jc w:val="center"/>
              <w:rPr>
                <w:sz w:val="20"/>
                <w:szCs w:val="20"/>
              </w:rPr>
            </w:pPr>
            <w:r>
              <w:rPr>
                <w:sz w:val="20"/>
                <w:szCs w:val="20"/>
              </w:rPr>
              <w:t>7/11/2024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A6ABCA9" w14:textId="77777777" w:rsidR="00A90560" w:rsidRDefault="00000000">
            <w:pPr>
              <w:widowControl w:val="0"/>
              <w:jc w:val="center"/>
              <w:rPr>
                <w:sz w:val="20"/>
                <w:szCs w:val="20"/>
              </w:rPr>
            </w:pPr>
            <w:r>
              <w:rPr>
                <w:sz w:val="20"/>
                <w:szCs w:val="20"/>
              </w:rPr>
              <w:t>44°23'10"N 94°07'31"W</w:t>
            </w:r>
          </w:p>
        </w:tc>
      </w:tr>
      <w:tr w:rsidR="00A90560" w14:paraId="5FBF7EFE"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FBD75AB" w14:textId="77777777" w:rsidR="00A90560" w:rsidRDefault="00000000">
            <w:pPr>
              <w:widowControl w:val="0"/>
              <w:jc w:val="center"/>
              <w:rPr>
                <w:sz w:val="20"/>
                <w:szCs w:val="20"/>
              </w:rPr>
            </w:pPr>
            <w:r>
              <w:rPr>
                <w:sz w:val="20"/>
                <w:szCs w:val="20"/>
              </w:rPr>
              <w:t>4</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580586" w14:textId="77777777" w:rsidR="00A90560" w:rsidRDefault="00000000">
            <w:pPr>
              <w:widowControl w:val="0"/>
              <w:jc w:val="center"/>
              <w:rPr>
                <w:sz w:val="20"/>
                <w:szCs w:val="20"/>
              </w:rPr>
            </w:pPr>
            <w:r>
              <w:rPr>
                <w:sz w:val="20"/>
                <w:szCs w:val="20"/>
              </w:rPr>
              <w:t>Norseman</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5D8CECF" w14:textId="77777777" w:rsidR="00A90560" w:rsidRDefault="00000000">
            <w:pPr>
              <w:widowControl w:val="0"/>
              <w:jc w:val="center"/>
              <w:rPr>
                <w:sz w:val="20"/>
                <w:szCs w:val="20"/>
              </w:rPr>
            </w:pPr>
            <w:r>
              <w:rPr>
                <w:sz w:val="20"/>
                <w:szCs w:val="20"/>
              </w:rPr>
              <w:t>7/11/2024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982889B" w14:textId="77777777" w:rsidR="00A90560" w:rsidRDefault="00000000">
            <w:pPr>
              <w:widowControl w:val="0"/>
              <w:jc w:val="center"/>
              <w:rPr>
                <w:sz w:val="20"/>
                <w:szCs w:val="20"/>
              </w:rPr>
            </w:pPr>
            <w:r>
              <w:rPr>
                <w:sz w:val="20"/>
                <w:szCs w:val="20"/>
              </w:rPr>
              <w:t>44°23'10"N 94°07'31"W</w:t>
            </w:r>
          </w:p>
        </w:tc>
      </w:tr>
      <w:tr w:rsidR="00A90560" w14:paraId="67CFBAA1"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077CA90" w14:textId="77777777" w:rsidR="00A90560" w:rsidRDefault="00000000">
            <w:pPr>
              <w:widowControl w:val="0"/>
              <w:jc w:val="center"/>
              <w:rPr>
                <w:sz w:val="20"/>
                <w:szCs w:val="20"/>
              </w:rPr>
            </w:pPr>
            <w:r>
              <w:rPr>
                <w:sz w:val="20"/>
                <w:szCs w:val="20"/>
              </w:rPr>
              <w:t>5</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EA2CC8F" w14:textId="77777777" w:rsidR="00A90560" w:rsidRDefault="00000000">
            <w:pPr>
              <w:widowControl w:val="0"/>
              <w:jc w:val="center"/>
              <w:rPr>
                <w:sz w:val="20"/>
                <w:szCs w:val="20"/>
              </w:rPr>
            </w:pPr>
            <w:r>
              <w:rPr>
                <w:sz w:val="20"/>
                <w:szCs w:val="20"/>
              </w:rPr>
              <w:t>Hector</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68E400C" w14:textId="77777777" w:rsidR="00A90560" w:rsidRDefault="00000000">
            <w:pPr>
              <w:widowControl w:val="0"/>
              <w:jc w:val="center"/>
              <w:rPr>
                <w:sz w:val="20"/>
                <w:szCs w:val="20"/>
              </w:rPr>
            </w:pPr>
            <w:r>
              <w:rPr>
                <w:sz w:val="20"/>
                <w:szCs w:val="20"/>
              </w:rPr>
              <w:t>7/25/2024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A3BEBBD" w14:textId="77777777" w:rsidR="00A90560" w:rsidRDefault="00000000">
            <w:pPr>
              <w:widowControl w:val="0"/>
              <w:jc w:val="center"/>
              <w:rPr>
                <w:sz w:val="20"/>
                <w:szCs w:val="20"/>
              </w:rPr>
            </w:pPr>
            <w:r>
              <w:rPr>
                <w:sz w:val="20"/>
                <w:szCs w:val="20"/>
              </w:rPr>
              <w:t>44°23'10"N 94°07'31"W</w:t>
            </w:r>
          </w:p>
        </w:tc>
      </w:tr>
      <w:tr w:rsidR="00A90560" w14:paraId="17347EA9"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7378DD4" w14:textId="77777777" w:rsidR="00A90560" w:rsidRDefault="00000000">
            <w:pPr>
              <w:widowControl w:val="0"/>
              <w:jc w:val="center"/>
              <w:rPr>
                <w:sz w:val="20"/>
                <w:szCs w:val="20"/>
              </w:rPr>
            </w:pPr>
            <w:r>
              <w:rPr>
                <w:sz w:val="20"/>
                <w:szCs w:val="20"/>
              </w:rPr>
              <w:t>6</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948C19B" w14:textId="77777777" w:rsidR="00A90560" w:rsidRDefault="00000000">
            <w:pPr>
              <w:widowControl w:val="0"/>
              <w:jc w:val="center"/>
              <w:rPr>
                <w:sz w:val="20"/>
                <w:szCs w:val="20"/>
              </w:rPr>
            </w:pPr>
            <w:r>
              <w:rPr>
                <w:sz w:val="20"/>
                <w:szCs w:val="20"/>
              </w:rPr>
              <w:t>Hector</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73804A5" w14:textId="77777777" w:rsidR="00A90560" w:rsidRDefault="00000000">
            <w:pPr>
              <w:widowControl w:val="0"/>
              <w:jc w:val="center"/>
              <w:rPr>
                <w:sz w:val="20"/>
                <w:szCs w:val="20"/>
              </w:rPr>
            </w:pPr>
            <w:r>
              <w:rPr>
                <w:sz w:val="20"/>
                <w:szCs w:val="20"/>
              </w:rPr>
              <w:t>7/25/2024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B16DD4B" w14:textId="77777777" w:rsidR="00A90560" w:rsidRDefault="00000000">
            <w:pPr>
              <w:widowControl w:val="0"/>
              <w:jc w:val="center"/>
              <w:rPr>
                <w:sz w:val="20"/>
                <w:szCs w:val="20"/>
              </w:rPr>
            </w:pPr>
            <w:r>
              <w:rPr>
                <w:sz w:val="20"/>
                <w:szCs w:val="20"/>
              </w:rPr>
              <w:t>44°44'48"N 94°47'41"W</w:t>
            </w:r>
          </w:p>
        </w:tc>
      </w:tr>
      <w:tr w:rsidR="00A90560" w14:paraId="1757B334"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3EBC8E6" w14:textId="77777777" w:rsidR="00A90560" w:rsidRDefault="00000000">
            <w:pPr>
              <w:widowControl w:val="0"/>
              <w:jc w:val="center"/>
              <w:rPr>
                <w:sz w:val="20"/>
                <w:szCs w:val="20"/>
              </w:rPr>
            </w:pPr>
            <w:r>
              <w:rPr>
                <w:sz w:val="20"/>
                <w:szCs w:val="20"/>
              </w:rPr>
              <w:t>7</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786FF8A" w14:textId="77777777" w:rsidR="00A90560" w:rsidRDefault="00000000">
            <w:pPr>
              <w:widowControl w:val="0"/>
              <w:jc w:val="center"/>
              <w:rPr>
                <w:sz w:val="20"/>
                <w:szCs w:val="20"/>
              </w:rPr>
            </w:pPr>
            <w:r>
              <w:rPr>
                <w:sz w:val="20"/>
                <w:szCs w:val="20"/>
              </w:rPr>
              <w:t>Dennison</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1061EC2" w14:textId="77777777" w:rsidR="00A90560" w:rsidRDefault="00000000">
            <w:pPr>
              <w:widowControl w:val="0"/>
              <w:jc w:val="center"/>
              <w:rPr>
                <w:sz w:val="20"/>
                <w:szCs w:val="20"/>
              </w:rPr>
            </w:pPr>
            <w:r>
              <w:rPr>
                <w:sz w:val="20"/>
                <w:szCs w:val="20"/>
              </w:rPr>
              <w:t>7/25/2024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D6D935" w14:textId="77777777" w:rsidR="00A90560" w:rsidRDefault="00000000">
            <w:pPr>
              <w:widowControl w:val="0"/>
              <w:jc w:val="center"/>
              <w:rPr>
                <w:sz w:val="20"/>
                <w:szCs w:val="20"/>
              </w:rPr>
            </w:pPr>
            <w:r>
              <w:rPr>
                <w:sz w:val="20"/>
                <w:szCs w:val="20"/>
              </w:rPr>
              <w:t>44°24'17"N 93°03'04"W</w:t>
            </w:r>
          </w:p>
        </w:tc>
      </w:tr>
      <w:tr w:rsidR="00A90560" w14:paraId="5939705D"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A82896A" w14:textId="77777777" w:rsidR="00A90560" w:rsidRDefault="00000000">
            <w:pPr>
              <w:widowControl w:val="0"/>
              <w:jc w:val="center"/>
              <w:rPr>
                <w:sz w:val="20"/>
                <w:szCs w:val="20"/>
              </w:rPr>
            </w:pPr>
            <w:r>
              <w:rPr>
                <w:sz w:val="20"/>
                <w:szCs w:val="20"/>
              </w:rPr>
              <w:t>8</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CDE71D7" w14:textId="77777777" w:rsidR="00A90560" w:rsidRDefault="00000000">
            <w:pPr>
              <w:widowControl w:val="0"/>
              <w:jc w:val="center"/>
              <w:rPr>
                <w:sz w:val="20"/>
                <w:szCs w:val="20"/>
              </w:rPr>
            </w:pPr>
            <w:r>
              <w:rPr>
                <w:sz w:val="20"/>
                <w:szCs w:val="20"/>
              </w:rPr>
              <w:t>Dennison</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CC1FFC7" w14:textId="77777777" w:rsidR="00A90560" w:rsidRDefault="00000000">
            <w:pPr>
              <w:widowControl w:val="0"/>
              <w:jc w:val="center"/>
              <w:rPr>
                <w:sz w:val="20"/>
                <w:szCs w:val="20"/>
              </w:rPr>
            </w:pPr>
            <w:r>
              <w:rPr>
                <w:sz w:val="20"/>
                <w:szCs w:val="20"/>
              </w:rPr>
              <w:t>7/25/2024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97E3162" w14:textId="77777777" w:rsidR="00A90560" w:rsidRDefault="00000000">
            <w:pPr>
              <w:widowControl w:val="0"/>
              <w:jc w:val="center"/>
              <w:rPr>
                <w:sz w:val="20"/>
                <w:szCs w:val="20"/>
              </w:rPr>
            </w:pPr>
            <w:r>
              <w:rPr>
                <w:sz w:val="20"/>
                <w:szCs w:val="20"/>
              </w:rPr>
              <w:t>44°24'23"N 93°03'18"W</w:t>
            </w:r>
          </w:p>
        </w:tc>
      </w:tr>
      <w:tr w:rsidR="00A90560" w14:paraId="5EF0653F"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B9891FB" w14:textId="77777777" w:rsidR="00A90560" w:rsidRDefault="00000000">
            <w:pPr>
              <w:widowControl w:val="0"/>
              <w:jc w:val="center"/>
              <w:rPr>
                <w:sz w:val="20"/>
                <w:szCs w:val="20"/>
              </w:rPr>
            </w:pPr>
            <w:r>
              <w:rPr>
                <w:sz w:val="20"/>
                <w:szCs w:val="20"/>
              </w:rPr>
              <w:t>9</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724F6C3" w14:textId="77777777" w:rsidR="00A90560" w:rsidRDefault="00000000">
            <w:pPr>
              <w:widowControl w:val="0"/>
              <w:jc w:val="center"/>
              <w:rPr>
                <w:sz w:val="20"/>
                <w:szCs w:val="20"/>
              </w:rPr>
            </w:pPr>
            <w:r>
              <w:rPr>
                <w:sz w:val="20"/>
                <w:szCs w:val="20"/>
              </w:rPr>
              <w:t>Olivia</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01B99F6" w14:textId="77777777" w:rsidR="00A90560" w:rsidRDefault="00000000">
            <w:pPr>
              <w:widowControl w:val="0"/>
              <w:jc w:val="center"/>
              <w:rPr>
                <w:sz w:val="20"/>
                <w:szCs w:val="20"/>
              </w:rPr>
            </w:pPr>
            <w:r>
              <w:rPr>
                <w:sz w:val="20"/>
                <w:szCs w:val="20"/>
              </w:rPr>
              <w:t>7/25/2024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DEE6DA0" w14:textId="77777777" w:rsidR="00A90560" w:rsidRDefault="00000000">
            <w:pPr>
              <w:widowControl w:val="0"/>
              <w:jc w:val="center"/>
              <w:rPr>
                <w:sz w:val="20"/>
                <w:szCs w:val="20"/>
              </w:rPr>
            </w:pPr>
            <w:r>
              <w:rPr>
                <w:sz w:val="20"/>
                <w:szCs w:val="20"/>
              </w:rPr>
              <w:t>44°41'10"N 94°59'57"W</w:t>
            </w:r>
          </w:p>
        </w:tc>
      </w:tr>
      <w:tr w:rsidR="00A90560" w14:paraId="77B34E4E"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768FEB9" w14:textId="77777777" w:rsidR="00A90560" w:rsidRDefault="00000000">
            <w:pPr>
              <w:widowControl w:val="0"/>
              <w:jc w:val="center"/>
              <w:rPr>
                <w:sz w:val="20"/>
                <w:szCs w:val="20"/>
              </w:rPr>
            </w:pPr>
            <w:r>
              <w:rPr>
                <w:sz w:val="20"/>
                <w:szCs w:val="20"/>
              </w:rPr>
              <w:t>10</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200DB12" w14:textId="77777777" w:rsidR="00A90560" w:rsidRDefault="00000000">
            <w:pPr>
              <w:widowControl w:val="0"/>
              <w:jc w:val="center"/>
              <w:rPr>
                <w:sz w:val="20"/>
                <w:szCs w:val="20"/>
              </w:rPr>
            </w:pPr>
            <w:r>
              <w:rPr>
                <w:sz w:val="20"/>
                <w:szCs w:val="20"/>
              </w:rPr>
              <w:t>Olivia</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5E10F8B" w14:textId="77777777" w:rsidR="00A90560" w:rsidRDefault="00000000">
            <w:pPr>
              <w:widowControl w:val="0"/>
              <w:jc w:val="center"/>
              <w:rPr>
                <w:sz w:val="20"/>
                <w:szCs w:val="20"/>
              </w:rPr>
            </w:pPr>
            <w:r>
              <w:rPr>
                <w:sz w:val="20"/>
                <w:szCs w:val="20"/>
              </w:rPr>
              <w:t>7/25/2024</w:t>
            </w:r>
          </w:p>
        </w:tc>
        <w:tc>
          <w:tcPr>
            <w:tcW w:w="24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61DFE57" w14:textId="77777777" w:rsidR="00A90560" w:rsidRDefault="00000000">
            <w:pPr>
              <w:widowControl w:val="0"/>
              <w:jc w:val="center"/>
              <w:rPr>
                <w:sz w:val="20"/>
                <w:szCs w:val="20"/>
              </w:rPr>
            </w:pPr>
            <w:r>
              <w:rPr>
                <w:sz w:val="20"/>
                <w:szCs w:val="20"/>
              </w:rPr>
              <w:t>44°40'49"N 94°59'51"W</w:t>
            </w:r>
          </w:p>
        </w:tc>
      </w:tr>
    </w:tbl>
    <w:p w14:paraId="34D00C89" w14:textId="77777777" w:rsidR="00A90560" w:rsidRDefault="00A90560">
      <w:pPr>
        <w:spacing w:after="200" w:line="240" w:lineRule="auto"/>
        <w:rPr>
          <w:color w:val="2E2E2E"/>
          <w:sz w:val="20"/>
          <w:szCs w:val="20"/>
        </w:rPr>
      </w:pPr>
    </w:p>
    <w:p w14:paraId="2C7DA389" w14:textId="77777777" w:rsidR="00A90560" w:rsidRDefault="00000000">
      <w:pPr>
        <w:numPr>
          <w:ilvl w:val="0"/>
          <w:numId w:val="4"/>
        </w:numPr>
        <w:spacing w:after="200" w:line="240" w:lineRule="auto"/>
        <w:ind w:left="0" w:firstLine="0"/>
        <w:rPr>
          <w:color w:val="2E2E2E"/>
          <w:sz w:val="20"/>
          <w:szCs w:val="20"/>
        </w:rPr>
      </w:pPr>
      <w:r>
        <w:rPr>
          <w:color w:val="2E2E2E"/>
          <w:sz w:val="20"/>
          <w:szCs w:val="20"/>
        </w:rPr>
        <w:t>The trials were set up in farm fields planted by the farmers according to their usual management practices. Variety, planting date, plant density and row spacing were chosen by the farmer. At each site, the farmer adopted fertility and diseases management programs are being compared against a full nutrition treatment and against a full nutrition plus fungicide treatment.</w:t>
      </w:r>
    </w:p>
    <w:p w14:paraId="6AF78859" w14:textId="77777777" w:rsidR="00A90560" w:rsidRDefault="00000000">
      <w:pPr>
        <w:spacing w:after="200" w:line="240" w:lineRule="auto"/>
        <w:rPr>
          <w:color w:val="2E2E2E"/>
          <w:sz w:val="20"/>
          <w:szCs w:val="20"/>
        </w:rPr>
      </w:pPr>
      <w:r>
        <w:rPr>
          <w:color w:val="2E2E2E"/>
          <w:sz w:val="20"/>
          <w:szCs w:val="20"/>
        </w:rPr>
        <w:t xml:space="preserve">A complete randomized block design with at least 4 replications was used at all sites. The plots are 6 rows wide by 30 feet long.  The Naeve project is visiting regularly to check crop conditions. </w:t>
      </w:r>
    </w:p>
    <w:p w14:paraId="3536A669" w14:textId="77777777" w:rsidR="00A90560" w:rsidRDefault="00000000">
      <w:pPr>
        <w:spacing w:after="200" w:line="240" w:lineRule="auto"/>
        <w:rPr>
          <w:sz w:val="20"/>
          <w:szCs w:val="20"/>
        </w:rPr>
      </w:pPr>
      <w:r>
        <w:rPr>
          <w:sz w:val="20"/>
          <w:szCs w:val="20"/>
        </w:rPr>
        <w:t>Treatment factors are presented in the table below:</w:t>
      </w:r>
    </w:p>
    <w:tbl>
      <w:tblPr>
        <w:tblStyle w:val="a0"/>
        <w:tblW w:w="5441" w:type="dxa"/>
        <w:jc w:val="center"/>
        <w:tblBorders>
          <w:top w:val="single" w:sz="4" w:space="0" w:color="000000"/>
          <w:bottom w:val="single" w:sz="4" w:space="0" w:color="000000"/>
        </w:tblBorders>
        <w:tblLayout w:type="fixed"/>
        <w:tblLook w:val="0400" w:firstRow="0" w:lastRow="0" w:firstColumn="0" w:lastColumn="0" w:noHBand="0" w:noVBand="1"/>
      </w:tblPr>
      <w:tblGrid>
        <w:gridCol w:w="1255"/>
        <w:gridCol w:w="1393"/>
        <w:gridCol w:w="1327"/>
        <w:gridCol w:w="1466"/>
      </w:tblGrid>
      <w:tr w:rsidR="00A90560" w14:paraId="1113D2AF" w14:textId="77777777">
        <w:trPr>
          <w:trHeight w:val="431"/>
          <w:tblHeader/>
          <w:jc w:val="center"/>
        </w:trPr>
        <w:tc>
          <w:tcPr>
            <w:tcW w:w="1255" w:type="dxa"/>
            <w:tcBorders>
              <w:top w:val="single" w:sz="4" w:space="0" w:color="000000"/>
              <w:bottom w:val="single" w:sz="4" w:space="0" w:color="000000"/>
            </w:tcBorders>
            <w:shd w:val="clear" w:color="auto" w:fill="auto"/>
            <w:vAlign w:val="center"/>
          </w:tcPr>
          <w:p w14:paraId="0C9AC92A" w14:textId="77777777" w:rsidR="00A90560" w:rsidRDefault="00000000">
            <w:pPr>
              <w:spacing w:line="240" w:lineRule="auto"/>
              <w:jc w:val="center"/>
              <w:rPr>
                <w:sz w:val="20"/>
                <w:szCs w:val="20"/>
              </w:rPr>
            </w:pPr>
            <w:r>
              <w:rPr>
                <w:sz w:val="20"/>
                <w:szCs w:val="20"/>
              </w:rPr>
              <w:t>Treatment</w:t>
            </w:r>
          </w:p>
          <w:p w14:paraId="2923FA85" w14:textId="77777777" w:rsidR="00A90560" w:rsidRDefault="00000000">
            <w:pPr>
              <w:spacing w:line="240" w:lineRule="auto"/>
              <w:jc w:val="center"/>
              <w:rPr>
                <w:sz w:val="20"/>
                <w:szCs w:val="20"/>
              </w:rPr>
            </w:pPr>
            <w:r>
              <w:rPr>
                <w:sz w:val="20"/>
                <w:szCs w:val="20"/>
              </w:rPr>
              <w:t>Number</w:t>
            </w:r>
          </w:p>
        </w:tc>
        <w:tc>
          <w:tcPr>
            <w:tcW w:w="1393" w:type="dxa"/>
            <w:tcBorders>
              <w:top w:val="single" w:sz="4" w:space="0" w:color="000000"/>
              <w:bottom w:val="single" w:sz="4" w:space="0" w:color="000000"/>
            </w:tcBorders>
            <w:shd w:val="clear" w:color="auto" w:fill="auto"/>
            <w:vAlign w:val="center"/>
          </w:tcPr>
          <w:p w14:paraId="644E84E0" w14:textId="77777777" w:rsidR="00A90560" w:rsidRDefault="00000000">
            <w:pPr>
              <w:spacing w:line="240" w:lineRule="auto"/>
              <w:jc w:val="center"/>
              <w:rPr>
                <w:sz w:val="20"/>
                <w:szCs w:val="20"/>
              </w:rPr>
            </w:pPr>
            <w:r>
              <w:rPr>
                <w:sz w:val="20"/>
                <w:szCs w:val="20"/>
              </w:rPr>
              <w:t>treatment</w:t>
            </w:r>
          </w:p>
        </w:tc>
        <w:tc>
          <w:tcPr>
            <w:tcW w:w="1327" w:type="dxa"/>
            <w:tcBorders>
              <w:top w:val="single" w:sz="4" w:space="0" w:color="000000"/>
              <w:bottom w:val="single" w:sz="4" w:space="0" w:color="000000"/>
            </w:tcBorders>
            <w:shd w:val="clear" w:color="auto" w:fill="auto"/>
            <w:vAlign w:val="center"/>
          </w:tcPr>
          <w:p w14:paraId="334C66EF" w14:textId="77777777" w:rsidR="00A90560" w:rsidRDefault="00000000">
            <w:pPr>
              <w:spacing w:line="240" w:lineRule="auto"/>
              <w:jc w:val="center"/>
              <w:rPr>
                <w:sz w:val="20"/>
                <w:szCs w:val="20"/>
              </w:rPr>
            </w:pPr>
            <w:r>
              <w:rPr>
                <w:sz w:val="20"/>
                <w:szCs w:val="20"/>
              </w:rPr>
              <w:t>Nutrition</w:t>
            </w:r>
          </w:p>
          <w:p w14:paraId="1515A556" w14:textId="77777777" w:rsidR="00A90560" w:rsidRDefault="00A90560">
            <w:pPr>
              <w:spacing w:line="240" w:lineRule="auto"/>
              <w:jc w:val="center"/>
              <w:rPr>
                <w:sz w:val="20"/>
                <w:szCs w:val="20"/>
              </w:rPr>
            </w:pPr>
          </w:p>
        </w:tc>
        <w:tc>
          <w:tcPr>
            <w:tcW w:w="1466" w:type="dxa"/>
            <w:tcBorders>
              <w:top w:val="single" w:sz="4" w:space="0" w:color="000000"/>
              <w:bottom w:val="single" w:sz="4" w:space="0" w:color="000000"/>
            </w:tcBorders>
            <w:shd w:val="clear" w:color="auto" w:fill="auto"/>
            <w:vAlign w:val="center"/>
          </w:tcPr>
          <w:p w14:paraId="7A7484CB" w14:textId="77777777" w:rsidR="00A90560" w:rsidRDefault="00000000">
            <w:pPr>
              <w:spacing w:line="240" w:lineRule="auto"/>
              <w:jc w:val="center"/>
              <w:rPr>
                <w:sz w:val="20"/>
                <w:szCs w:val="20"/>
              </w:rPr>
            </w:pPr>
            <w:r>
              <w:rPr>
                <w:sz w:val="20"/>
                <w:szCs w:val="20"/>
              </w:rPr>
              <w:t>Fungicide</w:t>
            </w:r>
          </w:p>
          <w:p w14:paraId="6317548F" w14:textId="77777777" w:rsidR="00A90560" w:rsidRDefault="00A90560">
            <w:pPr>
              <w:spacing w:line="240" w:lineRule="auto"/>
              <w:jc w:val="center"/>
              <w:rPr>
                <w:sz w:val="20"/>
                <w:szCs w:val="20"/>
              </w:rPr>
            </w:pPr>
          </w:p>
        </w:tc>
      </w:tr>
      <w:tr w:rsidR="00A90560" w14:paraId="08640269" w14:textId="77777777">
        <w:trPr>
          <w:trHeight w:val="48"/>
          <w:tblHeader/>
          <w:jc w:val="center"/>
        </w:trPr>
        <w:tc>
          <w:tcPr>
            <w:tcW w:w="1255" w:type="dxa"/>
            <w:tcBorders>
              <w:top w:val="single" w:sz="4" w:space="0" w:color="000000"/>
            </w:tcBorders>
            <w:shd w:val="clear" w:color="auto" w:fill="auto"/>
            <w:vAlign w:val="center"/>
          </w:tcPr>
          <w:p w14:paraId="40864A28" w14:textId="77777777" w:rsidR="00A90560" w:rsidRDefault="00000000">
            <w:pPr>
              <w:spacing w:line="240" w:lineRule="auto"/>
              <w:jc w:val="center"/>
              <w:rPr>
                <w:sz w:val="20"/>
                <w:szCs w:val="20"/>
              </w:rPr>
            </w:pPr>
            <w:r>
              <w:rPr>
                <w:sz w:val="20"/>
                <w:szCs w:val="20"/>
              </w:rPr>
              <w:t>1</w:t>
            </w:r>
          </w:p>
        </w:tc>
        <w:tc>
          <w:tcPr>
            <w:tcW w:w="1393" w:type="dxa"/>
            <w:tcBorders>
              <w:top w:val="single" w:sz="4" w:space="0" w:color="000000"/>
            </w:tcBorders>
            <w:shd w:val="clear" w:color="auto" w:fill="auto"/>
            <w:vAlign w:val="center"/>
          </w:tcPr>
          <w:p w14:paraId="7AD7BE6A" w14:textId="77777777" w:rsidR="00A90560" w:rsidRDefault="00000000">
            <w:pPr>
              <w:spacing w:line="240" w:lineRule="auto"/>
              <w:jc w:val="center"/>
              <w:rPr>
                <w:sz w:val="20"/>
                <w:szCs w:val="20"/>
              </w:rPr>
            </w:pPr>
            <w:r>
              <w:rPr>
                <w:sz w:val="20"/>
                <w:szCs w:val="20"/>
              </w:rPr>
              <w:t>Control</w:t>
            </w:r>
          </w:p>
        </w:tc>
        <w:tc>
          <w:tcPr>
            <w:tcW w:w="1327" w:type="dxa"/>
            <w:tcBorders>
              <w:top w:val="single" w:sz="4" w:space="0" w:color="000000"/>
            </w:tcBorders>
            <w:shd w:val="clear" w:color="auto" w:fill="auto"/>
            <w:vAlign w:val="center"/>
          </w:tcPr>
          <w:p w14:paraId="41B0D933" w14:textId="77777777" w:rsidR="00A90560" w:rsidRDefault="00000000">
            <w:pPr>
              <w:spacing w:line="240" w:lineRule="auto"/>
              <w:jc w:val="center"/>
              <w:rPr>
                <w:sz w:val="20"/>
                <w:szCs w:val="20"/>
              </w:rPr>
            </w:pPr>
            <w:r>
              <w:rPr>
                <w:sz w:val="20"/>
                <w:szCs w:val="20"/>
              </w:rPr>
              <w:t>farmer</w:t>
            </w:r>
          </w:p>
        </w:tc>
        <w:tc>
          <w:tcPr>
            <w:tcW w:w="1466" w:type="dxa"/>
            <w:tcBorders>
              <w:top w:val="single" w:sz="4" w:space="0" w:color="000000"/>
            </w:tcBorders>
            <w:shd w:val="clear" w:color="auto" w:fill="auto"/>
            <w:vAlign w:val="center"/>
          </w:tcPr>
          <w:p w14:paraId="38895A8F" w14:textId="77777777" w:rsidR="00A90560" w:rsidRDefault="00000000">
            <w:pPr>
              <w:spacing w:line="240" w:lineRule="auto"/>
              <w:jc w:val="center"/>
              <w:rPr>
                <w:sz w:val="20"/>
                <w:szCs w:val="20"/>
              </w:rPr>
            </w:pPr>
            <w:r>
              <w:rPr>
                <w:sz w:val="20"/>
                <w:szCs w:val="20"/>
              </w:rPr>
              <w:t>farmer</w:t>
            </w:r>
          </w:p>
        </w:tc>
      </w:tr>
      <w:tr w:rsidR="00A90560" w14:paraId="24969B41" w14:textId="77777777">
        <w:trPr>
          <w:trHeight w:val="219"/>
          <w:tblHeader/>
          <w:jc w:val="center"/>
        </w:trPr>
        <w:tc>
          <w:tcPr>
            <w:tcW w:w="1255" w:type="dxa"/>
            <w:shd w:val="clear" w:color="auto" w:fill="auto"/>
            <w:vAlign w:val="center"/>
          </w:tcPr>
          <w:p w14:paraId="7FBD1D2E" w14:textId="77777777" w:rsidR="00A90560" w:rsidRDefault="00000000">
            <w:pPr>
              <w:spacing w:line="240" w:lineRule="auto"/>
              <w:jc w:val="center"/>
              <w:rPr>
                <w:sz w:val="20"/>
                <w:szCs w:val="20"/>
              </w:rPr>
            </w:pPr>
            <w:r>
              <w:rPr>
                <w:sz w:val="20"/>
                <w:szCs w:val="20"/>
              </w:rPr>
              <w:t>2</w:t>
            </w:r>
          </w:p>
        </w:tc>
        <w:tc>
          <w:tcPr>
            <w:tcW w:w="1393" w:type="dxa"/>
            <w:shd w:val="clear" w:color="auto" w:fill="auto"/>
            <w:vAlign w:val="center"/>
          </w:tcPr>
          <w:p w14:paraId="15155FE8" w14:textId="77777777" w:rsidR="00A90560" w:rsidRDefault="00000000">
            <w:pPr>
              <w:spacing w:line="240" w:lineRule="auto"/>
              <w:jc w:val="center"/>
              <w:rPr>
                <w:sz w:val="20"/>
                <w:szCs w:val="20"/>
              </w:rPr>
            </w:pPr>
            <w:r>
              <w:rPr>
                <w:sz w:val="20"/>
                <w:szCs w:val="20"/>
              </w:rPr>
              <w:t>nutrition</w:t>
            </w:r>
          </w:p>
        </w:tc>
        <w:tc>
          <w:tcPr>
            <w:tcW w:w="1327" w:type="dxa"/>
            <w:shd w:val="clear" w:color="auto" w:fill="auto"/>
            <w:vAlign w:val="center"/>
          </w:tcPr>
          <w:p w14:paraId="700CF3DC" w14:textId="77777777" w:rsidR="00A90560" w:rsidRDefault="00000000">
            <w:pPr>
              <w:spacing w:line="240" w:lineRule="auto"/>
              <w:jc w:val="center"/>
              <w:rPr>
                <w:sz w:val="20"/>
                <w:szCs w:val="20"/>
              </w:rPr>
            </w:pPr>
            <w:r>
              <w:rPr>
                <w:sz w:val="20"/>
                <w:szCs w:val="20"/>
              </w:rPr>
              <w:t>non-</w:t>
            </w:r>
            <w:proofErr w:type="spellStart"/>
            <w:r>
              <w:rPr>
                <w:sz w:val="20"/>
                <w:szCs w:val="20"/>
              </w:rPr>
              <w:t>limitant</w:t>
            </w:r>
            <w:proofErr w:type="spellEnd"/>
          </w:p>
        </w:tc>
        <w:tc>
          <w:tcPr>
            <w:tcW w:w="1466" w:type="dxa"/>
            <w:shd w:val="clear" w:color="auto" w:fill="auto"/>
            <w:vAlign w:val="center"/>
          </w:tcPr>
          <w:p w14:paraId="3BF4420C" w14:textId="77777777" w:rsidR="00A90560" w:rsidRDefault="00000000">
            <w:pPr>
              <w:spacing w:line="240" w:lineRule="auto"/>
              <w:jc w:val="center"/>
              <w:rPr>
                <w:sz w:val="20"/>
                <w:szCs w:val="20"/>
              </w:rPr>
            </w:pPr>
            <w:r>
              <w:rPr>
                <w:sz w:val="20"/>
                <w:szCs w:val="20"/>
              </w:rPr>
              <w:t>non-</w:t>
            </w:r>
            <w:proofErr w:type="spellStart"/>
            <w:r>
              <w:rPr>
                <w:sz w:val="20"/>
                <w:szCs w:val="20"/>
              </w:rPr>
              <w:t>limitant</w:t>
            </w:r>
            <w:proofErr w:type="spellEnd"/>
          </w:p>
        </w:tc>
      </w:tr>
      <w:tr w:rsidR="00A90560" w14:paraId="05C07866" w14:textId="77777777">
        <w:trPr>
          <w:trHeight w:val="58"/>
          <w:jc w:val="center"/>
        </w:trPr>
        <w:tc>
          <w:tcPr>
            <w:tcW w:w="1255" w:type="dxa"/>
            <w:shd w:val="clear" w:color="auto" w:fill="auto"/>
            <w:vAlign w:val="center"/>
          </w:tcPr>
          <w:p w14:paraId="40CEDEBC" w14:textId="77777777" w:rsidR="00A90560" w:rsidRDefault="00000000">
            <w:pPr>
              <w:spacing w:line="240" w:lineRule="auto"/>
              <w:jc w:val="center"/>
              <w:rPr>
                <w:sz w:val="20"/>
                <w:szCs w:val="20"/>
              </w:rPr>
            </w:pPr>
            <w:r>
              <w:rPr>
                <w:sz w:val="20"/>
                <w:szCs w:val="20"/>
              </w:rPr>
              <w:t>3</w:t>
            </w:r>
          </w:p>
        </w:tc>
        <w:tc>
          <w:tcPr>
            <w:tcW w:w="1393" w:type="dxa"/>
            <w:shd w:val="clear" w:color="auto" w:fill="auto"/>
            <w:vAlign w:val="center"/>
          </w:tcPr>
          <w:p w14:paraId="5B43AF22" w14:textId="77777777" w:rsidR="00A90560" w:rsidRDefault="00000000">
            <w:pPr>
              <w:spacing w:line="240" w:lineRule="auto"/>
              <w:jc w:val="center"/>
              <w:rPr>
                <w:sz w:val="20"/>
                <w:szCs w:val="20"/>
              </w:rPr>
            </w:pPr>
            <w:r>
              <w:rPr>
                <w:sz w:val="20"/>
                <w:szCs w:val="20"/>
              </w:rPr>
              <w:t>Full</w:t>
            </w:r>
          </w:p>
        </w:tc>
        <w:tc>
          <w:tcPr>
            <w:tcW w:w="1327" w:type="dxa"/>
            <w:shd w:val="clear" w:color="auto" w:fill="auto"/>
            <w:vAlign w:val="center"/>
          </w:tcPr>
          <w:p w14:paraId="4EA28737" w14:textId="77777777" w:rsidR="00A90560" w:rsidRDefault="00000000">
            <w:pPr>
              <w:spacing w:line="240" w:lineRule="auto"/>
              <w:jc w:val="center"/>
              <w:rPr>
                <w:sz w:val="20"/>
                <w:szCs w:val="20"/>
              </w:rPr>
            </w:pPr>
            <w:r>
              <w:rPr>
                <w:sz w:val="20"/>
                <w:szCs w:val="20"/>
              </w:rPr>
              <w:t>non-</w:t>
            </w:r>
            <w:proofErr w:type="spellStart"/>
            <w:r>
              <w:rPr>
                <w:sz w:val="20"/>
                <w:szCs w:val="20"/>
              </w:rPr>
              <w:t>limitant</w:t>
            </w:r>
            <w:proofErr w:type="spellEnd"/>
          </w:p>
        </w:tc>
        <w:tc>
          <w:tcPr>
            <w:tcW w:w="1466" w:type="dxa"/>
            <w:shd w:val="clear" w:color="auto" w:fill="auto"/>
            <w:vAlign w:val="center"/>
          </w:tcPr>
          <w:p w14:paraId="4C2A16FB" w14:textId="77777777" w:rsidR="00A90560" w:rsidRDefault="00000000">
            <w:pPr>
              <w:spacing w:line="240" w:lineRule="auto"/>
              <w:jc w:val="center"/>
              <w:rPr>
                <w:sz w:val="20"/>
                <w:szCs w:val="20"/>
              </w:rPr>
            </w:pPr>
            <w:r>
              <w:rPr>
                <w:sz w:val="20"/>
                <w:szCs w:val="20"/>
              </w:rPr>
              <w:t>fungicide</w:t>
            </w:r>
          </w:p>
        </w:tc>
      </w:tr>
    </w:tbl>
    <w:p w14:paraId="43D79308" w14:textId="77777777" w:rsidR="00A90560" w:rsidRDefault="00A90560">
      <w:pPr>
        <w:pStyle w:val="Heading1"/>
        <w:spacing w:before="0" w:after="0" w:line="240" w:lineRule="auto"/>
        <w:rPr>
          <w:sz w:val="20"/>
          <w:szCs w:val="20"/>
        </w:rPr>
      </w:pPr>
      <w:bookmarkStart w:id="0" w:name="_35dab3ylphhi" w:colFirst="0" w:colLast="0"/>
      <w:bookmarkEnd w:id="0"/>
    </w:p>
    <w:p w14:paraId="403079AA" w14:textId="77777777" w:rsidR="00A90560" w:rsidRDefault="00000000">
      <w:pPr>
        <w:pStyle w:val="Heading1"/>
        <w:spacing w:before="0" w:after="0" w:line="240" w:lineRule="auto"/>
        <w:rPr>
          <w:b/>
          <w:color w:val="2E2E2E"/>
          <w:sz w:val="20"/>
          <w:szCs w:val="20"/>
        </w:rPr>
      </w:pPr>
      <w:r>
        <w:rPr>
          <w:b/>
          <w:color w:val="2E2E2E"/>
          <w:sz w:val="20"/>
          <w:szCs w:val="20"/>
        </w:rPr>
        <w:t>Field measurements:</w:t>
      </w:r>
    </w:p>
    <w:p w14:paraId="1EB84DD8" w14:textId="77777777" w:rsidR="00A90560" w:rsidRDefault="00000000">
      <w:pPr>
        <w:pStyle w:val="Heading2"/>
        <w:spacing w:before="0" w:after="0" w:line="240" w:lineRule="auto"/>
        <w:rPr>
          <w:color w:val="2E2E2E"/>
          <w:sz w:val="20"/>
          <w:szCs w:val="20"/>
          <w:u w:val="single"/>
        </w:rPr>
      </w:pPr>
      <w:r>
        <w:rPr>
          <w:color w:val="2E2E2E"/>
          <w:sz w:val="20"/>
          <w:szCs w:val="20"/>
          <w:u w:val="single"/>
        </w:rPr>
        <w:t>In-season samplings:</w:t>
      </w:r>
    </w:p>
    <w:p w14:paraId="1F8F1E34" w14:textId="77777777" w:rsidR="00A90560" w:rsidRDefault="00000000">
      <w:pPr>
        <w:spacing w:line="240" w:lineRule="auto"/>
        <w:rPr>
          <w:sz w:val="20"/>
          <w:szCs w:val="20"/>
        </w:rPr>
      </w:pPr>
      <w:r>
        <w:rPr>
          <w:sz w:val="20"/>
          <w:szCs w:val="20"/>
        </w:rPr>
        <w:t xml:space="preserve">For some farms: </w:t>
      </w:r>
    </w:p>
    <w:p w14:paraId="50867659" w14:textId="77777777" w:rsidR="00A90560" w:rsidRDefault="00000000">
      <w:pPr>
        <w:numPr>
          <w:ilvl w:val="0"/>
          <w:numId w:val="1"/>
        </w:numPr>
        <w:spacing w:line="240" w:lineRule="auto"/>
        <w:rPr>
          <w:sz w:val="20"/>
          <w:szCs w:val="20"/>
        </w:rPr>
      </w:pPr>
      <w:r>
        <w:rPr>
          <w:sz w:val="20"/>
          <w:szCs w:val="20"/>
        </w:rPr>
        <w:t xml:space="preserve">Fraction of soil cover at R3 and R6: Two photographs per plot taken from above and at a minimum distance of 1,5 m from the top the canopy will be analyzed using Canopy application to obtain </w:t>
      </w:r>
      <w:r>
        <w:rPr>
          <w:sz w:val="20"/>
          <w:szCs w:val="20"/>
        </w:rPr>
        <w:lastRenderedPageBreak/>
        <w:t xml:space="preserve">fraction of soil cover (%). This variable will be an estimator of the fraction of intercepted radiation that will be also useful to indirectly estimate radiation use efficiency during the critical period. </w:t>
      </w:r>
    </w:p>
    <w:p w14:paraId="51771CC8" w14:textId="77777777" w:rsidR="00A90560" w:rsidRDefault="00A90560">
      <w:pPr>
        <w:spacing w:line="240" w:lineRule="auto"/>
        <w:ind w:left="480"/>
        <w:rPr>
          <w:sz w:val="20"/>
          <w:szCs w:val="20"/>
        </w:rPr>
      </w:pPr>
    </w:p>
    <w:p w14:paraId="61980670" w14:textId="77777777" w:rsidR="00A90560" w:rsidRDefault="00000000">
      <w:pPr>
        <w:pStyle w:val="Heading2"/>
        <w:spacing w:before="0" w:after="0" w:line="240" w:lineRule="auto"/>
        <w:rPr>
          <w:b/>
          <w:color w:val="4F81BD"/>
          <w:sz w:val="20"/>
          <w:szCs w:val="20"/>
          <w:u w:val="single"/>
        </w:rPr>
      </w:pPr>
      <w:r>
        <w:rPr>
          <w:color w:val="2E2E2E"/>
          <w:sz w:val="20"/>
          <w:szCs w:val="20"/>
          <w:u w:val="single"/>
        </w:rPr>
        <w:t>Crop harvest (R8 stage):</w:t>
      </w:r>
    </w:p>
    <w:p w14:paraId="203BD21A" w14:textId="77777777" w:rsidR="00A90560" w:rsidRDefault="00000000">
      <w:pPr>
        <w:numPr>
          <w:ilvl w:val="0"/>
          <w:numId w:val="2"/>
        </w:numPr>
        <w:spacing w:line="240" w:lineRule="auto"/>
        <w:rPr>
          <w:sz w:val="20"/>
          <w:szCs w:val="20"/>
        </w:rPr>
      </w:pPr>
      <w:r>
        <w:rPr>
          <w:sz w:val="20"/>
          <w:szCs w:val="20"/>
        </w:rPr>
        <w:t>Plots will be harvested by hand on the central two rows of each plot. Plants will be collected and threshed with stationary equipment.  A seed sample from each plot will be collected for seed compositional and seed size analysis.</w:t>
      </w:r>
    </w:p>
    <w:p w14:paraId="31F7FA00" w14:textId="77777777" w:rsidR="00A90560" w:rsidRDefault="00A90560">
      <w:pPr>
        <w:pStyle w:val="Heading2"/>
        <w:spacing w:before="0" w:after="0" w:line="240" w:lineRule="auto"/>
        <w:rPr>
          <w:color w:val="2E2E2E"/>
          <w:sz w:val="20"/>
          <w:szCs w:val="20"/>
          <w:u w:val="single"/>
        </w:rPr>
      </w:pPr>
    </w:p>
    <w:p w14:paraId="113EA194" w14:textId="77777777" w:rsidR="00A90560" w:rsidRDefault="00000000">
      <w:pPr>
        <w:pStyle w:val="Heading2"/>
        <w:spacing w:before="0" w:after="0" w:line="240" w:lineRule="auto"/>
        <w:rPr>
          <w:b/>
          <w:color w:val="4F81BD"/>
          <w:sz w:val="20"/>
          <w:szCs w:val="20"/>
          <w:u w:val="single"/>
        </w:rPr>
      </w:pPr>
      <w:r>
        <w:rPr>
          <w:color w:val="2E2E2E"/>
          <w:sz w:val="20"/>
          <w:szCs w:val="20"/>
          <w:u w:val="single"/>
        </w:rPr>
        <w:t>Additional information:</w:t>
      </w:r>
    </w:p>
    <w:p w14:paraId="2AC95A7F" w14:textId="77777777" w:rsidR="00A90560" w:rsidRDefault="00000000">
      <w:pPr>
        <w:numPr>
          <w:ilvl w:val="0"/>
          <w:numId w:val="2"/>
        </w:numPr>
        <w:spacing w:line="240" w:lineRule="auto"/>
        <w:rPr>
          <w:sz w:val="20"/>
          <w:szCs w:val="20"/>
        </w:rPr>
      </w:pPr>
      <w:r>
        <w:rPr>
          <w:sz w:val="20"/>
          <w:szCs w:val="20"/>
        </w:rPr>
        <w:t>Location descriptors (coordinates, previous crop, amount of residue, tillage system</w:t>
      </w:r>
      <w:proofErr w:type="gramStart"/>
      <w:r>
        <w:rPr>
          <w:sz w:val="20"/>
          <w:szCs w:val="20"/>
        </w:rPr>
        <w:t>);</w:t>
      </w:r>
      <w:proofErr w:type="gramEnd"/>
    </w:p>
    <w:p w14:paraId="09A188AA" w14:textId="77777777" w:rsidR="00A90560" w:rsidRDefault="00000000">
      <w:pPr>
        <w:numPr>
          <w:ilvl w:val="0"/>
          <w:numId w:val="2"/>
        </w:numPr>
        <w:spacing w:line="240" w:lineRule="auto"/>
        <w:rPr>
          <w:sz w:val="20"/>
          <w:szCs w:val="20"/>
        </w:rPr>
      </w:pPr>
      <w:r>
        <w:rPr>
          <w:sz w:val="20"/>
          <w:szCs w:val="20"/>
        </w:rPr>
        <w:t>Phenology (VE, R1, R3, R6, and R7) and fertilization records (dates</w:t>
      </w:r>
      <w:proofErr w:type="gramStart"/>
      <w:r>
        <w:rPr>
          <w:sz w:val="20"/>
          <w:szCs w:val="20"/>
        </w:rPr>
        <w:t>);</w:t>
      </w:r>
      <w:proofErr w:type="gramEnd"/>
    </w:p>
    <w:p w14:paraId="1504A306" w14:textId="77777777" w:rsidR="00A90560" w:rsidRDefault="00000000">
      <w:pPr>
        <w:numPr>
          <w:ilvl w:val="0"/>
          <w:numId w:val="2"/>
        </w:numPr>
        <w:spacing w:line="240" w:lineRule="auto"/>
        <w:rPr>
          <w:sz w:val="20"/>
          <w:szCs w:val="20"/>
        </w:rPr>
      </w:pPr>
      <w:r>
        <w:rPr>
          <w:sz w:val="20"/>
          <w:szCs w:val="20"/>
        </w:rPr>
        <w:t>Weather data (temp., prec., radiation, RH, ET).</w:t>
      </w:r>
    </w:p>
    <w:p w14:paraId="6DEED8AC" w14:textId="77777777" w:rsidR="00A90560" w:rsidRDefault="00A90560">
      <w:pPr>
        <w:pStyle w:val="Heading1"/>
        <w:spacing w:before="0" w:after="0" w:line="240" w:lineRule="auto"/>
        <w:rPr>
          <w:color w:val="2E2E2E"/>
          <w:sz w:val="20"/>
          <w:szCs w:val="20"/>
          <w:u w:val="single"/>
        </w:rPr>
      </w:pPr>
      <w:bookmarkStart w:id="1" w:name="_w82ti9lf9ft2" w:colFirst="0" w:colLast="0"/>
      <w:bookmarkEnd w:id="1"/>
    </w:p>
    <w:sectPr w:rsidR="00A9056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B6268C"/>
    <w:multiLevelType w:val="multilevel"/>
    <w:tmpl w:val="261EAF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5A276E7"/>
    <w:multiLevelType w:val="multilevel"/>
    <w:tmpl w:val="91806602"/>
    <w:lvl w:ilvl="0">
      <w:start w:val="1"/>
      <w:numFmt w:val="bullet"/>
      <w:lvlText w:val="•"/>
      <w:lvlJc w:val="left"/>
      <w:pPr>
        <w:ind w:left="480" w:hanging="480"/>
      </w:pPr>
    </w:lvl>
    <w:lvl w:ilvl="1">
      <w:start w:val="1"/>
      <w:numFmt w:val="bullet"/>
      <w:lvlText w:val="–"/>
      <w:lvlJc w:val="left"/>
      <w:pPr>
        <w:ind w:left="1200" w:hanging="480"/>
      </w:pPr>
    </w:lvl>
    <w:lvl w:ilvl="2">
      <w:start w:val="1"/>
      <w:numFmt w:val="bullet"/>
      <w:lvlText w:val="•"/>
      <w:lvlJc w:val="left"/>
      <w:pPr>
        <w:ind w:left="1920" w:hanging="480"/>
      </w:pPr>
    </w:lvl>
    <w:lvl w:ilvl="3">
      <w:start w:val="1"/>
      <w:numFmt w:val="bullet"/>
      <w:lvlText w:val="–"/>
      <w:lvlJc w:val="left"/>
      <w:pPr>
        <w:ind w:left="2640" w:hanging="480"/>
      </w:pPr>
    </w:lvl>
    <w:lvl w:ilvl="4">
      <w:start w:val="1"/>
      <w:numFmt w:val="bullet"/>
      <w:lvlText w:val="•"/>
      <w:lvlJc w:val="left"/>
      <w:pPr>
        <w:ind w:left="3360" w:hanging="480"/>
      </w:pPr>
    </w:lvl>
    <w:lvl w:ilvl="5">
      <w:start w:val="1"/>
      <w:numFmt w:val="bullet"/>
      <w:lvlText w:val="–"/>
      <w:lvlJc w:val="left"/>
      <w:pPr>
        <w:ind w:left="4080" w:hanging="480"/>
      </w:pPr>
    </w:lvl>
    <w:lvl w:ilvl="6">
      <w:start w:val="1"/>
      <w:numFmt w:val="bullet"/>
      <w:lvlText w:val="•"/>
      <w:lvlJc w:val="left"/>
      <w:pPr>
        <w:ind w:left="4800" w:hanging="480"/>
      </w:pPr>
    </w:lvl>
    <w:lvl w:ilvl="7">
      <w:start w:val="1"/>
      <w:numFmt w:val="bullet"/>
      <w:lvlText w:val="–"/>
      <w:lvlJc w:val="left"/>
      <w:pPr>
        <w:ind w:left="5520" w:hanging="480"/>
      </w:pPr>
    </w:lvl>
    <w:lvl w:ilvl="8">
      <w:start w:val="1"/>
      <w:numFmt w:val="bullet"/>
      <w:lvlText w:val="•"/>
      <w:lvlJc w:val="left"/>
      <w:pPr>
        <w:ind w:left="6240" w:hanging="480"/>
      </w:pPr>
    </w:lvl>
  </w:abstractNum>
  <w:abstractNum w:abstractNumId="2" w15:restartNumberingAfterBreak="0">
    <w:nsid w:val="51171D69"/>
    <w:multiLevelType w:val="multilevel"/>
    <w:tmpl w:val="000298E6"/>
    <w:lvl w:ilvl="0">
      <w:start w:val="1"/>
      <w:numFmt w:val="bullet"/>
      <w:lvlText w:val="•"/>
      <w:lvlJc w:val="left"/>
      <w:pPr>
        <w:ind w:left="480" w:hanging="480"/>
      </w:pPr>
    </w:lvl>
    <w:lvl w:ilvl="1">
      <w:start w:val="1"/>
      <w:numFmt w:val="bullet"/>
      <w:lvlText w:val="–"/>
      <w:lvlJc w:val="left"/>
      <w:pPr>
        <w:ind w:left="1200" w:hanging="480"/>
      </w:pPr>
    </w:lvl>
    <w:lvl w:ilvl="2">
      <w:start w:val="1"/>
      <w:numFmt w:val="bullet"/>
      <w:lvlText w:val="•"/>
      <w:lvlJc w:val="left"/>
      <w:pPr>
        <w:ind w:left="1920" w:hanging="480"/>
      </w:pPr>
    </w:lvl>
    <w:lvl w:ilvl="3">
      <w:start w:val="1"/>
      <w:numFmt w:val="bullet"/>
      <w:lvlText w:val="–"/>
      <w:lvlJc w:val="left"/>
      <w:pPr>
        <w:ind w:left="2640" w:hanging="480"/>
      </w:pPr>
    </w:lvl>
    <w:lvl w:ilvl="4">
      <w:start w:val="1"/>
      <w:numFmt w:val="bullet"/>
      <w:lvlText w:val="•"/>
      <w:lvlJc w:val="left"/>
      <w:pPr>
        <w:ind w:left="3360" w:hanging="480"/>
      </w:pPr>
    </w:lvl>
    <w:lvl w:ilvl="5">
      <w:start w:val="1"/>
      <w:numFmt w:val="bullet"/>
      <w:lvlText w:val="–"/>
      <w:lvlJc w:val="left"/>
      <w:pPr>
        <w:ind w:left="4080" w:hanging="480"/>
      </w:pPr>
    </w:lvl>
    <w:lvl w:ilvl="6">
      <w:start w:val="1"/>
      <w:numFmt w:val="bullet"/>
      <w:lvlText w:val="•"/>
      <w:lvlJc w:val="left"/>
      <w:pPr>
        <w:ind w:left="4800" w:hanging="480"/>
      </w:pPr>
    </w:lvl>
    <w:lvl w:ilvl="7">
      <w:start w:val="1"/>
      <w:numFmt w:val="bullet"/>
      <w:lvlText w:val="–"/>
      <w:lvlJc w:val="left"/>
      <w:pPr>
        <w:ind w:left="5520" w:hanging="480"/>
      </w:pPr>
    </w:lvl>
    <w:lvl w:ilvl="8">
      <w:start w:val="1"/>
      <w:numFmt w:val="bullet"/>
      <w:lvlText w:val="•"/>
      <w:lvlJc w:val="left"/>
      <w:pPr>
        <w:ind w:left="6240" w:hanging="480"/>
      </w:pPr>
    </w:lvl>
  </w:abstractNum>
  <w:abstractNum w:abstractNumId="3" w15:restartNumberingAfterBreak="0">
    <w:nsid w:val="6CFC5375"/>
    <w:multiLevelType w:val="multilevel"/>
    <w:tmpl w:val="07B4E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6E5C60"/>
    <w:multiLevelType w:val="multilevel"/>
    <w:tmpl w:val="0EBA70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37575846">
    <w:abstractNumId w:val="1"/>
  </w:num>
  <w:num w:numId="2" w16cid:durableId="1616788321">
    <w:abstractNumId w:val="2"/>
  </w:num>
  <w:num w:numId="3" w16cid:durableId="1668896576">
    <w:abstractNumId w:val="0"/>
  </w:num>
  <w:num w:numId="4" w16cid:durableId="1969317846">
    <w:abstractNumId w:val="3"/>
  </w:num>
  <w:num w:numId="5" w16cid:durableId="42172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560"/>
    <w:rsid w:val="0010250E"/>
    <w:rsid w:val="00122B38"/>
    <w:rsid w:val="00247F84"/>
    <w:rsid w:val="005063D4"/>
    <w:rsid w:val="00A90560"/>
    <w:rsid w:val="00DD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079544"/>
  <w15:docId w15:val="{07A2BBAB-6E11-E749-834E-5A4A85A0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Seth Naeve</cp:lastModifiedBy>
  <cp:revision>4</cp:revision>
  <dcterms:created xsi:type="dcterms:W3CDTF">2024-08-31T13:12:00Z</dcterms:created>
  <dcterms:modified xsi:type="dcterms:W3CDTF">2024-08-31T13:14:00Z</dcterms:modified>
</cp:coreProperties>
</file>