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D78C0" w14:textId="56CD50D5" w:rsidR="00DE28E4" w:rsidRPr="0009028A" w:rsidRDefault="00BF54E6">
      <w:pPr>
        <w:rPr>
          <w:rFonts w:ascii="Times New Roman" w:hAnsi="Times New Roman" w:cs="Times New Roman"/>
        </w:rPr>
      </w:pPr>
      <w:r w:rsidRPr="0009028A">
        <w:rPr>
          <w:rFonts w:ascii="Times New Roman" w:hAnsi="Times New Roman" w:cs="Times New Roman"/>
        </w:rPr>
        <w:t>December 1</w:t>
      </w:r>
      <w:r w:rsidR="00B1066E">
        <w:rPr>
          <w:rFonts w:ascii="Times New Roman" w:hAnsi="Times New Roman" w:cs="Times New Roman"/>
        </w:rPr>
        <w:t>6</w:t>
      </w:r>
      <w:r w:rsidRPr="0009028A">
        <w:rPr>
          <w:rFonts w:ascii="Times New Roman" w:hAnsi="Times New Roman" w:cs="Times New Roman"/>
        </w:rPr>
        <w:t>, 202</w:t>
      </w:r>
      <w:r w:rsidR="00B1066E">
        <w:rPr>
          <w:rFonts w:ascii="Times New Roman" w:hAnsi="Times New Roman" w:cs="Times New Roman"/>
        </w:rPr>
        <w:t>4</w:t>
      </w:r>
    </w:p>
    <w:p w14:paraId="1FCF898F" w14:textId="77777777" w:rsidR="00BF54E6" w:rsidRPr="0009028A" w:rsidRDefault="00BF54E6">
      <w:pPr>
        <w:rPr>
          <w:rFonts w:ascii="Times New Roman" w:hAnsi="Times New Roman" w:cs="Times New Roman"/>
        </w:rPr>
      </w:pPr>
    </w:p>
    <w:p w14:paraId="728BDDBB" w14:textId="6A98E742" w:rsidR="00BF54E6" w:rsidRPr="0009028A" w:rsidRDefault="00BF54E6">
      <w:pPr>
        <w:rPr>
          <w:rFonts w:ascii="Times New Roman" w:hAnsi="Times New Roman" w:cs="Times New Roman"/>
        </w:rPr>
      </w:pPr>
      <w:r w:rsidRPr="0009028A">
        <w:rPr>
          <w:rFonts w:ascii="Times New Roman" w:hAnsi="Times New Roman" w:cs="Times New Roman"/>
        </w:rPr>
        <w:t>To: Crop Variety Review Committee</w:t>
      </w:r>
    </w:p>
    <w:p w14:paraId="4259D179" w14:textId="77777777" w:rsidR="00BF54E6" w:rsidRPr="0009028A" w:rsidRDefault="00BF54E6">
      <w:pPr>
        <w:rPr>
          <w:rFonts w:ascii="Times New Roman" w:hAnsi="Times New Roman" w:cs="Times New Roman"/>
        </w:rPr>
      </w:pPr>
    </w:p>
    <w:p w14:paraId="672A18A4" w14:textId="513FA455" w:rsidR="00BF54E6" w:rsidRPr="0009028A" w:rsidRDefault="00BF54E6">
      <w:pPr>
        <w:rPr>
          <w:rFonts w:ascii="Times New Roman" w:hAnsi="Times New Roman" w:cs="Times New Roman"/>
        </w:rPr>
      </w:pPr>
      <w:r w:rsidRPr="0009028A">
        <w:rPr>
          <w:rFonts w:ascii="Times New Roman" w:hAnsi="Times New Roman" w:cs="Times New Roman"/>
        </w:rPr>
        <w:t xml:space="preserve">From: </w:t>
      </w:r>
      <w:r w:rsidR="000454CD">
        <w:rPr>
          <w:rFonts w:ascii="Times New Roman" w:hAnsi="Times New Roman" w:cs="Times New Roman"/>
        </w:rPr>
        <w:t xml:space="preserve">UMN </w:t>
      </w:r>
      <w:r w:rsidRPr="0009028A">
        <w:rPr>
          <w:rFonts w:ascii="Times New Roman" w:hAnsi="Times New Roman" w:cs="Times New Roman"/>
        </w:rPr>
        <w:t xml:space="preserve">Soybean </w:t>
      </w:r>
      <w:r w:rsidR="00EC2177">
        <w:rPr>
          <w:rFonts w:ascii="Times New Roman" w:hAnsi="Times New Roman" w:cs="Times New Roman"/>
        </w:rPr>
        <w:t xml:space="preserve">Breeding and Genetics Project </w:t>
      </w:r>
      <w:r w:rsidRPr="0009028A">
        <w:rPr>
          <w:rFonts w:ascii="Times New Roman" w:hAnsi="Times New Roman" w:cs="Times New Roman"/>
        </w:rPr>
        <w:t>Personnel</w:t>
      </w:r>
    </w:p>
    <w:p w14:paraId="4E3908C9" w14:textId="77777777" w:rsidR="00BF54E6" w:rsidRPr="0009028A" w:rsidRDefault="00BF54E6">
      <w:pPr>
        <w:rPr>
          <w:rFonts w:ascii="Times New Roman" w:hAnsi="Times New Roman" w:cs="Times New Roman"/>
        </w:rPr>
      </w:pPr>
    </w:p>
    <w:p w14:paraId="39B64239" w14:textId="73C9DAED" w:rsidR="00BF54E6" w:rsidRPr="0009028A" w:rsidRDefault="00BF54E6">
      <w:pPr>
        <w:rPr>
          <w:rFonts w:ascii="Times New Roman" w:hAnsi="Times New Roman" w:cs="Times New Roman"/>
        </w:rPr>
      </w:pPr>
      <w:r w:rsidRPr="000454CD">
        <w:rPr>
          <w:rFonts w:ascii="Times New Roman" w:hAnsi="Times New Roman" w:cs="Times New Roman"/>
        </w:rPr>
        <w:t>Subject: Soybean Information for CVRC meeting</w:t>
      </w:r>
    </w:p>
    <w:p w14:paraId="1CFD45F1" w14:textId="40F2CD77" w:rsidR="006D5BDA" w:rsidRPr="006D5BDA" w:rsidRDefault="000406D8" w:rsidP="006D5B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028A">
        <w:rPr>
          <w:rFonts w:ascii="Times New Roman" w:hAnsi="Times New Roman" w:cs="Times New Roman"/>
        </w:rPr>
        <w:t>Licensing</w:t>
      </w:r>
      <w:r w:rsidR="00314CBB">
        <w:rPr>
          <w:rFonts w:ascii="Times New Roman" w:hAnsi="Times New Roman" w:cs="Times New Roman"/>
        </w:rPr>
        <w:t xml:space="preserve"> updates</w:t>
      </w:r>
    </w:p>
    <w:p w14:paraId="05AB67D6" w14:textId="24C5F145" w:rsidR="005B1BC6" w:rsidRDefault="005B1BC6" w:rsidP="005B1B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C2177">
        <w:rPr>
          <w:rFonts w:ascii="Times New Roman" w:hAnsi="Times New Roman" w:cs="Times New Roman"/>
          <w:u w:val="single"/>
        </w:rPr>
        <w:t>Albert Lea Seed House</w:t>
      </w:r>
      <w:r>
        <w:rPr>
          <w:rFonts w:ascii="Times New Roman" w:hAnsi="Times New Roman" w:cs="Times New Roman"/>
        </w:rPr>
        <w:t xml:space="preserve">: </w:t>
      </w:r>
      <w:r w:rsidR="00314CBB">
        <w:rPr>
          <w:rFonts w:ascii="Times New Roman" w:hAnsi="Times New Roman" w:cs="Times New Roman"/>
        </w:rPr>
        <w:t>Completed l</w:t>
      </w:r>
      <w:r w:rsidR="000406D8" w:rsidRPr="0009028A">
        <w:rPr>
          <w:rFonts w:ascii="Times New Roman" w:hAnsi="Times New Roman" w:cs="Times New Roman"/>
        </w:rPr>
        <w:t xml:space="preserve">icensing of </w:t>
      </w:r>
      <w:r>
        <w:rPr>
          <w:rFonts w:ascii="Times New Roman" w:hAnsi="Times New Roman" w:cs="Times New Roman"/>
        </w:rPr>
        <w:t xml:space="preserve">varieties </w:t>
      </w:r>
      <w:r w:rsidR="00677F4A" w:rsidRPr="00677F4A">
        <w:rPr>
          <w:rFonts w:ascii="Times New Roman" w:hAnsi="Times New Roman" w:cs="Times New Roman"/>
          <w:b/>
          <w:bCs/>
        </w:rPr>
        <w:t>‘</w:t>
      </w:r>
      <w:r w:rsidR="003612F9" w:rsidRPr="005B1BC6">
        <w:rPr>
          <w:rFonts w:ascii="Times New Roman" w:hAnsi="Times New Roman" w:cs="Times New Roman"/>
          <w:b/>
          <w:bCs/>
        </w:rPr>
        <w:t>M13-266011</w:t>
      </w:r>
      <w:r w:rsidR="00677F4A">
        <w:rPr>
          <w:rFonts w:ascii="Times New Roman" w:hAnsi="Times New Roman" w:cs="Times New Roman"/>
          <w:b/>
          <w:bCs/>
        </w:rPr>
        <w:t>’</w:t>
      </w:r>
      <w:r w:rsidR="003612F9" w:rsidRPr="0009028A">
        <w:rPr>
          <w:rFonts w:ascii="Times New Roman" w:hAnsi="Times New Roman" w:cs="Times New Roman"/>
        </w:rPr>
        <w:t xml:space="preserve"> – a soymilk-type (&gt;40% protein and yellow hila) aphid resistant (</w:t>
      </w:r>
      <w:r w:rsidR="003612F9" w:rsidRPr="0009028A">
        <w:rPr>
          <w:rFonts w:ascii="Times New Roman" w:hAnsi="Times New Roman" w:cs="Times New Roman"/>
          <w:i/>
          <w:iCs/>
        </w:rPr>
        <w:t>Rag1</w:t>
      </w:r>
      <w:r w:rsidR="003612F9" w:rsidRPr="0009028A">
        <w:rPr>
          <w:rFonts w:ascii="Times New Roman" w:hAnsi="Times New Roman" w:cs="Times New Roman"/>
        </w:rPr>
        <w:t xml:space="preserve">) soybean and </w:t>
      </w:r>
      <w:r w:rsidR="00677F4A" w:rsidRPr="00677F4A">
        <w:rPr>
          <w:rFonts w:ascii="Times New Roman" w:hAnsi="Times New Roman" w:cs="Times New Roman"/>
          <w:b/>
          <w:bCs/>
        </w:rPr>
        <w:t>‘</w:t>
      </w:r>
      <w:r w:rsidR="000406D8" w:rsidRPr="005B1BC6">
        <w:rPr>
          <w:rFonts w:ascii="Times New Roman" w:hAnsi="Times New Roman" w:cs="Times New Roman"/>
          <w:b/>
          <w:bCs/>
        </w:rPr>
        <w:t>M13-262053</w:t>
      </w:r>
      <w:r w:rsidR="00677F4A">
        <w:rPr>
          <w:rFonts w:ascii="Times New Roman" w:hAnsi="Times New Roman" w:cs="Times New Roman"/>
          <w:b/>
          <w:bCs/>
        </w:rPr>
        <w:t>’</w:t>
      </w:r>
      <w:r w:rsidR="000406D8" w:rsidRPr="0009028A">
        <w:rPr>
          <w:rFonts w:ascii="Times New Roman" w:hAnsi="Times New Roman" w:cs="Times New Roman"/>
        </w:rPr>
        <w:t xml:space="preserve"> – a general</w:t>
      </w:r>
      <w:r>
        <w:rPr>
          <w:rFonts w:ascii="Times New Roman" w:hAnsi="Times New Roman" w:cs="Times New Roman"/>
        </w:rPr>
        <w:t>-</w:t>
      </w:r>
      <w:r w:rsidR="000406D8" w:rsidRPr="0009028A">
        <w:rPr>
          <w:rFonts w:ascii="Times New Roman" w:hAnsi="Times New Roman" w:cs="Times New Roman"/>
        </w:rPr>
        <w:t>purpose aphid resistant (</w:t>
      </w:r>
      <w:r w:rsidR="000406D8" w:rsidRPr="0009028A">
        <w:rPr>
          <w:rFonts w:ascii="Times New Roman" w:hAnsi="Times New Roman" w:cs="Times New Roman"/>
          <w:i/>
          <w:iCs/>
        </w:rPr>
        <w:t>Rag2</w:t>
      </w:r>
      <w:r w:rsidR="000406D8" w:rsidRPr="0009028A">
        <w:rPr>
          <w:rFonts w:ascii="Times New Roman" w:hAnsi="Times New Roman" w:cs="Times New Roman"/>
        </w:rPr>
        <w:t>) soybean varieties.</w:t>
      </w:r>
      <w:r w:rsidR="000454CD">
        <w:rPr>
          <w:rFonts w:ascii="Times New Roman" w:hAnsi="Times New Roman" w:cs="Times New Roman"/>
        </w:rPr>
        <w:t xml:space="preserve"> They </w:t>
      </w:r>
      <w:r>
        <w:rPr>
          <w:rFonts w:ascii="Times New Roman" w:hAnsi="Times New Roman" w:cs="Times New Roman"/>
        </w:rPr>
        <w:t>are being sold as</w:t>
      </w:r>
      <w:r w:rsidR="000454CD">
        <w:rPr>
          <w:rFonts w:ascii="Times New Roman" w:hAnsi="Times New Roman" w:cs="Times New Roman"/>
        </w:rPr>
        <w:t xml:space="preserve"> ‘Blue River 14Y4A’ and ‘Blue River 19B4A’</w:t>
      </w:r>
      <w:r w:rsidR="00A03CA6">
        <w:rPr>
          <w:rFonts w:ascii="Times New Roman" w:hAnsi="Times New Roman" w:cs="Times New Roman"/>
        </w:rPr>
        <w:t>, respectively</w:t>
      </w:r>
      <w:r w:rsidR="000454CD">
        <w:rPr>
          <w:rFonts w:ascii="Times New Roman" w:hAnsi="Times New Roman" w:cs="Times New Roman"/>
        </w:rPr>
        <w:t>.</w:t>
      </w:r>
    </w:p>
    <w:p w14:paraId="6AF5516B" w14:textId="01034AEF" w:rsidR="005B1BC6" w:rsidRPr="00677F4A" w:rsidRDefault="005B1BC6" w:rsidP="005B1B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C2177">
        <w:rPr>
          <w:rFonts w:ascii="Times New Roman" w:hAnsi="Times New Roman" w:cs="Times New Roman"/>
          <w:u w:val="single"/>
        </w:rPr>
        <w:t>Benson Hill</w:t>
      </w:r>
      <w:r>
        <w:rPr>
          <w:rFonts w:ascii="Times New Roman" w:hAnsi="Times New Roman" w:cs="Times New Roman"/>
        </w:rPr>
        <w:t xml:space="preserve">: </w:t>
      </w:r>
      <w:r w:rsidRPr="005B1BC6">
        <w:rPr>
          <w:rFonts w:ascii="Times New Roman" w:hAnsi="Times New Roman" w:cs="Times New Roman"/>
        </w:rPr>
        <w:t>Option</w:t>
      </w:r>
      <w:r>
        <w:rPr>
          <w:rFonts w:ascii="Times New Roman" w:hAnsi="Times New Roman" w:cs="Times New Roman"/>
        </w:rPr>
        <w:t xml:space="preserve"> to license soybean varieties</w:t>
      </w:r>
      <w:r w:rsidRPr="005B1BC6">
        <w:rPr>
          <w:rFonts w:ascii="Times New Roman" w:hAnsi="Times New Roman" w:cs="Times New Roman"/>
        </w:rPr>
        <w:t xml:space="preserve"> </w:t>
      </w:r>
      <w:r w:rsidR="00677F4A" w:rsidRPr="00677F4A">
        <w:rPr>
          <w:rFonts w:ascii="Times New Roman" w:hAnsi="Times New Roman" w:cs="Times New Roman"/>
          <w:b/>
          <w:bCs/>
        </w:rPr>
        <w:t>‘</w:t>
      </w:r>
      <w:r w:rsidRPr="00677F4A">
        <w:rPr>
          <w:rFonts w:ascii="Times New Roman" w:hAnsi="Times New Roman" w:cs="Times New Roman"/>
          <w:b/>
          <w:bCs/>
        </w:rPr>
        <w:t>M14-152074</w:t>
      </w:r>
      <w:r w:rsidR="00677F4A" w:rsidRPr="00677F4A">
        <w:rPr>
          <w:rFonts w:ascii="Times New Roman" w:hAnsi="Times New Roman" w:cs="Times New Roman"/>
          <w:b/>
          <w:bCs/>
        </w:rPr>
        <w:t>’</w:t>
      </w:r>
      <w:r>
        <w:rPr>
          <w:rFonts w:ascii="Times New Roman" w:hAnsi="Times New Roman" w:cs="Times New Roman"/>
        </w:rPr>
        <w:t xml:space="preserve"> and </w:t>
      </w:r>
      <w:r w:rsidR="00677F4A" w:rsidRPr="00677F4A">
        <w:rPr>
          <w:rFonts w:ascii="Times New Roman" w:hAnsi="Times New Roman" w:cs="Times New Roman"/>
          <w:b/>
          <w:bCs/>
        </w:rPr>
        <w:t>‘</w:t>
      </w:r>
      <w:r w:rsidRPr="00677F4A">
        <w:rPr>
          <w:rFonts w:ascii="Times New Roman" w:hAnsi="Times New Roman" w:cs="Times New Roman"/>
          <w:b/>
          <w:bCs/>
        </w:rPr>
        <w:t>M13-266011</w:t>
      </w:r>
      <w:r w:rsidR="00677F4A" w:rsidRPr="00677F4A">
        <w:rPr>
          <w:rFonts w:ascii="Times New Roman" w:hAnsi="Times New Roman" w:cs="Times New Roman"/>
          <w:b/>
          <w:bCs/>
        </w:rPr>
        <w:t>’</w:t>
      </w:r>
    </w:p>
    <w:p w14:paraId="1F61DFD2" w14:textId="52DF1FC8" w:rsidR="00677F4A" w:rsidRDefault="00677F4A" w:rsidP="00677F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M14-152074: Relative maturity 1.9, yield, SCN resistance, yellow hilum</w:t>
      </w:r>
    </w:p>
    <w:p w14:paraId="4128D818" w14:textId="6FD24F36" w:rsidR="00677F4A" w:rsidRPr="005B1BC6" w:rsidRDefault="00677F4A" w:rsidP="00677F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M13-266011: Relative maturity 1.4, yield, aphid resistance, yellow hilum, 40% protein</w:t>
      </w:r>
    </w:p>
    <w:p w14:paraId="21B33D01" w14:textId="363F2B4E" w:rsidR="005B1BC6" w:rsidRDefault="005B1BC6" w:rsidP="00677F4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C2177">
        <w:rPr>
          <w:rFonts w:ascii="Times New Roman" w:hAnsi="Times New Roman" w:cs="Times New Roman"/>
          <w:u w:val="single"/>
        </w:rPr>
        <w:t>Benson Hill</w:t>
      </w:r>
      <w:r w:rsidR="00677F4A">
        <w:rPr>
          <w:rFonts w:ascii="Times New Roman" w:hAnsi="Times New Roman" w:cs="Times New Roman"/>
        </w:rPr>
        <w:t xml:space="preserve">: Licensed soybean varieties </w:t>
      </w:r>
      <w:r w:rsidR="00677F4A" w:rsidRPr="00677F4A">
        <w:rPr>
          <w:rFonts w:ascii="Times New Roman" w:hAnsi="Times New Roman" w:cs="Times New Roman"/>
          <w:b/>
          <w:bCs/>
        </w:rPr>
        <w:t>‘</w:t>
      </w:r>
      <w:proofErr w:type="spellStart"/>
      <w:r w:rsidR="00677F4A" w:rsidRPr="00677F4A">
        <w:rPr>
          <w:rFonts w:ascii="Times New Roman" w:hAnsi="Times New Roman" w:cs="Times New Roman"/>
          <w:b/>
          <w:bCs/>
        </w:rPr>
        <w:t>MinnGold</w:t>
      </w:r>
      <w:proofErr w:type="spellEnd"/>
      <w:r w:rsidR="00677F4A" w:rsidRPr="00677F4A">
        <w:rPr>
          <w:rFonts w:ascii="Times New Roman" w:hAnsi="Times New Roman" w:cs="Times New Roman"/>
          <w:b/>
          <w:bCs/>
        </w:rPr>
        <w:t>’</w:t>
      </w:r>
      <w:r w:rsidR="00677F4A">
        <w:rPr>
          <w:rFonts w:ascii="Times New Roman" w:hAnsi="Times New Roman" w:cs="Times New Roman"/>
        </w:rPr>
        <w:t xml:space="preserve">, </w:t>
      </w:r>
      <w:r w:rsidR="00677F4A" w:rsidRPr="00677F4A">
        <w:rPr>
          <w:rFonts w:ascii="Times New Roman" w:hAnsi="Times New Roman" w:cs="Times New Roman"/>
          <w:b/>
          <w:bCs/>
        </w:rPr>
        <w:t>‘</w:t>
      </w:r>
      <w:r w:rsidR="006D5BDA">
        <w:rPr>
          <w:rFonts w:ascii="Times New Roman" w:hAnsi="Times New Roman" w:cs="Times New Roman"/>
          <w:b/>
          <w:bCs/>
        </w:rPr>
        <w:t>M13-250056</w:t>
      </w:r>
      <w:r w:rsidR="00677F4A" w:rsidRPr="00677F4A">
        <w:rPr>
          <w:rFonts w:ascii="Times New Roman" w:hAnsi="Times New Roman" w:cs="Times New Roman"/>
          <w:b/>
          <w:bCs/>
        </w:rPr>
        <w:t>’</w:t>
      </w:r>
      <w:r w:rsidR="00677F4A">
        <w:rPr>
          <w:rFonts w:ascii="Times New Roman" w:hAnsi="Times New Roman" w:cs="Times New Roman"/>
        </w:rPr>
        <w:t xml:space="preserve">, </w:t>
      </w:r>
      <w:r w:rsidR="00677F4A" w:rsidRPr="00677F4A">
        <w:rPr>
          <w:rFonts w:ascii="Times New Roman" w:hAnsi="Times New Roman" w:cs="Times New Roman"/>
          <w:b/>
          <w:bCs/>
        </w:rPr>
        <w:t>‘</w:t>
      </w:r>
      <w:r w:rsidRPr="00677F4A">
        <w:rPr>
          <w:rFonts w:ascii="Times New Roman" w:hAnsi="Times New Roman" w:cs="Times New Roman"/>
          <w:b/>
          <w:bCs/>
        </w:rPr>
        <w:t>M14-151094</w:t>
      </w:r>
      <w:r w:rsidR="00677F4A" w:rsidRPr="00677F4A">
        <w:rPr>
          <w:rFonts w:ascii="Times New Roman" w:hAnsi="Times New Roman" w:cs="Times New Roman"/>
          <w:b/>
          <w:bCs/>
        </w:rPr>
        <w:t>’</w:t>
      </w:r>
      <w:r w:rsidR="00677F4A">
        <w:rPr>
          <w:rFonts w:ascii="Times New Roman" w:hAnsi="Times New Roman" w:cs="Times New Roman"/>
        </w:rPr>
        <w:t xml:space="preserve">, </w:t>
      </w:r>
      <w:r w:rsidRPr="00677F4A">
        <w:rPr>
          <w:rFonts w:ascii="Times New Roman" w:hAnsi="Times New Roman" w:cs="Times New Roman"/>
          <w:b/>
          <w:bCs/>
        </w:rPr>
        <w:t>M13-262053</w:t>
      </w:r>
      <w:r w:rsidR="00677F4A">
        <w:rPr>
          <w:rFonts w:ascii="Times New Roman" w:hAnsi="Times New Roman" w:cs="Times New Roman"/>
        </w:rPr>
        <w:t>.</w:t>
      </w:r>
    </w:p>
    <w:p w14:paraId="4E335F42" w14:textId="7AC440C4" w:rsidR="00677F4A" w:rsidRDefault="00677F4A" w:rsidP="00677F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MinnGold</w:t>
      </w:r>
      <w:proofErr w:type="spellEnd"/>
      <w:r>
        <w:rPr>
          <w:rFonts w:ascii="Times New Roman" w:hAnsi="Times New Roman" w:cs="Times New Roman"/>
        </w:rPr>
        <w:t>: Yellow leaf field marker</w:t>
      </w:r>
    </w:p>
    <w:p w14:paraId="48B24465" w14:textId="033C726B" w:rsidR="00677F4A" w:rsidRDefault="006D5BDA" w:rsidP="00677F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M13-250056</w:t>
      </w:r>
      <w:r w:rsidR="00677F4A">
        <w:rPr>
          <w:rFonts w:ascii="Times New Roman" w:hAnsi="Times New Roman" w:cs="Times New Roman"/>
        </w:rPr>
        <w:t>: Relative maturity 0.8, high yield, Peking-type SCN resistance</w:t>
      </w:r>
    </w:p>
    <w:p w14:paraId="65F4C921" w14:textId="1235E75A" w:rsidR="00677F4A" w:rsidRDefault="00677F4A" w:rsidP="00677F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M14-151094: </w:t>
      </w:r>
      <w:r w:rsidR="006D5BDA">
        <w:rPr>
          <w:rFonts w:ascii="Times New Roman" w:hAnsi="Times New Roman" w:cs="Times New Roman"/>
        </w:rPr>
        <w:t>Relative maturity 1.8, yield, SCN resistance, aphid resistance, 41% protein</w:t>
      </w:r>
    </w:p>
    <w:p w14:paraId="139D5EFE" w14:textId="3539ED7C" w:rsidR="006D5BDA" w:rsidRDefault="006D5BDA" w:rsidP="00677F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M13-262053: Relative maturity 1.9, high yield, aphid resistance</w:t>
      </w:r>
    </w:p>
    <w:p w14:paraId="74380F93" w14:textId="534BEDD5" w:rsidR="005B1BC6" w:rsidRDefault="005B1BC6" w:rsidP="005B1B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C2177">
        <w:rPr>
          <w:rFonts w:ascii="Times New Roman" w:hAnsi="Times New Roman" w:cs="Times New Roman"/>
          <w:u w:val="single"/>
        </w:rPr>
        <w:t>M Squared Genetics</w:t>
      </w:r>
      <w:r w:rsidR="006D5BDA">
        <w:rPr>
          <w:rFonts w:ascii="Times New Roman" w:hAnsi="Times New Roman" w:cs="Times New Roman"/>
        </w:rPr>
        <w:t xml:space="preserve">: Licensed soybean varieties </w:t>
      </w:r>
      <w:r w:rsidR="006D5BDA" w:rsidRPr="006D5BDA">
        <w:rPr>
          <w:rFonts w:ascii="Times New Roman" w:hAnsi="Times New Roman" w:cs="Times New Roman"/>
          <w:b/>
          <w:bCs/>
        </w:rPr>
        <w:t>‘</w:t>
      </w:r>
      <w:r w:rsidRPr="006D5BDA">
        <w:rPr>
          <w:rFonts w:ascii="Times New Roman" w:hAnsi="Times New Roman" w:cs="Times New Roman"/>
          <w:b/>
          <w:bCs/>
        </w:rPr>
        <w:t>M1</w:t>
      </w:r>
      <w:r w:rsidR="00B12F9F">
        <w:rPr>
          <w:rFonts w:ascii="Times New Roman" w:hAnsi="Times New Roman" w:cs="Times New Roman"/>
          <w:b/>
          <w:bCs/>
        </w:rPr>
        <w:t>3</w:t>
      </w:r>
      <w:r w:rsidRPr="006D5BDA">
        <w:rPr>
          <w:rFonts w:ascii="Times New Roman" w:hAnsi="Times New Roman" w:cs="Times New Roman"/>
          <w:b/>
          <w:bCs/>
        </w:rPr>
        <w:t>-250046</w:t>
      </w:r>
      <w:r w:rsidR="006D5BDA" w:rsidRPr="006D5BDA">
        <w:rPr>
          <w:rFonts w:ascii="Times New Roman" w:hAnsi="Times New Roman" w:cs="Times New Roman"/>
          <w:b/>
          <w:bCs/>
        </w:rPr>
        <w:t>’</w:t>
      </w:r>
      <w:r w:rsidRPr="005B1BC6">
        <w:rPr>
          <w:rFonts w:ascii="Times New Roman" w:hAnsi="Times New Roman" w:cs="Times New Roman"/>
        </w:rPr>
        <w:t xml:space="preserve"> and </w:t>
      </w:r>
      <w:r w:rsidRPr="006D5BDA">
        <w:rPr>
          <w:rFonts w:ascii="Times New Roman" w:hAnsi="Times New Roman" w:cs="Times New Roman"/>
          <w:b/>
          <w:bCs/>
        </w:rPr>
        <w:t>M13-250056</w:t>
      </w:r>
    </w:p>
    <w:p w14:paraId="27B0A8F1" w14:textId="5C5BCAF8" w:rsidR="006D5BDA" w:rsidRDefault="006D5BDA" w:rsidP="006D5BDA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M13-250046: Relative maturity 1.5, Peking-type SCN resistance</w:t>
      </w:r>
    </w:p>
    <w:p w14:paraId="56EEFE55" w14:textId="466C3476" w:rsidR="006D5BDA" w:rsidRDefault="006D5BDA" w:rsidP="00314CBB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M13-250056: Relative maturity 0.8, high yield, Peking-type SCN resistance</w:t>
      </w:r>
    </w:p>
    <w:p w14:paraId="79886DBD" w14:textId="73D2C4A6" w:rsidR="00314CBB" w:rsidRDefault="00314CBB" w:rsidP="00314CB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C2177">
        <w:rPr>
          <w:rFonts w:ascii="Times New Roman" w:hAnsi="Times New Roman" w:cs="Times New Roman"/>
          <w:u w:val="single"/>
        </w:rPr>
        <w:t>Riverton Research</w:t>
      </w:r>
      <w:r>
        <w:rPr>
          <w:rFonts w:ascii="Times New Roman" w:hAnsi="Times New Roman" w:cs="Times New Roman"/>
        </w:rPr>
        <w:t xml:space="preserve">: Licensed soybean variety </w:t>
      </w:r>
      <w:r w:rsidRPr="00314CBB">
        <w:rPr>
          <w:rFonts w:ascii="Times New Roman" w:hAnsi="Times New Roman" w:cs="Times New Roman"/>
          <w:b/>
          <w:bCs/>
        </w:rPr>
        <w:t>M13-250056</w:t>
      </w:r>
    </w:p>
    <w:p w14:paraId="44AF7B7D" w14:textId="65C5F59B" w:rsidR="00314CBB" w:rsidRDefault="00314CBB" w:rsidP="00314CBB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M13-250056: Relative maturity 0.8, high yield, Peking-type SCN resistance</w:t>
      </w:r>
    </w:p>
    <w:p w14:paraId="6DE5C42D" w14:textId="0EF27D96" w:rsidR="005B1BC6" w:rsidRDefault="00314CBB" w:rsidP="00837B14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C2177">
        <w:rPr>
          <w:rFonts w:ascii="Times New Roman" w:hAnsi="Times New Roman" w:cs="Times New Roman"/>
          <w:u w:val="single"/>
        </w:rPr>
        <w:t>Inari</w:t>
      </w:r>
      <w:r w:rsidRPr="00314CBB">
        <w:rPr>
          <w:rFonts w:ascii="Times New Roman" w:hAnsi="Times New Roman" w:cs="Times New Roman"/>
        </w:rPr>
        <w:t>: Amended license agreement to add 8 additional advanced breeding lines</w:t>
      </w:r>
    </w:p>
    <w:p w14:paraId="22D0FB83" w14:textId="77777777" w:rsidR="005B21C4" w:rsidRPr="00314CBB" w:rsidRDefault="005B21C4" w:rsidP="00FB39DE">
      <w:pPr>
        <w:pStyle w:val="ListParagraph"/>
        <w:ind w:left="1440"/>
        <w:rPr>
          <w:rFonts w:ascii="Times New Roman" w:hAnsi="Times New Roman" w:cs="Times New Roman"/>
        </w:rPr>
      </w:pPr>
    </w:p>
    <w:p w14:paraId="26B53DF2" w14:textId="77777777" w:rsidR="0009028A" w:rsidRPr="0009028A" w:rsidRDefault="0009028A" w:rsidP="0009028A">
      <w:pPr>
        <w:pStyle w:val="ListParagraph"/>
        <w:rPr>
          <w:rFonts w:ascii="Times New Roman" w:hAnsi="Times New Roman" w:cs="Times New Roman"/>
        </w:rPr>
      </w:pPr>
    </w:p>
    <w:p w14:paraId="25BCAF80" w14:textId="614BB094" w:rsidR="000406D8" w:rsidRDefault="0009028A" w:rsidP="000902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028A">
        <w:rPr>
          <w:rFonts w:ascii="Times New Roman" w:hAnsi="Times New Roman" w:cs="Times New Roman"/>
        </w:rPr>
        <w:t xml:space="preserve">Lines presented in Table 1 are new lines available through </w:t>
      </w:r>
      <w:proofErr w:type="gramStart"/>
      <w:r w:rsidRPr="0009028A">
        <w:rPr>
          <w:rFonts w:ascii="Times New Roman" w:hAnsi="Times New Roman" w:cs="Times New Roman"/>
        </w:rPr>
        <w:t>MTA’s</w:t>
      </w:r>
      <w:proofErr w:type="gramEnd"/>
      <w:r w:rsidRPr="0009028A">
        <w:rPr>
          <w:rFonts w:ascii="Times New Roman" w:hAnsi="Times New Roman" w:cs="Times New Roman"/>
        </w:rPr>
        <w:t xml:space="preserve"> for evaluation. Seed available for further increase and/or evaluation will typically range from 1 to 3 bushels.</w:t>
      </w:r>
    </w:p>
    <w:p w14:paraId="0E02B8EC" w14:textId="12CFDCF6" w:rsidR="00C01EC5" w:rsidRDefault="00C01EC5" w:rsidP="00C01EC5">
      <w:pPr>
        <w:rPr>
          <w:rFonts w:ascii="Times New Roman" w:hAnsi="Times New Roman" w:cs="Times New Roman"/>
        </w:rPr>
      </w:pPr>
    </w:p>
    <w:p w14:paraId="61C1E690" w14:textId="116B0BC0" w:rsidR="00C01EC5" w:rsidRDefault="00C01EC5" w:rsidP="00C01E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website created to communicate new varieties available for testing and licensing</w:t>
      </w:r>
    </w:p>
    <w:p w14:paraId="78995BB1" w14:textId="77777777" w:rsidR="00C01EC5" w:rsidRPr="00C01EC5" w:rsidRDefault="00C01EC5" w:rsidP="00C01EC5">
      <w:pPr>
        <w:pStyle w:val="ListParagraph"/>
        <w:rPr>
          <w:rFonts w:ascii="Times New Roman" w:hAnsi="Times New Roman" w:cs="Times New Roman"/>
        </w:rPr>
      </w:pPr>
    </w:p>
    <w:p w14:paraId="09F0DEA0" w14:textId="7A688993" w:rsidR="00C01EC5" w:rsidRDefault="00C01EC5" w:rsidP="00C01EC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hyperlink r:id="rId5" w:history="1">
        <w:r w:rsidRPr="006B5732">
          <w:rPr>
            <w:rStyle w:val="Hyperlink"/>
            <w:rFonts w:ascii="Times New Roman" w:hAnsi="Times New Roman" w:cs="Times New Roman"/>
          </w:rPr>
          <w:t>https://sites.google.com/umn.edu/soybeanbreeding/available-germplasm</w:t>
        </w:r>
      </w:hyperlink>
    </w:p>
    <w:p w14:paraId="1A1B5E2B" w14:textId="77777777" w:rsidR="00C01EC5" w:rsidRPr="00C01EC5" w:rsidRDefault="00C01EC5" w:rsidP="00C01EC5">
      <w:pPr>
        <w:pStyle w:val="ListParagraph"/>
        <w:ind w:left="1440"/>
        <w:rPr>
          <w:rFonts w:ascii="Times New Roman" w:hAnsi="Times New Roman" w:cs="Times New Roman"/>
        </w:rPr>
      </w:pPr>
    </w:p>
    <w:p w14:paraId="259023DE" w14:textId="77777777" w:rsidR="000406D8" w:rsidRPr="0009028A" w:rsidRDefault="000406D8" w:rsidP="000406D8">
      <w:pPr>
        <w:pStyle w:val="ListParagraph"/>
        <w:ind w:left="1440"/>
        <w:rPr>
          <w:rFonts w:ascii="Times New Roman" w:hAnsi="Times New Roman" w:cs="Times New Roman"/>
        </w:rPr>
      </w:pPr>
    </w:p>
    <w:p w14:paraId="2DCC1384" w14:textId="1C0B7D19" w:rsidR="000406D8" w:rsidRPr="0009028A" w:rsidRDefault="000406D8" w:rsidP="000406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028A">
        <w:rPr>
          <w:rFonts w:ascii="Times New Roman" w:hAnsi="Times New Roman" w:cs="Times New Roman"/>
        </w:rPr>
        <w:t xml:space="preserve">Minnesota </w:t>
      </w:r>
      <w:r w:rsidR="00815971" w:rsidRPr="0009028A">
        <w:rPr>
          <w:rFonts w:ascii="Times New Roman" w:hAnsi="Times New Roman" w:cs="Times New Roman"/>
        </w:rPr>
        <w:t xml:space="preserve">Soybean Field Crop Variety Trial </w:t>
      </w:r>
      <w:r w:rsidR="00A45C46" w:rsidRPr="0009028A">
        <w:rPr>
          <w:rFonts w:ascii="Times New Roman" w:hAnsi="Times New Roman" w:cs="Times New Roman"/>
        </w:rPr>
        <w:t xml:space="preserve">data </w:t>
      </w:r>
      <w:r w:rsidR="00815971" w:rsidRPr="0009028A">
        <w:rPr>
          <w:rFonts w:ascii="Times New Roman" w:hAnsi="Times New Roman" w:cs="Times New Roman"/>
        </w:rPr>
        <w:t>tables for 202</w:t>
      </w:r>
      <w:r w:rsidR="00C01EC5">
        <w:rPr>
          <w:rFonts w:ascii="Times New Roman" w:hAnsi="Times New Roman" w:cs="Times New Roman"/>
        </w:rPr>
        <w:t>4</w:t>
      </w:r>
      <w:r w:rsidR="00815971" w:rsidRPr="0009028A">
        <w:rPr>
          <w:rFonts w:ascii="Times New Roman" w:hAnsi="Times New Roman" w:cs="Times New Roman"/>
        </w:rPr>
        <w:t xml:space="preserve"> and 202</w:t>
      </w:r>
      <w:r w:rsidR="00C01EC5">
        <w:rPr>
          <w:rFonts w:ascii="Times New Roman" w:hAnsi="Times New Roman" w:cs="Times New Roman"/>
        </w:rPr>
        <w:t>4</w:t>
      </w:r>
      <w:r w:rsidR="00815971" w:rsidRPr="0009028A">
        <w:rPr>
          <w:rFonts w:ascii="Times New Roman" w:hAnsi="Times New Roman" w:cs="Times New Roman"/>
        </w:rPr>
        <w:t xml:space="preserve"> report are available at </w:t>
      </w:r>
      <w:hyperlink r:id="rId6" w:history="1">
        <w:r w:rsidR="00815971" w:rsidRPr="0009028A">
          <w:rPr>
            <w:rStyle w:val="Hyperlink"/>
            <w:rFonts w:ascii="Times New Roman" w:hAnsi="Times New Roman" w:cs="Times New Roman"/>
          </w:rPr>
          <w:t>https://varietytrials.umn.edu/soybean</w:t>
        </w:r>
      </w:hyperlink>
      <w:r w:rsidR="00815971" w:rsidRPr="0009028A">
        <w:rPr>
          <w:rFonts w:ascii="Times New Roman" w:hAnsi="Times New Roman" w:cs="Times New Roman"/>
        </w:rPr>
        <w:t>.</w:t>
      </w:r>
    </w:p>
    <w:p w14:paraId="23E32573" w14:textId="77777777" w:rsidR="00FC48C3" w:rsidRPr="0009028A" w:rsidRDefault="00FC48C3" w:rsidP="00815971">
      <w:pPr>
        <w:rPr>
          <w:rFonts w:ascii="Times New Roman" w:hAnsi="Times New Roman" w:cs="Times New Roman"/>
          <w:b/>
        </w:rPr>
        <w:sectPr w:rsidR="00FC48C3" w:rsidRPr="0009028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7CBD4B6" w14:textId="77777777" w:rsidR="00C01EC5" w:rsidRPr="0009028A" w:rsidRDefault="00C01EC5" w:rsidP="00C01EC5">
      <w:pPr>
        <w:rPr>
          <w:rFonts w:ascii="Times New Roman" w:hAnsi="Times New Roman" w:cs="Times New Roman"/>
          <w:b/>
        </w:rPr>
      </w:pPr>
      <w:r w:rsidRPr="0009028A">
        <w:rPr>
          <w:rFonts w:ascii="Times New Roman" w:hAnsi="Times New Roman" w:cs="Times New Roman"/>
          <w:b/>
        </w:rPr>
        <w:lastRenderedPageBreak/>
        <w:t xml:space="preserve">Table 1. New soybean lines </w:t>
      </w:r>
      <w:proofErr w:type="gramStart"/>
      <w:r w:rsidRPr="0009028A">
        <w:rPr>
          <w:rFonts w:ascii="Times New Roman" w:hAnsi="Times New Roman" w:cs="Times New Roman"/>
          <w:b/>
        </w:rPr>
        <w:t>available</w:t>
      </w:r>
      <w:proofErr w:type="gramEnd"/>
      <w:r w:rsidRPr="0009028A">
        <w:rPr>
          <w:rFonts w:ascii="Times New Roman" w:hAnsi="Times New Roman" w:cs="Times New Roman"/>
          <w:b/>
        </w:rPr>
        <w:t xml:space="preserve"> through </w:t>
      </w:r>
      <w:proofErr w:type="gramStart"/>
      <w:r w:rsidRPr="0009028A">
        <w:rPr>
          <w:rFonts w:ascii="Times New Roman" w:hAnsi="Times New Roman" w:cs="Times New Roman"/>
          <w:b/>
        </w:rPr>
        <w:t>MTA’s</w:t>
      </w:r>
      <w:proofErr w:type="gramEnd"/>
      <w:r w:rsidRPr="0009028A">
        <w:rPr>
          <w:rFonts w:ascii="Times New Roman" w:hAnsi="Times New Roman" w:cs="Times New Roman"/>
          <w:b/>
        </w:rPr>
        <w:t xml:space="preserve"> for evaluation.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1709"/>
        <w:gridCol w:w="2520"/>
        <w:gridCol w:w="1171"/>
        <w:gridCol w:w="1440"/>
        <w:gridCol w:w="1163"/>
        <w:gridCol w:w="1639"/>
        <w:gridCol w:w="1243"/>
      </w:tblGrid>
      <w:tr w:rsidR="00C01EC5" w:rsidRPr="0009028A" w14:paraId="3586E5FA" w14:textId="77777777" w:rsidTr="00C01EC5">
        <w:trPr>
          <w:trHeight w:val="1259"/>
        </w:trPr>
        <w:tc>
          <w:tcPr>
            <w:tcW w:w="797" w:type="pct"/>
            <w:shd w:val="clear" w:color="auto" w:fill="auto"/>
            <w:noWrap/>
            <w:hideMark/>
          </w:tcPr>
          <w:p w14:paraId="21AC2CBA" w14:textId="3A826E92" w:rsidR="00C01EC5" w:rsidRPr="0009028A" w:rsidRDefault="00C01EC5" w:rsidP="00C01EC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Line</w:t>
            </w:r>
          </w:p>
        </w:tc>
        <w:tc>
          <w:tcPr>
            <w:tcW w:w="660" w:type="pct"/>
          </w:tcPr>
          <w:p w14:paraId="653C908B" w14:textId="77777777" w:rsidR="00C01EC5" w:rsidRPr="0009028A" w:rsidRDefault="00C01EC5" w:rsidP="00C01EC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Target market</w:t>
            </w:r>
          </w:p>
        </w:tc>
        <w:tc>
          <w:tcPr>
            <w:tcW w:w="973" w:type="pct"/>
            <w:shd w:val="clear" w:color="auto" w:fill="auto"/>
            <w:noWrap/>
            <w:hideMark/>
          </w:tcPr>
          <w:p w14:paraId="5F820E71" w14:textId="68DEBDC0" w:rsidR="00C01EC5" w:rsidRPr="0009028A" w:rsidRDefault="00C01EC5" w:rsidP="00C01EC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Defensive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</w:t>
            </w: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raits</w:t>
            </w:r>
          </w:p>
        </w:tc>
        <w:tc>
          <w:tcPr>
            <w:tcW w:w="452" w:type="pct"/>
          </w:tcPr>
          <w:p w14:paraId="1B70FF1D" w14:textId="73476F04" w:rsidR="00C01EC5" w:rsidRPr="0009028A" w:rsidRDefault="00C01EC5" w:rsidP="00C01EC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Rel.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</w:t>
            </w: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at.</w:t>
            </w:r>
          </w:p>
          <w:p w14:paraId="58F7AAE3" w14:textId="77777777" w:rsidR="00C01EC5" w:rsidRPr="0009028A" w:rsidRDefault="00C01EC5" w:rsidP="00C01EC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(Approx)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3063BEE0" w14:textId="77777777" w:rsidR="00C01EC5" w:rsidRPr="0009028A" w:rsidRDefault="00C01EC5" w:rsidP="00C01EC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22B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FL/PUB/HIL</w:t>
            </w:r>
          </w:p>
        </w:tc>
        <w:tc>
          <w:tcPr>
            <w:tcW w:w="449" w:type="pct"/>
          </w:tcPr>
          <w:p w14:paraId="7D9E6D3D" w14:textId="018B80C0" w:rsidR="00C01EC5" w:rsidRPr="0009028A" w:rsidRDefault="00C01EC5" w:rsidP="00C01EC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Seed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</w:t>
            </w: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ize</w:t>
            </w:r>
          </w:p>
          <w:p w14:paraId="41D1C382" w14:textId="77777777" w:rsidR="00C01EC5" w:rsidRPr="0009028A" w:rsidRDefault="00C01EC5" w:rsidP="00C01EC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(g/100 seeds)</w:t>
            </w:r>
          </w:p>
        </w:tc>
        <w:tc>
          <w:tcPr>
            <w:tcW w:w="633" w:type="pct"/>
          </w:tcPr>
          <w:p w14:paraId="27461FEE" w14:textId="77777777" w:rsidR="00C01EC5" w:rsidRDefault="00C01EC5" w:rsidP="00C01EC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Protein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(%)</w:t>
            </w:r>
          </w:p>
          <w:p w14:paraId="4843AECC" w14:textId="5A8CE749" w:rsidR="00C01EC5" w:rsidRPr="0009028A" w:rsidRDefault="00C01EC5" w:rsidP="00C01EC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</w:t>
            </w: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M</w:t>
            </w:r>
          </w:p>
          <w:p w14:paraId="6795B0EF" w14:textId="77777777" w:rsidR="00C01EC5" w:rsidRPr="0009028A" w:rsidRDefault="00C01EC5" w:rsidP="00C01EC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80" w:type="pct"/>
          </w:tcPr>
          <w:p w14:paraId="74B19F15" w14:textId="77777777" w:rsidR="00C01EC5" w:rsidRDefault="00C01EC5" w:rsidP="00C01EC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028A">
              <w:rPr>
                <w:rFonts w:ascii="Times New Roman" w:eastAsia="Times New Roman" w:hAnsi="Times New Roman" w:cs="Times New Roman"/>
                <w:b/>
                <w:color w:val="000000"/>
              </w:rPr>
              <w:t>Oil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(%)</w:t>
            </w:r>
          </w:p>
          <w:p w14:paraId="5D30D5CC" w14:textId="77777777" w:rsidR="00C01EC5" w:rsidRPr="0009028A" w:rsidRDefault="00C01EC5" w:rsidP="00C01EC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DM</w:t>
            </w:r>
          </w:p>
        </w:tc>
      </w:tr>
      <w:tr w:rsidR="00C01EC5" w:rsidRPr="0009028A" w14:paraId="4316761E" w14:textId="77777777" w:rsidTr="000F6918">
        <w:trPr>
          <w:trHeight w:val="300"/>
        </w:trPr>
        <w:tc>
          <w:tcPr>
            <w:tcW w:w="797" w:type="pct"/>
            <w:shd w:val="clear" w:color="auto" w:fill="auto"/>
            <w:noWrap/>
          </w:tcPr>
          <w:p w14:paraId="13316CC2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54F6">
              <w:t>M16-110086</w:t>
            </w:r>
          </w:p>
        </w:tc>
        <w:tc>
          <w:tcPr>
            <w:tcW w:w="660" w:type="pct"/>
          </w:tcPr>
          <w:p w14:paraId="6A260625" w14:textId="77777777" w:rsidR="00C01EC5" w:rsidRPr="0009028A" w:rsidDel="00276CFC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 purpose</w:t>
            </w:r>
          </w:p>
        </w:tc>
        <w:tc>
          <w:tcPr>
            <w:tcW w:w="973" w:type="pct"/>
            <w:shd w:val="clear" w:color="auto" w:fill="auto"/>
            <w:noWrap/>
          </w:tcPr>
          <w:p w14:paraId="4FC6B812" w14:textId="77777777" w:rsidR="00C01EC5" w:rsidRPr="00A22B29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22B2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Rps6</w:t>
            </w:r>
          </w:p>
        </w:tc>
        <w:tc>
          <w:tcPr>
            <w:tcW w:w="452" w:type="pct"/>
          </w:tcPr>
          <w:p w14:paraId="15906355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00.9</w:t>
            </w:r>
          </w:p>
        </w:tc>
        <w:tc>
          <w:tcPr>
            <w:tcW w:w="556" w:type="pct"/>
            <w:shd w:val="clear" w:color="auto" w:fill="auto"/>
            <w:noWrap/>
          </w:tcPr>
          <w:p w14:paraId="5F3F70B8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P-T-G</w:t>
            </w:r>
          </w:p>
        </w:tc>
        <w:tc>
          <w:tcPr>
            <w:tcW w:w="449" w:type="pct"/>
          </w:tcPr>
          <w:p w14:paraId="1FD42F91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16.3</w:t>
            </w:r>
          </w:p>
        </w:tc>
        <w:tc>
          <w:tcPr>
            <w:tcW w:w="633" w:type="pct"/>
          </w:tcPr>
          <w:p w14:paraId="2A3196A8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39.8</w:t>
            </w:r>
          </w:p>
        </w:tc>
        <w:tc>
          <w:tcPr>
            <w:tcW w:w="480" w:type="pct"/>
          </w:tcPr>
          <w:p w14:paraId="4B6D81B9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</w:t>
            </w:r>
          </w:p>
        </w:tc>
      </w:tr>
      <w:tr w:rsidR="00C01EC5" w:rsidRPr="0009028A" w14:paraId="20A9DD0C" w14:textId="77777777" w:rsidTr="000F6918">
        <w:trPr>
          <w:trHeight w:val="300"/>
        </w:trPr>
        <w:tc>
          <w:tcPr>
            <w:tcW w:w="797" w:type="pct"/>
            <w:shd w:val="clear" w:color="auto" w:fill="auto"/>
            <w:noWrap/>
          </w:tcPr>
          <w:p w14:paraId="4FBE238E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54F6">
              <w:t>M05-363022HO-25</w:t>
            </w:r>
          </w:p>
        </w:tc>
        <w:tc>
          <w:tcPr>
            <w:tcW w:w="660" w:type="pct"/>
          </w:tcPr>
          <w:p w14:paraId="4C66E370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oleic</w:t>
            </w:r>
          </w:p>
        </w:tc>
        <w:tc>
          <w:tcPr>
            <w:tcW w:w="973" w:type="pct"/>
            <w:shd w:val="clear" w:color="auto" w:fill="auto"/>
            <w:noWrap/>
          </w:tcPr>
          <w:p w14:paraId="22302C43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 to SCN (PI 88788)</w:t>
            </w:r>
          </w:p>
        </w:tc>
        <w:tc>
          <w:tcPr>
            <w:tcW w:w="452" w:type="pct"/>
          </w:tcPr>
          <w:p w14:paraId="2D1EC163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  <w:tc>
          <w:tcPr>
            <w:tcW w:w="556" w:type="pct"/>
            <w:shd w:val="clear" w:color="auto" w:fill="auto"/>
            <w:noWrap/>
          </w:tcPr>
          <w:p w14:paraId="0FEDAB8A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P-G-Y</w:t>
            </w:r>
          </w:p>
        </w:tc>
        <w:tc>
          <w:tcPr>
            <w:tcW w:w="449" w:type="pct"/>
          </w:tcPr>
          <w:p w14:paraId="2BDA85EE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15.2</w:t>
            </w:r>
          </w:p>
        </w:tc>
        <w:tc>
          <w:tcPr>
            <w:tcW w:w="633" w:type="pct"/>
          </w:tcPr>
          <w:p w14:paraId="7950C929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41.3</w:t>
            </w:r>
          </w:p>
        </w:tc>
        <w:tc>
          <w:tcPr>
            <w:tcW w:w="480" w:type="pct"/>
          </w:tcPr>
          <w:p w14:paraId="2B421199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21.7</w:t>
            </w:r>
          </w:p>
        </w:tc>
      </w:tr>
      <w:tr w:rsidR="00C01EC5" w:rsidRPr="0009028A" w14:paraId="3A9BF93B" w14:textId="77777777" w:rsidTr="000F6918">
        <w:trPr>
          <w:trHeight w:val="300"/>
        </w:trPr>
        <w:tc>
          <w:tcPr>
            <w:tcW w:w="797" w:type="pct"/>
            <w:shd w:val="clear" w:color="auto" w:fill="auto"/>
            <w:noWrap/>
          </w:tcPr>
          <w:p w14:paraId="2F91CD42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54F6">
              <w:t>M13-251003</w:t>
            </w:r>
          </w:p>
        </w:tc>
        <w:tc>
          <w:tcPr>
            <w:tcW w:w="660" w:type="pct"/>
          </w:tcPr>
          <w:p w14:paraId="077C23CA" w14:textId="77777777" w:rsidR="00C01EC5" w:rsidRPr="0009028A" w:rsidDel="00276CFC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Soymilk</w:t>
            </w:r>
          </w:p>
        </w:tc>
        <w:tc>
          <w:tcPr>
            <w:tcW w:w="973" w:type="pct"/>
            <w:shd w:val="clear" w:color="auto" w:fill="auto"/>
            <w:noWrap/>
          </w:tcPr>
          <w:p w14:paraId="4075A272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 to SCN (PI 88788)</w:t>
            </w:r>
          </w:p>
        </w:tc>
        <w:tc>
          <w:tcPr>
            <w:tcW w:w="452" w:type="pct"/>
          </w:tcPr>
          <w:p w14:paraId="7BE5D3BD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556" w:type="pct"/>
            <w:shd w:val="clear" w:color="auto" w:fill="auto"/>
            <w:noWrap/>
          </w:tcPr>
          <w:p w14:paraId="3AF9022E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P-G-Y</w:t>
            </w:r>
          </w:p>
        </w:tc>
        <w:tc>
          <w:tcPr>
            <w:tcW w:w="449" w:type="pct"/>
          </w:tcPr>
          <w:p w14:paraId="7DD576C0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17.2</w:t>
            </w:r>
          </w:p>
        </w:tc>
        <w:tc>
          <w:tcPr>
            <w:tcW w:w="633" w:type="pct"/>
          </w:tcPr>
          <w:p w14:paraId="01398E01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40.1</w:t>
            </w:r>
          </w:p>
        </w:tc>
        <w:tc>
          <w:tcPr>
            <w:tcW w:w="480" w:type="pct"/>
          </w:tcPr>
          <w:p w14:paraId="18095F5C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21.2</w:t>
            </w:r>
          </w:p>
        </w:tc>
      </w:tr>
      <w:tr w:rsidR="00C01EC5" w:rsidRPr="0009028A" w14:paraId="176E792E" w14:textId="77777777" w:rsidTr="000F6918">
        <w:trPr>
          <w:trHeight w:val="300"/>
        </w:trPr>
        <w:tc>
          <w:tcPr>
            <w:tcW w:w="797" w:type="pct"/>
            <w:shd w:val="clear" w:color="auto" w:fill="auto"/>
            <w:noWrap/>
          </w:tcPr>
          <w:p w14:paraId="0CB5233E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54F6">
              <w:t>M15-221092</w:t>
            </w:r>
          </w:p>
        </w:tc>
        <w:tc>
          <w:tcPr>
            <w:tcW w:w="660" w:type="pct"/>
          </w:tcPr>
          <w:p w14:paraId="1C15B261" w14:textId="77777777" w:rsidR="00C01EC5" w:rsidRPr="0009028A" w:rsidRDefault="00C01EC5" w:rsidP="000F691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Soymilk</w:t>
            </w:r>
          </w:p>
        </w:tc>
        <w:tc>
          <w:tcPr>
            <w:tcW w:w="973" w:type="pct"/>
            <w:shd w:val="clear" w:color="auto" w:fill="auto"/>
            <w:noWrap/>
          </w:tcPr>
          <w:p w14:paraId="0768F734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 to SCN (PI 88788)</w:t>
            </w:r>
          </w:p>
        </w:tc>
        <w:tc>
          <w:tcPr>
            <w:tcW w:w="452" w:type="pct"/>
          </w:tcPr>
          <w:p w14:paraId="60E02FB3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556" w:type="pct"/>
            <w:shd w:val="clear" w:color="auto" w:fill="auto"/>
            <w:noWrap/>
          </w:tcPr>
          <w:p w14:paraId="1392CD82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W-T-Y</w:t>
            </w:r>
          </w:p>
        </w:tc>
        <w:tc>
          <w:tcPr>
            <w:tcW w:w="449" w:type="pct"/>
          </w:tcPr>
          <w:p w14:paraId="01E2A1C9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20.5</w:t>
            </w:r>
          </w:p>
        </w:tc>
        <w:tc>
          <w:tcPr>
            <w:tcW w:w="633" w:type="pct"/>
          </w:tcPr>
          <w:p w14:paraId="6E656047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41.0</w:t>
            </w:r>
          </w:p>
        </w:tc>
        <w:tc>
          <w:tcPr>
            <w:tcW w:w="480" w:type="pct"/>
          </w:tcPr>
          <w:p w14:paraId="422B6FD8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21.8</w:t>
            </w:r>
          </w:p>
        </w:tc>
      </w:tr>
      <w:tr w:rsidR="00C01EC5" w:rsidRPr="0009028A" w14:paraId="6AACF733" w14:textId="77777777" w:rsidTr="000F6918">
        <w:trPr>
          <w:trHeight w:val="300"/>
        </w:trPr>
        <w:tc>
          <w:tcPr>
            <w:tcW w:w="797" w:type="pct"/>
            <w:shd w:val="clear" w:color="auto" w:fill="auto"/>
            <w:noWrap/>
          </w:tcPr>
          <w:p w14:paraId="042B86AC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54F6">
              <w:t>M15-236022</w:t>
            </w:r>
          </w:p>
        </w:tc>
        <w:tc>
          <w:tcPr>
            <w:tcW w:w="660" w:type="pct"/>
          </w:tcPr>
          <w:p w14:paraId="14DA275D" w14:textId="77777777" w:rsidR="00C01EC5" w:rsidRPr="0009028A" w:rsidRDefault="00C01EC5" w:rsidP="000F691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Natto</w:t>
            </w:r>
          </w:p>
        </w:tc>
        <w:tc>
          <w:tcPr>
            <w:tcW w:w="973" w:type="pct"/>
            <w:shd w:val="clear" w:color="auto" w:fill="auto"/>
            <w:noWrap/>
          </w:tcPr>
          <w:p w14:paraId="1024DB14" w14:textId="77777777" w:rsidR="00C01EC5" w:rsidRPr="00A22B29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452" w:type="pct"/>
          </w:tcPr>
          <w:p w14:paraId="70F53BE5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556" w:type="pct"/>
            <w:shd w:val="clear" w:color="auto" w:fill="auto"/>
            <w:noWrap/>
          </w:tcPr>
          <w:p w14:paraId="0B07B1C9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P-T-Y</w:t>
            </w:r>
          </w:p>
        </w:tc>
        <w:tc>
          <w:tcPr>
            <w:tcW w:w="449" w:type="pct"/>
          </w:tcPr>
          <w:p w14:paraId="413C2D95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  <w:bCs/>
              </w:rPr>
              <w:t>9.1</w:t>
            </w:r>
          </w:p>
        </w:tc>
        <w:tc>
          <w:tcPr>
            <w:tcW w:w="633" w:type="pct"/>
          </w:tcPr>
          <w:p w14:paraId="3CAD847F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  <w:bCs/>
              </w:rPr>
              <w:t>40.0</w:t>
            </w:r>
          </w:p>
        </w:tc>
        <w:tc>
          <w:tcPr>
            <w:tcW w:w="480" w:type="pct"/>
          </w:tcPr>
          <w:p w14:paraId="67C0CE08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  <w:bCs/>
              </w:rPr>
              <w:t>21.3</w:t>
            </w:r>
          </w:p>
        </w:tc>
      </w:tr>
      <w:tr w:rsidR="00C01EC5" w:rsidRPr="0009028A" w14:paraId="0050D202" w14:textId="77777777" w:rsidTr="000F6918">
        <w:trPr>
          <w:trHeight w:val="300"/>
        </w:trPr>
        <w:tc>
          <w:tcPr>
            <w:tcW w:w="797" w:type="pct"/>
            <w:shd w:val="clear" w:color="auto" w:fill="auto"/>
            <w:noWrap/>
          </w:tcPr>
          <w:p w14:paraId="089447C2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54F6">
              <w:t>M16-160077</w:t>
            </w:r>
          </w:p>
        </w:tc>
        <w:tc>
          <w:tcPr>
            <w:tcW w:w="660" w:type="pct"/>
          </w:tcPr>
          <w:p w14:paraId="3B9183FE" w14:textId="77777777" w:rsidR="00C01EC5" w:rsidRPr="0009028A" w:rsidRDefault="00C01EC5" w:rsidP="000F691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Natto</w:t>
            </w:r>
          </w:p>
        </w:tc>
        <w:tc>
          <w:tcPr>
            <w:tcW w:w="973" w:type="pct"/>
            <w:shd w:val="clear" w:color="auto" w:fill="auto"/>
            <w:noWrap/>
          </w:tcPr>
          <w:p w14:paraId="588168AF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2" w:type="pct"/>
          </w:tcPr>
          <w:p w14:paraId="7799F15D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556" w:type="pct"/>
            <w:shd w:val="clear" w:color="auto" w:fill="auto"/>
            <w:noWrap/>
          </w:tcPr>
          <w:p w14:paraId="67CD7D49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W-G-Y</w:t>
            </w:r>
          </w:p>
        </w:tc>
        <w:tc>
          <w:tcPr>
            <w:tcW w:w="449" w:type="pct"/>
          </w:tcPr>
          <w:p w14:paraId="514C4724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9.1</w:t>
            </w:r>
          </w:p>
        </w:tc>
        <w:tc>
          <w:tcPr>
            <w:tcW w:w="633" w:type="pct"/>
            <w:vAlign w:val="bottom"/>
          </w:tcPr>
          <w:p w14:paraId="7651FFF3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40.3</w:t>
            </w:r>
          </w:p>
        </w:tc>
        <w:tc>
          <w:tcPr>
            <w:tcW w:w="480" w:type="pct"/>
            <w:vAlign w:val="bottom"/>
          </w:tcPr>
          <w:p w14:paraId="42D4FF3E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20.7</w:t>
            </w:r>
          </w:p>
        </w:tc>
      </w:tr>
      <w:tr w:rsidR="00C01EC5" w:rsidRPr="0009028A" w14:paraId="3F239F5D" w14:textId="77777777" w:rsidTr="000F6918">
        <w:trPr>
          <w:trHeight w:val="300"/>
        </w:trPr>
        <w:tc>
          <w:tcPr>
            <w:tcW w:w="797" w:type="pct"/>
            <w:shd w:val="clear" w:color="auto" w:fill="auto"/>
            <w:noWrap/>
          </w:tcPr>
          <w:p w14:paraId="37953A18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54F6">
              <w:t>M17R-908-1003</w:t>
            </w:r>
          </w:p>
        </w:tc>
        <w:tc>
          <w:tcPr>
            <w:tcW w:w="660" w:type="pct"/>
          </w:tcPr>
          <w:p w14:paraId="72E27A5E" w14:textId="77777777" w:rsidR="00C01EC5" w:rsidRPr="0009028A" w:rsidRDefault="00C01EC5" w:rsidP="000F691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purpose</w:t>
            </w:r>
          </w:p>
        </w:tc>
        <w:tc>
          <w:tcPr>
            <w:tcW w:w="973" w:type="pct"/>
            <w:shd w:val="clear" w:color="auto" w:fill="auto"/>
            <w:noWrap/>
          </w:tcPr>
          <w:p w14:paraId="757D5398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 to SCN, R to aphid </w:t>
            </w:r>
            <w:r>
              <w:rPr>
                <w:rFonts w:cstheme="minorHAnsi"/>
              </w:rPr>
              <w:t>(</w:t>
            </w:r>
            <w:r w:rsidRPr="00215542">
              <w:rPr>
                <w:rFonts w:cstheme="minorHAnsi"/>
                <w:i/>
                <w:iCs/>
              </w:rPr>
              <w:t>Rag1+rag3+rag4</w:t>
            </w:r>
            <w:r>
              <w:rPr>
                <w:rFonts w:cstheme="minorHAnsi"/>
              </w:rPr>
              <w:t>)</w:t>
            </w:r>
          </w:p>
        </w:tc>
        <w:tc>
          <w:tcPr>
            <w:tcW w:w="452" w:type="pct"/>
          </w:tcPr>
          <w:p w14:paraId="63FCDA57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556" w:type="pct"/>
            <w:shd w:val="clear" w:color="auto" w:fill="auto"/>
            <w:noWrap/>
          </w:tcPr>
          <w:p w14:paraId="765119A3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P-G-F</w:t>
            </w:r>
          </w:p>
        </w:tc>
        <w:tc>
          <w:tcPr>
            <w:tcW w:w="449" w:type="pct"/>
          </w:tcPr>
          <w:p w14:paraId="205180D9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18.6</w:t>
            </w:r>
          </w:p>
        </w:tc>
        <w:tc>
          <w:tcPr>
            <w:tcW w:w="633" w:type="pct"/>
          </w:tcPr>
          <w:p w14:paraId="71C8B768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40.5</w:t>
            </w:r>
          </w:p>
        </w:tc>
        <w:tc>
          <w:tcPr>
            <w:tcW w:w="480" w:type="pct"/>
          </w:tcPr>
          <w:p w14:paraId="3C3101EC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18.1</w:t>
            </w:r>
          </w:p>
        </w:tc>
      </w:tr>
      <w:tr w:rsidR="00C01EC5" w:rsidRPr="0009028A" w14:paraId="482F96CE" w14:textId="77777777" w:rsidTr="000F6918">
        <w:trPr>
          <w:trHeight w:val="300"/>
        </w:trPr>
        <w:tc>
          <w:tcPr>
            <w:tcW w:w="797" w:type="pct"/>
            <w:shd w:val="clear" w:color="auto" w:fill="auto"/>
            <w:noWrap/>
          </w:tcPr>
          <w:p w14:paraId="54A58A73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54F6">
              <w:t>M17R-908-1009</w:t>
            </w:r>
          </w:p>
        </w:tc>
        <w:tc>
          <w:tcPr>
            <w:tcW w:w="660" w:type="pct"/>
          </w:tcPr>
          <w:p w14:paraId="6DBD4B8B" w14:textId="77777777" w:rsidR="00C01EC5" w:rsidRPr="0009028A" w:rsidRDefault="00C01EC5" w:rsidP="000F691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purpose</w:t>
            </w:r>
          </w:p>
        </w:tc>
        <w:tc>
          <w:tcPr>
            <w:tcW w:w="973" w:type="pct"/>
            <w:shd w:val="clear" w:color="auto" w:fill="auto"/>
            <w:noWrap/>
          </w:tcPr>
          <w:p w14:paraId="120817AC" w14:textId="77777777" w:rsidR="00C01EC5" w:rsidRPr="0009028A" w:rsidRDefault="00C01EC5" w:rsidP="000F691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 to SCN, </w:t>
            </w:r>
            <w:r>
              <w:rPr>
                <w:rFonts w:cstheme="minorHAnsi"/>
              </w:rPr>
              <w:t>(</w:t>
            </w:r>
            <w:r w:rsidRPr="00215542">
              <w:rPr>
                <w:rFonts w:cstheme="minorHAnsi"/>
                <w:i/>
                <w:iCs/>
              </w:rPr>
              <w:t>Rag1+Rag2+rag3+rag4</w:t>
            </w:r>
            <w:r>
              <w:rPr>
                <w:rFonts w:cstheme="minorHAnsi"/>
              </w:rPr>
              <w:t>)</w:t>
            </w:r>
          </w:p>
        </w:tc>
        <w:tc>
          <w:tcPr>
            <w:tcW w:w="452" w:type="pct"/>
          </w:tcPr>
          <w:p w14:paraId="5B80E4D8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556" w:type="pct"/>
            <w:shd w:val="clear" w:color="auto" w:fill="auto"/>
            <w:noWrap/>
          </w:tcPr>
          <w:p w14:paraId="7AD8179E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W-G-F</w:t>
            </w:r>
          </w:p>
        </w:tc>
        <w:tc>
          <w:tcPr>
            <w:tcW w:w="449" w:type="pct"/>
          </w:tcPr>
          <w:p w14:paraId="4F0F10D8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13.9</w:t>
            </w:r>
          </w:p>
        </w:tc>
        <w:tc>
          <w:tcPr>
            <w:tcW w:w="633" w:type="pct"/>
          </w:tcPr>
          <w:p w14:paraId="1005FF78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40.0</w:t>
            </w:r>
          </w:p>
        </w:tc>
        <w:tc>
          <w:tcPr>
            <w:tcW w:w="480" w:type="pct"/>
          </w:tcPr>
          <w:p w14:paraId="51265FA1" w14:textId="77777777" w:rsidR="00C01EC5" w:rsidRPr="0009028A" w:rsidRDefault="00C01EC5" w:rsidP="000F6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cstheme="minorHAnsi"/>
              </w:rPr>
              <w:t>21.8</w:t>
            </w:r>
          </w:p>
        </w:tc>
      </w:tr>
    </w:tbl>
    <w:p w14:paraId="64B92537" w14:textId="77777777" w:rsidR="00C01EC5" w:rsidRPr="00A02033" w:rsidRDefault="00C01EC5" w:rsidP="00C01EC5">
      <w:pPr>
        <w:spacing w:line="360" w:lineRule="auto"/>
        <w:rPr>
          <w:rFonts w:ascii="Times New Roman" w:hAnsi="Times New Roman" w:cs="Times New Roman"/>
        </w:rPr>
      </w:pPr>
      <w:r w:rsidRPr="0009028A">
        <w:rPr>
          <w:rFonts w:ascii="Times New Roman" w:hAnsi="Times New Roman" w:cs="Times New Roman"/>
        </w:rPr>
        <w:t>Flower:  W = White, P = Purple; Pubescence:  G = Grey, T = Tawny, Lt = Light Tawny; Hilum:  Y = yellow, L = Black, R = Brown, I= Imperfect Black, F = Buff</w:t>
      </w:r>
    </w:p>
    <w:p w14:paraId="1E331411" w14:textId="375E4D64" w:rsidR="00815971" w:rsidRPr="0009028A" w:rsidRDefault="00815971" w:rsidP="00C01EC5">
      <w:pPr>
        <w:rPr>
          <w:rFonts w:ascii="Times New Roman" w:hAnsi="Times New Roman" w:cs="Times New Roman"/>
        </w:rPr>
      </w:pPr>
    </w:p>
    <w:sectPr w:rsidR="00815971" w:rsidRPr="0009028A" w:rsidSect="00FC48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F63B9"/>
    <w:multiLevelType w:val="hybridMultilevel"/>
    <w:tmpl w:val="B44A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32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5C"/>
    <w:rsid w:val="000406D8"/>
    <w:rsid w:val="000454CD"/>
    <w:rsid w:val="00066897"/>
    <w:rsid w:val="0009028A"/>
    <w:rsid w:val="00231564"/>
    <w:rsid w:val="00314CBB"/>
    <w:rsid w:val="00316B58"/>
    <w:rsid w:val="003612F9"/>
    <w:rsid w:val="00494FF1"/>
    <w:rsid w:val="005B1BC6"/>
    <w:rsid w:val="005B21C4"/>
    <w:rsid w:val="00677F4A"/>
    <w:rsid w:val="006D5BDA"/>
    <w:rsid w:val="007270A2"/>
    <w:rsid w:val="00815971"/>
    <w:rsid w:val="008D37FC"/>
    <w:rsid w:val="00A03CA6"/>
    <w:rsid w:val="00A45C46"/>
    <w:rsid w:val="00AB7878"/>
    <w:rsid w:val="00AD325C"/>
    <w:rsid w:val="00B1066E"/>
    <w:rsid w:val="00B12F9F"/>
    <w:rsid w:val="00B27FDE"/>
    <w:rsid w:val="00BF54E6"/>
    <w:rsid w:val="00C01EC5"/>
    <w:rsid w:val="00C11C96"/>
    <w:rsid w:val="00D402D1"/>
    <w:rsid w:val="00DC1A48"/>
    <w:rsid w:val="00DE28E4"/>
    <w:rsid w:val="00E0426E"/>
    <w:rsid w:val="00EC2177"/>
    <w:rsid w:val="00EF6AEF"/>
    <w:rsid w:val="00FB39DE"/>
    <w:rsid w:val="00FB664B"/>
    <w:rsid w:val="00FC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69CCB"/>
  <w15:chartTrackingRefBased/>
  <w15:docId w15:val="{A16A3820-7B3B-48FC-AC60-5B194631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4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597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597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97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12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12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12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2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2F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03C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rietytrials.umn.edu/soybean" TargetMode="External"/><Relationship Id="rId5" Type="http://schemas.openxmlformats.org/officeDocument/2006/relationships/hyperlink" Target="https://sites.google.com/umn.edu/soybeanbreeding/available-germplas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Siddhi J Bhusal</dc:creator>
  <cp:keywords/>
  <dc:description/>
  <cp:lastModifiedBy>Siddhi J Bhusal</cp:lastModifiedBy>
  <cp:revision>3</cp:revision>
  <dcterms:created xsi:type="dcterms:W3CDTF">2024-12-16T04:36:00Z</dcterms:created>
  <dcterms:modified xsi:type="dcterms:W3CDTF">2025-02-05T07:15:00Z</dcterms:modified>
</cp:coreProperties>
</file>