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0958728"/>
    <w:p w14:paraId="6280BDDF" w14:textId="2215C1FF" w:rsidR="00326433" w:rsidRPr="00A97FDB" w:rsidRDefault="00326433" w:rsidP="00326433">
      <w:pPr>
        <w:rPr>
          <w:rFonts w:ascii="Times New Roman" w:hAnsi="Times New Roman" w:cs="Times New Roman"/>
          <w:sz w:val="24"/>
          <w:szCs w:val="24"/>
        </w:rPr>
      </w:pPr>
      <w:r w:rsidRPr="00A97FDB">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61234E26" wp14:editId="1C6739C7">
                <wp:simplePos x="0" y="0"/>
                <wp:positionH relativeFrom="column">
                  <wp:posOffset>-402756</wp:posOffset>
                </wp:positionH>
                <wp:positionV relativeFrom="paragraph">
                  <wp:posOffset>-733563</wp:posOffset>
                </wp:positionV>
                <wp:extent cx="3378835" cy="652145"/>
                <wp:effectExtent l="0" t="0" r="31115" b="0"/>
                <wp:wrapNone/>
                <wp:docPr id="41" name="Grupo 41"/>
                <wp:cNvGraphicFramePr/>
                <a:graphic xmlns:a="http://schemas.openxmlformats.org/drawingml/2006/main">
                  <a:graphicData uri="http://schemas.microsoft.com/office/word/2010/wordprocessingGroup">
                    <wpg:wgp>
                      <wpg:cNvGrpSpPr/>
                      <wpg:grpSpPr>
                        <a:xfrm>
                          <a:off x="0" y="0"/>
                          <a:ext cx="3378835" cy="652145"/>
                          <a:chOff x="0" y="0"/>
                          <a:chExt cx="3379064" cy="652145"/>
                        </a:xfrm>
                      </wpg:grpSpPr>
                      <wpg:grpSp>
                        <wpg:cNvPr id="29" name="Grupo 29"/>
                        <wpg:cNvGrpSpPr>
                          <a:grpSpLocks/>
                        </wpg:cNvGrpSpPr>
                        <wpg:grpSpPr bwMode="auto">
                          <a:xfrm>
                            <a:off x="768096" y="160934"/>
                            <a:ext cx="467995" cy="116840"/>
                            <a:chOff x="2001" y="735"/>
                            <a:chExt cx="1125" cy="238"/>
                          </a:xfrm>
                        </wpg:grpSpPr>
                        <pic:pic xmlns:pic="http://schemas.openxmlformats.org/drawingml/2006/picture">
                          <pic:nvPicPr>
                            <pic:cNvPr id="3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01" y="734"/>
                              <a:ext cx="19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232" y="783"/>
                              <a:ext cx="203"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466" y="788"/>
                              <a:ext cx="660" cy="184"/>
                            </a:xfrm>
                            <a:prstGeom prst="rect">
                              <a:avLst/>
                            </a:prstGeom>
                            <a:noFill/>
                            <a:extLst>
                              <a:ext uri="{909E8E84-426E-40DD-AFC4-6F175D3DCCD1}">
                                <a14:hiddenFill xmlns:a14="http://schemas.microsoft.com/office/drawing/2010/main">
                                  <a:solidFill>
                                    <a:srgbClr val="FFFFFF"/>
                                  </a:solidFill>
                                </a14:hiddenFill>
                              </a:ext>
                            </a:extLst>
                          </pic:spPr>
                        </pic:pic>
                      </wpg:grpSp>
                      <wps:wsp>
                        <wps:cNvPr id="28" name="Forma libre 28"/>
                        <wps:cNvSpPr>
                          <a:spLocks/>
                        </wps:cNvSpPr>
                        <wps:spPr bwMode="auto">
                          <a:xfrm>
                            <a:off x="1324051" y="160934"/>
                            <a:ext cx="526695" cy="113665"/>
                          </a:xfrm>
                          <a:custGeom>
                            <a:avLst/>
                            <a:gdLst>
                              <a:gd name="T0" fmla="+- 0 3491 3274"/>
                              <a:gd name="T1" fmla="*/ T0 w 1409"/>
                              <a:gd name="T2" fmla="+- 0 766 739"/>
                              <a:gd name="T3" fmla="*/ 766 h 234"/>
                              <a:gd name="T4" fmla="+- 0 3463 3274"/>
                              <a:gd name="T5" fmla="*/ T4 w 1409"/>
                              <a:gd name="T6" fmla="+- 0 889 739"/>
                              <a:gd name="T7" fmla="*/ 889 h 234"/>
                              <a:gd name="T8" fmla="+- 0 3384 3274"/>
                              <a:gd name="T9" fmla="*/ T8 w 1409"/>
                              <a:gd name="T10" fmla="+- 0 934 739"/>
                              <a:gd name="T11" fmla="*/ 934 h 234"/>
                              <a:gd name="T12" fmla="+- 0 3384 3274"/>
                              <a:gd name="T13" fmla="*/ T12 w 1409"/>
                              <a:gd name="T14" fmla="+- 0 772 739"/>
                              <a:gd name="T15" fmla="*/ 772 h 234"/>
                              <a:gd name="T16" fmla="+- 0 3463 3274"/>
                              <a:gd name="T17" fmla="*/ T16 w 1409"/>
                              <a:gd name="T18" fmla="+- 0 813 739"/>
                              <a:gd name="T19" fmla="*/ 813 h 234"/>
                              <a:gd name="T20" fmla="+- 0 3449 3274"/>
                              <a:gd name="T21" fmla="*/ T20 w 1409"/>
                              <a:gd name="T22" fmla="+- 0 746 739"/>
                              <a:gd name="T23" fmla="*/ 746 h 234"/>
                              <a:gd name="T24" fmla="+- 0 3274 3274"/>
                              <a:gd name="T25" fmla="*/ T24 w 1409"/>
                              <a:gd name="T26" fmla="+- 0 772 739"/>
                              <a:gd name="T27" fmla="*/ 772 h 234"/>
                              <a:gd name="T28" fmla="+- 0 3274 3274"/>
                              <a:gd name="T29" fmla="*/ T28 w 1409"/>
                              <a:gd name="T30" fmla="+- 0 934 739"/>
                              <a:gd name="T31" fmla="*/ 934 h 234"/>
                              <a:gd name="T32" fmla="+- 0 3450 3274"/>
                              <a:gd name="T33" fmla="*/ T32 w 1409"/>
                              <a:gd name="T34" fmla="+- 0 959 739"/>
                              <a:gd name="T35" fmla="*/ 959 h 234"/>
                              <a:gd name="T36" fmla="+- 0 3527 3274"/>
                              <a:gd name="T37" fmla="*/ T36 w 1409"/>
                              <a:gd name="T38" fmla="+- 0 848 739"/>
                              <a:gd name="T39" fmla="*/ 848 h 234"/>
                              <a:gd name="T40" fmla="+- 0 3738 3274"/>
                              <a:gd name="T41" fmla="*/ T40 w 1409"/>
                              <a:gd name="T42" fmla="+- 0 909 739"/>
                              <a:gd name="T43" fmla="*/ 909 h 234"/>
                              <a:gd name="T44" fmla="+- 0 3683 3274"/>
                              <a:gd name="T45" fmla="*/ T44 w 1409"/>
                              <a:gd name="T46" fmla="+- 0 788 739"/>
                              <a:gd name="T47" fmla="*/ 788 h 234"/>
                              <a:gd name="T48" fmla="+- 0 3629 3274"/>
                              <a:gd name="T49" fmla="*/ T48 w 1409"/>
                              <a:gd name="T50" fmla="+- 0 878 739"/>
                              <a:gd name="T51" fmla="*/ 878 h 234"/>
                              <a:gd name="T52" fmla="+- 0 3672 3274"/>
                              <a:gd name="T53" fmla="*/ T52 w 1409"/>
                              <a:gd name="T54" fmla="+- 0 878 739"/>
                              <a:gd name="T55" fmla="*/ 878 h 234"/>
                              <a:gd name="T56" fmla="+- 0 3558 3274"/>
                              <a:gd name="T57" fmla="*/ T56 w 1409"/>
                              <a:gd name="T58" fmla="+- 0 936 739"/>
                              <a:gd name="T59" fmla="*/ 936 h 234"/>
                              <a:gd name="T60" fmla="+- 0 3625 3274"/>
                              <a:gd name="T61" fmla="*/ T60 w 1409"/>
                              <a:gd name="T62" fmla="+- 0 967 739"/>
                              <a:gd name="T63" fmla="*/ 967 h 234"/>
                              <a:gd name="T64" fmla="+- 0 3618 3274"/>
                              <a:gd name="T65" fmla="*/ T64 w 1409"/>
                              <a:gd name="T66" fmla="+- 0 909 739"/>
                              <a:gd name="T67" fmla="*/ 909 h 234"/>
                              <a:gd name="T68" fmla="+- 0 3676 3274"/>
                              <a:gd name="T69" fmla="*/ T68 w 1409"/>
                              <a:gd name="T70" fmla="+- 0 936 739"/>
                              <a:gd name="T71" fmla="*/ 936 h 234"/>
                              <a:gd name="T72" fmla="+- 0 3768 3274"/>
                              <a:gd name="T73" fmla="*/ T72 w 1409"/>
                              <a:gd name="T74" fmla="+- 0 936 739"/>
                              <a:gd name="T75" fmla="*/ 936 h 234"/>
                              <a:gd name="T76" fmla="+- 0 3923 3274"/>
                              <a:gd name="T77" fmla="*/ T76 w 1409"/>
                              <a:gd name="T78" fmla="+- 0 884 739"/>
                              <a:gd name="T79" fmla="*/ 884 h 234"/>
                              <a:gd name="T80" fmla="+- 0 3980 3274"/>
                              <a:gd name="T81" fmla="*/ T80 w 1409"/>
                              <a:gd name="T82" fmla="+- 0 820 739"/>
                              <a:gd name="T83" fmla="*/ 820 h 234"/>
                              <a:gd name="T84" fmla="+- 0 3908 3274"/>
                              <a:gd name="T85" fmla="*/ T84 w 1409"/>
                              <a:gd name="T86" fmla="+- 0 788 739"/>
                              <a:gd name="T87" fmla="*/ 788 h 234"/>
                              <a:gd name="T88" fmla="+- 0 3864 3274"/>
                              <a:gd name="T89" fmla="*/ T88 w 1409"/>
                              <a:gd name="T90" fmla="+- 0 872 739"/>
                              <a:gd name="T91" fmla="*/ 872 h 234"/>
                              <a:gd name="T92" fmla="+- 0 3883 3274"/>
                              <a:gd name="T93" fmla="*/ T92 w 1409"/>
                              <a:gd name="T94" fmla="+- 0 788 739"/>
                              <a:gd name="T95" fmla="*/ 788 h 234"/>
                              <a:gd name="T96" fmla="+- 0 3815 3274"/>
                              <a:gd name="T97" fmla="*/ T96 w 1409"/>
                              <a:gd name="T98" fmla="+- 0 820 739"/>
                              <a:gd name="T99" fmla="*/ 820 h 234"/>
                              <a:gd name="T100" fmla="+- 0 3794 3274"/>
                              <a:gd name="T101" fmla="*/ T100 w 1409"/>
                              <a:gd name="T102" fmla="+- 0 967 739"/>
                              <a:gd name="T103" fmla="*/ 967 h 234"/>
                              <a:gd name="T104" fmla="+- 0 3864 3274"/>
                              <a:gd name="T105" fmla="*/ T104 w 1409"/>
                              <a:gd name="T106" fmla="+- 0 936 739"/>
                              <a:gd name="T107" fmla="*/ 936 h 234"/>
                              <a:gd name="T108" fmla="+- 0 3907 3274"/>
                              <a:gd name="T109" fmla="*/ T108 w 1409"/>
                              <a:gd name="T110" fmla="+- 0 936 739"/>
                              <a:gd name="T111" fmla="*/ 936 h 234"/>
                              <a:gd name="T112" fmla="+- 0 3999 3274"/>
                              <a:gd name="T113" fmla="*/ T112 w 1409"/>
                              <a:gd name="T114" fmla="+- 0 936 739"/>
                              <a:gd name="T115" fmla="*/ 936 h 234"/>
                              <a:gd name="T116" fmla="+- 0 4210 3274"/>
                              <a:gd name="T117" fmla="*/ T116 w 1409"/>
                              <a:gd name="T118" fmla="+- 0 819 739"/>
                              <a:gd name="T119" fmla="*/ 819 h 234"/>
                              <a:gd name="T120" fmla="+- 0 4178 3274"/>
                              <a:gd name="T121" fmla="*/ T120 w 1409"/>
                              <a:gd name="T122" fmla="+- 0 878 739"/>
                              <a:gd name="T123" fmla="*/ 878 h 234"/>
                              <a:gd name="T124" fmla="+- 0 4147 3274"/>
                              <a:gd name="T125" fmla="*/ T124 w 1409"/>
                              <a:gd name="T126" fmla="+- 0 933 739"/>
                              <a:gd name="T127" fmla="*/ 933 h 234"/>
                              <a:gd name="T128" fmla="+- 0 4095 3274"/>
                              <a:gd name="T129" fmla="*/ T128 w 1409"/>
                              <a:gd name="T130" fmla="+- 0 923 739"/>
                              <a:gd name="T131" fmla="*/ 923 h 234"/>
                              <a:gd name="T132" fmla="+- 0 4084 3274"/>
                              <a:gd name="T133" fmla="*/ T132 w 1409"/>
                              <a:gd name="T134" fmla="+- 0 850 739"/>
                              <a:gd name="T135" fmla="*/ 850 h 234"/>
                              <a:gd name="T136" fmla="+- 0 4129 3274"/>
                              <a:gd name="T137" fmla="*/ T136 w 1409"/>
                              <a:gd name="T138" fmla="+- 0 819 739"/>
                              <a:gd name="T139" fmla="*/ 819 h 234"/>
                              <a:gd name="T140" fmla="+- 0 4174 3274"/>
                              <a:gd name="T141" fmla="*/ T140 w 1409"/>
                              <a:gd name="T142" fmla="+- 0 850 739"/>
                              <a:gd name="T143" fmla="*/ 850 h 234"/>
                              <a:gd name="T144" fmla="+- 0 4170 3274"/>
                              <a:gd name="T145" fmla="*/ T144 w 1409"/>
                              <a:gd name="T146" fmla="+- 0 790 739"/>
                              <a:gd name="T147" fmla="*/ 790 h 234"/>
                              <a:gd name="T148" fmla="+- 0 4056 3274"/>
                              <a:gd name="T149" fmla="*/ T148 w 1409"/>
                              <a:gd name="T150" fmla="+- 0 808 739"/>
                              <a:gd name="T151" fmla="*/ 808 h 234"/>
                              <a:gd name="T152" fmla="+- 0 4035 3274"/>
                              <a:gd name="T153" fmla="*/ T152 w 1409"/>
                              <a:gd name="T154" fmla="+- 0 918 739"/>
                              <a:gd name="T155" fmla="*/ 918 h 234"/>
                              <a:gd name="T156" fmla="+- 0 4129 3274"/>
                              <a:gd name="T157" fmla="*/ T156 w 1409"/>
                              <a:gd name="T158" fmla="+- 0 972 739"/>
                              <a:gd name="T159" fmla="*/ 972 h 234"/>
                              <a:gd name="T160" fmla="+- 0 4210 3274"/>
                              <a:gd name="T161" fmla="*/ T160 w 1409"/>
                              <a:gd name="T162" fmla="+- 0 936 739"/>
                              <a:gd name="T163" fmla="*/ 936 h 234"/>
                              <a:gd name="T164" fmla="+- 0 4441 3274"/>
                              <a:gd name="T165" fmla="*/ T164 w 1409"/>
                              <a:gd name="T166" fmla="+- 0 842 739"/>
                              <a:gd name="T167" fmla="*/ 842 h 234"/>
                              <a:gd name="T168" fmla="+- 0 4257 3274"/>
                              <a:gd name="T169" fmla="*/ T168 w 1409"/>
                              <a:gd name="T170" fmla="+- 0 788 739"/>
                              <a:gd name="T171" fmla="*/ 788 h 234"/>
                              <a:gd name="T172" fmla="+- 0 4293 3274"/>
                              <a:gd name="T173" fmla="*/ T172 w 1409"/>
                              <a:gd name="T174" fmla="+- 0 820 739"/>
                              <a:gd name="T175" fmla="*/ 820 h 234"/>
                              <a:gd name="T176" fmla="+- 0 4301 3274"/>
                              <a:gd name="T177" fmla="*/ T176 w 1409"/>
                              <a:gd name="T178" fmla="+- 0 936 739"/>
                              <a:gd name="T179" fmla="*/ 936 h 234"/>
                              <a:gd name="T180" fmla="+- 0 4394 3274"/>
                              <a:gd name="T181" fmla="*/ T180 w 1409"/>
                              <a:gd name="T182" fmla="+- 0 936 739"/>
                              <a:gd name="T183" fmla="*/ 936 h 234"/>
                              <a:gd name="T184" fmla="+- 0 4401 3274"/>
                              <a:gd name="T185" fmla="*/ T184 w 1409"/>
                              <a:gd name="T186" fmla="+- 0 820 739"/>
                              <a:gd name="T187" fmla="*/ 820 h 234"/>
                              <a:gd name="T188" fmla="+- 0 4683 3274"/>
                              <a:gd name="T189" fmla="*/ T188 w 1409"/>
                              <a:gd name="T190" fmla="+- 0 936 739"/>
                              <a:gd name="T191" fmla="*/ 936 h 234"/>
                              <a:gd name="T192" fmla="+- 0 4639 3274"/>
                              <a:gd name="T193" fmla="*/ T192 w 1409"/>
                              <a:gd name="T194" fmla="+- 0 878 739"/>
                              <a:gd name="T195" fmla="*/ 878 h 234"/>
                              <a:gd name="T196" fmla="+- 0 4587 3274"/>
                              <a:gd name="T197" fmla="*/ T196 w 1409"/>
                              <a:gd name="T198" fmla="+- 0 788 739"/>
                              <a:gd name="T199" fmla="*/ 788 h 234"/>
                              <a:gd name="T200" fmla="+- 0 4566 3274"/>
                              <a:gd name="T201" fmla="*/ T200 w 1409"/>
                              <a:gd name="T202" fmla="+- 0 824 739"/>
                              <a:gd name="T203" fmla="*/ 824 h 234"/>
                              <a:gd name="T204" fmla="+- 0 4587 3274"/>
                              <a:gd name="T205" fmla="*/ T204 w 1409"/>
                              <a:gd name="T206" fmla="+- 0 788 739"/>
                              <a:gd name="T207" fmla="*/ 788 h 234"/>
                              <a:gd name="T208" fmla="+- 0 4456 3274"/>
                              <a:gd name="T209" fmla="*/ T208 w 1409"/>
                              <a:gd name="T210" fmla="+- 0 936 739"/>
                              <a:gd name="T211" fmla="*/ 936 h 234"/>
                              <a:gd name="T212" fmla="+- 0 4540 3274"/>
                              <a:gd name="T213" fmla="*/ T212 w 1409"/>
                              <a:gd name="T214" fmla="+- 0 936 739"/>
                              <a:gd name="T215" fmla="*/ 936 h 234"/>
                              <a:gd name="T216" fmla="+- 0 4598 3274"/>
                              <a:gd name="T217" fmla="*/ T216 w 1409"/>
                              <a:gd name="T218" fmla="+- 0 909 739"/>
                              <a:gd name="T219" fmla="*/ 909 h 234"/>
                              <a:gd name="T220" fmla="+- 0 4591 3274"/>
                              <a:gd name="T221" fmla="*/ T220 w 1409"/>
                              <a:gd name="T222" fmla="+- 0 967 739"/>
                              <a:gd name="T223" fmla="*/ 967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409" h="234">
                                <a:moveTo>
                                  <a:pt x="253" y="109"/>
                                </a:moveTo>
                                <a:lnTo>
                                  <a:pt x="244" y="62"/>
                                </a:lnTo>
                                <a:lnTo>
                                  <a:pt x="217" y="27"/>
                                </a:lnTo>
                                <a:lnTo>
                                  <a:pt x="196" y="17"/>
                                </a:lnTo>
                                <a:lnTo>
                                  <a:pt x="196" y="110"/>
                                </a:lnTo>
                                <a:lnTo>
                                  <a:pt x="189" y="150"/>
                                </a:lnTo>
                                <a:lnTo>
                                  <a:pt x="169" y="176"/>
                                </a:lnTo>
                                <a:lnTo>
                                  <a:pt x="142" y="191"/>
                                </a:lnTo>
                                <a:lnTo>
                                  <a:pt x="110" y="195"/>
                                </a:lnTo>
                                <a:lnTo>
                                  <a:pt x="80" y="195"/>
                                </a:lnTo>
                                <a:lnTo>
                                  <a:pt x="80" y="33"/>
                                </a:lnTo>
                                <a:lnTo>
                                  <a:pt x="110" y="33"/>
                                </a:lnTo>
                                <a:lnTo>
                                  <a:pt x="143" y="37"/>
                                </a:lnTo>
                                <a:lnTo>
                                  <a:pt x="170" y="50"/>
                                </a:lnTo>
                                <a:lnTo>
                                  <a:pt x="189" y="74"/>
                                </a:lnTo>
                                <a:lnTo>
                                  <a:pt x="196" y="110"/>
                                </a:lnTo>
                                <a:lnTo>
                                  <a:pt x="196" y="17"/>
                                </a:lnTo>
                                <a:lnTo>
                                  <a:pt x="175" y="7"/>
                                </a:lnTo>
                                <a:lnTo>
                                  <a:pt x="118" y="0"/>
                                </a:lnTo>
                                <a:lnTo>
                                  <a:pt x="0" y="0"/>
                                </a:lnTo>
                                <a:lnTo>
                                  <a:pt x="0" y="33"/>
                                </a:lnTo>
                                <a:lnTo>
                                  <a:pt x="27" y="33"/>
                                </a:lnTo>
                                <a:lnTo>
                                  <a:pt x="27" y="195"/>
                                </a:lnTo>
                                <a:lnTo>
                                  <a:pt x="0" y="195"/>
                                </a:lnTo>
                                <a:lnTo>
                                  <a:pt x="0" y="228"/>
                                </a:lnTo>
                                <a:lnTo>
                                  <a:pt x="121" y="228"/>
                                </a:lnTo>
                                <a:lnTo>
                                  <a:pt x="176" y="220"/>
                                </a:lnTo>
                                <a:lnTo>
                                  <a:pt x="218" y="195"/>
                                </a:lnTo>
                                <a:lnTo>
                                  <a:pt x="244" y="158"/>
                                </a:lnTo>
                                <a:lnTo>
                                  <a:pt x="253" y="109"/>
                                </a:lnTo>
                                <a:moveTo>
                                  <a:pt x="494" y="197"/>
                                </a:moveTo>
                                <a:lnTo>
                                  <a:pt x="476" y="197"/>
                                </a:lnTo>
                                <a:lnTo>
                                  <a:pt x="464" y="170"/>
                                </a:lnTo>
                                <a:lnTo>
                                  <a:pt x="450" y="139"/>
                                </a:lnTo>
                                <a:lnTo>
                                  <a:pt x="425" y="85"/>
                                </a:lnTo>
                                <a:lnTo>
                                  <a:pt x="409" y="49"/>
                                </a:lnTo>
                                <a:lnTo>
                                  <a:pt x="398" y="49"/>
                                </a:lnTo>
                                <a:lnTo>
                                  <a:pt x="398" y="139"/>
                                </a:lnTo>
                                <a:lnTo>
                                  <a:pt x="355" y="139"/>
                                </a:lnTo>
                                <a:lnTo>
                                  <a:pt x="377" y="85"/>
                                </a:lnTo>
                                <a:lnTo>
                                  <a:pt x="378" y="85"/>
                                </a:lnTo>
                                <a:lnTo>
                                  <a:pt x="398" y="139"/>
                                </a:lnTo>
                                <a:lnTo>
                                  <a:pt x="398" y="49"/>
                                </a:lnTo>
                                <a:lnTo>
                                  <a:pt x="354" y="49"/>
                                </a:lnTo>
                                <a:lnTo>
                                  <a:pt x="284" y="197"/>
                                </a:lnTo>
                                <a:lnTo>
                                  <a:pt x="267" y="197"/>
                                </a:lnTo>
                                <a:lnTo>
                                  <a:pt x="267" y="228"/>
                                </a:lnTo>
                                <a:lnTo>
                                  <a:pt x="351" y="228"/>
                                </a:lnTo>
                                <a:lnTo>
                                  <a:pt x="351" y="197"/>
                                </a:lnTo>
                                <a:lnTo>
                                  <a:pt x="334" y="197"/>
                                </a:lnTo>
                                <a:lnTo>
                                  <a:pt x="344" y="170"/>
                                </a:lnTo>
                                <a:lnTo>
                                  <a:pt x="409" y="170"/>
                                </a:lnTo>
                                <a:lnTo>
                                  <a:pt x="419" y="197"/>
                                </a:lnTo>
                                <a:lnTo>
                                  <a:pt x="402" y="197"/>
                                </a:lnTo>
                                <a:lnTo>
                                  <a:pt x="402" y="228"/>
                                </a:lnTo>
                                <a:lnTo>
                                  <a:pt x="494" y="228"/>
                                </a:lnTo>
                                <a:lnTo>
                                  <a:pt x="494" y="197"/>
                                </a:lnTo>
                                <a:moveTo>
                                  <a:pt x="725" y="197"/>
                                </a:moveTo>
                                <a:lnTo>
                                  <a:pt x="709" y="197"/>
                                </a:lnTo>
                                <a:lnTo>
                                  <a:pt x="649" y="145"/>
                                </a:lnTo>
                                <a:lnTo>
                                  <a:pt x="638" y="136"/>
                                </a:lnTo>
                                <a:lnTo>
                                  <a:pt x="641" y="133"/>
                                </a:lnTo>
                                <a:lnTo>
                                  <a:pt x="706" y="81"/>
                                </a:lnTo>
                                <a:lnTo>
                                  <a:pt x="721" y="81"/>
                                </a:lnTo>
                                <a:lnTo>
                                  <a:pt x="721" y="49"/>
                                </a:lnTo>
                                <a:lnTo>
                                  <a:pt x="634" y="49"/>
                                </a:lnTo>
                                <a:lnTo>
                                  <a:pt x="634" y="81"/>
                                </a:lnTo>
                                <a:lnTo>
                                  <a:pt x="653" y="81"/>
                                </a:lnTo>
                                <a:lnTo>
                                  <a:pt x="590" y="133"/>
                                </a:lnTo>
                                <a:lnTo>
                                  <a:pt x="590" y="81"/>
                                </a:lnTo>
                                <a:lnTo>
                                  <a:pt x="609" y="81"/>
                                </a:lnTo>
                                <a:lnTo>
                                  <a:pt x="609" y="49"/>
                                </a:lnTo>
                                <a:lnTo>
                                  <a:pt x="520" y="49"/>
                                </a:lnTo>
                                <a:lnTo>
                                  <a:pt x="520" y="81"/>
                                </a:lnTo>
                                <a:lnTo>
                                  <a:pt x="541" y="81"/>
                                </a:lnTo>
                                <a:lnTo>
                                  <a:pt x="541" y="197"/>
                                </a:lnTo>
                                <a:lnTo>
                                  <a:pt x="520" y="197"/>
                                </a:lnTo>
                                <a:lnTo>
                                  <a:pt x="520" y="228"/>
                                </a:lnTo>
                                <a:lnTo>
                                  <a:pt x="609" y="228"/>
                                </a:lnTo>
                                <a:lnTo>
                                  <a:pt x="609" y="197"/>
                                </a:lnTo>
                                <a:lnTo>
                                  <a:pt x="590" y="197"/>
                                </a:lnTo>
                                <a:lnTo>
                                  <a:pt x="590" y="145"/>
                                </a:lnTo>
                                <a:lnTo>
                                  <a:pt x="649" y="197"/>
                                </a:lnTo>
                                <a:lnTo>
                                  <a:pt x="633" y="197"/>
                                </a:lnTo>
                                <a:lnTo>
                                  <a:pt x="633" y="228"/>
                                </a:lnTo>
                                <a:lnTo>
                                  <a:pt x="725" y="228"/>
                                </a:lnTo>
                                <a:lnTo>
                                  <a:pt x="725" y="197"/>
                                </a:lnTo>
                                <a:moveTo>
                                  <a:pt x="956" y="139"/>
                                </a:moveTo>
                                <a:lnTo>
                                  <a:pt x="949" y="99"/>
                                </a:lnTo>
                                <a:lnTo>
                                  <a:pt x="936" y="80"/>
                                </a:lnTo>
                                <a:lnTo>
                                  <a:pt x="928" y="69"/>
                                </a:lnTo>
                                <a:lnTo>
                                  <a:pt x="904" y="56"/>
                                </a:lnTo>
                                <a:lnTo>
                                  <a:pt x="904" y="139"/>
                                </a:lnTo>
                                <a:lnTo>
                                  <a:pt x="900" y="166"/>
                                </a:lnTo>
                                <a:lnTo>
                                  <a:pt x="889" y="184"/>
                                </a:lnTo>
                                <a:lnTo>
                                  <a:pt x="873" y="194"/>
                                </a:lnTo>
                                <a:lnTo>
                                  <a:pt x="855" y="197"/>
                                </a:lnTo>
                                <a:lnTo>
                                  <a:pt x="837" y="194"/>
                                </a:lnTo>
                                <a:lnTo>
                                  <a:pt x="821" y="184"/>
                                </a:lnTo>
                                <a:lnTo>
                                  <a:pt x="810" y="166"/>
                                </a:lnTo>
                                <a:lnTo>
                                  <a:pt x="806" y="139"/>
                                </a:lnTo>
                                <a:lnTo>
                                  <a:pt x="810" y="111"/>
                                </a:lnTo>
                                <a:lnTo>
                                  <a:pt x="821" y="93"/>
                                </a:lnTo>
                                <a:lnTo>
                                  <a:pt x="837" y="83"/>
                                </a:lnTo>
                                <a:lnTo>
                                  <a:pt x="855" y="80"/>
                                </a:lnTo>
                                <a:lnTo>
                                  <a:pt x="873" y="83"/>
                                </a:lnTo>
                                <a:lnTo>
                                  <a:pt x="889" y="93"/>
                                </a:lnTo>
                                <a:lnTo>
                                  <a:pt x="900" y="111"/>
                                </a:lnTo>
                                <a:lnTo>
                                  <a:pt x="904" y="139"/>
                                </a:lnTo>
                                <a:lnTo>
                                  <a:pt x="904" y="56"/>
                                </a:lnTo>
                                <a:lnTo>
                                  <a:pt x="896" y="51"/>
                                </a:lnTo>
                                <a:lnTo>
                                  <a:pt x="855" y="45"/>
                                </a:lnTo>
                                <a:lnTo>
                                  <a:pt x="814" y="51"/>
                                </a:lnTo>
                                <a:lnTo>
                                  <a:pt x="782" y="69"/>
                                </a:lnTo>
                                <a:lnTo>
                                  <a:pt x="761" y="99"/>
                                </a:lnTo>
                                <a:lnTo>
                                  <a:pt x="753" y="139"/>
                                </a:lnTo>
                                <a:lnTo>
                                  <a:pt x="761" y="179"/>
                                </a:lnTo>
                                <a:lnTo>
                                  <a:pt x="782" y="208"/>
                                </a:lnTo>
                                <a:lnTo>
                                  <a:pt x="814" y="226"/>
                                </a:lnTo>
                                <a:lnTo>
                                  <a:pt x="855" y="233"/>
                                </a:lnTo>
                                <a:lnTo>
                                  <a:pt x="896" y="226"/>
                                </a:lnTo>
                                <a:lnTo>
                                  <a:pt x="928" y="208"/>
                                </a:lnTo>
                                <a:lnTo>
                                  <a:pt x="936" y="197"/>
                                </a:lnTo>
                                <a:lnTo>
                                  <a:pt x="949" y="179"/>
                                </a:lnTo>
                                <a:lnTo>
                                  <a:pt x="956" y="139"/>
                                </a:lnTo>
                                <a:moveTo>
                                  <a:pt x="1167" y="103"/>
                                </a:moveTo>
                                <a:lnTo>
                                  <a:pt x="1166" y="81"/>
                                </a:lnTo>
                                <a:lnTo>
                                  <a:pt x="1164" y="49"/>
                                </a:lnTo>
                                <a:lnTo>
                                  <a:pt x="983" y="49"/>
                                </a:lnTo>
                                <a:lnTo>
                                  <a:pt x="980" y="103"/>
                                </a:lnTo>
                                <a:lnTo>
                                  <a:pt x="1017" y="103"/>
                                </a:lnTo>
                                <a:lnTo>
                                  <a:pt x="1019" y="81"/>
                                </a:lnTo>
                                <a:lnTo>
                                  <a:pt x="1049" y="81"/>
                                </a:lnTo>
                                <a:lnTo>
                                  <a:pt x="1049" y="197"/>
                                </a:lnTo>
                                <a:lnTo>
                                  <a:pt x="1027" y="197"/>
                                </a:lnTo>
                                <a:lnTo>
                                  <a:pt x="1027" y="228"/>
                                </a:lnTo>
                                <a:lnTo>
                                  <a:pt x="1120" y="228"/>
                                </a:lnTo>
                                <a:lnTo>
                                  <a:pt x="1120" y="197"/>
                                </a:lnTo>
                                <a:lnTo>
                                  <a:pt x="1098" y="197"/>
                                </a:lnTo>
                                <a:lnTo>
                                  <a:pt x="1098" y="81"/>
                                </a:lnTo>
                                <a:lnTo>
                                  <a:pt x="1127" y="81"/>
                                </a:lnTo>
                                <a:lnTo>
                                  <a:pt x="1130" y="103"/>
                                </a:lnTo>
                                <a:lnTo>
                                  <a:pt x="1167" y="103"/>
                                </a:lnTo>
                                <a:moveTo>
                                  <a:pt x="1409" y="197"/>
                                </a:moveTo>
                                <a:lnTo>
                                  <a:pt x="1391" y="197"/>
                                </a:lnTo>
                                <a:lnTo>
                                  <a:pt x="1379" y="170"/>
                                </a:lnTo>
                                <a:lnTo>
                                  <a:pt x="1365" y="139"/>
                                </a:lnTo>
                                <a:lnTo>
                                  <a:pt x="1340" y="85"/>
                                </a:lnTo>
                                <a:lnTo>
                                  <a:pt x="1324" y="49"/>
                                </a:lnTo>
                                <a:lnTo>
                                  <a:pt x="1313" y="49"/>
                                </a:lnTo>
                                <a:lnTo>
                                  <a:pt x="1313" y="139"/>
                                </a:lnTo>
                                <a:lnTo>
                                  <a:pt x="1271" y="139"/>
                                </a:lnTo>
                                <a:lnTo>
                                  <a:pt x="1292" y="85"/>
                                </a:lnTo>
                                <a:lnTo>
                                  <a:pt x="1293" y="85"/>
                                </a:lnTo>
                                <a:lnTo>
                                  <a:pt x="1313" y="139"/>
                                </a:lnTo>
                                <a:lnTo>
                                  <a:pt x="1313" y="49"/>
                                </a:lnTo>
                                <a:lnTo>
                                  <a:pt x="1269" y="49"/>
                                </a:lnTo>
                                <a:lnTo>
                                  <a:pt x="1199" y="197"/>
                                </a:lnTo>
                                <a:lnTo>
                                  <a:pt x="1182" y="197"/>
                                </a:lnTo>
                                <a:lnTo>
                                  <a:pt x="1182" y="228"/>
                                </a:lnTo>
                                <a:lnTo>
                                  <a:pt x="1266" y="228"/>
                                </a:lnTo>
                                <a:lnTo>
                                  <a:pt x="1266" y="197"/>
                                </a:lnTo>
                                <a:lnTo>
                                  <a:pt x="1249" y="197"/>
                                </a:lnTo>
                                <a:lnTo>
                                  <a:pt x="1259" y="170"/>
                                </a:lnTo>
                                <a:lnTo>
                                  <a:pt x="1324" y="170"/>
                                </a:lnTo>
                                <a:lnTo>
                                  <a:pt x="1334" y="197"/>
                                </a:lnTo>
                                <a:lnTo>
                                  <a:pt x="1317" y="197"/>
                                </a:lnTo>
                                <a:lnTo>
                                  <a:pt x="1317" y="228"/>
                                </a:lnTo>
                                <a:lnTo>
                                  <a:pt x="1409" y="228"/>
                                </a:lnTo>
                                <a:lnTo>
                                  <a:pt x="1409" y="197"/>
                                </a:lnTo>
                              </a:path>
                            </a:pathLst>
                          </a:custGeom>
                          <a:solidFill>
                            <a:srgbClr val="005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orma libre 26"/>
                        <wps:cNvSpPr>
                          <a:spLocks/>
                        </wps:cNvSpPr>
                        <wps:spPr bwMode="auto">
                          <a:xfrm>
                            <a:off x="1923898" y="160934"/>
                            <a:ext cx="445135" cy="113665"/>
                          </a:xfrm>
                          <a:custGeom>
                            <a:avLst/>
                            <a:gdLst>
                              <a:gd name="T0" fmla="+- 0 4996 4826"/>
                              <a:gd name="T1" fmla="*/ T0 w 1026"/>
                              <a:gd name="T2" fmla="+- 0 848 735"/>
                              <a:gd name="T3" fmla="*/ 848 h 237"/>
                              <a:gd name="T4" fmla="+- 0 4912 4826"/>
                              <a:gd name="T5" fmla="*/ T4 w 1026"/>
                              <a:gd name="T6" fmla="+- 0 822 735"/>
                              <a:gd name="T7" fmla="*/ 822 h 237"/>
                              <a:gd name="T8" fmla="+- 0 4883 4826"/>
                              <a:gd name="T9" fmla="*/ T8 w 1026"/>
                              <a:gd name="T10" fmla="+- 0 797 735"/>
                              <a:gd name="T11" fmla="*/ 797 h 237"/>
                              <a:gd name="T12" fmla="+- 0 4907 4826"/>
                              <a:gd name="T13" fmla="*/ T12 w 1026"/>
                              <a:gd name="T14" fmla="+- 0 771 735"/>
                              <a:gd name="T15" fmla="*/ 771 h 237"/>
                              <a:gd name="T16" fmla="+- 0 4953 4826"/>
                              <a:gd name="T17" fmla="*/ T16 w 1026"/>
                              <a:gd name="T18" fmla="+- 0 771 735"/>
                              <a:gd name="T19" fmla="*/ 771 h 237"/>
                              <a:gd name="T20" fmla="+- 0 5010 4826"/>
                              <a:gd name="T21" fmla="*/ T20 w 1026"/>
                              <a:gd name="T22" fmla="+- 0 801 735"/>
                              <a:gd name="T23" fmla="*/ 801 h 237"/>
                              <a:gd name="T24" fmla="+- 0 4992 4826"/>
                              <a:gd name="T25" fmla="*/ T24 w 1026"/>
                              <a:gd name="T26" fmla="+- 0 742 735"/>
                              <a:gd name="T27" fmla="*/ 742 h 237"/>
                              <a:gd name="T28" fmla="+- 0 4927 4826"/>
                              <a:gd name="T29" fmla="*/ T28 w 1026"/>
                              <a:gd name="T30" fmla="+- 0 735 735"/>
                              <a:gd name="T31" fmla="*/ 735 h 237"/>
                              <a:gd name="T32" fmla="+- 0 4833 4826"/>
                              <a:gd name="T33" fmla="*/ T32 w 1026"/>
                              <a:gd name="T34" fmla="+- 0 777 735"/>
                              <a:gd name="T35" fmla="*/ 777 h 237"/>
                              <a:gd name="T36" fmla="+- 0 4843 4826"/>
                              <a:gd name="T37" fmla="*/ T36 w 1026"/>
                              <a:gd name="T38" fmla="+- 0 844 735"/>
                              <a:gd name="T39" fmla="*/ 844 h 237"/>
                              <a:gd name="T40" fmla="+- 0 4925 4826"/>
                              <a:gd name="T41" fmla="*/ T40 w 1026"/>
                              <a:gd name="T42" fmla="+- 0 875 735"/>
                              <a:gd name="T43" fmla="*/ 875 h 237"/>
                              <a:gd name="T44" fmla="+- 0 4964 4826"/>
                              <a:gd name="T45" fmla="*/ T44 w 1026"/>
                              <a:gd name="T46" fmla="+- 0 895 735"/>
                              <a:gd name="T47" fmla="*/ 895 h 237"/>
                              <a:gd name="T48" fmla="+- 0 4955 4826"/>
                              <a:gd name="T49" fmla="*/ T48 w 1026"/>
                              <a:gd name="T50" fmla="+- 0 925 735"/>
                              <a:gd name="T51" fmla="*/ 925 h 237"/>
                              <a:gd name="T52" fmla="+- 0 4910 4826"/>
                              <a:gd name="T53" fmla="*/ T52 w 1026"/>
                              <a:gd name="T54" fmla="+- 0 934 735"/>
                              <a:gd name="T55" fmla="*/ 934 h 237"/>
                              <a:gd name="T56" fmla="+- 0 4879 4826"/>
                              <a:gd name="T57" fmla="*/ T56 w 1026"/>
                              <a:gd name="T58" fmla="+- 0 928 735"/>
                              <a:gd name="T59" fmla="*/ 928 h 237"/>
                              <a:gd name="T60" fmla="+- 0 4826 4826"/>
                              <a:gd name="T61" fmla="*/ T60 w 1026"/>
                              <a:gd name="T62" fmla="+- 0 959 735"/>
                              <a:gd name="T63" fmla="*/ 959 h 237"/>
                              <a:gd name="T64" fmla="+- 0 4896 4826"/>
                              <a:gd name="T65" fmla="*/ T64 w 1026"/>
                              <a:gd name="T66" fmla="+- 0 971 735"/>
                              <a:gd name="T67" fmla="*/ 971 h 237"/>
                              <a:gd name="T68" fmla="+- 0 4996 4826"/>
                              <a:gd name="T69" fmla="*/ T68 w 1026"/>
                              <a:gd name="T70" fmla="+- 0 950 735"/>
                              <a:gd name="T71" fmla="*/ 950 h 237"/>
                              <a:gd name="T72" fmla="+- 0 5021 4826"/>
                              <a:gd name="T73" fmla="*/ T72 w 1026"/>
                              <a:gd name="T74" fmla="+- 0 896 735"/>
                              <a:gd name="T75" fmla="*/ 896 h 237"/>
                              <a:gd name="T76" fmla="+- 0 5233 4826"/>
                              <a:gd name="T77" fmla="*/ T76 w 1026"/>
                              <a:gd name="T78" fmla="+- 0 788 735"/>
                              <a:gd name="T79" fmla="*/ 788 h 237"/>
                              <a:gd name="T80" fmla="+- 0 5086 4826"/>
                              <a:gd name="T81" fmla="*/ T80 w 1026"/>
                              <a:gd name="T82" fmla="+- 0 842 735"/>
                              <a:gd name="T83" fmla="*/ 842 h 237"/>
                              <a:gd name="T84" fmla="+- 0 5118 4826"/>
                              <a:gd name="T85" fmla="*/ T84 w 1026"/>
                              <a:gd name="T86" fmla="+- 0 936 735"/>
                              <a:gd name="T87" fmla="*/ 936 h 237"/>
                              <a:gd name="T88" fmla="+- 0 5189 4826"/>
                              <a:gd name="T89" fmla="*/ T88 w 1026"/>
                              <a:gd name="T90" fmla="+- 0 967 735"/>
                              <a:gd name="T91" fmla="*/ 967 h 237"/>
                              <a:gd name="T92" fmla="+- 0 5166 4826"/>
                              <a:gd name="T93" fmla="*/ T92 w 1026"/>
                              <a:gd name="T94" fmla="+- 0 820 735"/>
                              <a:gd name="T95" fmla="*/ 820 h 237"/>
                              <a:gd name="T96" fmla="+- 0 5236 4826"/>
                              <a:gd name="T97" fmla="*/ T96 w 1026"/>
                              <a:gd name="T98" fmla="+- 0 842 735"/>
                              <a:gd name="T99" fmla="*/ 842 h 237"/>
                              <a:gd name="T100" fmla="+- 0 5448 4826"/>
                              <a:gd name="T101" fmla="*/ T100 w 1026"/>
                              <a:gd name="T102" fmla="+- 0 909 735"/>
                              <a:gd name="T103" fmla="*/ 909 h 237"/>
                              <a:gd name="T104" fmla="+- 0 5393 4826"/>
                              <a:gd name="T105" fmla="*/ T104 w 1026"/>
                              <a:gd name="T106" fmla="+- 0 788 735"/>
                              <a:gd name="T107" fmla="*/ 788 h 237"/>
                              <a:gd name="T108" fmla="+- 0 5339 4826"/>
                              <a:gd name="T109" fmla="*/ T108 w 1026"/>
                              <a:gd name="T110" fmla="+- 0 878 735"/>
                              <a:gd name="T111" fmla="*/ 878 h 237"/>
                              <a:gd name="T112" fmla="+- 0 5382 4826"/>
                              <a:gd name="T113" fmla="*/ T112 w 1026"/>
                              <a:gd name="T114" fmla="+- 0 878 735"/>
                              <a:gd name="T115" fmla="*/ 878 h 237"/>
                              <a:gd name="T116" fmla="+- 0 5268 4826"/>
                              <a:gd name="T117" fmla="*/ T116 w 1026"/>
                              <a:gd name="T118" fmla="+- 0 936 735"/>
                              <a:gd name="T119" fmla="*/ 936 h 237"/>
                              <a:gd name="T120" fmla="+- 0 5335 4826"/>
                              <a:gd name="T121" fmla="*/ T120 w 1026"/>
                              <a:gd name="T122" fmla="+- 0 967 735"/>
                              <a:gd name="T123" fmla="*/ 967 h 237"/>
                              <a:gd name="T124" fmla="+- 0 5328 4826"/>
                              <a:gd name="T125" fmla="*/ T124 w 1026"/>
                              <a:gd name="T126" fmla="+- 0 909 735"/>
                              <a:gd name="T127" fmla="*/ 909 h 237"/>
                              <a:gd name="T128" fmla="+- 0 5386 4826"/>
                              <a:gd name="T129" fmla="*/ T128 w 1026"/>
                              <a:gd name="T130" fmla="+- 0 936 735"/>
                              <a:gd name="T131" fmla="*/ 936 h 237"/>
                              <a:gd name="T132" fmla="+- 0 5478 4826"/>
                              <a:gd name="T133" fmla="*/ T132 w 1026"/>
                              <a:gd name="T134" fmla="+- 0 936 735"/>
                              <a:gd name="T135" fmla="*/ 936 h 237"/>
                              <a:gd name="T136" fmla="+- 0 5663 4826"/>
                              <a:gd name="T137" fmla="*/ T136 w 1026"/>
                              <a:gd name="T138" fmla="+- 0 788 735"/>
                              <a:gd name="T139" fmla="*/ 788 h 237"/>
                              <a:gd name="T140" fmla="+- 0 5515 4826"/>
                              <a:gd name="T141" fmla="*/ T140 w 1026"/>
                              <a:gd name="T142" fmla="+- 0 842 735"/>
                              <a:gd name="T143" fmla="*/ 842 h 237"/>
                              <a:gd name="T144" fmla="+- 0 5548 4826"/>
                              <a:gd name="T145" fmla="*/ T144 w 1026"/>
                              <a:gd name="T146" fmla="+- 0 936 735"/>
                              <a:gd name="T147" fmla="*/ 936 h 237"/>
                              <a:gd name="T148" fmla="+- 0 5619 4826"/>
                              <a:gd name="T149" fmla="*/ T148 w 1026"/>
                              <a:gd name="T150" fmla="+- 0 967 735"/>
                              <a:gd name="T151" fmla="*/ 967 h 237"/>
                              <a:gd name="T152" fmla="+- 0 5596 4826"/>
                              <a:gd name="T153" fmla="*/ T152 w 1026"/>
                              <a:gd name="T154" fmla="+- 0 820 735"/>
                              <a:gd name="T155" fmla="*/ 820 h 237"/>
                              <a:gd name="T156" fmla="+- 0 5665 4826"/>
                              <a:gd name="T157" fmla="*/ T156 w 1026"/>
                              <a:gd name="T158" fmla="+- 0 842 735"/>
                              <a:gd name="T159" fmla="*/ 842 h 237"/>
                              <a:gd name="T160" fmla="+- 0 5810 4826"/>
                              <a:gd name="T161" fmla="*/ T160 w 1026"/>
                              <a:gd name="T162" fmla="+- 0 936 735"/>
                              <a:gd name="T163" fmla="*/ 936 h 237"/>
                              <a:gd name="T164" fmla="+- 0 5813 4826"/>
                              <a:gd name="T165" fmla="*/ T164 w 1026"/>
                              <a:gd name="T166" fmla="+- 0 893 735"/>
                              <a:gd name="T167" fmla="*/ 893 h 237"/>
                              <a:gd name="T168" fmla="+- 0 5761 4826"/>
                              <a:gd name="T169" fmla="*/ T168 w 1026"/>
                              <a:gd name="T170" fmla="+- 0 820 735"/>
                              <a:gd name="T171" fmla="*/ 820 h 237"/>
                              <a:gd name="T172" fmla="+- 0 5850 4826"/>
                              <a:gd name="T173" fmla="*/ T172 w 1026"/>
                              <a:gd name="T174" fmla="+- 0 842 735"/>
                              <a:gd name="T175" fmla="*/ 842 h 237"/>
                              <a:gd name="T176" fmla="+- 0 5691 4826"/>
                              <a:gd name="T177" fmla="*/ T176 w 1026"/>
                              <a:gd name="T178" fmla="+- 0 820 735"/>
                              <a:gd name="T179" fmla="*/ 820 h 237"/>
                              <a:gd name="T180" fmla="+- 0 5693 4826"/>
                              <a:gd name="T181" fmla="*/ T180 w 1026"/>
                              <a:gd name="T182" fmla="+- 0 936 735"/>
                              <a:gd name="T183" fmla="*/ 936 h 237"/>
                              <a:gd name="T184" fmla="+- 0 5852 4826"/>
                              <a:gd name="T185" fmla="*/ T184 w 1026"/>
                              <a:gd name="T186" fmla="+- 0 909 735"/>
                              <a:gd name="T187" fmla="*/ 909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26" h="237">
                                <a:moveTo>
                                  <a:pt x="195" y="161"/>
                                </a:moveTo>
                                <a:lnTo>
                                  <a:pt x="188" y="132"/>
                                </a:lnTo>
                                <a:lnTo>
                                  <a:pt x="170" y="113"/>
                                </a:lnTo>
                                <a:lnTo>
                                  <a:pt x="145" y="101"/>
                                </a:lnTo>
                                <a:lnTo>
                                  <a:pt x="117" y="94"/>
                                </a:lnTo>
                                <a:lnTo>
                                  <a:pt x="86" y="87"/>
                                </a:lnTo>
                                <a:lnTo>
                                  <a:pt x="70" y="84"/>
                                </a:lnTo>
                                <a:lnTo>
                                  <a:pt x="57" y="79"/>
                                </a:lnTo>
                                <a:lnTo>
                                  <a:pt x="57" y="62"/>
                                </a:lnTo>
                                <a:lnTo>
                                  <a:pt x="59" y="52"/>
                                </a:lnTo>
                                <a:lnTo>
                                  <a:pt x="67" y="43"/>
                                </a:lnTo>
                                <a:lnTo>
                                  <a:pt x="81" y="36"/>
                                </a:lnTo>
                                <a:lnTo>
                                  <a:pt x="103" y="33"/>
                                </a:lnTo>
                                <a:lnTo>
                                  <a:pt x="115" y="33"/>
                                </a:lnTo>
                                <a:lnTo>
                                  <a:pt x="127" y="36"/>
                                </a:lnTo>
                                <a:lnTo>
                                  <a:pt x="137" y="38"/>
                                </a:lnTo>
                                <a:lnTo>
                                  <a:pt x="137" y="66"/>
                                </a:lnTo>
                                <a:lnTo>
                                  <a:pt x="184" y="66"/>
                                </a:lnTo>
                                <a:lnTo>
                                  <a:pt x="184" y="33"/>
                                </a:lnTo>
                                <a:lnTo>
                                  <a:pt x="184" y="12"/>
                                </a:lnTo>
                                <a:lnTo>
                                  <a:pt x="166" y="7"/>
                                </a:lnTo>
                                <a:lnTo>
                                  <a:pt x="146" y="3"/>
                                </a:lnTo>
                                <a:lnTo>
                                  <a:pt x="124" y="0"/>
                                </a:lnTo>
                                <a:lnTo>
                                  <a:pt x="101" y="0"/>
                                </a:lnTo>
                                <a:lnTo>
                                  <a:pt x="56" y="5"/>
                                </a:lnTo>
                                <a:lnTo>
                                  <a:pt x="25" y="20"/>
                                </a:lnTo>
                                <a:lnTo>
                                  <a:pt x="7" y="42"/>
                                </a:lnTo>
                                <a:lnTo>
                                  <a:pt x="2" y="68"/>
                                </a:lnTo>
                                <a:lnTo>
                                  <a:pt x="5" y="91"/>
                                </a:lnTo>
                                <a:lnTo>
                                  <a:pt x="17" y="109"/>
                                </a:lnTo>
                                <a:lnTo>
                                  <a:pt x="39" y="123"/>
                                </a:lnTo>
                                <a:lnTo>
                                  <a:pt x="71" y="134"/>
                                </a:lnTo>
                                <a:lnTo>
                                  <a:pt x="99" y="140"/>
                                </a:lnTo>
                                <a:lnTo>
                                  <a:pt x="120" y="146"/>
                                </a:lnTo>
                                <a:lnTo>
                                  <a:pt x="132" y="153"/>
                                </a:lnTo>
                                <a:lnTo>
                                  <a:pt x="138" y="160"/>
                                </a:lnTo>
                                <a:lnTo>
                                  <a:pt x="140" y="168"/>
                                </a:lnTo>
                                <a:lnTo>
                                  <a:pt x="137" y="180"/>
                                </a:lnTo>
                                <a:lnTo>
                                  <a:pt x="129" y="190"/>
                                </a:lnTo>
                                <a:lnTo>
                                  <a:pt x="116" y="197"/>
                                </a:lnTo>
                                <a:lnTo>
                                  <a:pt x="95" y="199"/>
                                </a:lnTo>
                                <a:lnTo>
                                  <a:pt x="84" y="199"/>
                                </a:lnTo>
                                <a:lnTo>
                                  <a:pt x="74" y="198"/>
                                </a:lnTo>
                                <a:lnTo>
                                  <a:pt x="63" y="196"/>
                                </a:lnTo>
                                <a:lnTo>
                                  <a:pt x="53" y="193"/>
                                </a:lnTo>
                                <a:lnTo>
                                  <a:pt x="53" y="163"/>
                                </a:lnTo>
                                <a:lnTo>
                                  <a:pt x="0" y="163"/>
                                </a:lnTo>
                                <a:lnTo>
                                  <a:pt x="0" y="224"/>
                                </a:lnTo>
                                <a:lnTo>
                                  <a:pt x="25" y="230"/>
                                </a:lnTo>
                                <a:lnTo>
                                  <a:pt x="48" y="234"/>
                                </a:lnTo>
                                <a:lnTo>
                                  <a:pt x="70" y="236"/>
                                </a:lnTo>
                                <a:lnTo>
                                  <a:pt x="91" y="236"/>
                                </a:lnTo>
                                <a:lnTo>
                                  <a:pt x="137" y="231"/>
                                </a:lnTo>
                                <a:lnTo>
                                  <a:pt x="170" y="215"/>
                                </a:lnTo>
                                <a:lnTo>
                                  <a:pt x="182" y="199"/>
                                </a:lnTo>
                                <a:lnTo>
                                  <a:pt x="189" y="191"/>
                                </a:lnTo>
                                <a:lnTo>
                                  <a:pt x="195" y="161"/>
                                </a:lnTo>
                                <a:moveTo>
                                  <a:pt x="410" y="107"/>
                                </a:moveTo>
                                <a:lnTo>
                                  <a:pt x="408" y="85"/>
                                </a:lnTo>
                                <a:lnTo>
                                  <a:pt x="407" y="53"/>
                                </a:lnTo>
                                <a:lnTo>
                                  <a:pt x="226" y="53"/>
                                </a:lnTo>
                                <a:lnTo>
                                  <a:pt x="223" y="107"/>
                                </a:lnTo>
                                <a:lnTo>
                                  <a:pt x="260" y="107"/>
                                </a:lnTo>
                                <a:lnTo>
                                  <a:pt x="262" y="85"/>
                                </a:lnTo>
                                <a:lnTo>
                                  <a:pt x="292" y="85"/>
                                </a:lnTo>
                                <a:lnTo>
                                  <a:pt x="292" y="201"/>
                                </a:lnTo>
                                <a:lnTo>
                                  <a:pt x="270" y="201"/>
                                </a:lnTo>
                                <a:lnTo>
                                  <a:pt x="270" y="232"/>
                                </a:lnTo>
                                <a:lnTo>
                                  <a:pt x="363" y="232"/>
                                </a:lnTo>
                                <a:lnTo>
                                  <a:pt x="363" y="201"/>
                                </a:lnTo>
                                <a:lnTo>
                                  <a:pt x="340" y="201"/>
                                </a:lnTo>
                                <a:lnTo>
                                  <a:pt x="340" y="85"/>
                                </a:lnTo>
                                <a:lnTo>
                                  <a:pt x="370" y="85"/>
                                </a:lnTo>
                                <a:lnTo>
                                  <a:pt x="373" y="107"/>
                                </a:lnTo>
                                <a:lnTo>
                                  <a:pt x="410" y="107"/>
                                </a:lnTo>
                                <a:moveTo>
                                  <a:pt x="652" y="201"/>
                                </a:moveTo>
                                <a:lnTo>
                                  <a:pt x="634" y="201"/>
                                </a:lnTo>
                                <a:lnTo>
                                  <a:pt x="622" y="174"/>
                                </a:lnTo>
                                <a:lnTo>
                                  <a:pt x="608" y="143"/>
                                </a:lnTo>
                                <a:lnTo>
                                  <a:pt x="583" y="89"/>
                                </a:lnTo>
                                <a:lnTo>
                                  <a:pt x="567" y="53"/>
                                </a:lnTo>
                                <a:lnTo>
                                  <a:pt x="556" y="53"/>
                                </a:lnTo>
                                <a:lnTo>
                                  <a:pt x="556" y="143"/>
                                </a:lnTo>
                                <a:lnTo>
                                  <a:pt x="513" y="143"/>
                                </a:lnTo>
                                <a:lnTo>
                                  <a:pt x="535" y="89"/>
                                </a:lnTo>
                                <a:lnTo>
                                  <a:pt x="536" y="89"/>
                                </a:lnTo>
                                <a:lnTo>
                                  <a:pt x="556" y="143"/>
                                </a:lnTo>
                                <a:lnTo>
                                  <a:pt x="556" y="53"/>
                                </a:lnTo>
                                <a:lnTo>
                                  <a:pt x="512" y="53"/>
                                </a:lnTo>
                                <a:lnTo>
                                  <a:pt x="442" y="201"/>
                                </a:lnTo>
                                <a:lnTo>
                                  <a:pt x="425" y="201"/>
                                </a:lnTo>
                                <a:lnTo>
                                  <a:pt x="425" y="232"/>
                                </a:lnTo>
                                <a:lnTo>
                                  <a:pt x="509" y="232"/>
                                </a:lnTo>
                                <a:lnTo>
                                  <a:pt x="509" y="201"/>
                                </a:lnTo>
                                <a:lnTo>
                                  <a:pt x="492" y="201"/>
                                </a:lnTo>
                                <a:lnTo>
                                  <a:pt x="502" y="174"/>
                                </a:lnTo>
                                <a:lnTo>
                                  <a:pt x="567" y="174"/>
                                </a:lnTo>
                                <a:lnTo>
                                  <a:pt x="577" y="201"/>
                                </a:lnTo>
                                <a:lnTo>
                                  <a:pt x="560" y="201"/>
                                </a:lnTo>
                                <a:lnTo>
                                  <a:pt x="560" y="232"/>
                                </a:lnTo>
                                <a:lnTo>
                                  <a:pt x="652" y="232"/>
                                </a:lnTo>
                                <a:lnTo>
                                  <a:pt x="652" y="201"/>
                                </a:lnTo>
                                <a:moveTo>
                                  <a:pt x="839" y="107"/>
                                </a:moveTo>
                                <a:lnTo>
                                  <a:pt x="838" y="85"/>
                                </a:lnTo>
                                <a:lnTo>
                                  <a:pt x="837" y="53"/>
                                </a:lnTo>
                                <a:lnTo>
                                  <a:pt x="655" y="53"/>
                                </a:lnTo>
                                <a:lnTo>
                                  <a:pt x="653" y="107"/>
                                </a:lnTo>
                                <a:lnTo>
                                  <a:pt x="689" y="107"/>
                                </a:lnTo>
                                <a:lnTo>
                                  <a:pt x="692" y="85"/>
                                </a:lnTo>
                                <a:lnTo>
                                  <a:pt x="722" y="85"/>
                                </a:lnTo>
                                <a:lnTo>
                                  <a:pt x="722" y="201"/>
                                </a:lnTo>
                                <a:lnTo>
                                  <a:pt x="699" y="201"/>
                                </a:lnTo>
                                <a:lnTo>
                                  <a:pt x="699" y="232"/>
                                </a:lnTo>
                                <a:lnTo>
                                  <a:pt x="793" y="232"/>
                                </a:lnTo>
                                <a:lnTo>
                                  <a:pt x="793" y="201"/>
                                </a:lnTo>
                                <a:lnTo>
                                  <a:pt x="770" y="201"/>
                                </a:lnTo>
                                <a:lnTo>
                                  <a:pt x="770" y="85"/>
                                </a:lnTo>
                                <a:lnTo>
                                  <a:pt x="800" y="85"/>
                                </a:lnTo>
                                <a:lnTo>
                                  <a:pt x="802" y="107"/>
                                </a:lnTo>
                                <a:lnTo>
                                  <a:pt x="839" y="107"/>
                                </a:lnTo>
                                <a:moveTo>
                                  <a:pt x="1026" y="174"/>
                                </a:moveTo>
                                <a:lnTo>
                                  <a:pt x="987" y="174"/>
                                </a:lnTo>
                                <a:lnTo>
                                  <a:pt x="984" y="201"/>
                                </a:lnTo>
                                <a:lnTo>
                                  <a:pt x="935" y="201"/>
                                </a:lnTo>
                                <a:lnTo>
                                  <a:pt x="935" y="158"/>
                                </a:lnTo>
                                <a:lnTo>
                                  <a:pt x="987" y="158"/>
                                </a:lnTo>
                                <a:lnTo>
                                  <a:pt x="987" y="126"/>
                                </a:lnTo>
                                <a:lnTo>
                                  <a:pt x="935" y="126"/>
                                </a:lnTo>
                                <a:lnTo>
                                  <a:pt x="935" y="85"/>
                                </a:lnTo>
                                <a:lnTo>
                                  <a:pt x="984" y="85"/>
                                </a:lnTo>
                                <a:lnTo>
                                  <a:pt x="987" y="107"/>
                                </a:lnTo>
                                <a:lnTo>
                                  <a:pt x="1024" y="107"/>
                                </a:lnTo>
                                <a:lnTo>
                                  <a:pt x="1020" y="53"/>
                                </a:lnTo>
                                <a:lnTo>
                                  <a:pt x="865" y="53"/>
                                </a:lnTo>
                                <a:lnTo>
                                  <a:pt x="865" y="85"/>
                                </a:lnTo>
                                <a:lnTo>
                                  <a:pt x="887" y="85"/>
                                </a:lnTo>
                                <a:lnTo>
                                  <a:pt x="887" y="201"/>
                                </a:lnTo>
                                <a:lnTo>
                                  <a:pt x="867" y="201"/>
                                </a:lnTo>
                                <a:lnTo>
                                  <a:pt x="867" y="232"/>
                                </a:lnTo>
                                <a:lnTo>
                                  <a:pt x="1021" y="232"/>
                                </a:lnTo>
                                <a:lnTo>
                                  <a:pt x="1026" y="174"/>
                                </a:lnTo>
                              </a:path>
                            </a:pathLst>
                          </a:custGeom>
                          <a:solidFill>
                            <a:srgbClr val="005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 name="Grupo 13"/>
                        <wpg:cNvGrpSpPr>
                          <a:grpSpLocks/>
                        </wpg:cNvGrpSpPr>
                        <wpg:grpSpPr bwMode="auto">
                          <a:xfrm>
                            <a:off x="2472538" y="168250"/>
                            <a:ext cx="869950" cy="113665"/>
                            <a:chOff x="5998" y="739"/>
                            <a:chExt cx="2031" cy="234"/>
                          </a:xfrm>
                        </wpg:grpSpPr>
                        <pic:pic xmlns:pic="http://schemas.openxmlformats.org/drawingml/2006/picture">
                          <pic:nvPicPr>
                            <pic:cNvPr id="14"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998" y="738"/>
                              <a:ext cx="502"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533" y="788"/>
                              <a:ext cx="532"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099" y="783"/>
                              <a:ext cx="363"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7" y="788"/>
                              <a:ext cx="532" cy="180"/>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7" name="image9.png"/>
                          <pic:cNvPicPr>
                            <a:picLocks noChangeAspect="1"/>
                          </pic:cNvPicPr>
                        </pic:nvPicPr>
                        <pic:blipFill>
                          <a:blip r:embed="rId15" cstate="print"/>
                          <a:stretch>
                            <a:fillRect/>
                          </a:stretch>
                        </pic:blipFill>
                        <pic:spPr>
                          <a:xfrm>
                            <a:off x="0" y="0"/>
                            <a:ext cx="608965" cy="652145"/>
                          </a:xfrm>
                          <a:prstGeom prst="rect">
                            <a:avLst/>
                          </a:prstGeom>
                        </pic:spPr>
                      </pic:pic>
                      <wps:wsp>
                        <wps:cNvPr id="11" name="Conector recto 11"/>
                        <wps:cNvCnPr>
                          <a:cxnSpLocks noChangeShapeType="1"/>
                        </wps:cNvCnPr>
                        <wps:spPr bwMode="auto">
                          <a:xfrm>
                            <a:off x="768096" y="365760"/>
                            <a:ext cx="2610968" cy="0"/>
                          </a:xfrm>
                          <a:prstGeom prst="line">
                            <a:avLst/>
                          </a:prstGeom>
                          <a:noFill/>
                          <a:ln w="8255">
                            <a:solidFill>
                              <a:srgbClr val="002B5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image10.png"/>
                          <pic:cNvPicPr>
                            <a:picLocks noChangeAspect="1"/>
                          </pic:cNvPicPr>
                        </pic:nvPicPr>
                        <pic:blipFill>
                          <a:blip r:embed="rId16" cstate="print"/>
                          <a:stretch>
                            <a:fillRect/>
                          </a:stretch>
                        </pic:blipFill>
                        <pic:spPr>
                          <a:xfrm>
                            <a:off x="768096" y="438912"/>
                            <a:ext cx="1806575" cy="123825"/>
                          </a:xfrm>
                          <a:prstGeom prst="rect">
                            <a:avLst/>
                          </a:prstGeom>
                        </pic:spPr>
                      </pic:pic>
                    </wpg:wgp>
                  </a:graphicData>
                </a:graphic>
              </wp:anchor>
            </w:drawing>
          </mc:Choice>
          <mc:Fallback>
            <w:pict>
              <v:group w14:anchorId="4EC3B7D4" id="Grupo 41" o:spid="_x0000_s1026" style="position:absolute;margin-left:-31.7pt;margin-top:-57.75pt;width:266.05pt;height:51.35pt;z-index:251659264" coordsize="33790,6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">
                <v:group id="Grupo 29" o:spid="_x0000_s1027" style="position:absolute;left:7680;top:1609;width:4680;height:1168" coordorigin="2001,735" coordsize="112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2001;top:734;width:19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">
                    <v:imagedata r:id="rId17" o:title=""/>
                  </v:shape>
                  <v:shape id="Picture 7" o:spid="_x0000_s1029" type="#_x0000_t75" style="position:absolute;left:2232;top:783;width:20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">
                    <v:imagedata r:id="rId18" o:title=""/>
                  </v:shape>
                  <v:shape id="Picture 8" o:spid="_x0000_s1030" type="#_x0000_t75" style="position:absolute;left:2466;top:788;width:660;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">
                    <v:imagedata r:id="rId19" o:title=""/>
                  </v:shape>
                </v:group>
                <v:shape id="Forma libre 28" o:spid="_x0000_s1031" style="position:absolute;left:13240;top:1609;width:5267;height:1136;visibility:visible;mso-wrap-style:square;v-text-anchor:top" coordsize="140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" path="m253,109l244,62,217,27,196,17r,93l189,150r-20,26l142,191r-32,4l80,195,80,33r30,l143,37r27,13l189,74r7,36l196,17,175,7,118,,,,,33r27,l27,195,,195r,33l121,228r55,-8l218,195r26,-37l253,109t241,88l476,197,464,170,450,139,425,85,409,49r-11,l398,139r-43,l377,85r1,l398,139r,-90l354,49,284,197r-17,l267,228r84,l351,197r-17,l344,170r65,l419,197r-17,l402,228r92,l494,197t231,l709,197,649,145r-11,-9l641,133,706,81r15,l721,49r-87,l634,81r19,l590,133r,-52l609,81r,-32l520,49r,32l541,81r,116l520,197r,31l609,228r,-31l590,197r,-52l649,197r-16,l633,228r92,l725,197m956,139l949,99,936,80,928,69,904,56r,83l900,166r-11,18l873,194r-18,3l837,194,821,184,810,166r-4,-27l810,111,821,93,837,83r18,-3l873,83r16,10l900,111r4,28l904,56r-8,-5l855,45r-41,6l782,69,761,99r-8,40l761,179r21,29l814,226r41,7l896,226r32,-18l936,197r13,-18l956,139t211,-36l1166,81r-2,-32l983,49r-3,54l1017,103r2,-22l1049,81r,116l1027,197r,31l1120,228r,-31l1098,197r,-116l1127,81r3,22l1167,103t242,94l1391,197r-12,-27l1365,139,1340,85,1324,49r-11,l1313,139r-42,l1292,85r1,l1313,139r,-90l1269,49r-70,148l1182,197r,31l1266,228r,-31l1249,197r10,-27l1324,170r10,27l1317,197r,31l1409,228r,-31e" fillcolor="#0058a8" stroked="f">
                  <v:path arrowok="t" o:connecttype="custom" o:connectlocs="81116,372083;70650,431830;41119,453689;41119,374997;70650,394913;65416,362368;0,374997;0,453689;65790,465832;94573,411914;173447,441545;152887,382769;132702,426487;148775,426487;106161,454660;131206,469718;128590,441545;150271,454660;184661,454660;242601,429401;263908,398313;236994,382769;220547,423572;227649,382769;202230,398313;194380,469718;220547,454660;236620,454660;271011,454660;349884,397828;337922,426487;326334,453203;306896,448345;302784,412886;319606,397828;336427,412886;334932,383741;292318,392484;284468,445917;319606,472147;349884,454660;436234,409000;367453,382769;380910,398313;383900,454660;418665,454660;421281,398313;526695,454660;510247,426487;490809,382769;482960,400256;490809,382769;441841,454660;473241,454660;494921,441545;492305,469718" o:connectangles="0,0,0,0,0,0,0,0,0,0,0,0,0,0,0,0,0,0,0,0,0,0,0,0,0,0,0,0,0,0,0,0,0,0,0,0,0,0,0,0,0,0,0,0,0,0,0,0,0,0,0,0,0,0,0,0"/>
                </v:shape>
                <v:shape id="Forma libre 26" o:spid="_x0000_s1032" style="position:absolute;left:19238;top:1609;width:4452;height:1136;visibility:visible;mso-wrap-style:square;v-text-anchor:top" coordsize="102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" path="m195,161r-7,-29l170,113,145,101,117,94,86,87,70,84,57,79r,-17l59,52r8,-9l81,36r22,-3l115,33r12,3l137,38r,28l184,66r,-33l184,12,166,7,146,3,124,,101,,56,5,25,20,7,42,2,68,5,91r12,18l39,123r32,11l99,140r21,6l132,153r6,7l140,168r-3,12l129,190r-13,7l95,199r-11,l74,198,63,196,53,193r,-30l,163r,61l25,230r23,4l70,236r21,l137,231r33,-16l182,199r7,-8l195,161m410,107l408,85,407,53r-181,l223,107r37,l262,85r30,l292,201r-22,l270,232r93,l363,201r-23,l340,85r30,l373,107r37,m652,201r-18,l622,174,608,143,583,89,567,53r-11,l556,143r-43,l535,89r1,l556,143r,-90l512,53,442,201r-17,l425,232r84,l509,201r-17,l502,174r65,l577,201r-17,l560,232r92,l652,201m839,107l838,85,837,53r-182,l653,107r36,l692,85r30,l722,201r-23,l699,232r94,l793,201r-23,l770,85r30,l802,107r37,m1026,174r-39,l984,201r-49,l935,158r52,l987,126r-52,l935,85r49,l987,107r37,l1020,53r-155,l865,85r22,l887,201r-20,l867,232r154,l1026,174e" fillcolor="#0058a8" stroked="f">
                  <v:path arrowok="t" o:connecttype="custom" o:connectlocs="73755,406700;37312,394231;24730,382241;35142,369771;55100,369771;79829,384159;72020,355863;43819,352505;3037,372649;7376,404782;42952,419649;59872,429241;55967,443629;36444,447946;22994,445068;0,459936;30370,465691;73755,455619;84602,429721;176579,377924;112802,403822;126686,448905;157489,463772;147511,393271;177880,403822;269858,435956;245996,377924;222568,421088;241223,421088;191764,448905;220832,463772;217795,435956;242959,448905;282873,448905;363136,377924;298926,403822;313243,448905;344047,463772;334068,393271;364004,403822;426913,448905;428215,428282;405654,393271;444267,403822;375284,393271;376152,448905;445135,435956" o:connectangles="0,0,0,0,0,0,0,0,0,0,0,0,0,0,0,0,0,0,0,0,0,0,0,0,0,0,0,0,0,0,0,0,0,0,0,0,0,0,0,0,0,0,0,0,0,0,0"/>
                </v:shape>
                <v:group id="Grupo 13" o:spid="_x0000_s1033" style="position:absolute;left:24725;top:1682;width:8699;height:1137" coordorigin="5998,739" coordsize="203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12" o:spid="_x0000_s1034" type="#_x0000_t75" style="position:absolute;left:5998;top:738;width:502;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">
                    <v:imagedata r:id="rId20" o:title=""/>
                  </v:shape>
                  <v:shape id="Picture 13" o:spid="_x0000_s1035" type="#_x0000_t75" style="position:absolute;left:6533;top:788;width:53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">
                    <v:imagedata r:id="rId21" o:title=""/>
                  </v:shape>
                  <v:shape id="Picture 14" o:spid="_x0000_s1036" type="#_x0000_t75" style="position:absolute;left:7099;top:783;width:36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">
                    <v:imagedata r:id="rId22" o:title=""/>
                  </v:shape>
                  <v:shape id="Picture 15" o:spid="_x0000_s1037" type="#_x0000_t75" style="position:absolute;left:7497;top:788;width:53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">
                    <v:imagedata r:id="rId23" o:title=""/>
                  </v:shape>
                </v:group>
                <v:shape id="image9.png" o:spid="_x0000_s1038" type="#_x0000_t75" style="position:absolute;width:6089;height:6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">
                  <v:imagedata r:id="rId24" o:title=""/>
                  <v:path arrowok="t"/>
                </v:shape>
                <v:line id="Conector recto 11" o:spid="_x0000_s1039" style="position:absolute;visibility:visible;mso-wrap-style:square" from="7680,3657" to="33790,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" strokecolor="#002b5c" strokeweight=".65pt"/>
                <v:shape id="image10.png" o:spid="_x0000_s1040" type="#_x0000_t75" style="position:absolute;left:7680;top:4389;width:18066;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">
                  <v:imagedata r:id="rId25" o:title=""/>
                  <v:path arrowok="t"/>
                </v:shape>
              </v:group>
            </w:pict>
          </mc:Fallback>
        </mc:AlternateContent>
      </w:r>
      <w:r w:rsidRPr="00A97FDB">
        <w:rPr>
          <w:rFonts w:ascii="Times New Roman" w:hAnsi="Times New Roman" w:cs="Times New Roman"/>
          <w:noProof/>
          <w:sz w:val="24"/>
          <w:szCs w:val="24"/>
        </w:rPr>
        <w:drawing>
          <wp:anchor distT="0" distB="0" distL="114300" distR="114300" simplePos="0" relativeHeight="251660288" behindDoc="0" locked="0" layoutInCell="1" allowOverlap="1" wp14:anchorId="3CAF1C20" wp14:editId="07F6E608">
            <wp:simplePos x="0" y="0"/>
            <wp:positionH relativeFrom="column">
              <wp:posOffset>4186196</wp:posOffset>
            </wp:positionH>
            <wp:positionV relativeFrom="paragraph">
              <wp:posOffset>-772160</wp:posOffset>
            </wp:positionV>
            <wp:extent cx="2562225" cy="9785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P260-SRP-Revision11-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2225" cy="978535"/>
                    </a:xfrm>
                    <a:prstGeom prst="rect">
                      <a:avLst/>
                    </a:prstGeom>
                  </pic:spPr>
                </pic:pic>
              </a:graphicData>
            </a:graphic>
            <wp14:sizeRelH relativeFrom="margin">
              <wp14:pctWidth>0</wp14:pctWidth>
            </wp14:sizeRelH>
            <wp14:sizeRelV relativeFrom="margin">
              <wp14:pctHeight>0</wp14:pctHeight>
            </wp14:sizeRelV>
          </wp:anchor>
        </w:drawing>
      </w:r>
    </w:p>
    <w:p w14:paraId="0000F293" w14:textId="77777777" w:rsidR="00326433" w:rsidRPr="00326433" w:rsidRDefault="00326433" w:rsidP="00326433">
      <w:pPr>
        <w:jc w:val="center"/>
        <w:rPr>
          <w:rFonts w:ascii="Times New Roman" w:hAnsi="Times New Roman" w:cs="Times New Roman"/>
          <w:b/>
          <w:sz w:val="24"/>
          <w:szCs w:val="24"/>
          <w:lang w:val="en-US"/>
        </w:rPr>
      </w:pPr>
      <w:r w:rsidRPr="00326433">
        <w:rPr>
          <w:rFonts w:ascii="Times New Roman" w:hAnsi="Times New Roman" w:cs="Times New Roman"/>
          <w:b/>
          <w:sz w:val="24"/>
          <w:szCs w:val="24"/>
          <w:lang w:val="en-US"/>
        </w:rPr>
        <w:t>FINAL REPORT</w:t>
      </w:r>
    </w:p>
    <w:p w14:paraId="3F66ADB8" w14:textId="77777777" w:rsidR="00326433" w:rsidRPr="00326433" w:rsidRDefault="00326433" w:rsidP="00326433">
      <w:pPr>
        <w:spacing w:line="276" w:lineRule="auto"/>
        <w:rPr>
          <w:rFonts w:ascii="Times New Roman" w:hAnsi="Times New Roman" w:cs="Times New Roman"/>
          <w:sz w:val="24"/>
          <w:szCs w:val="24"/>
          <w:lang w:val="en-US"/>
        </w:rPr>
      </w:pPr>
      <w:r w:rsidRPr="00326433">
        <w:rPr>
          <w:rFonts w:ascii="Times New Roman" w:hAnsi="Times New Roman" w:cs="Times New Roman"/>
          <w:b/>
          <w:sz w:val="24"/>
          <w:szCs w:val="24"/>
          <w:lang w:val="en-US"/>
        </w:rPr>
        <w:t>Project Title:</w:t>
      </w:r>
      <w:r w:rsidRPr="00326433">
        <w:rPr>
          <w:rFonts w:ascii="Times New Roman" w:hAnsi="Times New Roman" w:cs="Times New Roman"/>
          <w:sz w:val="24"/>
          <w:szCs w:val="24"/>
          <w:lang w:val="en-US"/>
        </w:rPr>
        <w:t xml:space="preserve"> Effect of feeding high oleic soybean oil to finishing pigs on growth performance, carcass characteristics, and meat quality</w:t>
      </w:r>
    </w:p>
    <w:tbl>
      <w:tblPr>
        <w:tblpPr w:leftFromText="180" w:rightFromText="180" w:vertAnchor="text" w:tblpY="1"/>
        <w:tblOverlap w:val="neve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1"/>
        <w:gridCol w:w="378"/>
        <w:gridCol w:w="3079"/>
        <w:gridCol w:w="807"/>
        <w:gridCol w:w="3330"/>
      </w:tblGrid>
      <w:tr w:rsidR="00326433" w:rsidRPr="00FE2B55" w14:paraId="549E453D" w14:textId="77777777" w:rsidTr="009919E5">
        <w:trPr>
          <w:trHeight w:val="398"/>
        </w:trPr>
        <w:tc>
          <w:tcPr>
            <w:tcW w:w="2129" w:type="dxa"/>
            <w:gridSpan w:val="2"/>
            <w:tcBorders>
              <w:top w:val="double" w:sz="4" w:space="0" w:color="auto"/>
              <w:left w:val="double" w:sz="4" w:space="0" w:color="auto"/>
              <w:bottom w:val="single" w:sz="4" w:space="0" w:color="auto"/>
              <w:right w:val="single" w:sz="4" w:space="0" w:color="auto"/>
            </w:tcBorders>
          </w:tcPr>
          <w:p w14:paraId="4567E686" w14:textId="77777777" w:rsidR="00326433" w:rsidRPr="00A97FDB" w:rsidRDefault="00326433" w:rsidP="009919E5">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Principal Investigator</w:t>
            </w:r>
            <w:r>
              <w:rPr>
                <w:rFonts w:ascii="Times New Roman" w:hAnsi="Times New Roman" w:cs="Times New Roman"/>
                <w:b/>
                <w:bCs/>
                <w:sz w:val="24"/>
                <w:szCs w:val="24"/>
              </w:rPr>
              <w:t>s</w:t>
            </w:r>
            <w:r w:rsidRPr="00A97FDB">
              <w:rPr>
                <w:rFonts w:ascii="Times New Roman" w:hAnsi="Times New Roman" w:cs="Times New Roman"/>
                <w:b/>
                <w:bCs/>
                <w:sz w:val="24"/>
                <w:szCs w:val="24"/>
              </w:rPr>
              <w:t>:</w:t>
            </w:r>
          </w:p>
        </w:tc>
        <w:tc>
          <w:tcPr>
            <w:tcW w:w="7216" w:type="dxa"/>
            <w:gridSpan w:val="3"/>
            <w:tcBorders>
              <w:top w:val="double" w:sz="4" w:space="0" w:color="auto"/>
              <w:left w:val="single" w:sz="4" w:space="0" w:color="auto"/>
              <w:bottom w:val="single" w:sz="4" w:space="0" w:color="auto"/>
              <w:right w:val="double" w:sz="4" w:space="0" w:color="auto"/>
            </w:tcBorders>
          </w:tcPr>
          <w:p w14:paraId="3E037DA5" w14:textId="77777777" w:rsidR="00326433" w:rsidRDefault="00326433" w:rsidP="009919E5">
            <w:pPr>
              <w:pStyle w:val="MSNormal"/>
              <w:spacing w:line="240" w:lineRule="auto"/>
              <w:rPr>
                <w:rFonts w:ascii="Times New Roman" w:hAnsi="Times New Roman"/>
                <w:color w:val="auto"/>
                <w:sz w:val="24"/>
                <w:szCs w:val="24"/>
              </w:rPr>
            </w:pPr>
            <w:r w:rsidRPr="00A97FDB">
              <w:rPr>
                <w:rFonts w:ascii="Times New Roman" w:hAnsi="Times New Roman"/>
                <w:color w:val="auto"/>
                <w:sz w:val="24"/>
                <w:szCs w:val="24"/>
              </w:rPr>
              <w:t>Crystal L. Levesque, PhD – Associate Professor</w:t>
            </w:r>
          </w:p>
          <w:p w14:paraId="26F7EA0D" w14:textId="77777777" w:rsidR="00326433" w:rsidRDefault="00326433" w:rsidP="009919E5">
            <w:pPr>
              <w:pStyle w:val="MSNormal"/>
              <w:spacing w:line="240" w:lineRule="auto"/>
              <w:rPr>
                <w:rFonts w:ascii="Times New Roman" w:hAnsi="Times New Roman"/>
                <w:color w:val="auto"/>
                <w:sz w:val="24"/>
                <w:szCs w:val="24"/>
              </w:rPr>
            </w:pPr>
            <w:r>
              <w:rPr>
                <w:rFonts w:ascii="Times New Roman" w:hAnsi="Times New Roman"/>
                <w:color w:val="auto"/>
                <w:sz w:val="24"/>
                <w:szCs w:val="24"/>
              </w:rPr>
              <w:t xml:space="preserve">Jorge Perez Palencia, PhD - </w:t>
            </w:r>
            <w:r w:rsidRPr="005115D2">
              <w:rPr>
                <w:rFonts w:ascii="Times New Roman" w:hAnsi="Times New Roman"/>
                <w:color w:val="auto"/>
                <w:sz w:val="24"/>
                <w:szCs w:val="24"/>
              </w:rPr>
              <w:t>Research Associate</w:t>
            </w:r>
          </w:p>
          <w:p w14:paraId="0FDAB6AA" w14:textId="77777777" w:rsidR="00326433" w:rsidRPr="00A97FDB" w:rsidRDefault="00326433" w:rsidP="009919E5">
            <w:pPr>
              <w:pStyle w:val="MSNormal"/>
              <w:spacing w:line="240" w:lineRule="auto"/>
              <w:rPr>
                <w:rFonts w:ascii="Times New Roman" w:hAnsi="Times New Roman"/>
                <w:color w:val="auto"/>
                <w:sz w:val="24"/>
                <w:szCs w:val="24"/>
              </w:rPr>
            </w:pPr>
            <w:r>
              <w:rPr>
                <w:rFonts w:ascii="Times New Roman" w:hAnsi="Times New Roman"/>
                <w:color w:val="auto"/>
                <w:sz w:val="24"/>
                <w:szCs w:val="24"/>
              </w:rPr>
              <w:t xml:space="preserve">Foreman Atoo - </w:t>
            </w:r>
            <w:r w:rsidRPr="005115D2">
              <w:rPr>
                <w:rFonts w:ascii="Times New Roman" w:hAnsi="Times New Roman"/>
                <w:color w:val="auto"/>
                <w:sz w:val="24"/>
                <w:szCs w:val="24"/>
              </w:rPr>
              <w:t>Graduate Research Assistant</w:t>
            </w:r>
          </w:p>
        </w:tc>
      </w:tr>
      <w:tr w:rsidR="00326433" w:rsidRPr="00A97FDB" w14:paraId="72A6838C" w14:textId="77777777" w:rsidTr="009919E5">
        <w:trPr>
          <w:trHeight w:val="227"/>
        </w:trPr>
        <w:tc>
          <w:tcPr>
            <w:tcW w:w="1751" w:type="dxa"/>
            <w:tcBorders>
              <w:top w:val="single" w:sz="4" w:space="0" w:color="auto"/>
              <w:left w:val="double" w:sz="4" w:space="0" w:color="auto"/>
              <w:bottom w:val="single" w:sz="4" w:space="0" w:color="auto"/>
              <w:right w:val="single" w:sz="4" w:space="0" w:color="auto"/>
            </w:tcBorders>
          </w:tcPr>
          <w:p w14:paraId="56D318D0" w14:textId="77777777" w:rsidR="00326433" w:rsidRPr="00A97FDB" w:rsidRDefault="00326433" w:rsidP="009919E5">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Institution:</w:t>
            </w:r>
          </w:p>
        </w:tc>
        <w:tc>
          <w:tcPr>
            <w:tcW w:w="7594" w:type="dxa"/>
            <w:gridSpan w:val="4"/>
            <w:tcBorders>
              <w:top w:val="single" w:sz="4" w:space="0" w:color="auto"/>
              <w:left w:val="single" w:sz="4" w:space="0" w:color="auto"/>
              <w:bottom w:val="single" w:sz="4" w:space="0" w:color="auto"/>
              <w:right w:val="double" w:sz="4" w:space="0" w:color="auto"/>
            </w:tcBorders>
          </w:tcPr>
          <w:p w14:paraId="7B6BD3BA" w14:textId="77777777" w:rsidR="00326433" w:rsidRPr="00A97FDB" w:rsidRDefault="00326433" w:rsidP="009919E5">
            <w:pPr>
              <w:spacing w:line="240" w:lineRule="auto"/>
              <w:rPr>
                <w:rFonts w:ascii="Times New Roman" w:hAnsi="Times New Roman" w:cs="Times New Roman"/>
                <w:sz w:val="24"/>
                <w:szCs w:val="24"/>
              </w:rPr>
            </w:pPr>
            <w:r w:rsidRPr="00A97FDB">
              <w:rPr>
                <w:rFonts w:ascii="Times New Roman" w:hAnsi="Times New Roman" w:cs="Times New Roman"/>
                <w:sz w:val="24"/>
                <w:szCs w:val="24"/>
              </w:rPr>
              <w:t>South Dakota State University</w:t>
            </w:r>
          </w:p>
        </w:tc>
      </w:tr>
      <w:tr w:rsidR="00326433" w:rsidRPr="00FE2B55" w14:paraId="7C1BF4B1" w14:textId="77777777" w:rsidTr="009919E5">
        <w:trPr>
          <w:trHeight w:val="242"/>
        </w:trPr>
        <w:tc>
          <w:tcPr>
            <w:tcW w:w="1751" w:type="dxa"/>
            <w:tcBorders>
              <w:top w:val="single" w:sz="4" w:space="0" w:color="auto"/>
              <w:left w:val="double" w:sz="4" w:space="0" w:color="auto"/>
              <w:bottom w:val="single" w:sz="4" w:space="0" w:color="auto"/>
              <w:right w:val="single" w:sz="4" w:space="0" w:color="auto"/>
            </w:tcBorders>
          </w:tcPr>
          <w:p w14:paraId="79119129" w14:textId="77777777" w:rsidR="00326433" w:rsidRPr="00A97FDB" w:rsidRDefault="00326433" w:rsidP="009919E5">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Address:</w:t>
            </w:r>
          </w:p>
        </w:tc>
        <w:tc>
          <w:tcPr>
            <w:tcW w:w="7594" w:type="dxa"/>
            <w:gridSpan w:val="4"/>
            <w:tcBorders>
              <w:top w:val="single" w:sz="4" w:space="0" w:color="auto"/>
              <w:left w:val="single" w:sz="4" w:space="0" w:color="auto"/>
              <w:bottom w:val="single" w:sz="4" w:space="0" w:color="auto"/>
              <w:right w:val="double" w:sz="4" w:space="0" w:color="auto"/>
            </w:tcBorders>
          </w:tcPr>
          <w:p w14:paraId="31FAC31D" w14:textId="77777777" w:rsidR="00326433" w:rsidRPr="00326433" w:rsidRDefault="00326433" w:rsidP="009919E5">
            <w:pPr>
              <w:spacing w:line="240" w:lineRule="auto"/>
              <w:rPr>
                <w:rFonts w:ascii="Times New Roman" w:hAnsi="Times New Roman" w:cs="Times New Roman"/>
                <w:sz w:val="24"/>
                <w:szCs w:val="24"/>
                <w:lang w:val="en-US"/>
              </w:rPr>
            </w:pPr>
            <w:r w:rsidRPr="00326433">
              <w:rPr>
                <w:rFonts w:ascii="Times New Roman" w:hAnsi="Times New Roman" w:cs="Times New Roman"/>
                <w:sz w:val="24"/>
                <w:szCs w:val="24"/>
                <w:lang w:val="en-US"/>
              </w:rPr>
              <w:t>Animal Science Complex 106, 1097 North Campus Drive</w:t>
            </w:r>
          </w:p>
        </w:tc>
      </w:tr>
      <w:tr w:rsidR="00326433" w:rsidRPr="00A97FDB" w14:paraId="55EBB241" w14:textId="77777777" w:rsidTr="009919E5">
        <w:trPr>
          <w:trHeight w:val="355"/>
        </w:trPr>
        <w:tc>
          <w:tcPr>
            <w:tcW w:w="1751" w:type="dxa"/>
            <w:tcBorders>
              <w:top w:val="single" w:sz="4" w:space="0" w:color="auto"/>
              <w:left w:val="double" w:sz="4" w:space="0" w:color="auto"/>
              <w:bottom w:val="single" w:sz="4" w:space="0" w:color="auto"/>
              <w:right w:val="single" w:sz="4" w:space="0" w:color="auto"/>
            </w:tcBorders>
          </w:tcPr>
          <w:p w14:paraId="57871D3D" w14:textId="77777777" w:rsidR="00326433" w:rsidRPr="00A97FDB" w:rsidRDefault="00326433" w:rsidP="009919E5">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City, ST   ZIP</w:t>
            </w:r>
          </w:p>
        </w:tc>
        <w:tc>
          <w:tcPr>
            <w:tcW w:w="7594" w:type="dxa"/>
            <w:gridSpan w:val="4"/>
            <w:tcBorders>
              <w:top w:val="single" w:sz="4" w:space="0" w:color="auto"/>
              <w:left w:val="single" w:sz="4" w:space="0" w:color="auto"/>
              <w:bottom w:val="single" w:sz="4" w:space="0" w:color="auto"/>
              <w:right w:val="double" w:sz="4" w:space="0" w:color="auto"/>
            </w:tcBorders>
          </w:tcPr>
          <w:p w14:paraId="75799F93" w14:textId="77777777" w:rsidR="00326433" w:rsidRPr="00A97FDB" w:rsidRDefault="00326433" w:rsidP="009919E5">
            <w:pPr>
              <w:spacing w:line="240" w:lineRule="auto"/>
              <w:rPr>
                <w:rFonts w:ascii="Times New Roman" w:hAnsi="Times New Roman" w:cs="Times New Roman"/>
                <w:sz w:val="24"/>
                <w:szCs w:val="24"/>
              </w:rPr>
            </w:pPr>
            <w:r w:rsidRPr="00A97FDB">
              <w:rPr>
                <w:rFonts w:ascii="Times New Roman" w:hAnsi="Times New Roman" w:cs="Times New Roman"/>
                <w:sz w:val="24"/>
                <w:szCs w:val="24"/>
              </w:rPr>
              <w:t>Brookings, SD, 57007</w:t>
            </w:r>
          </w:p>
        </w:tc>
      </w:tr>
      <w:tr w:rsidR="00326433" w:rsidRPr="00A97FDB" w14:paraId="453918A5" w14:textId="77777777" w:rsidTr="009919E5">
        <w:trPr>
          <w:trHeight w:val="238"/>
        </w:trPr>
        <w:tc>
          <w:tcPr>
            <w:tcW w:w="1751" w:type="dxa"/>
            <w:tcBorders>
              <w:top w:val="single" w:sz="4" w:space="0" w:color="auto"/>
              <w:left w:val="double" w:sz="4" w:space="0" w:color="auto"/>
              <w:bottom w:val="single" w:sz="4" w:space="0" w:color="auto"/>
              <w:right w:val="single" w:sz="4" w:space="0" w:color="auto"/>
            </w:tcBorders>
          </w:tcPr>
          <w:p w14:paraId="4E223829" w14:textId="77777777" w:rsidR="00326433" w:rsidRPr="00A97FDB" w:rsidRDefault="00326433" w:rsidP="009919E5">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Phone:</w:t>
            </w:r>
          </w:p>
        </w:tc>
        <w:tc>
          <w:tcPr>
            <w:tcW w:w="3457" w:type="dxa"/>
            <w:gridSpan w:val="2"/>
            <w:tcBorders>
              <w:top w:val="single" w:sz="4" w:space="0" w:color="auto"/>
              <w:left w:val="single" w:sz="4" w:space="0" w:color="auto"/>
              <w:bottom w:val="single" w:sz="4" w:space="0" w:color="auto"/>
              <w:right w:val="single" w:sz="4" w:space="0" w:color="auto"/>
            </w:tcBorders>
          </w:tcPr>
          <w:p w14:paraId="11D160DA" w14:textId="77777777" w:rsidR="00326433" w:rsidRPr="00A97FDB" w:rsidRDefault="00326433" w:rsidP="009919E5">
            <w:pPr>
              <w:spacing w:line="240" w:lineRule="auto"/>
              <w:rPr>
                <w:rFonts w:ascii="Times New Roman" w:hAnsi="Times New Roman" w:cs="Times New Roman"/>
                <w:sz w:val="24"/>
                <w:szCs w:val="24"/>
              </w:rPr>
            </w:pPr>
            <w:r w:rsidRPr="00A97FDB">
              <w:rPr>
                <w:rFonts w:ascii="Times New Roman" w:hAnsi="Times New Roman" w:cs="Times New Roman"/>
                <w:sz w:val="24"/>
                <w:szCs w:val="24"/>
              </w:rPr>
              <w:t>605-688-5011</w:t>
            </w:r>
          </w:p>
        </w:tc>
        <w:tc>
          <w:tcPr>
            <w:tcW w:w="807" w:type="dxa"/>
            <w:tcBorders>
              <w:top w:val="single" w:sz="4" w:space="0" w:color="auto"/>
              <w:left w:val="single" w:sz="4" w:space="0" w:color="auto"/>
              <w:bottom w:val="single" w:sz="4" w:space="0" w:color="auto"/>
              <w:right w:val="single" w:sz="4" w:space="0" w:color="auto"/>
            </w:tcBorders>
          </w:tcPr>
          <w:p w14:paraId="287D4A83" w14:textId="77777777" w:rsidR="00326433" w:rsidRPr="00A97FDB" w:rsidRDefault="00326433" w:rsidP="009919E5">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 xml:space="preserve">FAX: </w:t>
            </w:r>
          </w:p>
        </w:tc>
        <w:tc>
          <w:tcPr>
            <w:tcW w:w="3330" w:type="dxa"/>
            <w:tcBorders>
              <w:top w:val="single" w:sz="4" w:space="0" w:color="auto"/>
              <w:left w:val="single" w:sz="4" w:space="0" w:color="auto"/>
              <w:bottom w:val="single" w:sz="4" w:space="0" w:color="auto"/>
              <w:right w:val="double" w:sz="4" w:space="0" w:color="auto"/>
            </w:tcBorders>
          </w:tcPr>
          <w:p w14:paraId="69A049B8" w14:textId="77777777" w:rsidR="00326433" w:rsidRPr="00A97FDB" w:rsidRDefault="00326433" w:rsidP="009919E5">
            <w:pPr>
              <w:spacing w:line="240" w:lineRule="auto"/>
              <w:rPr>
                <w:rFonts w:ascii="Times New Roman" w:hAnsi="Times New Roman" w:cs="Times New Roman"/>
                <w:sz w:val="24"/>
                <w:szCs w:val="24"/>
              </w:rPr>
            </w:pPr>
            <w:r w:rsidRPr="00A97FDB">
              <w:rPr>
                <w:rFonts w:ascii="Times New Roman" w:hAnsi="Times New Roman" w:cs="Times New Roman"/>
                <w:sz w:val="24"/>
                <w:szCs w:val="24"/>
              </w:rPr>
              <w:t>605-688-6170</w:t>
            </w:r>
          </w:p>
        </w:tc>
      </w:tr>
      <w:tr w:rsidR="00326433" w:rsidRPr="00A97FDB" w14:paraId="475A9575" w14:textId="77777777" w:rsidTr="009919E5">
        <w:trPr>
          <w:trHeight w:val="238"/>
        </w:trPr>
        <w:tc>
          <w:tcPr>
            <w:tcW w:w="1751" w:type="dxa"/>
            <w:tcBorders>
              <w:top w:val="single" w:sz="4" w:space="0" w:color="auto"/>
              <w:left w:val="double" w:sz="4" w:space="0" w:color="auto"/>
              <w:bottom w:val="double" w:sz="4" w:space="0" w:color="auto"/>
              <w:right w:val="single" w:sz="4" w:space="0" w:color="auto"/>
            </w:tcBorders>
          </w:tcPr>
          <w:p w14:paraId="3A7354FF" w14:textId="77777777" w:rsidR="00326433" w:rsidRPr="00A97FDB" w:rsidRDefault="00326433" w:rsidP="009919E5">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Email:</w:t>
            </w:r>
          </w:p>
        </w:tc>
        <w:tc>
          <w:tcPr>
            <w:tcW w:w="7594" w:type="dxa"/>
            <w:gridSpan w:val="4"/>
            <w:tcBorders>
              <w:top w:val="single" w:sz="4" w:space="0" w:color="auto"/>
              <w:left w:val="single" w:sz="4" w:space="0" w:color="auto"/>
              <w:bottom w:val="double" w:sz="4" w:space="0" w:color="auto"/>
              <w:right w:val="double" w:sz="4" w:space="0" w:color="auto"/>
            </w:tcBorders>
          </w:tcPr>
          <w:p w14:paraId="7590996B" w14:textId="77777777" w:rsidR="00326433" w:rsidRPr="00A97FDB" w:rsidRDefault="00326433" w:rsidP="009919E5">
            <w:pPr>
              <w:spacing w:line="240" w:lineRule="auto"/>
              <w:rPr>
                <w:rFonts w:ascii="Times New Roman" w:hAnsi="Times New Roman" w:cs="Times New Roman"/>
                <w:sz w:val="24"/>
                <w:szCs w:val="24"/>
              </w:rPr>
            </w:pPr>
            <w:r w:rsidRPr="00A97FDB">
              <w:rPr>
                <w:rFonts w:ascii="Times New Roman" w:hAnsi="Times New Roman" w:cs="Times New Roman"/>
                <w:sz w:val="24"/>
                <w:szCs w:val="24"/>
              </w:rPr>
              <w:t>crystal.levesque@sdstate.edu</w:t>
            </w:r>
          </w:p>
        </w:tc>
      </w:tr>
    </w:tbl>
    <w:p w14:paraId="0D9B2F14" w14:textId="125AEB54" w:rsidR="00FE013C" w:rsidRDefault="00FE013C" w:rsidP="00326433">
      <w:pPr>
        <w:spacing w:line="276" w:lineRule="auto"/>
        <w:rPr>
          <w:rFonts w:ascii="Times New Roman" w:hAnsi="Times New Roman" w:cs="Times New Roman"/>
          <w:b/>
          <w:sz w:val="24"/>
          <w:szCs w:val="24"/>
          <w:lang w:val="en-US"/>
        </w:rPr>
      </w:pPr>
    </w:p>
    <w:p w14:paraId="22E076EF" w14:textId="77777777" w:rsidR="00326433" w:rsidRPr="00326433" w:rsidRDefault="00326433" w:rsidP="00326433">
      <w:pPr>
        <w:spacing w:line="276" w:lineRule="auto"/>
        <w:rPr>
          <w:rFonts w:ascii="Times New Roman" w:hAnsi="Times New Roman" w:cs="Times New Roman"/>
          <w:b/>
          <w:sz w:val="24"/>
          <w:szCs w:val="24"/>
          <w:lang w:val="en-US"/>
        </w:rPr>
      </w:pPr>
      <w:r w:rsidRPr="00326433">
        <w:rPr>
          <w:rFonts w:ascii="Times New Roman" w:hAnsi="Times New Roman" w:cs="Times New Roman"/>
          <w:b/>
          <w:sz w:val="24"/>
          <w:szCs w:val="24"/>
          <w:lang w:val="en-US"/>
        </w:rPr>
        <w:t>Executive Summary</w:t>
      </w:r>
    </w:p>
    <w:p w14:paraId="183F6826" w14:textId="6E3290C2" w:rsidR="00326433" w:rsidRPr="00326433" w:rsidRDefault="00326433" w:rsidP="00326433">
      <w:pPr>
        <w:spacing w:line="276" w:lineRule="auto"/>
        <w:rPr>
          <w:rFonts w:ascii="Times New Roman" w:hAnsi="Times New Roman" w:cs="Times New Roman"/>
          <w:sz w:val="24"/>
          <w:szCs w:val="24"/>
          <w:lang w:val="en-US"/>
        </w:rPr>
      </w:pPr>
      <w:r w:rsidRPr="00326433">
        <w:rPr>
          <w:rFonts w:ascii="Times New Roman" w:hAnsi="Times New Roman" w:cs="Times New Roman"/>
          <w:sz w:val="24"/>
          <w:szCs w:val="24"/>
          <w:lang w:val="en-US"/>
        </w:rPr>
        <w:t xml:space="preserve">Increasing monounsaturated fatty acid (FA) intake is relevant for human health and represents a current concern for consumers. Because of this, there is a growing interest in strategies to improve FA profiles and marbling of pork products by enhancing the amounts of monounsaturated FA. New soybean varieties are producing soybean oil with high oleic acid content, which can be included in swine diets to improve FA profile of pork. Therefore, the objective of this study was to evaluate the effects of dietary fat source and feeding duration on growth performance, carcass characteristics, and meat quality of finishing pigs. A total of 450 twenty-one-week-old finishing pigs with initial body weight of 113.7 ± 8 kg were housed in 90 pens and assigned to one of five dietary treatments in a 2×2+1 factorial design. Dietary treatments consisted of two fat sources (CWG: 4% inclusion of choice white grease and HOSO: 4% inclusion of high oleic soybean oil) each provided </w:t>
      </w:r>
      <w:r w:rsidR="007D59B4">
        <w:rPr>
          <w:rFonts w:ascii="Times New Roman" w:hAnsi="Times New Roman" w:cs="Times New Roman"/>
          <w:sz w:val="24"/>
          <w:szCs w:val="24"/>
          <w:lang w:val="en-US"/>
        </w:rPr>
        <w:t xml:space="preserve">for </w:t>
      </w:r>
      <w:r w:rsidRPr="00326433">
        <w:rPr>
          <w:rFonts w:ascii="Times New Roman" w:hAnsi="Times New Roman" w:cs="Times New Roman"/>
          <w:sz w:val="24"/>
          <w:szCs w:val="24"/>
          <w:lang w:val="en-US"/>
        </w:rPr>
        <w:t xml:space="preserve">2 or 4 weeks before marketing. The “+1” diet was a corn-based diet without fat inclusion (CON). Observations included pig growth performance (on d14 and d28 of feeding), carcass characteristics (12 pigs per treatment at marketing), fatty acid profile in the loins and bellies, and a consumer sensory evaluation. Data was analyzed using PROC MIXED procedure in SAS considering </w:t>
      </w:r>
      <w:r w:rsidR="007D59B4">
        <w:rPr>
          <w:rFonts w:ascii="Times New Roman" w:hAnsi="Times New Roman" w:cs="Times New Roman"/>
          <w:sz w:val="24"/>
          <w:szCs w:val="24"/>
          <w:lang w:val="en-US"/>
        </w:rPr>
        <w:t>fat source</w:t>
      </w:r>
      <w:r w:rsidRPr="00326433">
        <w:rPr>
          <w:rFonts w:ascii="Times New Roman" w:hAnsi="Times New Roman" w:cs="Times New Roman"/>
          <w:sz w:val="24"/>
          <w:szCs w:val="24"/>
          <w:lang w:val="en-US"/>
        </w:rPr>
        <w:t xml:space="preserve"> as a main effect, feeding duration, and their interactions. Contrasts were used to compare </w:t>
      </w:r>
      <w:r w:rsidR="007D59B4">
        <w:rPr>
          <w:rFonts w:ascii="Times New Roman" w:hAnsi="Times New Roman" w:cs="Times New Roman"/>
          <w:sz w:val="24"/>
          <w:szCs w:val="24"/>
          <w:lang w:val="en-US"/>
        </w:rPr>
        <w:t>fat-supplemented groups</w:t>
      </w:r>
      <w:r w:rsidRPr="00326433">
        <w:rPr>
          <w:rFonts w:ascii="Times New Roman" w:hAnsi="Times New Roman" w:cs="Times New Roman"/>
          <w:sz w:val="24"/>
          <w:szCs w:val="24"/>
          <w:lang w:val="en-US"/>
        </w:rPr>
        <w:t xml:space="preserve"> with control </w:t>
      </w:r>
      <w:proofErr w:type="gramStart"/>
      <w:r w:rsidRPr="00326433">
        <w:rPr>
          <w:rFonts w:ascii="Times New Roman" w:hAnsi="Times New Roman" w:cs="Times New Roman"/>
          <w:sz w:val="24"/>
          <w:szCs w:val="24"/>
          <w:lang w:val="en-US"/>
        </w:rPr>
        <w:t>group</w:t>
      </w:r>
      <w:proofErr w:type="gramEnd"/>
      <w:r w:rsidRPr="00326433">
        <w:rPr>
          <w:rFonts w:ascii="Times New Roman" w:hAnsi="Times New Roman" w:cs="Times New Roman"/>
          <w:sz w:val="24"/>
          <w:szCs w:val="24"/>
          <w:lang w:val="en-US"/>
        </w:rPr>
        <w:t>. From d14 to 28 and overall experimental period (d0 – 28), pigs fed fat-supplemented diets had a greater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&lt;0.05) average daily gain and gain to feed ratio than CON fed pigs. There was no difference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&gt;0.05) in growth performance when comparing fat sources or feeding periods. Pigs supplemented with either CWG or HOSO showed a tendency to have greater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&lt;0.1) belly weight and belly yield, and a lesser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 xml:space="preserve">&lt;0.1) loin yield and loin muscle area when compared with CON pigs. Loins from the 2-week period of fat supplementation had darker meat coloration </w:t>
      </w:r>
      <w:r w:rsidR="007D59B4" w:rsidRPr="00326433">
        <w:rPr>
          <w:rFonts w:ascii="Times New Roman" w:hAnsi="Times New Roman" w:cs="Times New Roman"/>
          <w:sz w:val="24"/>
          <w:szCs w:val="24"/>
          <w:lang w:val="en-US"/>
        </w:rPr>
        <w:t xml:space="preserve">(Coloration l, </w:t>
      </w:r>
      <w:r w:rsidR="007D59B4" w:rsidRPr="00A7720E">
        <w:rPr>
          <w:rFonts w:ascii="Times New Roman" w:hAnsi="Times New Roman" w:cs="Times New Roman"/>
          <w:i/>
          <w:iCs/>
          <w:sz w:val="24"/>
          <w:szCs w:val="24"/>
          <w:lang w:val="en-US"/>
        </w:rPr>
        <w:t>P</w:t>
      </w:r>
      <w:r w:rsidR="007D59B4" w:rsidRPr="00326433">
        <w:rPr>
          <w:rFonts w:ascii="Times New Roman" w:hAnsi="Times New Roman" w:cs="Times New Roman"/>
          <w:sz w:val="24"/>
          <w:szCs w:val="24"/>
          <w:lang w:val="en-US"/>
        </w:rPr>
        <w:t xml:space="preserve">&lt;0.05) </w:t>
      </w:r>
      <w:r w:rsidRPr="00326433">
        <w:rPr>
          <w:rFonts w:ascii="Times New Roman" w:hAnsi="Times New Roman" w:cs="Times New Roman"/>
          <w:sz w:val="24"/>
          <w:szCs w:val="24"/>
          <w:lang w:val="en-US"/>
        </w:rPr>
        <w:t xml:space="preserve">when compared with 4 weeks. </w:t>
      </w:r>
      <w:r w:rsidR="007D59B4">
        <w:rPr>
          <w:rFonts w:ascii="Times New Roman" w:hAnsi="Times New Roman" w:cs="Times New Roman"/>
          <w:sz w:val="24"/>
          <w:szCs w:val="24"/>
          <w:lang w:val="en-US"/>
        </w:rPr>
        <w:t>L</w:t>
      </w:r>
      <w:r w:rsidRPr="00326433">
        <w:rPr>
          <w:rFonts w:ascii="Times New Roman" w:hAnsi="Times New Roman" w:cs="Times New Roman"/>
          <w:sz w:val="24"/>
          <w:szCs w:val="24"/>
          <w:lang w:val="en-US"/>
        </w:rPr>
        <w:t>oin</w:t>
      </w:r>
      <w:r w:rsidR="007D59B4">
        <w:rPr>
          <w:rFonts w:ascii="Times New Roman" w:hAnsi="Times New Roman" w:cs="Times New Roman"/>
          <w:sz w:val="24"/>
          <w:szCs w:val="24"/>
          <w:lang w:val="en-US"/>
        </w:rPr>
        <w:t>s</w:t>
      </w:r>
      <w:r w:rsidRPr="00326433">
        <w:rPr>
          <w:rFonts w:ascii="Times New Roman" w:hAnsi="Times New Roman" w:cs="Times New Roman"/>
          <w:sz w:val="24"/>
          <w:szCs w:val="24"/>
          <w:lang w:val="en-US"/>
        </w:rPr>
        <w:t xml:space="preserve"> from pigs fed fat sources had greater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 xml:space="preserve">&lt;0.05) concentration of oleic acid and </w:t>
      </w:r>
      <w:proofErr w:type="spellStart"/>
      <w:r w:rsidRPr="00326433">
        <w:rPr>
          <w:rFonts w:ascii="Times New Roman" w:hAnsi="Times New Roman" w:cs="Times New Roman"/>
          <w:sz w:val="24"/>
          <w:szCs w:val="24"/>
          <w:lang w:val="en-US"/>
        </w:rPr>
        <w:t>eicosenoic</w:t>
      </w:r>
      <w:proofErr w:type="spellEnd"/>
      <w:r w:rsidRPr="00326433">
        <w:rPr>
          <w:rFonts w:ascii="Times New Roman" w:hAnsi="Times New Roman" w:cs="Times New Roman"/>
          <w:sz w:val="24"/>
          <w:szCs w:val="24"/>
          <w:lang w:val="en-US"/>
        </w:rPr>
        <w:t xml:space="preserve"> acid when compared with CON. This improvement was mainly from HOSO. </w:t>
      </w:r>
      <w:r w:rsidR="007D59B4">
        <w:rPr>
          <w:rFonts w:ascii="Times New Roman" w:hAnsi="Times New Roman" w:cs="Times New Roman"/>
          <w:sz w:val="24"/>
          <w:szCs w:val="24"/>
          <w:lang w:val="en-US"/>
        </w:rPr>
        <w:t>P</w:t>
      </w:r>
      <w:r w:rsidRPr="00326433">
        <w:rPr>
          <w:rFonts w:ascii="Times New Roman" w:hAnsi="Times New Roman" w:cs="Times New Roman"/>
          <w:sz w:val="24"/>
          <w:szCs w:val="24"/>
          <w:lang w:val="en-US"/>
        </w:rPr>
        <w:t>igs fed CWG had higher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&lt;0.05) concentration of palmitic acid and stearic acid while the HOSO pigs had higher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 xml:space="preserve">&lt;0.05) concentration of oleic acid and </w:t>
      </w:r>
      <w:r w:rsidRPr="00326433">
        <w:rPr>
          <w:rFonts w:ascii="Times New Roman" w:hAnsi="Times New Roman" w:cs="Times New Roman"/>
          <w:sz w:val="24"/>
          <w:szCs w:val="24"/>
          <w:lang w:val="en-US"/>
        </w:rPr>
        <w:lastRenderedPageBreak/>
        <w:t>linolenic acid in the loin. In the belly, CON had higher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 xml:space="preserve">&lt;0.05) concentration of palmitic acid and stearic acid </w:t>
      </w:r>
      <w:r w:rsidR="003F3449">
        <w:rPr>
          <w:rFonts w:ascii="Times New Roman" w:hAnsi="Times New Roman" w:cs="Times New Roman"/>
          <w:sz w:val="24"/>
          <w:szCs w:val="24"/>
          <w:lang w:val="en-US"/>
        </w:rPr>
        <w:t>and lower</w:t>
      </w:r>
      <w:r w:rsidRPr="00326433">
        <w:rPr>
          <w:rFonts w:ascii="Times New Roman" w:hAnsi="Times New Roman" w:cs="Times New Roman"/>
          <w:sz w:val="24"/>
          <w:szCs w:val="24"/>
          <w:lang w:val="en-US"/>
        </w:rPr>
        <w:t xml:space="preserve">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 xml:space="preserve">&lt;0.05) concentration of oleic acid and </w:t>
      </w:r>
      <w:proofErr w:type="spellStart"/>
      <w:r w:rsidRPr="00326433">
        <w:rPr>
          <w:rFonts w:ascii="Times New Roman" w:hAnsi="Times New Roman" w:cs="Times New Roman"/>
          <w:sz w:val="24"/>
          <w:szCs w:val="24"/>
          <w:lang w:val="en-US"/>
        </w:rPr>
        <w:t>eicosenoic</w:t>
      </w:r>
      <w:proofErr w:type="spellEnd"/>
      <w:r w:rsidRPr="00326433">
        <w:rPr>
          <w:rFonts w:ascii="Times New Roman" w:hAnsi="Times New Roman" w:cs="Times New Roman"/>
          <w:sz w:val="24"/>
          <w:szCs w:val="24"/>
          <w:lang w:val="en-US"/>
        </w:rPr>
        <w:t xml:space="preserve"> aci</w:t>
      </w:r>
      <w:r w:rsidR="003F3449">
        <w:rPr>
          <w:rFonts w:ascii="Times New Roman" w:hAnsi="Times New Roman" w:cs="Times New Roman"/>
          <w:sz w:val="24"/>
          <w:szCs w:val="24"/>
          <w:lang w:val="en-US"/>
        </w:rPr>
        <w:t>d compared to bellies from pigs provided supplemental fat diets</w:t>
      </w:r>
      <w:r w:rsidRPr="00326433">
        <w:rPr>
          <w:rFonts w:ascii="Times New Roman" w:hAnsi="Times New Roman" w:cs="Times New Roman"/>
          <w:sz w:val="24"/>
          <w:szCs w:val="24"/>
          <w:lang w:val="en-US"/>
        </w:rPr>
        <w:t>. Bellies from HOSO</w:t>
      </w:r>
      <w:r w:rsidR="007D59B4">
        <w:rPr>
          <w:rFonts w:ascii="Times New Roman" w:hAnsi="Times New Roman" w:cs="Times New Roman"/>
          <w:sz w:val="24"/>
          <w:szCs w:val="24"/>
          <w:lang w:val="en-US"/>
        </w:rPr>
        <w:t>-fed pigs</w:t>
      </w:r>
      <w:r w:rsidRPr="00326433">
        <w:rPr>
          <w:rFonts w:ascii="Times New Roman" w:hAnsi="Times New Roman" w:cs="Times New Roman"/>
          <w:sz w:val="24"/>
          <w:szCs w:val="24"/>
          <w:lang w:val="en-US"/>
        </w:rPr>
        <w:t xml:space="preserve"> had higher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&lt;0.05) concentration of oleic acid and α-linolenic acid methyl ester while CWG had higher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&lt;0.05) concentration of g-linolenic acid. As for sensory evaluation,</w:t>
      </w:r>
      <w:r w:rsidR="007D59B4">
        <w:rPr>
          <w:rFonts w:ascii="Times New Roman" w:hAnsi="Times New Roman" w:cs="Times New Roman"/>
          <w:sz w:val="24"/>
          <w:szCs w:val="24"/>
          <w:lang w:val="en-US"/>
        </w:rPr>
        <w:t xml:space="preserve"> </w:t>
      </w:r>
      <w:r w:rsidR="00A87E71">
        <w:rPr>
          <w:rFonts w:ascii="Times New Roman" w:hAnsi="Times New Roman" w:cs="Times New Roman"/>
          <w:sz w:val="24"/>
          <w:szCs w:val="24"/>
          <w:lang w:val="en-US"/>
        </w:rPr>
        <w:t xml:space="preserve">the overall </w:t>
      </w:r>
      <w:r w:rsidRPr="00326433">
        <w:rPr>
          <w:rFonts w:ascii="Times New Roman" w:hAnsi="Times New Roman" w:cs="Times New Roman"/>
          <w:sz w:val="24"/>
          <w:szCs w:val="24"/>
          <w:lang w:val="en-US"/>
        </w:rPr>
        <w:t>palatability</w:t>
      </w:r>
      <w:r w:rsidR="00A87E71">
        <w:rPr>
          <w:rFonts w:ascii="Times New Roman" w:hAnsi="Times New Roman" w:cs="Times New Roman"/>
          <w:sz w:val="24"/>
          <w:szCs w:val="24"/>
          <w:lang w:val="en-US"/>
        </w:rPr>
        <w:t xml:space="preserve"> liking</w:t>
      </w:r>
      <w:r w:rsidRPr="00326433">
        <w:rPr>
          <w:rFonts w:ascii="Times New Roman" w:hAnsi="Times New Roman" w:cs="Times New Roman"/>
          <w:sz w:val="24"/>
          <w:szCs w:val="24"/>
          <w:lang w:val="en-US"/>
        </w:rPr>
        <w:t xml:space="preserve"> and </w:t>
      </w:r>
      <w:r w:rsidR="00A87E71">
        <w:rPr>
          <w:rFonts w:ascii="Times New Roman" w:hAnsi="Times New Roman" w:cs="Times New Roman"/>
          <w:sz w:val="24"/>
          <w:szCs w:val="24"/>
          <w:lang w:val="en-US"/>
        </w:rPr>
        <w:t xml:space="preserve">overall </w:t>
      </w:r>
      <w:r w:rsidRPr="00326433">
        <w:rPr>
          <w:rFonts w:ascii="Times New Roman" w:hAnsi="Times New Roman" w:cs="Times New Roman"/>
          <w:sz w:val="24"/>
          <w:szCs w:val="24"/>
          <w:lang w:val="en-US"/>
        </w:rPr>
        <w:t>acceptability</w:t>
      </w:r>
      <w:r w:rsidR="00A87E71">
        <w:rPr>
          <w:rFonts w:ascii="Times New Roman" w:hAnsi="Times New Roman" w:cs="Times New Roman"/>
          <w:sz w:val="24"/>
          <w:szCs w:val="24"/>
          <w:lang w:val="en-US"/>
        </w:rPr>
        <w:t xml:space="preserve"> liking</w:t>
      </w:r>
      <w:r w:rsidRPr="00326433">
        <w:rPr>
          <w:rFonts w:ascii="Times New Roman" w:hAnsi="Times New Roman" w:cs="Times New Roman"/>
          <w:sz w:val="24"/>
          <w:szCs w:val="24"/>
          <w:lang w:val="en-US"/>
        </w:rPr>
        <w:t xml:space="preserve"> of pork were not affected (</w:t>
      </w:r>
      <w:r w:rsidRPr="009519E9">
        <w:rPr>
          <w:rFonts w:ascii="Times New Roman" w:hAnsi="Times New Roman" w:cs="Times New Roman"/>
          <w:i/>
          <w:iCs/>
          <w:sz w:val="24"/>
          <w:szCs w:val="24"/>
          <w:lang w:val="en-US"/>
        </w:rPr>
        <w:t>P</w:t>
      </w:r>
      <w:r w:rsidRPr="00326433">
        <w:rPr>
          <w:rFonts w:ascii="Times New Roman" w:hAnsi="Times New Roman" w:cs="Times New Roman"/>
          <w:sz w:val="24"/>
          <w:szCs w:val="24"/>
          <w:lang w:val="en-US"/>
        </w:rPr>
        <w:t>&gt;0.05) by dietary treatments. In conclusion, supplementation with HOSO not only improved performance but tended to improve some carcass characteristics and increased the concentration of oleic acid and some other unsaturated FAs with a concomitant decrease in the concentration of some saturated FAs in pork.</w:t>
      </w:r>
      <w:r w:rsidR="003F3449">
        <w:rPr>
          <w:rFonts w:ascii="Times New Roman" w:hAnsi="Times New Roman" w:cs="Times New Roman"/>
          <w:sz w:val="24"/>
          <w:szCs w:val="24"/>
          <w:lang w:val="en-US"/>
        </w:rPr>
        <w:t xml:space="preserve"> Regardless of fat source, fat supplementation for 2 weeks prior to marketing was sufficient to improve pig performance, carcass yield, and alter fatty acid profile in pork meat.</w:t>
      </w:r>
    </w:p>
    <w:p w14:paraId="1D12D7CE" w14:textId="77777777" w:rsidR="00326433" w:rsidRPr="00326433" w:rsidRDefault="00326433" w:rsidP="00326433">
      <w:pPr>
        <w:spacing w:line="276" w:lineRule="auto"/>
        <w:rPr>
          <w:rFonts w:ascii="Times New Roman" w:hAnsi="Times New Roman" w:cs="Times New Roman"/>
          <w:b/>
          <w:sz w:val="24"/>
          <w:szCs w:val="24"/>
          <w:lang w:val="en-US"/>
        </w:rPr>
      </w:pPr>
      <w:r w:rsidRPr="00326433">
        <w:rPr>
          <w:rFonts w:ascii="Times New Roman" w:hAnsi="Times New Roman" w:cs="Times New Roman"/>
          <w:b/>
          <w:sz w:val="24"/>
          <w:szCs w:val="24"/>
          <w:lang w:val="en-US"/>
        </w:rPr>
        <w:t>Description and justification of project</w:t>
      </w:r>
    </w:p>
    <w:p w14:paraId="76EDBEEB" w14:textId="77777777" w:rsidR="00326433" w:rsidRPr="00326433" w:rsidRDefault="00326433" w:rsidP="00326433">
      <w:pPr>
        <w:spacing w:line="276" w:lineRule="auto"/>
        <w:rPr>
          <w:rFonts w:ascii="Times New Roman" w:hAnsi="Times New Roman" w:cs="Times New Roman"/>
          <w:sz w:val="24"/>
          <w:szCs w:val="24"/>
          <w:lang w:val="en-US"/>
        </w:rPr>
      </w:pPr>
      <w:r w:rsidRPr="00326433">
        <w:rPr>
          <w:rFonts w:ascii="Times New Roman" w:hAnsi="Times New Roman" w:cs="Times New Roman"/>
          <w:sz w:val="24"/>
          <w:szCs w:val="24"/>
          <w:lang w:val="en-US"/>
        </w:rPr>
        <w:t>The 2020-2021 pandemic has resulted in more at-home cooking, more internet searches on food preparation, modified grocery purchases, and more interest in food quality and source. Hence, further attention has been paid to strategies that enhance the nutritional value of food products across the entire human food industry. In this regard, increasing monounsaturated fatty acids (FA) intake in animal meat products is relevant for human health. According to the American Heart Association, only 5 percent of daily calorie intake should come from saturated fats; however, meat products typically have high saturated FA contents (Burnett et al., 2020). Because of this, there is growing interest in strategies to enhance the unsaturated FA profiles and marbling of pork products. In this context, FAs present in the diet can directly affect the FA profile of pork (Myer et al., 1992).  For pigs, the FA profile in the feed is reflected in the fat deposited in the carcass. Therefore, the inclusion of fat sources with higher levels of monounsaturated FA is a timely strategy to enhance pork quality and change pork FA composition.</w:t>
      </w:r>
    </w:p>
    <w:p w14:paraId="19C22958" w14:textId="77777777" w:rsidR="00326433" w:rsidRPr="00326433" w:rsidRDefault="00326433" w:rsidP="00326433">
      <w:pPr>
        <w:spacing w:line="276" w:lineRule="auto"/>
        <w:rPr>
          <w:rFonts w:ascii="Times New Roman" w:hAnsi="Times New Roman" w:cs="Times New Roman"/>
          <w:sz w:val="24"/>
          <w:szCs w:val="24"/>
          <w:lang w:val="en-US"/>
        </w:rPr>
      </w:pPr>
      <w:r w:rsidRPr="00326433">
        <w:rPr>
          <w:rFonts w:ascii="Times New Roman" w:hAnsi="Times New Roman" w:cs="Times New Roman"/>
          <w:sz w:val="24"/>
          <w:szCs w:val="24"/>
          <w:lang w:val="en-US"/>
        </w:rPr>
        <w:t xml:space="preserve">While animal fats are commonly used in swine diets due to lower cost relative to vegetable fats, they are characterized by higher saturated FA contents. In comparison to beef tallow, dietary soybean oil supplementation at 5, 4.5, and 4% in the grower, finisher I, and finisher II periods, respectively increased pork carcass polyunsaturated fatty acids content up to 100%, especially omega-3 (Park et al., 2009). Similarly, growing-finishing pig diets supplemented with 3% soybean oil, olive oil, or coconut </w:t>
      </w:r>
      <w:proofErr w:type="gramStart"/>
      <w:r w:rsidRPr="00326433">
        <w:rPr>
          <w:rFonts w:ascii="Times New Roman" w:hAnsi="Times New Roman" w:cs="Times New Roman"/>
          <w:sz w:val="24"/>
          <w:szCs w:val="24"/>
          <w:lang w:val="en-US"/>
        </w:rPr>
        <w:t>oil,</w:t>
      </w:r>
      <w:proofErr w:type="gramEnd"/>
      <w:r w:rsidRPr="00326433">
        <w:rPr>
          <w:rFonts w:ascii="Times New Roman" w:hAnsi="Times New Roman" w:cs="Times New Roman"/>
          <w:sz w:val="24"/>
          <w:szCs w:val="24"/>
          <w:lang w:val="en-US"/>
        </w:rPr>
        <w:t xml:space="preserve"> positively altered the FA composition in the longissimus dorsi muscle of pigs without affecting performance (Park et al., 2012). Carcass FA content can also be influenced by the length of the feeding period (Park et al., 2009; Benz et al., 2011) where inclusion up to 56 days resulted in detectable differences in carcass FA with small changes in carcass fat iodine value (Benz et al., 2011). In addition, dietary inclusion of rapeseed oil (4%) in the four weeks before slaughter was sufﬁcient to improve the FA proﬁle without adversely affecting carcass characteristics (</w:t>
      </w:r>
      <w:proofErr w:type="spellStart"/>
      <w:r w:rsidRPr="00326433">
        <w:rPr>
          <w:rFonts w:ascii="Times New Roman" w:hAnsi="Times New Roman" w:cs="Times New Roman"/>
          <w:sz w:val="24"/>
          <w:szCs w:val="24"/>
          <w:lang w:val="en-US"/>
        </w:rPr>
        <w:t>Okrouhlá</w:t>
      </w:r>
      <w:proofErr w:type="spellEnd"/>
      <w:r w:rsidRPr="00326433">
        <w:rPr>
          <w:rFonts w:ascii="Times New Roman" w:hAnsi="Times New Roman" w:cs="Times New Roman"/>
          <w:sz w:val="24"/>
          <w:szCs w:val="24"/>
          <w:lang w:val="en-US"/>
        </w:rPr>
        <w:t xml:space="preserve"> et al., 2018). In different study using a high-oleic source (Rhee et al 1988), dietary inclusion of high-oleic sunflower oil increased the ratio of monounsaturated fatty acids to saturated fatty acids by 138% for subcutaneous fat and by 73% for muscles (longissimus dorsi, semimembranosus and semitendinosus). The percentage of polyunsaturated fatty acids wasn’t affected. </w:t>
      </w:r>
    </w:p>
    <w:p w14:paraId="4502C1CB" w14:textId="48B8E511" w:rsidR="00326433" w:rsidRPr="00326433" w:rsidRDefault="00326433" w:rsidP="00326433">
      <w:pPr>
        <w:spacing w:line="276" w:lineRule="auto"/>
        <w:rPr>
          <w:rFonts w:ascii="Times New Roman" w:hAnsi="Times New Roman" w:cs="Times New Roman"/>
          <w:sz w:val="24"/>
          <w:szCs w:val="24"/>
          <w:lang w:val="en-US"/>
        </w:rPr>
      </w:pPr>
      <w:r w:rsidRPr="00326433">
        <w:rPr>
          <w:rFonts w:ascii="Times New Roman" w:hAnsi="Times New Roman" w:cs="Times New Roman"/>
          <w:sz w:val="24"/>
          <w:szCs w:val="24"/>
          <w:lang w:val="en-US"/>
        </w:rPr>
        <w:t xml:space="preserve">The </w:t>
      </w:r>
      <w:proofErr w:type="gramStart"/>
      <w:r w:rsidRPr="00326433">
        <w:rPr>
          <w:rFonts w:ascii="Times New Roman" w:hAnsi="Times New Roman" w:cs="Times New Roman"/>
          <w:sz w:val="24"/>
          <w:szCs w:val="24"/>
          <w:lang w:val="en-US"/>
        </w:rPr>
        <w:t>most commonly recognized</w:t>
      </w:r>
      <w:proofErr w:type="gramEnd"/>
      <w:r w:rsidRPr="00326433">
        <w:rPr>
          <w:rFonts w:ascii="Times New Roman" w:hAnsi="Times New Roman" w:cs="Times New Roman"/>
          <w:sz w:val="24"/>
          <w:szCs w:val="24"/>
          <w:lang w:val="en-US"/>
        </w:rPr>
        <w:t xml:space="preserve"> unsaturated fats with noted human health benefits are the polyunsaturated omega-3 FAs. However, oleic acid, a monounsaturated omega-9 FA is similarly positively linked to human health benefits such as hypertension (Teres et al., 2008) and an important </w:t>
      </w:r>
      <w:r w:rsidRPr="00326433">
        <w:rPr>
          <w:rFonts w:ascii="Times New Roman" w:hAnsi="Times New Roman" w:cs="Times New Roman"/>
          <w:sz w:val="24"/>
          <w:szCs w:val="24"/>
          <w:lang w:val="en-US"/>
        </w:rPr>
        <w:lastRenderedPageBreak/>
        <w:t>factor in weight control (</w:t>
      </w:r>
      <w:proofErr w:type="spellStart"/>
      <w:r w:rsidRPr="00326433">
        <w:rPr>
          <w:rFonts w:ascii="Times New Roman" w:hAnsi="Times New Roman" w:cs="Times New Roman"/>
          <w:sz w:val="24"/>
          <w:szCs w:val="24"/>
          <w:lang w:val="en-US"/>
        </w:rPr>
        <w:t>Tutunchi</w:t>
      </w:r>
      <w:proofErr w:type="spellEnd"/>
      <w:r w:rsidRPr="00326433">
        <w:rPr>
          <w:rFonts w:ascii="Times New Roman" w:hAnsi="Times New Roman" w:cs="Times New Roman"/>
          <w:sz w:val="24"/>
          <w:szCs w:val="24"/>
          <w:lang w:val="en-US"/>
        </w:rPr>
        <w:t xml:space="preserve"> et al., 2020). Recently, new soybean varieties have been developed that are characterized by higher levels of oleic acid producing soybean oil with high oleic acid content, which can be included in swine diets to enhance pork quality and potentially improve growth performance. In comparison to conventional soybean oil, high oleic soybean oil contains 47% more oleic acid (75% vs. 51%) and 70% less linoleic acid (7% vs. 23%) (NRC, 2012; United Soybean Board, 2021). Gaffield et al. (2022), evaluated the effects of feeding high oleic soybean oil (2%, 4% or 6%) on growth performance and carcass characteristics of growing-finishing pigs during the last 14 weeks leading up to slaughter. The study reported improvements growth performance, including reduced ADFI and increased G:F. for pig fed 4 and 6% of high oleic soybean oil. At the same time, carcasses from those pigs were fatter resulting in reduced fat-free lean, which could be related to duration of the supplementation. However, parameters related to pork quality and fatty acid content were not measured. We hypothesized that dietary inclusion of high oleic soybean oil during the finishing period (2 or 4 weeks before marketing) will enhance FA profiles of pork by increasing monounsaturated FA without detrimental effects in carcass characteristics. Therefore, the objective of this project was to evaluate the effects of dietary high oleic soybean oil supplementation and duration on carcass characteristics and meat quality of finishing pigs.</w:t>
      </w:r>
    </w:p>
    <w:p w14:paraId="7C5204FC" w14:textId="51C61225" w:rsidR="0013389E" w:rsidRPr="0045277D" w:rsidRDefault="00326433" w:rsidP="00832D74">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Materials and m</w:t>
      </w:r>
      <w:r w:rsidRPr="0045277D">
        <w:rPr>
          <w:rFonts w:ascii="Times New Roman" w:hAnsi="Times New Roman" w:cs="Times New Roman"/>
          <w:b/>
          <w:sz w:val="24"/>
          <w:szCs w:val="24"/>
          <w:lang w:val="en-US"/>
        </w:rPr>
        <w:t>ethods</w:t>
      </w:r>
    </w:p>
    <w:p w14:paraId="719633B3" w14:textId="3B71FA4E" w:rsidR="0013389E" w:rsidRPr="0045277D" w:rsidRDefault="0013389E" w:rsidP="00326433">
      <w:pPr>
        <w:spacing w:line="276" w:lineRule="auto"/>
        <w:rPr>
          <w:rFonts w:ascii="Times New Roman" w:hAnsi="Times New Roman" w:cs="Times New Roman"/>
          <w:sz w:val="24"/>
          <w:szCs w:val="24"/>
          <w:lang w:val="en-US"/>
        </w:rPr>
      </w:pPr>
      <w:r w:rsidRPr="0045277D">
        <w:rPr>
          <w:rFonts w:ascii="Times New Roman" w:hAnsi="Times New Roman" w:cs="Times New Roman"/>
          <w:bCs/>
          <w:sz w:val="24"/>
          <w:szCs w:val="24"/>
          <w:lang w:val="en-US"/>
        </w:rPr>
        <w:t xml:space="preserve">The protocol for </w:t>
      </w:r>
      <w:r w:rsidR="00D53863" w:rsidRPr="0045277D">
        <w:rPr>
          <w:rFonts w:ascii="Times New Roman" w:hAnsi="Times New Roman" w:cs="Times New Roman"/>
          <w:bCs/>
          <w:sz w:val="24"/>
          <w:szCs w:val="24"/>
          <w:lang w:val="en-US"/>
        </w:rPr>
        <w:t>this experiment</w:t>
      </w:r>
      <w:r w:rsidRPr="0045277D">
        <w:rPr>
          <w:rFonts w:ascii="Times New Roman" w:hAnsi="Times New Roman" w:cs="Times New Roman"/>
          <w:bCs/>
          <w:sz w:val="24"/>
          <w:szCs w:val="24"/>
          <w:lang w:val="en-US"/>
        </w:rPr>
        <w:t xml:space="preserve"> w</w:t>
      </w:r>
      <w:r w:rsidR="00903F0D">
        <w:rPr>
          <w:rFonts w:ascii="Times New Roman" w:hAnsi="Times New Roman" w:cs="Times New Roman"/>
          <w:bCs/>
          <w:sz w:val="24"/>
          <w:szCs w:val="24"/>
          <w:lang w:val="en-US"/>
        </w:rPr>
        <w:t>as</w:t>
      </w:r>
      <w:r w:rsidRPr="0045277D">
        <w:rPr>
          <w:rFonts w:ascii="Times New Roman" w:hAnsi="Times New Roman" w:cs="Times New Roman"/>
          <w:bCs/>
          <w:sz w:val="24"/>
          <w:szCs w:val="24"/>
          <w:lang w:val="en-US"/>
        </w:rPr>
        <w:t xml:space="preserve"> approved by the Institutional Animal Care and Use Committee at South Dakota State University </w:t>
      </w:r>
      <w:r w:rsidRPr="0045277D">
        <w:rPr>
          <w:rFonts w:ascii="Times New Roman" w:hAnsi="Times New Roman" w:cs="Times New Roman"/>
          <w:sz w:val="24"/>
          <w:szCs w:val="24"/>
          <w:lang w:val="en-US"/>
        </w:rPr>
        <w:t>(IACUC #</w:t>
      </w:r>
      <w:r w:rsidR="00CC74F0" w:rsidRPr="00CC74F0">
        <w:rPr>
          <w:lang w:val="en-US"/>
        </w:rPr>
        <w:t xml:space="preserve"> </w:t>
      </w:r>
      <w:r w:rsidR="00CC74F0" w:rsidRPr="00CC74F0">
        <w:rPr>
          <w:rFonts w:ascii="Times New Roman" w:hAnsi="Times New Roman" w:cs="Times New Roman"/>
          <w:sz w:val="24"/>
          <w:szCs w:val="24"/>
          <w:lang w:val="en-US"/>
        </w:rPr>
        <w:t>2310-005E</w:t>
      </w:r>
      <w:r w:rsidRPr="0045277D">
        <w:rPr>
          <w:rFonts w:ascii="Times New Roman" w:hAnsi="Times New Roman" w:cs="Times New Roman"/>
          <w:sz w:val="24"/>
          <w:szCs w:val="24"/>
          <w:lang w:val="en-US"/>
        </w:rPr>
        <w:t>).</w:t>
      </w:r>
    </w:p>
    <w:p w14:paraId="3F39A7E1" w14:textId="1EF15695" w:rsidR="0013389E" w:rsidRDefault="0013389E" w:rsidP="00326433">
      <w:pPr>
        <w:spacing w:line="276" w:lineRule="auto"/>
        <w:rPr>
          <w:rFonts w:ascii="Times New Roman" w:hAnsi="Times New Roman" w:cs="Times New Roman"/>
          <w:b/>
          <w:bCs/>
          <w:i/>
          <w:iCs/>
          <w:sz w:val="24"/>
          <w:szCs w:val="24"/>
          <w:lang w:val="en-US"/>
        </w:rPr>
      </w:pPr>
      <w:r w:rsidRPr="0045277D">
        <w:rPr>
          <w:rFonts w:ascii="Times New Roman" w:hAnsi="Times New Roman" w:cs="Times New Roman"/>
          <w:b/>
          <w:bCs/>
          <w:i/>
          <w:iCs/>
          <w:sz w:val="24"/>
          <w:szCs w:val="24"/>
          <w:lang w:val="en-US"/>
        </w:rPr>
        <w:t>Animal</w:t>
      </w:r>
      <w:r w:rsidR="005E22CB" w:rsidRPr="0045277D">
        <w:rPr>
          <w:rFonts w:ascii="Times New Roman" w:hAnsi="Times New Roman" w:cs="Times New Roman"/>
          <w:b/>
          <w:bCs/>
          <w:i/>
          <w:iCs/>
          <w:sz w:val="24"/>
          <w:szCs w:val="24"/>
          <w:lang w:val="en-US"/>
        </w:rPr>
        <w:t xml:space="preserve">s and </w:t>
      </w:r>
      <w:r w:rsidR="00903F0D" w:rsidRPr="00903F0D">
        <w:rPr>
          <w:rFonts w:ascii="Times New Roman" w:hAnsi="Times New Roman" w:cs="Times New Roman"/>
          <w:b/>
          <w:bCs/>
          <w:i/>
          <w:iCs/>
          <w:sz w:val="24"/>
          <w:szCs w:val="24"/>
          <w:lang w:val="en-US"/>
        </w:rPr>
        <w:t>experimental design</w:t>
      </w:r>
    </w:p>
    <w:p w14:paraId="738AFF3D" w14:textId="56EBD695" w:rsidR="00E07A33" w:rsidRDefault="00E07A33" w:rsidP="00326433">
      <w:pPr>
        <w:spacing w:line="276" w:lineRule="auto"/>
        <w:rPr>
          <w:rFonts w:ascii="Times New Roman" w:hAnsi="Times New Roman" w:cs="Times New Roman"/>
          <w:sz w:val="24"/>
          <w:szCs w:val="24"/>
          <w:lang w:val="en-US"/>
        </w:rPr>
      </w:pPr>
      <w:r w:rsidRPr="00E07A33">
        <w:rPr>
          <w:rFonts w:ascii="Times New Roman" w:hAnsi="Times New Roman" w:cs="Times New Roman"/>
          <w:sz w:val="24"/>
          <w:szCs w:val="24"/>
          <w:lang w:val="en-US"/>
        </w:rPr>
        <w:t>A total of 450 twenty-one-week-old growing pigs</w:t>
      </w:r>
      <w:r w:rsidR="008C4FCD">
        <w:rPr>
          <w:rFonts w:ascii="Times New Roman" w:hAnsi="Times New Roman" w:cs="Times New Roman"/>
          <w:sz w:val="24"/>
          <w:szCs w:val="24"/>
          <w:lang w:val="en-US"/>
        </w:rPr>
        <w:t xml:space="preserve"> (</w:t>
      </w:r>
      <w:r w:rsidR="008C4FCD" w:rsidRPr="008C4FCD">
        <w:rPr>
          <w:rFonts w:ascii="Times New Roman" w:hAnsi="Times New Roman" w:cs="Times New Roman"/>
          <w:sz w:val="24"/>
          <w:szCs w:val="24"/>
          <w:lang w:val="en-US"/>
        </w:rPr>
        <w:t>113.7 ± 8 kg</w:t>
      </w:r>
      <w:r w:rsidR="008C4FCD">
        <w:rPr>
          <w:rFonts w:ascii="Times New Roman" w:hAnsi="Times New Roman" w:cs="Times New Roman"/>
          <w:sz w:val="24"/>
          <w:szCs w:val="24"/>
          <w:lang w:val="en-US"/>
        </w:rPr>
        <w:t>)</w:t>
      </w:r>
      <w:r w:rsidRPr="00E07A33">
        <w:rPr>
          <w:rFonts w:ascii="Times New Roman" w:hAnsi="Times New Roman" w:cs="Times New Roman"/>
          <w:sz w:val="24"/>
          <w:szCs w:val="24"/>
          <w:lang w:val="en-US"/>
        </w:rPr>
        <w:t xml:space="preserve"> housed in 90 pens were arranged in a 2×2+1 factorial design based on fat source (animal fat or high oleic soybean oil) and feeding duration before marketing (2 or 4 weeks). The experiment was conducted in </w:t>
      </w:r>
      <w:r w:rsidR="004706C2">
        <w:rPr>
          <w:rFonts w:ascii="Times New Roman" w:hAnsi="Times New Roman" w:cs="Times New Roman"/>
          <w:sz w:val="24"/>
          <w:szCs w:val="24"/>
          <w:lang w:val="en-US"/>
        </w:rPr>
        <w:t xml:space="preserve">the </w:t>
      </w:r>
      <w:proofErr w:type="gramStart"/>
      <w:r w:rsidRPr="00E07A33">
        <w:rPr>
          <w:rFonts w:ascii="Times New Roman" w:hAnsi="Times New Roman" w:cs="Times New Roman"/>
          <w:sz w:val="24"/>
          <w:szCs w:val="24"/>
          <w:lang w:val="en-US"/>
        </w:rPr>
        <w:t>wean</w:t>
      </w:r>
      <w:proofErr w:type="gramEnd"/>
      <w:r w:rsidRPr="00E07A33">
        <w:rPr>
          <w:rFonts w:ascii="Times New Roman" w:hAnsi="Times New Roman" w:cs="Times New Roman"/>
          <w:sz w:val="24"/>
          <w:szCs w:val="24"/>
          <w:lang w:val="en-US"/>
        </w:rPr>
        <w:t xml:space="preserve">-to-finish barn at </w:t>
      </w:r>
      <w:r w:rsidR="00835696" w:rsidRPr="0045277D">
        <w:rPr>
          <w:rFonts w:ascii="Times New Roman" w:hAnsi="Times New Roman" w:cs="Times New Roman"/>
          <w:bCs/>
          <w:sz w:val="24"/>
          <w:szCs w:val="24"/>
          <w:lang w:val="en-US"/>
        </w:rPr>
        <w:t xml:space="preserve">South Dakota State University </w:t>
      </w:r>
      <w:r w:rsidRPr="00E07A33">
        <w:rPr>
          <w:rFonts w:ascii="Times New Roman" w:hAnsi="Times New Roman" w:cs="Times New Roman"/>
          <w:sz w:val="24"/>
          <w:szCs w:val="24"/>
          <w:lang w:val="en-US"/>
        </w:rPr>
        <w:t xml:space="preserve">Swine Education and Research Facility, located in Brookings, South Dakota. The facility contains two rooms of 49 pens each, 45 pens in each room were assigned to dietary treatments and the remaining pens housed extra pigs </w:t>
      </w:r>
      <w:r w:rsidR="004706C2" w:rsidRPr="00E07A33">
        <w:rPr>
          <w:rFonts w:ascii="Times New Roman" w:hAnsi="Times New Roman" w:cs="Times New Roman"/>
          <w:sz w:val="24"/>
          <w:szCs w:val="24"/>
          <w:lang w:val="en-US"/>
        </w:rPr>
        <w:t>and</w:t>
      </w:r>
      <w:r w:rsidR="008C4FCD">
        <w:rPr>
          <w:rFonts w:ascii="Times New Roman" w:hAnsi="Times New Roman" w:cs="Times New Roman"/>
          <w:sz w:val="24"/>
          <w:szCs w:val="24"/>
          <w:lang w:val="en-US"/>
        </w:rPr>
        <w:t>/or used as</w:t>
      </w:r>
      <w:r w:rsidRPr="00E07A33">
        <w:rPr>
          <w:rFonts w:ascii="Times New Roman" w:hAnsi="Times New Roman" w:cs="Times New Roman"/>
          <w:sz w:val="24"/>
          <w:szCs w:val="24"/>
          <w:lang w:val="en-US"/>
        </w:rPr>
        <w:t xml:space="preserve"> medical treatment pens whe</w:t>
      </w:r>
      <w:r w:rsidR="008C4FCD">
        <w:rPr>
          <w:rFonts w:ascii="Times New Roman" w:hAnsi="Times New Roman" w:cs="Times New Roman"/>
          <w:sz w:val="24"/>
          <w:szCs w:val="24"/>
          <w:lang w:val="en-US"/>
        </w:rPr>
        <w:t>n</w:t>
      </w:r>
      <w:r w:rsidRPr="00E07A33">
        <w:rPr>
          <w:rFonts w:ascii="Times New Roman" w:hAnsi="Times New Roman" w:cs="Times New Roman"/>
          <w:sz w:val="24"/>
          <w:szCs w:val="24"/>
          <w:lang w:val="en-US"/>
        </w:rPr>
        <w:t xml:space="preserve"> necessary. All pens contained one dry self-feeder and one-cup waterer to allow for ad libitum access to feed and water. The facility operates on mechanical ventilation, with the temperature set at 58 ºF for </w:t>
      </w:r>
      <w:r w:rsidR="008C4FCD">
        <w:rPr>
          <w:rFonts w:ascii="Times New Roman" w:hAnsi="Times New Roman" w:cs="Times New Roman"/>
          <w:sz w:val="24"/>
          <w:szCs w:val="24"/>
          <w:lang w:val="en-US"/>
        </w:rPr>
        <w:t xml:space="preserve">the entire experimental </w:t>
      </w:r>
      <w:r w:rsidRPr="00E07A33">
        <w:rPr>
          <w:rFonts w:ascii="Times New Roman" w:hAnsi="Times New Roman" w:cs="Times New Roman"/>
          <w:sz w:val="24"/>
          <w:szCs w:val="24"/>
          <w:lang w:val="en-US"/>
        </w:rPr>
        <w:t xml:space="preserve">period. Pens of pigs were assigned to </w:t>
      </w:r>
      <w:r w:rsidR="00D47B5C">
        <w:rPr>
          <w:rFonts w:ascii="Times New Roman" w:hAnsi="Times New Roman" w:cs="Times New Roman"/>
          <w:sz w:val="24"/>
          <w:szCs w:val="24"/>
          <w:lang w:val="en-US"/>
        </w:rPr>
        <w:t xml:space="preserve">one of the 5 </w:t>
      </w:r>
      <w:r w:rsidRPr="00E07A33">
        <w:rPr>
          <w:rFonts w:ascii="Times New Roman" w:hAnsi="Times New Roman" w:cs="Times New Roman"/>
          <w:sz w:val="24"/>
          <w:szCs w:val="24"/>
          <w:lang w:val="en-US"/>
        </w:rPr>
        <w:t>experimental diets</w:t>
      </w:r>
      <w:r w:rsidR="00D47B5C">
        <w:rPr>
          <w:rFonts w:ascii="Times New Roman" w:hAnsi="Times New Roman" w:cs="Times New Roman"/>
          <w:sz w:val="24"/>
          <w:szCs w:val="24"/>
          <w:lang w:val="en-US"/>
        </w:rPr>
        <w:t>.</w:t>
      </w:r>
      <w:r w:rsidRPr="00E07A33">
        <w:rPr>
          <w:rFonts w:ascii="Times New Roman" w:hAnsi="Times New Roman" w:cs="Times New Roman"/>
          <w:sz w:val="24"/>
          <w:szCs w:val="24"/>
          <w:lang w:val="en-US"/>
        </w:rPr>
        <w:t xml:space="preserve"> </w:t>
      </w:r>
      <w:r w:rsidR="00D47B5C" w:rsidRPr="00E07A33">
        <w:rPr>
          <w:rFonts w:ascii="Times New Roman" w:hAnsi="Times New Roman" w:cs="Times New Roman"/>
          <w:sz w:val="24"/>
          <w:szCs w:val="24"/>
          <w:lang w:val="en-US"/>
        </w:rPr>
        <w:t xml:space="preserve">The “+1” diet was a corn-based diet without fat inclusion (CON) representing the control or standard commercial diet for comparison. </w:t>
      </w:r>
      <w:r w:rsidR="00D47B5C">
        <w:rPr>
          <w:rFonts w:ascii="Times New Roman" w:hAnsi="Times New Roman" w:cs="Times New Roman"/>
          <w:sz w:val="24"/>
          <w:szCs w:val="24"/>
          <w:lang w:val="en-US"/>
        </w:rPr>
        <w:t xml:space="preserve">The </w:t>
      </w:r>
      <w:r w:rsidR="00D47B5C" w:rsidRPr="00E07A33">
        <w:rPr>
          <w:rFonts w:ascii="Times New Roman" w:hAnsi="Times New Roman" w:cs="Times New Roman"/>
          <w:sz w:val="24"/>
          <w:szCs w:val="24"/>
          <w:lang w:val="en-US"/>
        </w:rPr>
        <w:t>2×2</w:t>
      </w:r>
      <w:r w:rsidR="00D47B5C">
        <w:rPr>
          <w:rFonts w:ascii="Times New Roman" w:hAnsi="Times New Roman" w:cs="Times New Roman"/>
          <w:sz w:val="24"/>
          <w:szCs w:val="24"/>
          <w:lang w:val="en-US"/>
        </w:rPr>
        <w:t xml:space="preserve"> treatments consisted of </w:t>
      </w:r>
      <w:r w:rsidRPr="00E07A33">
        <w:rPr>
          <w:rFonts w:ascii="Times New Roman" w:hAnsi="Times New Roman" w:cs="Times New Roman"/>
          <w:sz w:val="24"/>
          <w:szCs w:val="24"/>
          <w:lang w:val="en-US"/>
        </w:rPr>
        <w:t xml:space="preserve">two fat sources (CWG: CON diet including 4% of </w:t>
      </w:r>
      <w:r w:rsidR="004706C2">
        <w:rPr>
          <w:rFonts w:ascii="Times New Roman" w:hAnsi="Times New Roman" w:cs="Times New Roman"/>
          <w:sz w:val="24"/>
          <w:szCs w:val="24"/>
          <w:lang w:val="en-US"/>
        </w:rPr>
        <w:t>choice white grease</w:t>
      </w:r>
      <w:r w:rsidR="00D47B5C">
        <w:rPr>
          <w:rFonts w:ascii="Times New Roman" w:hAnsi="Times New Roman" w:cs="Times New Roman"/>
          <w:sz w:val="24"/>
          <w:szCs w:val="24"/>
          <w:lang w:val="en-US"/>
        </w:rPr>
        <w:t>;</w:t>
      </w:r>
      <w:r w:rsidRPr="00E07A33">
        <w:rPr>
          <w:rFonts w:ascii="Times New Roman" w:hAnsi="Times New Roman" w:cs="Times New Roman"/>
          <w:sz w:val="24"/>
          <w:szCs w:val="24"/>
          <w:lang w:val="en-US"/>
        </w:rPr>
        <w:t xml:space="preserve"> HOSO: CON diet including 4% of high oleic soybean oil) each provided at one of two feeding durations (2 or 4 weeks before marketing). </w:t>
      </w:r>
      <w:r w:rsidR="00D47B5C">
        <w:rPr>
          <w:rFonts w:ascii="Times New Roman" w:hAnsi="Times New Roman" w:cs="Times New Roman"/>
          <w:sz w:val="24"/>
          <w:szCs w:val="24"/>
          <w:lang w:val="en-US"/>
        </w:rPr>
        <w:t>The study</w:t>
      </w:r>
      <w:r w:rsidRPr="00E07A33">
        <w:rPr>
          <w:rFonts w:ascii="Times New Roman" w:hAnsi="Times New Roman" w:cs="Times New Roman"/>
          <w:sz w:val="24"/>
          <w:szCs w:val="24"/>
          <w:lang w:val="en-US"/>
        </w:rPr>
        <w:t xml:space="preserve"> </w:t>
      </w:r>
      <w:r w:rsidR="00330815" w:rsidRPr="00E07A33">
        <w:rPr>
          <w:rFonts w:ascii="Times New Roman" w:hAnsi="Times New Roman" w:cs="Times New Roman"/>
          <w:sz w:val="24"/>
          <w:szCs w:val="24"/>
          <w:lang w:val="en-US"/>
        </w:rPr>
        <w:t>began</w:t>
      </w:r>
      <w:r w:rsidRPr="00E07A33">
        <w:rPr>
          <w:rFonts w:ascii="Times New Roman" w:hAnsi="Times New Roman" w:cs="Times New Roman"/>
          <w:sz w:val="24"/>
          <w:szCs w:val="24"/>
          <w:lang w:val="en-US"/>
        </w:rPr>
        <w:t xml:space="preserve"> </w:t>
      </w:r>
      <w:r w:rsidR="008C4FCD">
        <w:rPr>
          <w:rFonts w:ascii="Times New Roman" w:hAnsi="Times New Roman" w:cs="Times New Roman"/>
          <w:sz w:val="24"/>
          <w:szCs w:val="24"/>
          <w:lang w:val="en-US"/>
        </w:rPr>
        <w:t>4</w:t>
      </w:r>
      <w:r w:rsidRPr="00E07A33">
        <w:rPr>
          <w:rFonts w:ascii="Times New Roman" w:hAnsi="Times New Roman" w:cs="Times New Roman"/>
          <w:sz w:val="24"/>
          <w:szCs w:val="24"/>
          <w:lang w:val="en-US"/>
        </w:rPr>
        <w:t xml:space="preserve"> weeks before </w:t>
      </w:r>
      <w:r w:rsidR="00330815">
        <w:rPr>
          <w:rFonts w:ascii="Times New Roman" w:hAnsi="Times New Roman" w:cs="Times New Roman"/>
          <w:sz w:val="24"/>
          <w:szCs w:val="24"/>
          <w:lang w:val="en-US"/>
        </w:rPr>
        <w:t>the expected</w:t>
      </w:r>
      <w:r w:rsidR="00D47B5C">
        <w:rPr>
          <w:rFonts w:ascii="Times New Roman" w:hAnsi="Times New Roman" w:cs="Times New Roman"/>
          <w:sz w:val="24"/>
          <w:szCs w:val="24"/>
          <w:lang w:val="en-US"/>
        </w:rPr>
        <w:t xml:space="preserve"> first cut of pigs for </w:t>
      </w:r>
      <w:r w:rsidRPr="00E07A33">
        <w:rPr>
          <w:rFonts w:ascii="Times New Roman" w:hAnsi="Times New Roman" w:cs="Times New Roman"/>
          <w:sz w:val="24"/>
          <w:szCs w:val="24"/>
          <w:lang w:val="en-US"/>
        </w:rPr>
        <w:t xml:space="preserve">marketing. Pens of pigs </w:t>
      </w:r>
      <w:r w:rsidR="002A0603">
        <w:rPr>
          <w:rFonts w:ascii="Times New Roman" w:hAnsi="Times New Roman" w:cs="Times New Roman"/>
          <w:sz w:val="24"/>
          <w:szCs w:val="24"/>
          <w:lang w:val="en-US"/>
        </w:rPr>
        <w:t>on the</w:t>
      </w:r>
      <w:r w:rsidRPr="00E07A33">
        <w:rPr>
          <w:rFonts w:ascii="Times New Roman" w:hAnsi="Times New Roman" w:cs="Times New Roman"/>
          <w:sz w:val="24"/>
          <w:szCs w:val="24"/>
          <w:lang w:val="en-US"/>
        </w:rPr>
        <w:t xml:space="preserve"> </w:t>
      </w:r>
      <w:r w:rsidR="002A0603">
        <w:rPr>
          <w:rFonts w:ascii="Times New Roman" w:hAnsi="Times New Roman" w:cs="Times New Roman"/>
          <w:sz w:val="24"/>
          <w:szCs w:val="24"/>
          <w:lang w:val="en-US"/>
        </w:rPr>
        <w:t>“</w:t>
      </w:r>
      <w:r w:rsidRPr="00E07A33">
        <w:rPr>
          <w:rFonts w:ascii="Times New Roman" w:hAnsi="Times New Roman" w:cs="Times New Roman"/>
          <w:sz w:val="24"/>
          <w:szCs w:val="24"/>
          <w:lang w:val="en-US"/>
        </w:rPr>
        <w:t>2</w:t>
      </w:r>
      <w:r w:rsidR="002A0603">
        <w:rPr>
          <w:rFonts w:ascii="Times New Roman" w:hAnsi="Times New Roman" w:cs="Times New Roman"/>
          <w:sz w:val="24"/>
          <w:szCs w:val="24"/>
          <w:lang w:val="en-US"/>
        </w:rPr>
        <w:t>-</w:t>
      </w:r>
      <w:r w:rsidRPr="00E07A33">
        <w:rPr>
          <w:rFonts w:ascii="Times New Roman" w:hAnsi="Times New Roman" w:cs="Times New Roman"/>
          <w:sz w:val="24"/>
          <w:szCs w:val="24"/>
          <w:lang w:val="en-US"/>
        </w:rPr>
        <w:t>week</w:t>
      </w:r>
      <w:r w:rsidR="002A0603">
        <w:rPr>
          <w:rFonts w:ascii="Times New Roman" w:hAnsi="Times New Roman" w:cs="Times New Roman"/>
          <w:sz w:val="24"/>
          <w:szCs w:val="24"/>
          <w:lang w:val="en-US"/>
        </w:rPr>
        <w:t>” feeding period</w:t>
      </w:r>
      <w:r w:rsidRPr="00E07A33">
        <w:rPr>
          <w:rFonts w:ascii="Times New Roman" w:hAnsi="Times New Roman" w:cs="Times New Roman"/>
          <w:sz w:val="24"/>
          <w:szCs w:val="24"/>
          <w:lang w:val="en-US"/>
        </w:rPr>
        <w:t xml:space="preserve"> were fed </w:t>
      </w:r>
      <w:r w:rsidR="002A0603">
        <w:rPr>
          <w:rFonts w:ascii="Times New Roman" w:hAnsi="Times New Roman" w:cs="Times New Roman"/>
          <w:sz w:val="24"/>
          <w:szCs w:val="24"/>
          <w:lang w:val="en-US"/>
        </w:rPr>
        <w:t>CON</w:t>
      </w:r>
      <w:r w:rsidRPr="00E07A33">
        <w:rPr>
          <w:rFonts w:ascii="Times New Roman" w:hAnsi="Times New Roman" w:cs="Times New Roman"/>
          <w:sz w:val="24"/>
          <w:szCs w:val="24"/>
          <w:lang w:val="en-US"/>
        </w:rPr>
        <w:t xml:space="preserve"> for two weeks</w:t>
      </w:r>
      <w:r w:rsidR="002A0603">
        <w:rPr>
          <w:rFonts w:ascii="Times New Roman" w:hAnsi="Times New Roman" w:cs="Times New Roman"/>
          <w:sz w:val="24"/>
          <w:szCs w:val="24"/>
          <w:lang w:val="en-US"/>
        </w:rPr>
        <w:t xml:space="preserve"> before starting on their respective fat-supplemented diet</w:t>
      </w:r>
      <w:r w:rsidRPr="00E07A33">
        <w:rPr>
          <w:rFonts w:ascii="Times New Roman" w:hAnsi="Times New Roman" w:cs="Times New Roman"/>
          <w:sz w:val="24"/>
          <w:szCs w:val="24"/>
          <w:lang w:val="en-US"/>
        </w:rPr>
        <w:t xml:space="preserve">.  Pigs were blocked by sex and body weight (three body weight categories). Diets were formulated to meet or exceed nutrient requirements (NRC, 2012) in a single feeding phase during the experimental period. </w:t>
      </w:r>
      <w:r w:rsidR="002A0603">
        <w:rPr>
          <w:rFonts w:ascii="Times New Roman" w:hAnsi="Times New Roman" w:cs="Times New Roman"/>
          <w:sz w:val="24"/>
          <w:szCs w:val="24"/>
          <w:lang w:val="en-US"/>
        </w:rPr>
        <w:t>The</w:t>
      </w:r>
      <w:r w:rsidRPr="00E07A33">
        <w:rPr>
          <w:rFonts w:ascii="Times New Roman" w:hAnsi="Times New Roman" w:cs="Times New Roman"/>
          <w:sz w:val="24"/>
          <w:szCs w:val="24"/>
          <w:lang w:val="en-US"/>
        </w:rPr>
        <w:t xml:space="preserve"> </w:t>
      </w:r>
      <w:proofErr w:type="spellStart"/>
      <w:r w:rsidRPr="00E07A33">
        <w:rPr>
          <w:rFonts w:ascii="Times New Roman" w:hAnsi="Times New Roman" w:cs="Times New Roman"/>
          <w:sz w:val="24"/>
          <w:szCs w:val="24"/>
          <w:lang w:val="en-US"/>
        </w:rPr>
        <w:t>lysine:calorie</w:t>
      </w:r>
      <w:proofErr w:type="spellEnd"/>
      <w:r w:rsidRPr="00E07A33">
        <w:rPr>
          <w:rFonts w:ascii="Times New Roman" w:hAnsi="Times New Roman" w:cs="Times New Roman"/>
          <w:sz w:val="24"/>
          <w:szCs w:val="24"/>
          <w:lang w:val="en-US"/>
        </w:rPr>
        <w:t xml:space="preserve"> ratio</w:t>
      </w:r>
      <w:r w:rsidR="00DD4D34">
        <w:rPr>
          <w:rFonts w:ascii="Times New Roman" w:hAnsi="Times New Roman" w:cs="Times New Roman"/>
          <w:sz w:val="24"/>
          <w:szCs w:val="24"/>
          <w:lang w:val="en-US"/>
        </w:rPr>
        <w:t xml:space="preserve"> </w:t>
      </w:r>
      <w:r w:rsidR="002A0603">
        <w:rPr>
          <w:rFonts w:ascii="Times New Roman" w:hAnsi="Times New Roman" w:cs="Times New Roman"/>
          <w:sz w:val="24"/>
          <w:szCs w:val="24"/>
          <w:lang w:val="en-US"/>
        </w:rPr>
        <w:t>was consistent across all diets within a given phase</w:t>
      </w:r>
      <w:r w:rsidR="00DD4D34">
        <w:rPr>
          <w:rFonts w:ascii="Times New Roman" w:hAnsi="Times New Roman" w:cs="Times New Roman"/>
          <w:sz w:val="24"/>
          <w:szCs w:val="24"/>
          <w:lang w:val="en-US"/>
        </w:rPr>
        <w:t>(Table 1)</w:t>
      </w:r>
      <w:r w:rsidRPr="00E07A33">
        <w:rPr>
          <w:rFonts w:ascii="Times New Roman" w:hAnsi="Times New Roman" w:cs="Times New Roman"/>
          <w:sz w:val="24"/>
          <w:szCs w:val="24"/>
          <w:lang w:val="en-US"/>
        </w:rPr>
        <w:t>.</w:t>
      </w:r>
    </w:p>
    <w:p w14:paraId="3147E917" w14:textId="77777777" w:rsidR="00E07A33" w:rsidRPr="00D86E74" w:rsidRDefault="00E07A33" w:rsidP="00326433">
      <w:pPr>
        <w:spacing w:line="276" w:lineRule="auto"/>
        <w:rPr>
          <w:rFonts w:ascii="Times New Roman" w:hAnsi="Times New Roman" w:cs="Times New Roman"/>
          <w:b/>
          <w:bCs/>
          <w:i/>
          <w:iCs/>
          <w:sz w:val="24"/>
          <w:szCs w:val="24"/>
          <w:lang w:val="en-US"/>
        </w:rPr>
      </w:pPr>
      <w:r w:rsidRPr="00D86E74">
        <w:rPr>
          <w:rFonts w:ascii="Times New Roman" w:hAnsi="Times New Roman" w:cs="Times New Roman"/>
          <w:b/>
          <w:bCs/>
          <w:i/>
          <w:iCs/>
          <w:sz w:val="24"/>
          <w:szCs w:val="24"/>
          <w:lang w:val="en-US"/>
        </w:rPr>
        <w:t>Experimental procedures</w:t>
      </w:r>
    </w:p>
    <w:p w14:paraId="2EC5EF06" w14:textId="75764429" w:rsidR="00E07A33" w:rsidRPr="00E07A33" w:rsidRDefault="00E07A33" w:rsidP="00326433">
      <w:pPr>
        <w:spacing w:line="276" w:lineRule="auto"/>
        <w:rPr>
          <w:rFonts w:ascii="Times New Roman" w:hAnsi="Times New Roman" w:cs="Times New Roman"/>
          <w:sz w:val="24"/>
          <w:szCs w:val="24"/>
          <w:lang w:val="en-US"/>
        </w:rPr>
      </w:pPr>
      <w:r w:rsidRPr="00E07A33">
        <w:rPr>
          <w:rFonts w:ascii="Times New Roman" w:hAnsi="Times New Roman" w:cs="Times New Roman"/>
          <w:sz w:val="24"/>
          <w:szCs w:val="24"/>
          <w:lang w:val="en-US"/>
        </w:rPr>
        <w:lastRenderedPageBreak/>
        <w:t xml:space="preserve">Daily animal care observations included </w:t>
      </w:r>
      <w:r w:rsidR="002A0603">
        <w:rPr>
          <w:rFonts w:ascii="Times New Roman" w:hAnsi="Times New Roman" w:cs="Times New Roman"/>
          <w:sz w:val="24"/>
          <w:szCs w:val="24"/>
          <w:lang w:val="en-US"/>
        </w:rPr>
        <w:t xml:space="preserve">observing general </w:t>
      </w:r>
      <w:r w:rsidRPr="00E07A33">
        <w:rPr>
          <w:rFonts w:ascii="Times New Roman" w:hAnsi="Times New Roman" w:cs="Times New Roman"/>
          <w:sz w:val="24"/>
          <w:szCs w:val="24"/>
          <w:lang w:val="en-US"/>
        </w:rPr>
        <w:t>pig behavior, record</w:t>
      </w:r>
      <w:r w:rsidR="002A0603">
        <w:rPr>
          <w:rFonts w:ascii="Times New Roman" w:hAnsi="Times New Roman" w:cs="Times New Roman"/>
          <w:sz w:val="24"/>
          <w:szCs w:val="24"/>
          <w:lang w:val="en-US"/>
        </w:rPr>
        <w:t>ing</w:t>
      </w:r>
      <w:r w:rsidRPr="00E07A33">
        <w:rPr>
          <w:rFonts w:ascii="Times New Roman" w:hAnsi="Times New Roman" w:cs="Times New Roman"/>
          <w:sz w:val="24"/>
          <w:szCs w:val="24"/>
          <w:lang w:val="en-US"/>
        </w:rPr>
        <w:t xml:space="preserve"> average, high</w:t>
      </w:r>
      <w:r w:rsidR="009617F0">
        <w:rPr>
          <w:rFonts w:ascii="Times New Roman" w:hAnsi="Times New Roman" w:cs="Times New Roman"/>
          <w:sz w:val="24"/>
          <w:szCs w:val="24"/>
          <w:lang w:val="en-US"/>
        </w:rPr>
        <w:t>,</w:t>
      </w:r>
      <w:r w:rsidRPr="00E07A33">
        <w:rPr>
          <w:rFonts w:ascii="Times New Roman" w:hAnsi="Times New Roman" w:cs="Times New Roman"/>
          <w:sz w:val="24"/>
          <w:szCs w:val="24"/>
          <w:lang w:val="en-US"/>
        </w:rPr>
        <w:t xml:space="preserve"> and low temperature, checking waterers and feeders, and treating pigs if needed. Pigs were treated when they exhibited clinical signs of illness and the treatment dose, product used, date given, pig and pen identification, and reason administered were recorded throughout the experimental period.</w:t>
      </w:r>
    </w:p>
    <w:p w14:paraId="22A4D84E" w14:textId="3A5D276B" w:rsidR="00E07A33" w:rsidRPr="00D86E74" w:rsidRDefault="00E07A33" w:rsidP="00326433">
      <w:pPr>
        <w:spacing w:line="276" w:lineRule="auto"/>
        <w:rPr>
          <w:rFonts w:ascii="Times New Roman" w:hAnsi="Times New Roman" w:cs="Times New Roman"/>
          <w:b/>
          <w:bCs/>
          <w:i/>
          <w:iCs/>
          <w:sz w:val="24"/>
          <w:szCs w:val="24"/>
          <w:lang w:val="en-US"/>
        </w:rPr>
      </w:pPr>
      <w:r w:rsidRPr="00D86E74">
        <w:rPr>
          <w:rFonts w:ascii="Times New Roman" w:hAnsi="Times New Roman" w:cs="Times New Roman"/>
          <w:b/>
          <w:bCs/>
          <w:i/>
          <w:iCs/>
          <w:sz w:val="24"/>
          <w:szCs w:val="24"/>
          <w:lang w:val="en-US"/>
        </w:rPr>
        <w:t>1.</w:t>
      </w:r>
      <w:r w:rsidRPr="00D86E74">
        <w:rPr>
          <w:rFonts w:ascii="Times New Roman" w:hAnsi="Times New Roman" w:cs="Times New Roman"/>
          <w:b/>
          <w:bCs/>
          <w:i/>
          <w:iCs/>
          <w:sz w:val="24"/>
          <w:szCs w:val="24"/>
          <w:lang w:val="en-US"/>
        </w:rPr>
        <w:tab/>
        <w:t xml:space="preserve">Growth performance </w:t>
      </w:r>
    </w:p>
    <w:p w14:paraId="290AEBB3" w14:textId="5521D221" w:rsidR="00E07A33" w:rsidRPr="00E07A33" w:rsidRDefault="00E07A33" w:rsidP="00326433">
      <w:pPr>
        <w:spacing w:line="276" w:lineRule="auto"/>
        <w:rPr>
          <w:rFonts w:ascii="Times New Roman" w:hAnsi="Times New Roman" w:cs="Times New Roman"/>
          <w:sz w:val="24"/>
          <w:szCs w:val="24"/>
          <w:lang w:val="en-US"/>
        </w:rPr>
      </w:pPr>
      <w:r w:rsidRPr="001217F2">
        <w:rPr>
          <w:rFonts w:ascii="Times New Roman" w:hAnsi="Times New Roman" w:cs="Times New Roman"/>
          <w:sz w:val="24"/>
          <w:szCs w:val="24"/>
          <w:lang w:val="en-US"/>
        </w:rPr>
        <w:t>Pigs were weighed at d0 (4 weeks before marketing), 14 (2 weeks before marketing) and 28 (</w:t>
      </w:r>
      <w:r w:rsidR="002A0603">
        <w:rPr>
          <w:rFonts w:ascii="Times New Roman" w:hAnsi="Times New Roman" w:cs="Times New Roman"/>
          <w:sz w:val="24"/>
          <w:szCs w:val="24"/>
          <w:lang w:val="en-US"/>
        </w:rPr>
        <w:t xml:space="preserve">first </w:t>
      </w:r>
      <w:r w:rsidRPr="001217F2">
        <w:rPr>
          <w:rFonts w:ascii="Times New Roman" w:hAnsi="Times New Roman" w:cs="Times New Roman"/>
          <w:sz w:val="24"/>
          <w:szCs w:val="24"/>
          <w:lang w:val="en-US"/>
        </w:rPr>
        <w:t>market</w:t>
      </w:r>
      <w:r w:rsidR="002A0603">
        <w:rPr>
          <w:rFonts w:ascii="Times New Roman" w:hAnsi="Times New Roman" w:cs="Times New Roman"/>
          <w:sz w:val="24"/>
          <w:szCs w:val="24"/>
          <w:lang w:val="en-US"/>
        </w:rPr>
        <w:t xml:space="preserve"> cut</w:t>
      </w:r>
      <w:r w:rsidRPr="001217F2">
        <w:rPr>
          <w:rFonts w:ascii="Times New Roman" w:hAnsi="Times New Roman" w:cs="Times New Roman"/>
          <w:sz w:val="24"/>
          <w:szCs w:val="24"/>
          <w:lang w:val="en-US"/>
        </w:rPr>
        <w:t>) of the experiment. Feed disappearance</w:t>
      </w:r>
      <w:r w:rsidRPr="00E07A33">
        <w:rPr>
          <w:rFonts w:ascii="Times New Roman" w:hAnsi="Times New Roman" w:cs="Times New Roman"/>
          <w:sz w:val="24"/>
          <w:szCs w:val="24"/>
          <w:lang w:val="en-US"/>
        </w:rPr>
        <w:t xml:space="preserve"> was measured simultaneously with body weight and average daily gain (ADG), average daily feed (ADFI), </w:t>
      </w:r>
      <w:proofErr w:type="spellStart"/>
      <w:r w:rsidRPr="00E07A33">
        <w:rPr>
          <w:rFonts w:ascii="Times New Roman" w:hAnsi="Times New Roman" w:cs="Times New Roman"/>
          <w:sz w:val="24"/>
          <w:szCs w:val="24"/>
          <w:lang w:val="en-US"/>
        </w:rPr>
        <w:t>feed:gain</w:t>
      </w:r>
      <w:proofErr w:type="spellEnd"/>
      <w:r w:rsidRPr="00E07A33">
        <w:rPr>
          <w:rFonts w:ascii="Times New Roman" w:hAnsi="Times New Roman" w:cs="Times New Roman"/>
          <w:sz w:val="24"/>
          <w:szCs w:val="24"/>
          <w:lang w:val="en-US"/>
        </w:rPr>
        <w:t xml:space="preserve"> </w:t>
      </w:r>
      <w:r w:rsidR="004F2B96">
        <w:rPr>
          <w:rFonts w:ascii="Times New Roman" w:hAnsi="Times New Roman" w:cs="Times New Roman"/>
          <w:sz w:val="24"/>
          <w:szCs w:val="24"/>
          <w:lang w:val="en-US"/>
        </w:rPr>
        <w:t>ratio (F:G)</w:t>
      </w:r>
      <w:r w:rsidRPr="00E07A33">
        <w:rPr>
          <w:rFonts w:ascii="Times New Roman" w:hAnsi="Times New Roman" w:cs="Times New Roman"/>
          <w:sz w:val="24"/>
          <w:szCs w:val="24"/>
          <w:lang w:val="en-US"/>
        </w:rPr>
        <w:t xml:space="preserve">, and </w:t>
      </w:r>
      <w:proofErr w:type="spellStart"/>
      <w:r w:rsidRPr="00E07A33">
        <w:rPr>
          <w:rFonts w:ascii="Times New Roman" w:hAnsi="Times New Roman" w:cs="Times New Roman"/>
          <w:sz w:val="24"/>
          <w:szCs w:val="24"/>
          <w:lang w:val="en-US"/>
        </w:rPr>
        <w:t>gain:feed</w:t>
      </w:r>
      <w:proofErr w:type="spellEnd"/>
      <w:r w:rsidRPr="00E07A33">
        <w:rPr>
          <w:rFonts w:ascii="Times New Roman" w:hAnsi="Times New Roman" w:cs="Times New Roman"/>
          <w:sz w:val="24"/>
          <w:szCs w:val="24"/>
          <w:lang w:val="en-US"/>
        </w:rPr>
        <w:t xml:space="preserve"> ratio </w:t>
      </w:r>
      <w:r w:rsidR="004F2B96">
        <w:rPr>
          <w:rFonts w:ascii="Times New Roman" w:hAnsi="Times New Roman" w:cs="Times New Roman"/>
          <w:sz w:val="24"/>
          <w:szCs w:val="24"/>
          <w:lang w:val="en-US"/>
        </w:rPr>
        <w:t xml:space="preserve">(G:F) </w:t>
      </w:r>
      <w:r w:rsidR="009617F0" w:rsidRPr="00E07A33">
        <w:rPr>
          <w:rFonts w:ascii="Times New Roman" w:hAnsi="Times New Roman" w:cs="Times New Roman"/>
          <w:sz w:val="24"/>
          <w:szCs w:val="24"/>
          <w:lang w:val="en-US"/>
        </w:rPr>
        <w:t>were</w:t>
      </w:r>
      <w:r w:rsidRPr="00E07A33">
        <w:rPr>
          <w:rFonts w:ascii="Times New Roman" w:hAnsi="Times New Roman" w:cs="Times New Roman"/>
          <w:sz w:val="24"/>
          <w:szCs w:val="24"/>
          <w:lang w:val="en-US"/>
        </w:rPr>
        <w:t xml:space="preserve"> determined.</w:t>
      </w:r>
    </w:p>
    <w:p w14:paraId="5365BDFA" w14:textId="1D2C2CD7" w:rsidR="00AE4A64" w:rsidRPr="00AE4A64" w:rsidRDefault="00BF53C3" w:rsidP="00326433">
      <w:pPr>
        <w:spacing w:line="276" w:lineRule="auto"/>
        <w:rPr>
          <w:rFonts w:ascii="Times New Roman" w:hAnsi="Times New Roman" w:cs="Times New Roman"/>
          <w:sz w:val="24"/>
          <w:szCs w:val="24"/>
          <w:lang w:val="en-US"/>
        </w:rPr>
      </w:pPr>
      <w:r w:rsidRPr="00BF53C3">
        <w:rPr>
          <w:rFonts w:ascii="Times New Roman" w:hAnsi="Times New Roman" w:cs="Times New Roman"/>
          <w:sz w:val="24"/>
          <w:szCs w:val="24"/>
          <w:lang w:val="en-US"/>
        </w:rPr>
        <w:t>The feed company that made the experimental diets</w:t>
      </w:r>
      <w:r w:rsidR="002A0603">
        <w:rPr>
          <w:rFonts w:ascii="Times New Roman" w:hAnsi="Times New Roman" w:cs="Times New Roman"/>
          <w:sz w:val="24"/>
          <w:szCs w:val="24"/>
          <w:lang w:val="en-US"/>
        </w:rPr>
        <w:t xml:space="preserve"> supplied the feed cost per </w:t>
      </w:r>
      <w:proofErr w:type="spellStart"/>
      <w:r w:rsidR="002A0603">
        <w:rPr>
          <w:rFonts w:ascii="Times New Roman" w:hAnsi="Times New Roman" w:cs="Times New Roman"/>
          <w:sz w:val="24"/>
          <w:szCs w:val="24"/>
          <w:lang w:val="en-US"/>
        </w:rPr>
        <w:t>tonne</w:t>
      </w:r>
      <w:proofErr w:type="spellEnd"/>
      <w:r w:rsidRPr="00BF53C3">
        <w:rPr>
          <w:rFonts w:ascii="Times New Roman" w:hAnsi="Times New Roman" w:cs="Times New Roman"/>
          <w:sz w:val="24"/>
          <w:szCs w:val="24"/>
          <w:lang w:val="en-US"/>
        </w:rPr>
        <w:t>. Average carcass pri</w:t>
      </w:r>
      <w:r w:rsidR="002A0603">
        <w:rPr>
          <w:rFonts w:ascii="Times New Roman" w:hAnsi="Times New Roman" w:cs="Times New Roman"/>
          <w:sz w:val="24"/>
          <w:szCs w:val="24"/>
          <w:lang w:val="en-US"/>
        </w:rPr>
        <w:t>c</w:t>
      </w:r>
      <w:r w:rsidRPr="00BF53C3">
        <w:rPr>
          <w:rFonts w:ascii="Times New Roman" w:hAnsi="Times New Roman" w:cs="Times New Roman"/>
          <w:sz w:val="24"/>
          <w:szCs w:val="24"/>
          <w:lang w:val="en-US"/>
        </w:rPr>
        <w:t xml:space="preserve">e at the time of sale was $73.32 per cwt. </w:t>
      </w:r>
      <w:r w:rsidR="002A0603">
        <w:rPr>
          <w:rFonts w:ascii="Times New Roman" w:hAnsi="Times New Roman" w:cs="Times New Roman"/>
          <w:sz w:val="24"/>
          <w:szCs w:val="24"/>
          <w:lang w:val="en-US"/>
        </w:rPr>
        <w:t>C</w:t>
      </w:r>
      <w:r w:rsidRPr="00BF53C3">
        <w:rPr>
          <w:rFonts w:ascii="Times New Roman" w:hAnsi="Times New Roman" w:cs="Times New Roman"/>
          <w:sz w:val="24"/>
          <w:szCs w:val="24"/>
          <w:lang w:val="en-US"/>
        </w:rPr>
        <w:t>arcass gain weight was the weight difference from day zero of experiment to final weight (day 28 of experiment). The carcass gain value</w:t>
      </w:r>
      <w:r w:rsidR="005938C4">
        <w:rPr>
          <w:rFonts w:ascii="Times New Roman" w:hAnsi="Times New Roman" w:cs="Times New Roman"/>
          <w:sz w:val="24"/>
          <w:szCs w:val="24"/>
          <w:lang w:val="en-US"/>
        </w:rPr>
        <w:t>, $ per pig</w:t>
      </w:r>
      <w:r w:rsidRPr="00BF53C3">
        <w:rPr>
          <w:rFonts w:ascii="Times New Roman" w:hAnsi="Times New Roman" w:cs="Times New Roman"/>
          <w:sz w:val="24"/>
          <w:szCs w:val="24"/>
          <w:lang w:val="en-US"/>
        </w:rPr>
        <w:t xml:space="preserve"> was calculated as the average carcass </w:t>
      </w:r>
      <w:r w:rsidR="002A0603" w:rsidRPr="00BF53C3">
        <w:rPr>
          <w:rFonts w:ascii="Times New Roman" w:hAnsi="Times New Roman" w:cs="Times New Roman"/>
          <w:sz w:val="24"/>
          <w:szCs w:val="24"/>
          <w:lang w:val="en-US"/>
        </w:rPr>
        <w:t xml:space="preserve">weight </w:t>
      </w:r>
      <w:r w:rsidRPr="00BF53C3">
        <w:rPr>
          <w:rFonts w:ascii="Times New Roman" w:hAnsi="Times New Roman" w:cs="Times New Roman"/>
          <w:sz w:val="24"/>
          <w:szCs w:val="24"/>
          <w:lang w:val="en-US"/>
        </w:rPr>
        <w:t>gain multiplied by carcass price. Total feed cost was calculated by multiplying total feed consumed for the entire 4 weeks by the feed cost. The facility cost was determined by multiplying the total feeding days (28 days) by $0.1/</w:t>
      </w:r>
      <w:proofErr w:type="spellStart"/>
      <w:r w:rsidRPr="00BF53C3">
        <w:rPr>
          <w:rFonts w:ascii="Times New Roman" w:hAnsi="Times New Roman" w:cs="Times New Roman"/>
          <w:sz w:val="24"/>
          <w:szCs w:val="24"/>
          <w:lang w:val="en-US"/>
        </w:rPr>
        <w:t>hd</w:t>
      </w:r>
      <w:proofErr w:type="spellEnd"/>
      <w:r w:rsidRPr="00BF53C3">
        <w:rPr>
          <w:rFonts w:ascii="Times New Roman" w:hAnsi="Times New Roman" w:cs="Times New Roman"/>
          <w:sz w:val="24"/>
          <w:szCs w:val="24"/>
          <w:lang w:val="en-US"/>
        </w:rPr>
        <w:t>/d facility cost according to Carpenter et al. (2016). Income over feed cost</w:t>
      </w:r>
      <w:r w:rsidR="005938C4">
        <w:rPr>
          <w:rFonts w:ascii="Times New Roman" w:hAnsi="Times New Roman" w:cs="Times New Roman"/>
          <w:sz w:val="24"/>
          <w:szCs w:val="24"/>
          <w:lang w:val="en-US"/>
        </w:rPr>
        <w:t>, $ per pig</w:t>
      </w:r>
      <w:r w:rsidRPr="00BF53C3">
        <w:rPr>
          <w:rFonts w:ascii="Times New Roman" w:hAnsi="Times New Roman" w:cs="Times New Roman"/>
          <w:sz w:val="24"/>
          <w:szCs w:val="24"/>
          <w:lang w:val="en-US"/>
        </w:rPr>
        <w:t xml:space="preserve"> (IOFC) was calculated by subtracting the total feed cost from the carcass gain value. While the income over feed and facility cost</w:t>
      </w:r>
      <w:r w:rsidR="005938C4">
        <w:rPr>
          <w:rFonts w:ascii="Times New Roman" w:hAnsi="Times New Roman" w:cs="Times New Roman"/>
          <w:sz w:val="24"/>
          <w:szCs w:val="24"/>
          <w:lang w:val="en-US"/>
        </w:rPr>
        <w:t>, $ per pig</w:t>
      </w:r>
      <w:r w:rsidRPr="00BF53C3">
        <w:rPr>
          <w:rFonts w:ascii="Times New Roman" w:hAnsi="Times New Roman" w:cs="Times New Roman"/>
          <w:sz w:val="24"/>
          <w:szCs w:val="24"/>
          <w:lang w:val="en-US"/>
        </w:rPr>
        <w:t xml:space="preserve"> (IOFFC) was calculated by subtracting </w:t>
      </w:r>
      <w:r>
        <w:rPr>
          <w:rFonts w:ascii="Times New Roman" w:hAnsi="Times New Roman" w:cs="Times New Roman"/>
          <w:sz w:val="24"/>
          <w:szCs w:val="24"/>
          <w:lang w:val="en-US"/>
        </w:rPr>
        <w:t>the facility cost from the IOFC</w:t>
      </w:r>
      <w:r w:rsidR="0056118C">
        <w:rPr>
          <w:rFonts w:ascii="Times New Roman" w:hAnsi="Times New Roman" w:cs="Times New Roman"/>
          <w:sz w:val="24"/>
          <w:szCs w:val="24"/>
          <w:lang w:val="en-US"/>
        </w:rPr>
        <w:t>.</w:t>
      </w:r>
    </w:p>
    <w:p w14:paraId="76236401" w14:textId="4D47B7DF" w:rsidR="00E07A33" w:rsidRPr="009519E9" w:rsidRDefault="00E07A33" w:rsidP="00326433">
      <w:pPr>
        <w:spacing w:line="276" w:lineRule="auto"/>
        <w:rPr>
          <w:rFonts w:ascii="Times New Roman" w:hAnsi="Times New Roman" w:cs="Times New Roman"/>
          <w:b/>
          <w:bCs/>
          <w:i/>
          <w:iCs/>
          <w:sz w:val="24"/>
          <w:szCs w:val="24"/>
          <w:lang w:val="en-US"/>
        </w:rPr>
      </w:pPr>
      <w:r w:rsidRPr="009519E9">
        <w:rPr>
          <w:rFonts w:ascii="Times New Roman" w:hAnsi="Times New Roman" w:cs="Times New Roman"/>
          <w:b/>
          <w:bCs/>
          <w:i/>
          <w:iCs/>
          <w:sz w:val="24"/>
          <w:szCs w:val="24"/>
          <w:lang w:val="en-US"/>
        </w:rPr>
        <w:t>2.</w:t>
      </w:r>
      <w:r w:rsidRPr="009519E9">
        <w:rPr>
          <w:rFonts w:ascii="Times New Roman" w:hAnsi="Times New Roman" w:cs="Times New Roman"/>
          <w:b/>
          <w:bCs/>
          <w:i/>
          <w:iCs/>
          <w:sz w:val="24"/>
          <w:szCs w:val="24"/>
          <w:lang w:val="en-US"/>
        </w:rPr>
        <w:tab/>
        <w:t>Carcass characteristics and meat quality</w:t>
      </w:r>
    </w:p>
    <w:p w14:paraId="5FD4CDBC" w14:textId="06B3D24D" w:rsidR="00E07A33" w:rsidRDefault="00E07A33" w:rsidP="00326433">
      <w:pPr>
        <w:spacing w:line="276" w:lineRule="auto"/>
        <w:rPr>
          <w:rFonts w:ascii="Times New Roman" w:hAnsi="Times New Roman" w:cs="Times New Roman"/>
          <w:sz w:val="24"/>
          <w:szCs w:val="24"/>
          <w:lang w:val="en-US"/>
        </w:rPr>
      </w:pPr>
      <w:r w:rsidRPr="00E07A33">
        <w:rPr>
          <w:rFonts w:ascii="Times New Roman" w:hAnsi="Times New Roman" w:cs="Times New Roman"/>
          <w:sz w:val="24"/>
          <w:szCs w:val="24"/>
          <w:lang w:val="en-US"/>
        </w:rPr>
        <w:t xml:space="preserve">To access carcass characteristics and meat quality, 12 pigs from each dietary treatment (4 from each BW category, 2 barrows and 2 gilts) </w:t>
      </w:r>
      <w:r w:rsidR="004706C2" w:rsidRPr="00E07A33">
        <w:rPr>
          <w:rFonts w:ascii="Times New Roman" w:hAnsi="Times New Roman" w:cs="Times New Roman"/>
          <w:sz w:val="24"/>
          <w:szCs w:val="24"/>
          <w:lang w:val="en-US"/>
        </w:rPr>
        <w:t xml:space="preserve">were </w:t>
      </w:r>
      <w:r w:rsidR="004706C2">
        <w:rPr>
          <w:rFonts w:ascii="Times New Roman" w:hAnsi="Times New Roman" w:cs="Times New Roman"/>
          <w:sz w:val="24"/>
          <w:szCs w:val="24"/>
          <w:lang w:val="en-US"/>
        </w:rPr>
        <w:t xml:space="preserve">marked, </w:t>
      </w:r>
      <w:r w:rsidR="00330815" w:rsidRPr="00E07A33">
        <w:rPr>
          <w:rFonts w:ascii="Times New Roman" w:hAnsi="Times New Roman" w:cs="Times New Roman"/>
          <w:sz w:val="24"/>
          <w:szCs w:val="24"/>
          <w:lang w:val="en-US"/>
        </w:rPr>
        <w:t>transported,</w:t>
      </w:r>
      <w:r w:rsidRPr="00E07A33">
        <w:rPr>
          <w:rFonts w:ascii="Times New Roman" w:hAnsi="Times New Roman" w:cs="Times New Roman"/>
          <w:sz w:val="24"/>
          <w:szCs w:val="24"/>
          <w:lang w:val="en-US"/>
        </w:rPr>
        <w:t xml:space="preserve"> and harvested </w:t>
      </w:r>
      <w:r w:rsidR="004706C2">
        <w:rPr>
          <w:rFonts w:ascii="Times New Roman" w:hAnsi="Times New Roman" w:cs="Times New Roman"/>
          <w:sz w:val="24"/>
          <w:szCs w:val="24"/>
          <w:lang w:val="en-US"/>
        </w:rPr>
        <w:t>for</w:t>
      </w:r>
      <w:r w:rsidRPr="00E07A33">
        <w:rPr>
          <w:rFonts w:ascii="Times New Roman" w:hAnsi="Times New Roman" w:cs="Times New Roman"/>
          <w:sz w:val="24"/>
          <w:szCs w:val="24"/>
          <w:lang w:val="en-US"/>
        </w:rPr>
        <w:t xml:space="preserve"> individual carcass data collection</w:t>
      </w:r>
      <w:r w:rsidR="009617F0">
        <w:rPr>
          <w:rFonts w:ascii="Times New Roman" w:hAnsi="Times New Roman" w:cs="Times New Roman"/>
          <w:sz w:val="24"/>
          <w:szCs w:val="24"/>
          <w:lang w:val="en-US"/>
        </w:rPr>
        <w:t xml:space="preserve"> at SDSU Meat Lab</w:t>
      </w:r>
      <w:r w:rsidRPr="00E07A33">
        <w:rPr>
          <w:rFonts w:ascii="Times New Roman" w:hAnsi="Times New Roman" w:cs="Times New Roman"/>
          <w:sz w:val="24"/>
          <w:szCs w:val="24"/>
          <w:lang w:val="en-US"/>
        </w:rPr>
        <w:t>.</w:t>
      </w:r>
      <w:r w:rsidR="004706C2">
        <w:rPr>
          <w:rFonts w:ascii="Times New Roman" w:hAnsi="Times New Roman" w:cs="Times New Roman"/>
          <w:sz w:val="24"/>
          <w:szCs w:val="24"/>
          <w:lang w:val="en-US"/>
        </w:rPr>
        <w:t xml:space="preserve"> </w:t>
      </w:r>
      <w:r w:rsidRPr="00E07A33">
        <w:rPr>
          <w:rFonts w:ascii="Times New Roman" w:hAnsi="Times New Roman" w:cs="Times New Roman"/>
          <w:sz w:val="24"/>
          <w:szCs w:val="24"/>
          <w:lang w:val="en-US"/>
        </w:rPr>
        <w:t xml:space="preserve">Hot carcass weight (HCW) was measured immediately after evisceration, </w:t>
      </w:r>
      <w:r w:rsidR="004706C2">
        <w:rPr>
          <w:rFonts w:ascii="Times New Roman" w:hAnsi="Times New Roman" w:cs="Times New Roman"/>
          <w:sz w:val="24"/>
          <w:szCs w:val="24"/>
          <w:lang w:val="en-US"/>
        </w:rPr>
        <w:t>carcass yield</w:t>
      </w:r>
      <w:r w:rsidRPr="00E07A33">
        <w:rPr>
          <w:rFonts w:ascii="Times New Roman" w:hAnsi="Times New Roman" w:cs="Times New Roman"/>
          <w:sz w:val="24"/>
          <w:szCs w:val="24"/>
          <w:lang w:val="en-US"/>
        </w:rPr>
        <w:t xml:space="preserve"> was calculated by dividing HCW by live weight. Fat </w:t>
      </w:r>
      <w:r w:rsidR="004706C2">
        <w:rPr>
          <w:rFonts w:ascii="Times New Roman" w:hAnsi="Times New Roman" w:cs="Times New Roman"/>
          <w:sz w:val="24"/>
          <w:szCs w:val="24"/>
          <w:lang w:val="en-US"/>
        </w:rPr>
        <w:t>thickness</w:t>
      </w:r>
      <w:r w:rsidRPr="00E07A33">
        <w:rPr>
          <w:rFonts w:ascii="Times New Roman" w:hAnsi="Times New Roman" w:cs="Times New Roman"/>
          <w:sz w:val="24"/>
          <w:szCs w:val="24"/>
          <w:lang w:val="en-US"/>
        </w:rPr>
        <w:t xml:space="preserve"> and </w:t>
      </w:r>
      <w:r w:rsidR="004706C2">
        <w:rPr>
          <w:rFonts w:ascii="Times New Roman" w:hAnsi="Times New Roman" w:cs="Times New Roman"/>
          <w:sz w:val="24"/>
          <w:szCs w:val="24"/>
          <w:lang w:val="en-US"/>
        </w:rPr>
        <w:t>belly</w:t>
      </w:r>
      <w:r w:rsidRPr="00E07A33">
        <w:rPr>
          <w:rFonts w:ascii="Times New Roman" w:hAnsi="Times New Roman" w:cs="Times New Roman"/>
          <w:sz w:val="24"/>
          <w:szCs w:val="24"/>
          <w:lang w:val="en-US"/>
        </w:rPr>
        <w:t xml:space="preserve"> depth data was measured </w:t>
      </w:r>
      <w:r w:rsidR="002A0603">
        <w:rPr>
          <w:rFonts w:ascii="Times New Roman" w:hAnsi="Times New Roman" w:cs="Times New Roman"/>
          <w:sz w:val="24"/>
          <w:szCs w:val="24"/>
          <w:lang w:val="en-US"/>
        </w:rPr>
        <w:t>o</w:t>
      </w:r>
      <w:r w:rsidRPr="00E07A33">
        <w:rPr>
          <w:rFonts w:ascii="Times New Roman" w:hAnsi="Times New Roman" w:cs="Times New Roman"/>
          <w:sz w:val="24"/>
          <w:szCs w:val="24"/>
          <w:lang w:val="en-US"/>
        </w:rPr>
        <w:t xml:space="preserve">n the left side of the carcass between the third and fourth rib from the posterior end of the carcass. </w:t>
      </w:r>
      <w:r w:rsidR="003A49CC" w:rsidRPr="00E07A33">
        <w:rPr>
          <w:rFonts w:ascii="Times New Roman" w:hAnsi="Times New Roman" w:cs="Times New Roman"/>
          <w:sz w:val="24"/>
          <w:szCs w:val="24"/>
          <w:lang w:val="en-US"/>
        </w:rPr>
        <w:t>Belly measurements included weight,</w:t>
      </w:r>
      <w:r w:rsidR="003A49CC">
        <w:rPr>
          <w:rFonts w:ascii="Times New Roman" w:hAnsi="Times New Roman" w:cs="Times New Roman"/>
          <w:sz w:val="24"/>
          <w:szCs w:val="24"/>
          <w:lang w:val="en-US"/>
        </w:rPr>
        <w:t xml:space="preserve"> </w:t>
      </w:r>
      <w:r w:rsidR="00821FAA">
        <w:rPr>
          <w:rFonts w:ascii="Times New Roman" w:hAnsi="Times New Roman" w:cs="Times New Roman"/>
          <w:sz w:val="24"/>
          <w:szCs w:val="24"/>
          <w:lang w:val="en-US"/>
        </w:rPr>
        <w:t>yield (belly weight as a percentage of HCW)</w:t>
      </w:r>
      <w:r w:rsidR="002A0603">
        <w:rPr>
          <w:rFonts w:ascii="Times New Roman" w:hAnsi="Times New Roman" w:cs="Times New Roman"/>
          <w:sz w:val="24"/>
          <w:szCs w:val="24"/>
          <w:lang w:val="en-US"/>
        </w:rPr>
        <w:t>,</w:t>
      </w:r>
      <w:r w:rsidR="00821FAA">
        <w:rPr>
          <w:rFonts w:ascii="Times New Roman" w:hAnsi="Times New Roman" w:cs="Times New Roman"/>
          <w:sz w:val="24"/>
          <w:szCs w:val="24"/>
          <w:lang w:val="en-US"/>
        </w:rPr>
        <w:t xml:space="preserve"> </w:t>
      </w:r>
      <w:r w:rsidR="003A49CC">
        <w:rPr>
          <w:rFonts w:ascii="Times New Roman" w:hAnsi="Times New Roman" w:cs="Times New Roman"/>
          <w:sz w:val="24"/>
          <w:szCs w:val="24"/>
          <w:lang w:val="en-US"/>
        </w:rPr>
        <w:t xml:space="preserve">belly without </w:t>
      </w:r>
      <w:r w:rsidR="000E7AB1">
        <w:rPr>
          <w:rFonts w:ascii="Times New Roman" w:hAnsi="Times New Roman" w:cs="Times New Roman"/>
          <w:sz w:val="24"/>
          <w:szCs w:val="24"/>
          <w:lang w:val="en-US"/>
        </w:rPr>
        <w:t>spareribs</w:t>
      </w:r>
      <w:r w:rsidR="003A49CC">
        <w:rPr>
          <w:rFonts w:ascii="Times New Roman" w:hAnsi="Times New Roman" w:cs="Times New Roman"/>
          <w:sz w:val="24"/>
          <w:szCs w:val="24"/>
          <w:lang w:val="en-US"/>
        </w:rPr>
        <w:t>,</w:t>
      </w:r>
      <w:r w:rsidR="003A49CC" w:rsidRPr="00E07A33">
        <w:rPr>
          <w:rFonts w:ascii="Times New Roman" w:hAnsi="Times New Roman" w:cs="Times New Roman"/>
          <w:sz w:val="24"/>
          <w:szCs w:val="24"/>
          <w:lang w:val="en-US"/>
        </w:rPr>
        <w:t xml:space="preserve"> length, width, </w:t>
      </w:r>
      <w:proofErr w:type="spellStart"/>
      <w:r w:rsidR="003A49CC" w:rsidRPr="00E07A33">
        <w:rPr>
          <w:rFonts w:ascii="Times New Roman" w:hAnsi="Times New Roman" w:cs="Times New Roman"/>
          <w:sz w:val="24"/>
          <w:szCs w:val="24"/>
          <w:lang w:val="en-US"/>
        </w:rPr>
        <w:t>scribeline</w:t>
      </w:r>
      <w:proofErr w:type="spellEnd"/>
      <w:r w:rsidR="003A49CC" w:rsidRPr="00E07A33">
        <w:rPr>
          <w:rFonts w:ascii="Times New Roman" w:hAnsi="Times New Roman" w:cs="Times New Roman"/>
          <w:sz w:val="24"/>
          <w:szCs w:val="24"/>
          <w:lang w:val="en-US"/>
        </w:rPr>
        <w:t xml:space="preserve"> width, belly depth</w:t>
      </w:r>
      <w:r w:rsidR="003A49CC">
        <w:rPr>
          <w:rFonts w:ascii="Times New Roman" w:hAnsi="Times New Roman" w:cs="Times New Roman"/>
          <w:sz w:val="24"/>
          <w:szCs w:val="24"/>
          <w:lang w:val="en-US"/>
        </w:rPr>
        <w:t>,</w:t>
      </w:r>
      <w:r w:rsidR="003A49CC" w:rsidRPr="00E07A33">
        <w:rPr>
          <w:rFonts w:ascii="Times New Roman" w:hAnsi="Times New Roman" w:cs="Times New Roman"/>
          <w:sz w:val="24"/>
          <w:szCs w:val="24"/>
          <w:lang w:val="en-US"/>
        </w:rPr>
        <w:t xml:space="preserve"> the length of the belly from the shoulder end, and a subjective belly flop score (on a scale 1-5; 1 = soft, 5 = firm)</w:t>
      </w:r>
      <w:r w:rsidRPr="00E07A33">
        <w:rPr>
          <w:rFonts w:ascii="Times New Roman" w:hAnsi="Times New Roman" w:cs="Times New Roman"/>
          <w:sz w:val="24"/>
          <w:szCs w:val="24"/>
          <w:lang w:val="en-US"/>
        </w:rPr>
        <w:t xml:space="preserve">. </w:t>
      </w:r>
      <w:r w:rsidR="003A49CC">
        <w:rPr>
          <w:rFonts w:ascii="Times New Roman" w:hAnsi="Times New Roman" w:cs="Times New Roman"/>
          <w:sz w:val="24"/>
          <w:szCs w:val="24"/>
          <w:lang w:val="en-US"/>
        </w:rPr>
        <w:t>Loin measurements included weight, percentage of carcass, boneless loin weight, boneless loin percentage of carcass a</w:t>
      </w:r>
      <w:r w:rsidR="002A0603">
        <w:rPr>
          <w:rFonts w:ascii="Times New Roman" w:hAnsi="Times New Roman" w:cs="Times New Roman"/>
          <w:sz w:val="24"/>
          <w:szCs w:val="24"/>
          <w:lang w:val="en-US"/>
        </w:rPr>
        <w:t>n</w:t>
      </w:r>
      <w:r w:rsidR="003A49CC">
        <w:rPr>
          <w:rFonts w:ascii="Times New Roman" w:hAnsi="Times New Roman" w:cs="Times New Roman"/>
          <w:sz w:val="24"/>
          <w:szCs w:val="24"/>
          <w:lang w:val="en-US"/>
        </w:rPr>
        <w:t xml:space="preserve">d loin muscle area. </w:t>
      </w:r>
      <w:r w:rsidRPr="00E07A33">
        <w:rPr>
          <w:rFonts w:ascii="Times New Roman" w:hAnsi="Times New Roman" w:cs="Times New Roman"/>
          <w:sz w:val="24"/>
          <w:szCs w:val="24"/>
          <w:lang w:val="en-US"/>
        </w:rPr>
        <w:t xml:space="preserve">Additional quality data was collected at the packing plant from the boneless loins including subjective color (scale 1-6; National Pork Board, Des Moines, IA), marbling (Scale 1-10; National Pork Board, Des Moines, IA), and firmness scores, in addition to objective color measurements (L*,a*,b*) taken by a Minolta colorimeter (Konica Minolta Sensing Americas, Inc; Ramsey, NJ). </w:t>
      </w:r>
    </w:p>
    <w:p w14:paraId="667D3B6D" w14:textId="1411F659" w:rsidR="009339BA" w:rsidRPr="009519E9" w:rsidRDefault="009339BA" w:rsidP="00326433">
      <w:pPr>
        <w:spacing w:line="276" w:lineRule="auto"/>
        <w:rPr>
          <w:rFonts w:ascii="Times New Roman" w:hAnsi="Times New Roman" w:cs="Times New Roman"/>
          <w:b/>
          <w:bCs/>
          <w:i/>
          <w:iCs/>
          <w:sz w:val="24"/>
          <w:szCs w:val="24"/>
          <w:lang w:val="en-US"/>
        </w:rPr>
      </w:pPr>
      <w:r w:rsidRPr="009519E9">
        <w:rPr>
          <w:rFonts w:ascii="Times New Roman" w:hAnsi="Times New Roman" w:cs="Times New Roman"/>
          <w:b/>
          <w:bCs/>
          <w:i/>
          <w:iCs/>
          <w:sz w:val="24"/>
          <w:szCs w:val="24"/>
          <w:lang w:val="en-US"/>
        </w:rPr>
        <w:t>3.</w:t>
      </w:r>
      <w:r w:rsidRPr="009519E9">
        <w:rPr>
          <w:rFonts w:ascii="Times New Roman" w:hAnsi="Times New Roman" w:cs="Times New Roman"/>
          <w:b/>
          <w:bCs/>
          <w:i/>
          <w:iCs/>
          <w:sz w:val="24"/>
          <w:szCs w:val="24"/>
          <w:lang w:val="en-US"/>
        </w:rPr>
        <w:tab/>
        <w:t>Fatty acid profile</w:t>
      </w:r>
    </w:p>
    <w:p w14:paraId="2C6FF0B3" w14:textId="082B5DCE" w:rsidR="00D86E74" w:rsidRPr="00821FAA" w:rsidRDefault="003A49CC" w:rsidP="00326433">
      <w:pPr>
        <w:spacing w:line="276" w:lineRule="auto"/>
        <w:rPr>
          <w:rFonts w:ascii="Times New Roman" w:hAnsi="Times New Roman" w:cs="Times New Roman"/>
          <w:sz w:val="24"/>
          <w:szCs w:val="24"/>
          <w:lang w:val="en-US"/>
        </w:rPr>
      </w:pPr>
      <w:r w:rsidRPr="00E07A33">
        <w:rPr>
          <w:rFonts w:ascii="Times New Roman" w:hAnsi="Times New Roman" w:cs="Times New Roman"/>
          <w:sz w:val="24"/>
          <w:szCs w:val="24"/>
          <w:lang w:val="en-US"/>
        </w:rPr>
        <w:t>After blast chilling, carcasses received a crayon ID on the belly and lumbar vertebrae of the right side of the carcass for tracking through fabrication to collect bellies and boneless loin samples for fatty acid profile.</w:t>
      </w:r>
      <w:r w:rsidR="00DD4D34">
        <w:rPr>
          <w:rFonts w:ascii="Times New Roman" w:hAnsi="Times New Roman" w:cs="Times New Roman"/>
          <w:sz w:val="24"/>
          <w:szCs w:val="24"/>
          <w:lang w:val="en-US"/>
        </w:rPr>
        <w:t xml:space="preserve"> </w:t>
      </w:r>
      <w:r w:rsidR="00D86E74" w:rsidRPr="00821FAA">
        <w:rPr>
          <w:rFonts w:ascii="Times New Roman" w:hAnsi="Times New Roman" w:cs="Times New Roman"/>
          <w:sz w:val="24"/>
          <w:szCs w:val="24"/>
          <w:lang w:val="en-US"/>
        </w:rPr>
        <w:t xml:space="preserve">For the loin, a 1-inch pork chop was taken from the left side of the carcass between the third and fourth rib. A 2-inch belly subsample was taken from the anterior end of the belly without </w:t>
      </w:r>
      <w:r w:rsidR="00821FAA" w:rsidRPr="00821FAA">
        <w:rPr>
          <w:rFonts w:ascii="Times New Roman" w:hAnsi="Times New Roman" w:cs="Times New Roman"/>
          <w:sz w:val="24"/>
          <w:szCs w:val="24"/>
          <w:lang w:val="en-US"/>
        </w:rPr>
        <w:t>spareribs</w:t>
      </w:r>
      <w:r w:rsidR="00D86E74" w:rsidRPr="00821FAA">
        <w:rPr>
          <w:rFonts w:ascii="Times New Roman" w:hAnsi="Times New Roman" w:cs="Times New Roman"/>
          <w:sz w:val="24"/>
          <w:szCs w:val="24"/>
          <w:lang w:val="en-US"/>
        </w:rPr>
        <w:t>. Samples were vacuum sealed and stored at -20°C until analysis.</w:t>
      </w:r>
      <w:r w:rsidR="00821FAA">
        <w:rPr>
          <w:rFonts w:ascii="Times New Roman" w:hAnsi="Times New Roman" w:cs="Times New Roman"/>
          <w:sz w:val="24"/>
          <w:szCs w:val="24"/>
          <w:lang w:val="en-US"/>
        </w:rPr>
        <w:t xml:space="preserve"> Samples were sent to a commercial lab</w:t>
      </w:r>
      <w:r w:rsidR="00DD4D34">
        <w:rPr>
          <w:rFonts w:ascii="Times New Roman" w:hAnsi="Times New Roman" w:cs="Times New Roman"/>
          <w:sz w:val="24"/>
          <w:szCs w:val="24"/>
          <w:lang w:val="en-US"/>
        </w:rPr>
        <w:t>oratory</w:t>
      </w:r>
      <w:r w:rsidR="00821FAA">
        <w:rPr>
          <w:rFonts w:ascii="Times New Roman" w:hAnsi="Times New Roman" w:cs="Times New Roman"/>
          <w:sz w:val="24"/>
          <w:szCs w:val="24"/>
          <w:lang w:val="en-US"/>
        </w:rPr>
        <w:t xml:space="preserve"> (</w:t>
      </w:r>
      <w:proofErr w:type="spellStart"/>
      <w:r w:rsidR="00821FAA">
        <w:rPr>
          <w:rFonts w:ascii="Times New Roman" w:hAnsi="Times New Roman" w:cs="Times New Roman"/>
          <w:sz w:val="24"/>
          <w:szCs w:val="24"/>
          <w:lang w:val="en-US"/>
        </w:rPr>
        <w:t>Food</w:t>
      </w:r>
      <w:r w:rsidR="00673C49">
        <w:rPr>
          <w:rFonts w:ascii="Times New Roman" w:hAnsi="Times New Roman" w:cs="Times New Roman"/>
          <w:sz w:val="24"/>
          <w:szCs w:val="24"/>
          <w:lang w:val="en-US"/>
        </w:rPr>
        <w:t>C</w:t>
      </w:r>
      <w:r w:rsidR="00821FAA">
        <w:rPr>
          <w:rFonts w:ascii="Times New Roman" w:hAnsi="Times New Roman" w:cs="Times New Roman"/>
          <w:sz w:val="24"/>
          <w:szCs w:val="24"/>
          <w:lang w:val="en-US"/>
        </w:rPr>
        <w:t>hain</w:t>
      </w:r>
      <w:proofErr w:type="spellEnd"/>
      <w:r w:rsidR="00673C49">
        <w:rPr>
          <w:rFonts w:ascii="Times New Roman" w:hAnsi="Times New Roman" w:cs="Times New Roman"/>
          <w:sz w:val="24"/>
          <w:szCs w:val="24"/>
          <w:lang w:val="en-US"/>
        </w:rPr>
        <w:t xml:space="preserve"> ID, VA, USA</w:t>
      </w:r>
      <w:r w:rsidR="00821FAA">
        <w:rPr>
          <w:rFonts w:ascii="Times New Roman" w:hAnsi="Times New Roman" w:cs="Times New Roman"/>
          <w:sz w:val="24"/>
          <w:szCs w:val="24"/>
          <w:lang w:val="en-US"/>
        </w:rPr>
        <w:t>)</w:t>
      </w:r>
      <w:r w:rsidR="00DD4D34">
        <w:rPr>
          <w:rFonts w:ascii="Times New Roman" w:hAnsi="Times New Roman" w:cs="Times New Roman"/>
          <w:sz w:val="24"/>
          <w:szCs w:val="24"/>
          <w:lang w:val="en-US"/>
        </w:rPr>
        <w:t xml:space="preserve"> for </w:t>
      </w:r>
      <w:r w:rsidR="00DD4D34" w:rsidRPr="00E07A33">
        <w:rPr>
          <w:rFonts w:ascii="Times New Roman" w:hAnsi="Times New Roman" w:cs="Times New Roman"/>
          <w:sz w:val="24"/>
          <w:szCs w:val="24"/>
          <w:lang w:val="en-US"/>
        </w:rPr>
        <w:t>fatty acid profile</w:t>
      </w:r>
      <w:r w:rsidR="00DD4D34">
        <w:rPr>
          <w:rFonts w:ascii="Times New Roman" w:hAnsi="Times New Roman" w:cs="Times New Roman"/>
          <w:sz w:val="24"/>
          <w:szCs w:val="24"/>
          <w:lang w:val="en-US"/>
        </w:rPr>
        <w:t xml:space="preserve"> </w:t>
      </w:r>
      <w:r w:rsidR="00821FAA">
        <w:rPr>
          <w:rFonts w:ascii="Times New Roman" w:hAnsi="Times New Roman" w:cs="Times New Roman"/>
          <w:sz w:val="24"/>
          <w:szCs w:val="24"/>
          <w:lang w:val="en-US"/>
        </w:rPr>
        <w:t xml:space="preserve">analysis </w:t>
      </w:r>
      <w:r w:rsidR="00DD4D34">
        <w:rPr>
          <w:rFonts w:ascii="Times New Roman" w:hAnsi="Times New Roman" w:cs="Times New Roman"/>
          <w:sz w:val="24"/>
          <w:szCs w:val="24"/>
          <w:lang w:val="en-US"/>
        </w:rPr>
        <w:t xml:space="preserve">using the </w:t>
      </w:r>
      <w:r w:rsidR="00821FAA" w:rsidRPr="00821FAA">
        <w:rPr>
          <w:rFonts w:ascii="Times New Roman" w:hAnsi="Times New Roman" w:cs="Times New Roman"/>
          <w:sz w:val="24"/>
          <w:szCs w:val="24"/>
          <w:lang w:val="en-US"/>
        </w:rPr>
        <w:lastRenderedPageBreak/>
        <w:t>AOCS Official Method Ce 1b-89</w:t>
      </w:r>
      <w:r w:rsidR="00821FAA">
        <w:rPr>
          <w:rFonts w:ascii="Times New Roman" w:hAnsi="Times New Roman" w:cs="Times New Roman"/>
          <w:sz w:val="24"/>
          <w:szCs w:val="24"/>
          <w:lang w:val="en-US"/>
        </w:rPr>
        <w:t xml:space="preserve">. </w:t>
      </w:r>
      <w:r w:rsidR="00DD4D34" w:rsidRPr="00DD4D34">
        <w:rPr>
          <w:rFonts w:ascii="Times New Roman" w:hAnsi="Times New Roman" w:cs="Times New Roman"/>
          <w:sz w:val="24"/>
          <w:szCs w:val="24"/>
          <w:lang w:val="en-US"/>
        </w:rPr>
        <w:t>Briefly</w:t>
      </w:r>
      <w:r w:rsidR="00DD4D34">
        <w:rPr>
          <w:rFonts w:ascii="Times New Roman" w:hAnsi="Times New Roman" w:cs="Times New Roman"/>
          <w:sz w:val="24"/>
          <w:szCs w:val="24"/>
          <w:lang w:val="en-US"/>
        </w:rPr>
        <w:t>, e</w:t>
      </w:r>
      <w:r w:rsidR="00821FAA">
        <w:rPr>
          <w:rFonts w:ascii="Times New Roman" w:hAnsi="Times New Roman" w:cs="Times New Roman"/>
          <w:sz w:val="24"/>
          <w:szCs w:val="24"/>
          <w:lang w:val="en-US"/>
        </w:rPr>
        <w:t>ach sample under</w:t>
      </w:r>
      <w:r w:rsidR="00673C49">
        <w:rPr>
          <w:rFonts w:ascii="Times New Roman" w:hAnsi="Times New Roman" w:cs="Times New Roman"/>
          <w:sz w:val="24"/>
          <w:szCs w:val="24"/>
          <w:lang w:val="en-US"/>
        </w:rPr>
        <w:t>went</w:t>
      </w:r>
      <w:r w:rsidR="00821FAA">
        <w:rPr>
          <w:rFonts w:ascii="Times New Roman" w:hAnsi="Times New Roman" w:cs="Times New Roman"/>
          <w:sz w:val="24"/>
          <w:szCs w:val="24"/>
          <w:lang w:val="en-US"/>
        </w:rPr>
        <w:t xml:space="preserve"> direct methylation of free fatty acids to their fatty acid methyl ester using BF3/methanol by refluxing the mixture at a constant temperature. The resulting FAME was analyzed by GC/FID to obtain a full fatty acid profile (FAP) from C6 to C24.</w:t>
      </w:r>
    </w:p>
    <w:p w14:paraId="642BA47A" w14:textId="5AA5F9E0" w:rsidR="00E07A33" w:rsidRPr="009519E9" w:rsidRDefault="00840183" w:rsidP="00326433">
      <w:pPr>
        <w:spacing w:line="276" w:lineRule="auto"/>
        <w:rPr>
          <w:rFonts w:ascii="Times New Roman" w:hAnsi="Times New Roman" w:cs="Times New Roman"/>
          <w:b/>
          <w:bCs/>
          <w:i/>
          <w:iCs/>
          <w:sz w:val="24"/>
          <w:szCs w:val="24"/>
          <w:lang w:val="en-US"/>
        </w:rPr>
      </w:pPr>
      <w:r w:rsidRPr="009519E9">
        <w:rPr>
          <w:rFonts w:ascii="Times New Roman" w:hAnsi="Times New Roman" w:cs="Times New Roman"/>
          <w:b/>
          <w:bCs/>
          <w:i/>
          <w:iCs/>
          <w:sz w:val="24"/>
          <w:szCs w:val="24"/>
          <w:lang w:val="en-US"/>
        </w:rPr>
        <w:t>4</w:t>
      </w:r>
      <w:r w:rsidR="00E07A33" w:rsidRPr="009519E9">
        <w:rPr>
          <w:rFonts w:ascii="Times New Roman" w:hAnsi="Times New Roman" w:cs="Times New Roman"/>
          <w:b/>
          <w:bCs/>
          <w:i/>
          <w:iCs/>
          <w:sz w:val="24"/>
          <w:szCs w:val="24"/>
          <w:lang w:val="en-US"/>
        </w:rPr>
        <w:t>.</w:t>
      </w:r>
      <w:r w:rsidR="009339BA" w:rsidRPr="009519E9">
        <w:rPr>
          <w:rFonts w:ascii="Times New Roman" w:hAnsi="Times New Roman" w:cs="Times New Roman"/>
          <w:b/>
          <w:bCs/>
          <w:i/>
          <w:iCs/>
          <w:sz w:val="24"/>
          <w:szCs w:val="24"/>
          <w:lang w:val="en-US"/>
        </w:rPr>
        <w:tab/>
      </w:r>
      <w:r w:rsidR="00E07A33" w:rsidRPr="009519E9">
        <w:rPr>
          <w:rFonts w:ascii="Times New Roman" w:hAnsi="Times New Roman" w:cs="Times New Roman"/>
          <w:b/>
          <w:bCs/>
          <w:i/>
          <w:iCs/>
          <w:sz w:val="24"/>
          <w:szCs w:val="24"/>
          <w:lang w:val="en-US"/>
        </w:rPr>
        <w:t>Sensory traits</w:t>
      </w:r>
    </w:p>
    <w:p w14:paraId="491FFD1B" w14:textId="17BAE494" w:rsidR="00E07A33" w:rsidRPr="00E07A33" w:rsidRDefault="00D86E74" w:rsidP="00326433">
      <w:pPr>
        <w:spacing w:line="276" w:lineRule="auto"/>
        <w:rPr>
          <w:rFonts w:ascii="Times New Roman" w:hAnsi="Times New Roman" w:cs="Times New Roman"/>
          <w:b/>
          <w:bCs/>
          <w:sz w:val="24"/>
          <w:szCs w:val="24"/>
          <w:lang w:val="en-US"/>
        </w:rPr>
      </w:pPr>
      <w:r>
        <w:rPr>
          <w:rFonts w:ascii="Times New Roman" w:hAnsi="Times New Roman" w:cs="Times New Roman"/>
          <w:sz w:val="24"/>
          <w:szCs w:val="24"/>
          <w:lang w:val="en-US"/>
        </w:rPr>
        <w:t>The remainder</w:t>
      </w:r>
      <w:r w:rsidR="009339BA">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the</w:t>
      </w:r>
      <w:r w:rsidR="009339BA">
        <w:rPr>
          <w:rFonts w:ascii="Times New Roman" w:hAnsi="Times New Roman" w:cs="Times New Roman"/>
          <w:sz w:val="24"/>
          <w:szCs w:val="24"/>
          <w:lang w:val="en-US"/>
        </w:rPr>
        <w:t xml:space="preserve"> loin</w:t>
      </w:r>
      <w:r>
        <w:rPr>
          <w:rFonts w:ascii="Times New Roman" w:hAnsi="Times New Roman" w:cs="Times New Roman"/>
          <w:sz w:val="24"/>
          <w:szCs w:val="24"/>
          <w:lang w:val="en-US"/>
        </w:rPr>
        <w:t xml:space="preserve"> after subsampling for fatty acid analysis, was taken </w:t>
      </w:r>
      <w:r w:rsidR="009339BA">
        <w:rPr>
          <w:rFonts w:ascii="Times New Roman" w:hAnsi="Times New Roman" w:cs="Times New Roman"/>
          <w:sz w:val="24"/>
          <w:szCs w:val="24"/>
          <w:lang w:val="en-US"/>
        </w:rPr>
        <w:t>for</w:t>
      </w:r>
      <w:r w:rsidR="00E07A33" w:rsidRPr="00E07A33">
        <w:rPr>
          <w:rFonts w:ascii="Times New Roman" w:hAnsi="Times New Roman" w:cs="Times New Roman"/>
          <w:sz w:val="24"/>
          <w:szCs w:val="24"/>
          <w:lang w:val="en-US"/>
        </w:rPr>
        <w:t xml:space="preserve"> sensory traits evaluation by a consumer sensory panel according to the standard guide for meat quality sensory panels published by the American Meat Science Association.  </w:t>
      </w:r>
      <w:r w:rsidR="0039072B" w:rsidRPr="00840183">
        <w:rPr>
          <w:rFonts w:ascii="Times New Roman" w:hAnsi="Times New Roman" w:cs="Times New Roman"/>
          <w:sz w:val="24"/>
          <w:szCs w:val="24"/>
          <w:lang w:val="en-US"/>
        </w:rPr>
        <w:t xml:space="preserve">Consumers were recruited in Fargo, ND through a </w:t>
      </w:r>
      <w:r w:rsidR="009A0CCF">
        <w:rPr>
          <w:rFonts w:ascii="Times New Roman" w:hAnsi="Times New Roman" w:cs="Times New Roman"/>
          <w:sz w:val="24"/>
          <w:szCs w:val="24"/>
          <w:lang w:val="en-US"/>
        </w:rPr>
        <w:t xml:space="preserve">North Dakota State </w:t>
      </w:r>
      <w:r w:rsidR="00330815">
        <w:rPr>
          <w:rFonts w:ascii="Times New Roman" w:hAnsi="Times New Roman" w:cs="Times New Roman"/>
          <w:sz w:val="24"/>
          <w:szCs w:val="24"/>
          <w:lang w:val="en-US"/>
        </w:rPr>
        <w:t xml:space="preserve">University </w:t>
      </w:r>
      <w:r w:rsidR="00330815" w:rsidRPr="00840183">
        <w:rPr>
          <w:rFonts w:ascii="Times New Roman" w:hAnsi="Times New Roman" w:cs="Times New Roman"/>
          <w:sz w:val="24"/>
          <w:szCs w:val="24"/>
          <w:lang w:val="en-US"/>
        </w:rPr>
        <w:t>e</w:t>
      </w:r>
      <w:r w:rsidR="0039072B" w:rsidRPr="00840183">
        <w:rPr>
          <w:rFonts w:ascii="Times New Roman" w:hAnsi="Times New Roman" w:cs="Times New Roman"/>
          <w:sz w:val="24"/>
          <w:szCs w:val="24"/>
          <w:lang w:val="en-US"/>
        </w:rPr>
        <w:t>mail</w:t>
      </w:r>
      <w:r w:rsidR="0039072B">
        <w:rPr>
          <w:rFonts w:ascii="Times New Roman" w:hAnsi="Times New Roman" w:cs="Times New Roman"/>
          <w:sz w:val="24"/>
          <w:szCs w:val="24"/>
          <w:lang w:val="en-US"/>
        </w:rPr>
        <w:t xml:space="preserve"> and t</w:t>
      </w:r>
      <w:r w:rsidR="0039072B" w:rsidRPr="00840183">
        <w:rPr>
          <w:rFonts w:ascii="Times New Roman" w:hAnsi="Times New Roman" w:cs="Times New Roman"/>
          <w:sz w:val="24"/>
          <w:szCs w:val="24"/>
          <w:lang w:val="en-US"/>
        </w:rPr>
        <w:t xml:space="preserve">he consumer panels were held at </w:t>
      </w:r>
      <w:r w:rsidR="009A0CCF">
        <w:rPr>
          <w:rFonts w:ascii="Times New Roman" w:hAnsi="Times New Roman" w:cs="Times New Roman"/>
          <w:sz w:val="24"/>
          <w:szCs w:val="24"/>
          <w:lang w:val="en-US"/>
        </w:rPr>
        <w:t>North Dakota State University</w:t>
      </w:r>
      <w:r w:rsidR="0039072B" w:rsidRPr="00840183">
        <w:rPr>
          <w:rFonts w:ascii="Times New Roman" w:hAnsi="Times New Roman" w:cs="Times New Roman"/>
          <w:sz w:val="24"/>
          <w:szCs w:val="24"/>
          <w:lang w:val="en-US"/>
        </w:rPr>
        <w:t xml:space="preserve"> and conducted by </w:t>
      </w:r>
      <w:r w:rsidR="009A0CCF">
        <w:rPr>
          <w:rFonts w:ascii="Times New Roman" w:hAnsi="Times New Roman" w:cs="Times New Roman"/>
          <w:sz w:val="24"/>
          <w:szCs w:val="24"/>
          <w:lang w:val="en-US"/>
        </w:rPr>
        <w:t>North Dakota State University</w:t>
      </w:r>
      <w:r w:rsidR="0039072B" w:rsidRPr="00840183">
        <w:rPr>
          <w:rFonts w:ascii="Times New Roman" w:hAnsi="Times New Roman" w:cs="Times New Roman"/>
          <w:sz w:val="24"/>
          <w:szCs w:val="24"/>
          <w:lang w:val="en-US"/>
        </w:rPr>
        <w:t xml:space="preserve"> representatives</w:t>
      </w:r>
      <w:r w:rsidR="0039072B">
        <w:rPr>
          <w:rFonts w:ascii="Times New Roman" w:hAnsi="Times New Roman" w:cs="Times New Roman"/>
          <w:sz w:val="24"/>
          <w:szCs w:val="24"/>
          <w:lang w:val="en-US"/>
        </w:rPr>
        <w:t xml:space="preserve"> </w:t>
      </w:r>
      <w:r w:rsidR="0039072B" w:rsidRPr="00840183">
        <w:rPr>
          <w:rFonts w:ascii="Times New Roman" w:hAnsi="Times New Roman" w:cs="Times New Roman"/>
          <w:sz w:val="24"/>
          <w:szCs w:val="24"/>
          <w:lang w:val="en-US"/>
        </w:rPr>
        <w:t>with up to 3 panels being conducted simultaneously for up to a total of 21 participants at a single time.</w:t>
      </w:r>
      <w:r w:rsidR="0039072B">
        <w:rPr>
          <w:rFonts w:ascii="Times New Roman" w:hAnsi="Times New Roman" w:cs="Times New Roman"/>
          <w:sz w:val="24"/>
          <w:szCs w:val="24"/>
          <w:lang w:val="en-US"/>
        </w:rPr>
        <w:t xml:space="preserve"> The c</w:t>
      </w:r>
      <w:r w:rsidR="00840183" w:rsidRPr="00840183">
        <w:rPr>
          <w:rFonts w:ascii="Times New Roman" w:hAnsi="Times New Roman" w:cs="Times New Roman"/>
          <w:sz w:val="24"/>
          <w:szCs w:val="24"/>
          <w:lang w:val="en-US"/>
        </w:rPr>
        <w:t>onsumer panels</w:t>
      </w:r>
      <w:r w:rsidR="0039072B">
        <w:rPr>
          <w:rFonts w:ascii="Times New Roman" w:hAnsi="Times New Roman" w:cs="Times New Roman"/>
          <w:sz w:val="24"/>
          <w:szCs w:val="24"/>
          <w:lang w:val="en-US"/>
        </w:rPr>
        <w:t xml:space="preserve"> consisted of </w:t>
      </w:r>
      <w:r w:rsidR="00840183" w:rsidRPr="00840183">
        <w:rPr>
          <w:rFonts w:ascii="Times New Roman" w:hAnsi="Times New Roman" w:cs="Times New Roman"/>
          <w:sz w:val="24"/>
          <w:szCs w:val="24"/>
          <w:lang w:val="en-US"/>
        </w:rPr>
        <w:t xml:space="preserve">84 consumers (12 groups of 6, 7, or 8 panelists fed between two days). Each group of panelists </w:t>
      </w:r>
      <w:r w:rsidR="0039072B">
        <w:rPr>
          <w:rFonts w:ascii="Times New Roman" w:hAnsi="Times New Roman" w:cs="Times New Roman"/>
          <w:sz w:val="24"/>
          <w:szCs w:val="24"/>
          <w:lang w:val="en-US"/>
        </w:rPr>
        <w:t>was</w:t>
      </w:r>
      <w:r w:rsidR="00840183" w:rsidRPr="00840183">
        <w:rPr>
          <w:rFonts w:ascii="Times New Roman" w:hAnsi="Times New Roman" w:cs="Times New Roman"/>
          <w:sz w:val="24"/>
          <w:szCs w:val="24"/>
          <w:lang w:val="en-US"/>
        </w:rPr>
        <w:t xml:space="preserve"> </w:t>
      </w:r>
      <w:r w:rsidR="00D41C37">
        <w:rPr>
          <w:rFonts w:ascii="Times New Roman" w:hAnsi="Times New Roman" w:cs="Times New Roman"/>
          <w:sz w:val="24"/>
          <w:szCs w:val="24"/>
          <w:lang w:val="en-US"/>
        </w:rPr>
        <w:t>provide</w:t>
      </w:r>
      <w:r w:rsidR="00840183" w:rsidRPr="00840183">
        <w:rPr>
          <w:rFonts w:ascii="Times New Roman" w:hAnsi="Times New Roman" w:cs="Times New Roman"/>
          <w:sz w:val="24"/>
          <w:szCs w:val="24"/>
          <w:lang w:val="en-US"/>
        </w:rPr>
        <w:t xml:space="preserve">d 5 samples. At the beginning of each panel, the consumers were given water, unsalted crackers, apple juice, </w:t>
      </w:r>
      <w:r w:rsidR="0039072B">
        <w:rPr>
          <w:rFonts w:ascii="Times New Roman" w:hAnsi="Times New Roman" w:cs="Times New Roman"/>
          <w:sz w:val="24"/>
          <w:szCs w:val="24"/>
          <w:lang w:val="en-US"/>
        </w:rPr>
        <w:t>which they used to clean their palates after each sample before tasting the next.</w:t>
      </w:r>
      <w:r w:rsidR="00840183" w:rsidRPr="00840183">
        <w:rPr>
          <w:rFonts w:ascii="Times New Roman" w:hAnsi="Times New Roman" w:cs="Times New Roman"/>
          <w:sz w:val="24"/>
          <w:szCs w:val="24"/>
          <w:lang w:val="en-US"/>
        </w:rPr>
        <w:t xml:space="preserve"> Prior to the evaluation of samples, consumers filled out a basic demographic questionnaire regarding individual and household characteristics. Each consumer was </w:t>
      </w:r>
      <w:r w:rsidR="00D41C37">
        <w:rPr>
          <w:rFonts w:ascii="Times New Roman" w:hAnsi="Times New Roman" w:cs="Times New Roman"/>
          <w:sz w:val="24"/>
          <w:szCs w:val="24"/>
          <w:lang w:val="en-US"/>
        </w:rPr>
        <w:t>provid</w:t>
      </w:r>
      <w:r w:rsidR="00840183" w:rsidRPr="00840183">
        <w:rPr>
          <w:rFonts w:ascii="Times New Roman" w:hAnsi="Times New Roman" w:cs="Times New Roman"/>
          <w:sz w:val="24"/>
          <w:szCs w:val="24"/>
          <w:lang w:val="en-US"/>
        </w:rPr>
        <w:t>ed one sample from each treatment plus the control (total of 5), in random order. Samples were evaluated for juiciness, tenderness, flavor liking, and overall liking on 100-point continuous line scales with 0 anchored at extremely tough, extremely dry, and dislike extremely and 100 anchored at extremely tender, extremely juicy, and like extremely. Moreover, consumers evaluated each trait as either acceptable or unacceptable and classified each sample as either “unsatisfactory”, “everyday quality”, “better than everyday quality”, or “premium quality”. Samples were cooked to a peak internal temperature of 71 °C and peak temperatures were recorded.</w:t>
      </w:r>
    </w:p>
    <w:p w14:paraId="40A4BB31" w14:textId="56DC3A8B" w:rsidR="0013389E" w:rsidRDefault="0013389E" w:rsidP="00326433">
      <w:pPr>
        <w:spacing w:before="240" w:line="276" w:lineRule="auto"/>
        <w:rPr>
          <w:rFonts w:ascii="Times New Roman" w:hAnsi="Times New Roman" w:cs="Times New Roman"/>
          <w:b/>
          <w:bCs/>
          <w:i/>
          <w:sz w:val="24"/>
          <w:szCs w:val="24"/>
          <w:lang w:val="en-US"/>
        </w:rPr>
      </w:pPr>
      <w:r w:rsidRPr="0045277D">
        <w:rPr>
          <w:rFonts w:ascii="Times New Roman" w:hAnsi="Times New Roman" w:cs="Times New Roman"/>
          <w:b/>
          <w:bCs/>
          <w:i/>
          <w:sz w:val="24"/>
          <w:szCs w:val="24"/>
          <w:lang w:val="en-US"/>
        </w:rPr>
        <w:t>Statistical analysis</w:t>
      </w:r>
    </w:p>
    <w:p w14:paraId="065E5F6B" w14:textId="1E114D23" w:rsidR="00E07A33" w:rsidRPr="00E07A33" w:rsidRDefault="00E07A33" w:rsidP="00326433">
      <w:pPr>
        <w:spacing w:before="240" w:line="276" w:lineRule="auto"/>
        <w:rPr>
          <w:rFonts w:ascii="Times New Roman" w:hAnsi="Times New Roman" w:cs="Times New Roman"/>
          <w:iCs/>
          <w:sz w:val="24"/>
          <w:szCs w:val="24"/>
          <w:lang w:val="en-US"/>
        </w:rPr>
      </w:pPr>
      <w:r w:rsidRPr="00E07A33">
        <w:rPr>
          <w:rFonts w:ascii="Times New Roman" w:hAnsi="Times New Roman" w:cs="Times New Roman"/>
          <w:iCs/>
          <w:sz w:val="24"/>
          <w:szCs w:val="24"/>
          <w:lang w:val="en-US"/>
        </w:rPr>
        <w:t>The UNIVARIATE procedure of SAS was used to confirm the homogeneity of variance and to analyze for outliers. Data was analyzed as a</w:t>
      </w:r>
      <w:r w:rsidR="007F0593" w:rsidRPr="007F0593">
        <w:rPr>
          <w:rFonts w:ascii="Times New Roman" w:hAnsi="Times New Roman" w:cs="Times New Roman"/>
          <w:iCs/>
          <w:sz w:val="24"/>
          <w:szCs w:val="24"/>
          <w:lang w:val="en-US"/>
        </w:rPr>
        <w:t xml:space="preserve"> 2 x 2 factorial design</w:t>
      </w:r>
      <w:r w:rsidRPr="00E07A33">
        <w:rPr>
          <w:rFonts w:ascii="Times New Roman" w:hAnsi="Times New Roman" w:cs="Times New Roman"/>
          <w:iCs/>
          <w:sz w:val="24"/>
          <w:szCs w:val="24"/>
          <w:lang w:val="en-US"/>
        </w:rPr>
        <w:t xml:space="preserve"> using the PROC MIXED procedure in SAS. In the model, the main effects of </w:t>
      </w:r>
      <w:r w:rsidR="00D41C37">
        <w:rPr>
          <w:rFonts w:ascii="Times New Roman" w:hAnsi="Times New Roman" w:cs="Times New Roman"/>
          <w:iCs/>
          <w:sz w:val="24"/>
          <w:szCs w:val="24"/>
          <w:lang w:val="en-US"/>
        </w:rPr>
        <w:t>fat supplement</w:t>
      </w:r>
      <w:r w:rsidRPr="00E07A33">
        <w:rPr>
          <w:rFonts w:ascii="Times New Roman" w:hAnsi="Times New Roman" w:cs="Times New Roman"/>
          <w:iCs/>
          <w:sz w:val="24"/>
          <w:szCs w:val="24"/>
          <w:lang w:val="en-US"/>
        </w:rPr>
        <w:t xml:space="preserve"> (animal fat and high oleic soybean oil), feeding duration (2 or 4 weeks), and their interactions were tested considering pen as the experimental unit. Contrasts were used to compare </w:t>
      </w:r>
      <w:r w:rsidR="00D41C37">
        <w:rPr>
          <w:rFonts w:ascii="Times New Roman" w:hAnsi="Times New Roman" w:cs="Times New Roman"/>
          <w:iCs/>
          <w:sz w:val="24"/>
          <w:szCs w:val="24"/>
          <w:lang w:val="en-US"/>
        </w:rPr>
        <w:t>fat supplementation</w:t>
      </w:r>
      <w:r w:rsidRPr="00E07A33">
        <w:rPr>
          <w:rFonts w:ascii="Times New Roman" w:hAnsi="Times New Roman" w:cs="Times New Roman"/>
          <w:iCs/>
          <w:sz w:val="24"/>
          <w:szCs w:val="24"/>
          <w:lang w:val="en-US"/>
        </w:rPr>
        <w:t xml:space="preserve"> with control group. Tukey’s adjusted means test was used to detect differences between treatment groups</w:t>
      </w:r>
      <w:r w:rsidR="009339BA">
        <w:rPr>
          <w:rFonts w:ascii="Times New Roman" w:hAnsi="Times New Roman" w:cs="Times New Roman"/>
          <w:iCs/>
          <w:sz w:val="24"/>
          <w:szCs w:val="24"/>
          <w:lang w:val="en-US"/>
        </w:rPr>
        <w:t>. Sensory data</w:t>
      </w:r>
      <w:r w:rsidR="009339BA" w:rsidRPr="009339BA">
        <w:rPr>
          <w:rFonts w:ascii="Times New Roman" w:hAnsi="Times New Roman" w:cs="Times New Roman"/>
          <w:iCs/>
          <w:sz w:val="24"/>
          <w:szCs w:val="24"/>
          <w:lang w:val="en-US"/>
        </w:rPr>
        <w:t xml:space="preserve"> were analyzed as a 2 x 2 + 1 factorial design using </w:t>
      </w:r>
      <w:r w:rsidR="00D41C37" w:rsidRPr="009339BA">
        <w:rPr>
          <w:rFonts w:ascii="Times New Roman" w:hAnsi="Times New Roman" w:cs="Times New Roman"/>
          <w:iCs/>
          <w:sz w:val="24"/>
          <w:szCs w:val="24"/>
          <w:lang w:val="en-US"/>
        </w:rPr>
        <w:t xml:space="preserve">PROC GLIMMIX </w:t>
      </w:r>
      <w:r w:rsidR="00D41C37">
        <w:rPr>
          <w:rFonts w:ascii="Times New Roman" w:hAnsi="Times New Roman" w:cs="Times New Roman"/>
          <w:iCs/>
          <w:sz w:val="24"/>
          <w:szCs w:val="24"/>
          <w:lang w:val="en-US"/>
        </w:rPr>
        <w:t xml:space="preserve">procedure in </w:t>
      </w:r>
      <w:r w:rsidR="009339BA" w:rsidRPr="009339BA">
        <w:rPr>
          <w:rFonts w:ascii="Times New Roman" w:hAnsi="Times New Roman" w:cs="Times New Roman"/>
          <w:iCs/>
          <w:sz w:val="24"/>
          <w:szCs w:val="24"/>
          <w:lang w:val="en-US"/>
        </w:rPr>
        <w:t>SAS (Version 9.4; SAS Inst., Inc., Cary, NC). Peak temperature and kill date were used a random effect. The Kenward-Roger adjustment was used in all analyses. An α of 0.05 was set for a level of significance.</w:t>
      </w:r>
    </w:p>
    <w:bookmarkEnd w:id="0"/>
    <w:p w14:paraId="33EA6DDD" w14:textId="77777777" w:rsidR="0013389E" w:rsidRDefault="0013389E" w:rsidP="00326433">
      <w:pPr>
        <w:spacing w:line="276" w:lineRule="auto"/>
        <w:rPr>
          <w:rFonts w:ascii="Times New Roman" w:hAnsi="Times New Roman" w:cs="Times New Roman"/>
          <w:b/>
          <w:bCs/>
          <w:sz w:val="24"/>
          <w:szCs w:val="24"/>
          <w:lang w:val="en-US"/>
        </w:rPr>
      </w:pPr>
      <w:r w:rsidRPr="0045277D">
        <w:rPr>
          <w:rFonts w:ascii="Times New Roman" w:hAnsi="Times New Roman" w:cs="Times New Roman"/>
          <w:b/>
          <w:bCs/>
          <w:sz w:val="24"/>
          <w:szCs w:val="24"/>
          <w:lang w:val="en-US"/>
        </w:rPr>
        <w:t>RESULTS</w:t>
      </w:r>
    </w:p>
    <w:p w14:paraId="234C7A91" w14:textId="667F7D38" w:rsidR="00FB4A4C" w:rsidRDefault="00FB4A4C" w:rsidP="00326433">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sz w:val="24"/>
          <w:szCs w:val="20"/>
          <w:lang w:val="en-US" w:eastAsia="en-GB"/>
        </w:rPr>
      </w:pPr>
      <w:r w:rsidRPr="004414A9">
        <w:rPr>
          <w:rFonts w:ascii="Times New Roman" w:eastAsia="Times New Roman" w:hAnsi="Times New Roman" w:cs="Times New Roman"/>
          <w:sz w:val="24"/>
          <w:szCs w:val="20"/>
          <w:lang w:val="en-US" w:eastAsia="en-GB"/>
        </w:rPr>
        <w:t>The analyzed chemical composition of experimental diets used in the present study</w:t>
      </w:r>
      <w:r>
        <w:rPr>
          <w:rFonts w:ascii="Times New Roman" w:eastAsia="Times New Roman" w:hAnsi="Times New Roman" w:cs="Times New Roman"/>
          <w:sz w:val="24"/>
          <w:szCs w:val="20"/>
          <w:lang w:val="en-US" w:eastAsia="en-GB"/>
        </w:rPr>
        <w:t xml:space="preserve"> </w:t>
      </w:r>
      <w:r w:rsidRPr="004414A9">
        <w:rPr>
          <w:rFonts w:ascii="Times New Roman" w:eastAsia="Times New Roman" w:hAnsi="Times New Roman" w:cs="Times New Roman"/>
          <w:sz w:val="24"/>
          <w:szCs w:val="20"/>
          <w:lang w:val="en-US" w:eastAsia="en-GB"/>
        </w:rPr>
        <w:t>corresponded to the targets in the diet formulations and were within the tolerance of normal variance (Table</w:t>
      </w:r>
      <w:r>
        <w:rPr>
          <w:rFonts w:ascii="Times New Roman" w:eastAsia="Times New Roman" w:hAnsi="Times New Roman" w:cs="Times New Roman"/>
          <w:sz w:val="24"/>
          <w:szCs w:val="20"/>
          <w:lang w:val="en-US" w:eastAsia="en-GB"/>
        </w:rPr>
        <w:t xml:space="preserve"> 2</w:t>
      </w:r>
      <w:r w:rsidRPr="004414A9">
        <w:rPr>
          <w:rFonts w:ascii="Times New Roman" w:eastAsia="Times New Roman" w:hAnsi="Times New Roman" w:cs="Times New Roman"/>
          <w:sz w:val="24"/>
          <w:szCs w:val="20"/>
          <w:lang w:val="en-US" w:eastAsia="en-GB"/>
        </w:rPr>
        <w:t>)</w:t>
      </w:r>
      <w:r>
        <w:rPr>
          <w:rFonts w:ascii="Times New Roman" w:eastAsia="Times New Roman" w:hAnsi="Times New Roman" w:cs="Times New Roman"/>
          <w:sz w:val="24"/>
          <w:szCs w:val="20"/>
          <w:lang w:val="en-US" w:eastAsia="en-GB"/>
        </w:rPr>
        <w:t xml:space="preserve">. </w:t>
      </w:r>
      <w:bookmarkStart w:id="1" w:name="_Hlk152515299"/>
      <w:r>
        <w:rPr>
          <w:rFonts w:ascii="Times New Roman" w:eastAsia="Times New Roman" w:hAnsi="Times New Roman" w:cs="Times New Roman"/>
          <w:sz w:val="24"/>
          <w:szCs w:val="20"/>
          <w:lang w:val="en-US" w:eastAsia="en-GB"/>
        </w:rPr>
        <w:t xml:space="preserve">The fatty acid profile of the two fat sources used in this study </w:t>
      </w:r>
      <w:bookmarkEnd w:id="1"/>
      <w:r w:rsidR="000E7AB1">
        <w:rPr>
          <w:rFonts w:ascii="Times New Roman" w:eastAsia="Times New Roman" w:hAnsi="Times New Roman" w:cs="Times New Roman"/>
          <w:sz w:val="24"/>
          <w:szCs w:val="20"/>
          <w:lang w:val="en-US" w:eastAsia="en-GB"/>
        </w:rPr>
        <w:t>show</w:t>
      </w:r>
      <w:r w:rsidR="00D41C37">
        <w:rPr>
          <w:rFonts w:ascii="Times New Roman" w:eastAsia="Times New Roman" w:hAnsi="Times New Roman" w:cs="Times New Roman"/>
          <w:sz w:val="24"/>
          <w:szCs w:val="20"/>
          <w:lang w:val="en-US" w:eastAsia="en-GB"/>
        </w:rPr>
        <w:t>ed</w:t>
      </w:r>
      <w:r w:rsidR="000E7AB1">
        <w:rPr>
          <w:rFonts w:ascii="Times New Roman" w:eastAsia="Times New Roman" w:hAnsi="Times New Roman" w:cs="Times New Roman"/>
          <w:sz w:val="24"/>
          <w:szCs w:val="20"/>
          <w:lang w:val="en-US" w:eastAsia="en-GB"/>
        </w:rPr>
        <w:t xml:space="preserve"> that HOSO contained 81</w:t>
      </w:r>
      <w:r>
        <w:rPr>
          <w:rFonts w:ascii="Times New Roman" w:eastAsia="Times New Roman" w:hAnsi="Times New Roman" w:cs="Times New Roman"/>
          <w:sz w:val="24"/>
          <w:szCs w:val="20"/>
          <w:lang w:val="en-US" w:eastAsia="en-GB"/>
        </w:rPr>
        <w:t xml:space="preserve">% more oleic acid </w:t>
      </w:r>
      <w:r w:rsidR="000E7AB1">
        <w:rPr>
          <w:rFonts w:ascii="Times New Roman" w:eastAsia="Times New Roman" w:hAnsi="Times New Roman" w:cs="Times New Roman"/>
          <w:sz w:val="24"/>
          <w:szCs w:val="20"/>
          <w:lang w:val="en-US" w:eastAsia="en-GB"/>
        </w:rPr>
        <w:t>compared to CWG</w:t>
      </w:r>
      <w:r>
        <w:rPr>
          <w:rFonts w:ascii="Times New Roman" w:eastAsia="Times New Roman" w:hAnsi="Times New Roman" w:cs="Times New Roman"/>
          <w:sz w:val="24"/>
          <w:szCs w:val="20"/>
          <w:lang w:val="en-US" w:eastAsia="en-GB"/>
        </w:rPr>
        <w:t xml:space="preserve"> (Table 3). </w:t>
      </w:r>
      <w:r w:rsidRPr="004414A9">
        <w:rPr>
          <w:rFonts w:ascii="Times New Roman" w:eastAsia="Times New Roman" w:hAnsi="Times New Roman" w:cs="Times New Roman"/>
          <w:sz w:val="24"/>
          <w:szCs w:val="20"/>
          <w:lang w:val="en-US" w:eastAsia="en-GB"/>
        </w:rPr>
        <w:t xml:space="preserve"> </w:t>
      </w:r>
    </w:p>
    <w:p w14:paraId="4340D3A4" w14:textId="77777777" w:rsidR="009519E9" w:rsidRDefault="009519E9" w:rsidP="00326433">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sz w:val="24"/>
          <w:szCs w:val="20"/>
          <w:lang w:val="en-US" w:eastAsia="en-GB"/>
        </w:rPr>
      </w:pPr>
    </w:p>
    <w:p w14:paraId="1D8193AF" w14:textId="77777777" w:rsidR="009519E9" w:rsidRDefault="009519E9" w:rsidP="00326433">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sz w:val="24"/>
          <w:szCs w:val="20"/>
          <w:lang w:val="en-US" w:eastAsia="en-GB"/>
        </w:rPr>
      </w:pPr>
    </w:p>
    <w:p w14:paraId="40708AB9" w14:textId="77777777" w:rsidR="009519E9" w:rsidRPr="004414A9" w:rsidRDefault="009519E9" w:rsidP="00326433">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sz w:val="24"/>
          <w:szCs w:val="20"/>
          <w:lang w:val="en-US" w:eastAsia="en-GB"/>
        </w:rPr>
      </w:pPr>
    </w:p>
    <w:p w14:paraId="633C9040" w14:textId="77777777" w:rsidR="00FB6013" w:rsidRDefault="00FB6013" w:rsidP="00326433">
      <w:pPr>
        <w:spacing w:line="276" w:lineRule="auto"/>
        <w:rPr>
          <w:rFonts w:ascii="Times New Roman" w:hAnsi="Times New Roman" w:cs="Times New Roman"/>
          <w:b/>
          <w:bCs/>
          <w:sz w:val="24"/>
          <w:szCs w:val="24"/>
          <w:lang w:val="en-US"/>
        </w:rPr>
      </w:pPr>
    </w:p>
    <w:p w14:paraId="26BC018D" w14:textId="191C06C6" w:rsidR="006F0C3F" w:rsidRPr="009519E9" w:rsidRDefault="006F0C3F" w:rsidP="00326433">
      <w:pPr>
        <w:spacing w:line="276" w:lineRule="auto"/>
        <w:rPr>
          <w:rFonts w:ascii="Times New Roman" w:hAnsi="Times New Roman" w:cs="Times New Roman"/>
          <w:b/>
          <w:bCs/>
          <w:i/>
          <w:iCs/>
          <w:sz w:val="24"/>
          <w:szCs w:val="24"/>
          <w:lang w:val="en-US"/>
        </w:rPr>
      </w:pPr>
      <w:r w:rsidRPr="009519E9">
        <w:rPr>
          <w:rFonts w:ascii="Times New Roman" w:hAnsi="Times New Roman" w:cs="Times New Roman"/>
          <w:b/>
          <w:bCs/>
          <w:i/>
          <w:iCs/>
          <w:sz w:val="24"/>
          <w:szCs w:val="24"/>
          <w:lang w:val="en-US"/>
        </w:rPr>
        <w:t>Growth Performance</w:t>
      </w:r>
    </w:p>
    <w:p w14:paraId="77654515" w14:textId="2A90F42F" w:rsidR="00FE14BD" w:rsidRDefault="00F01177" w:rsidP="00326433">
      <w:pPr>
        <w:spacing w:line="276" w:lineRule="auto"/>
        <w:rPr>
          <w:rFonts w:ascii="Times New Roman" w:hAnsi="Times New Roman" w:cs="Times New Roman"/>
          <w:sz w:val="24"/>
          <w:szCs w:val="24"/>
          <w:lang w:val="en-US"/>
        </w:rPr>
      </w:pPr>
      <w:r w:rsidRPr="00F01177">
        <w:rPr>
          <w:rFonts w:ascii="Times New Roman" w:hAnsi="Times New Roman" w:cs="Times New Roman"/>
          <w:sz w:val="24"/>
          <w:szCs w:val="24"/>
          <w:lang w:val="en-US"/>
        </w:rPr>
        <w:t>No interactions were observed between dietary</w:t>
      </w:r>
      <w:r>
        <w:rPr>
          <w:rFonts w:ascii="Times New Roman" w:hAnsi="Times New Roman" w:cs="Times New Roman"/>
          <w:sz w:val="24"/>
          <w:szCs w:val="24"/>
          <w:lang w:val="en-US"/>
        </w:rPr>
        <w:t xml:space="preserve"> fat source </w:t>
      </w:r>
      <w:r w:rsidRPr="00F01177">
        <w:rPr>
          <w:rFonts w:ascii="Times New Roman" w:hAnsi="Times New Roman" w:cs="Times New Roman"/>
          <w:sz w:val="24"/>
          <w:szCs w:val="24"/>
          <w:lang w:val="en-US"/>
        </w:rPr>
        <w:t xml:space="preserve">and </w:t>
      </w:r>
      <w:r>
        <w:rPr>
          <w:rFonts w:ascii="Times New Roman" w:hAnsi="Times New Roman" w:cs="Times New Roman"/>
          <w:sz w:val="24"/>
          <w:szCs w:val="24"/>
          <w:lang w:val="en-US"/>
        </w:rPr>
        <w:t>period of supplementation</w:t>
      </w:r>
      <w:r w:rsidRPr="00F01177">
        <w:rPr>
          <w:rFonts w:ascii="Times New Roman" w:hAnsi="Times New Roman" w:cs="Times New Roman"/>
          <w:sz w:val="24"/>
          <w:szCs w:val="24"/>
          <w:lang w:val="en-US"/>
        </w:rPr>
        <w:t xml:space="preserve"> on pig growth performance throughout the</w:t>
      </w:r>
      <w:r>
        <w:rPr>
          <w:rFonts w:ascii="Times New Roman" w:hAnsi="Times New Roman" w:cs="Times New Roman"/>
          <w:sz w:val="24"/>
          <w:szCs w:val="24"/>
          <w:lang w:val="en-US"/>
        </w:rPr>
        <w:t xml:space="preserve"> experimental</w:t>
      </w:r>
      <w:r w:rsidRPr="00F01177">
        <w:rPr>
          <w:rFonts w:ascii="Times New Roman" w:hAnsi="Times New Roman" w:cs="Times New Roman"/>
          <w:sz w:val="24"/>
          <w:szCs w:val="24"/>
          <w:lang w:val="en-US"/>
        </w:rPr>
        <w:t xml:space="preserve"> period (Table </w:t>
      </w:r>
      <w:r w:rsidR="00257973">
        <w:rPr>
          <w:rFonts w:ascii="Times New Roman" w:hAnsi="Times New Roman" w:cs="Times New Roman"/>
          <w:sz w:val="24"/>
          <w:szCs w:val="24"/>
          <w:lang w:val="en-US"/>
        </w:rPr>
        <w:t>4)</w:t>
      </w:r>
      <w:r w:rsidRPr="00F01177">
        <w:rPr>
          <w:rFonts w:ascii="Times New Roman" w:hAnsi="Times New Roman" w:cs="Times New Roman"/>
          <w:sz w:val="24"/>
          <w:szCs w:val="24"/>
          <w:lang w:val="en-US"/>
        </w:rPr>
        <w:t xml:space="preserve">. </w:t>
      </w:r>
      <w:r>
        <w:rPr>
          <w:rFonts w:ascii="Times New Roman" w:hAnsi="Times New Roman" w:cs="Times New Roman"/>
          <w:sz w:val="24"/>
          <w:szCs w:val="24"/>
          <w:lang w:val="en-US"/>
        </w:rPr>
        <w:t>From d0 to 14, pigs</w:t>
      </w:r>
      <w:r w:rsidR="00D04247">
        <w:rPr>
          <w:rFonts w:ascii="Times New Roman" w:hAnsi="Times New Roman" w:cs="Times New Roman"/>
          <w:sz w:val="24"/>
          <w:szCs w:val="24"/>
          <w:lang w:val="en-US"/>
        </w:rPr>
        <w:t xml:space="preserve"> fed diets supplemented with fat during 4 weeks before marketing, had improved F:G (</w:t>
      </w:r>
      <w:r w:rsidR="00D04247" w:rsidRPr="00EC4579">
        <w:rPr>
          <w:rFonts w:ascii="Times New Roman" w:hAnsi="Times New Roman" w:cs="Times New Roman"/>
          <w:i/>
          <w:iCs/>
          <w:sz w:val="24"/>
          <w:szCs w:val="24"/>
          <w:lang w:val="en-US"/>
        </w:rPr>
        <w:t xml:space="preserve">P </w:t>
      </w:r>
      <w:r w:rsidR="00D04247">
        <w:rPr>
          <w:rFonts w:ascii="Times New Roman" w:hAnsi="Times New Roman" w:cs="Times New Roman"/>
          <w:sz w:val="24"/>
          <w:szCs w:val="24"/>
          <w:lang w:val="en-US"/>
        </w:rPr>
        <w:t>= 0.081) when compared to those fed fat supplemented diets two weeks before marketing. From d14 to 28, pigs fed fat supplemented diets for the last 2 weeks had greater ADFI (</w:t>
      </w:r>
      <w:r w:rsidR="00D04247" w:rsidRPr="00EC4579">
        <w:rPr>
          <w:rFonts w:ascii="Times New Roman" w:hAnsi="Times New Roman" w:cs="Times New Roman"/>
          <w:i/>
          <w:iCs/>
          <w:sz w:val="24"/>
          <w:szCs w:val="24"/>
          <w:lang w:val="en-US"/>
        </w:rPr>
        <w:t xml:space="preserve">P </w:t>
      </w:r>
      <w:r w:rsidR="00D04247">
        <w:rPr>
          <w:rFonts w:ascii="Times New Roman" w:hAnsi="Times New Roman" w:cs="Times New Roman"/>
          <w:sz w:val="24"/>
          <w:szCs w:val="24"/>
          <w:lang w:val="en-US"/>
        </w:rPr>
        <w:t xml:space="preserve">= 0.053) compared to 4-week supplemented pigs. Overall (d0 to 28), </w:t>
      </w:r>
      <w:r w:rsidR="00D82C9E">
        <w:rPr>
          <w:rFonts w:ascii="Times New Roman" w:hAnsi="Times New Roman" w:cs="Times New Roman"/>
          <w:sz w:val="24"/>
          <w:szCs w:val="24"/>
          <w:lang w:val="en-US"/>
        </w:rPr>
        <w:t>there was no effect</w:t>
      </w:r>
      <w:r w:rsidR="00E00927">
        <w:rPr>
          <w:rFonts w:ascii="Times New Roman" w:hAnsi="Times New Roman" w:cs="Times New Roman"/>
          <w:sz w:val="24"/>
          <w:szCs w:val="24"/>
          <w:lang w:val="en-US"/>
        </w:rPr>
        <w:t xml:space="preserve"> (</w:t>
      </w:r>
      <w:r w:rsidR="00E00927" w:rsidRPr="003171DC">
        <w:rPr>
          <w:rFonts w:ascii="Times New Roman" w:hAnsi="Times New Roman" w:cs="Times New Roman"/>
          <w:i/>
          <w:iCs/>
          <w:sz w:val="24"/>
          <w:szCs w:val="24"/>
          <w:lang w:val="en-US"/>
        </w:rPr>
        <w:t>P</w:t>
      </w:r>
      <w:r w:rsidR="00E00927">
        <w:rPr>
          <w:rFonts w:ascii="Times New Roman" w:hAnsi="Times New Roman" w:cs="Times New Roman"/>
          <w:sz w:val="24"/>
          <w:szCs w:val="24"/>
          <w:lang w:val="en-US"/>
        </w:rPr>
        <w:t>&gt;0.05)</w:t>
      </w:r>
      <w:r w:rsidR="00D82C9E">
        <w:rPr>
          <w:rFonts w:ascii="Times New Roman" w:hAnsi="Times New Roman" w:cs="Times New Roman"/>
          <w:sz w:val="24"/>
          <w:szCs w:val="24"/>
          <w:lang w:val="en-US"/>
        </w:rPr>
        <w:t xml:space="preserve"> of</w:t>
      </w:r>
      <w:r w:rsidR="00EE4AD6">
        <w:rPr>
          <w:rFonts w:ascii="Times New Roman" w:hAnsi="Times New Roman" w:cs="Times New Roman"/>
          <w:sz w:val="24"/>
          <w:szCs w:val="24"/>
          <w:lang w:val="en-US"/>
        </w:rPr>
        <w:t xml:space="preserve"> fat source</w:t>
      </w:r>
      <w:r w:rsidR="00D04247">
        <w:rPr>
          <w:rFonts w:ascii="Times New Roman" w:hAnsi="Times New Roman" w:cs="Times New Roman"/>
          <w:sz w:val="24"/>
          <w:szCs w:val="24"/>
          <w:lang w:val="en-US"/>
        </w:rPr>
        <w:t xml:space="preserve"> or </w:t>
      </w:r>
      <w:r w:rsidR="00EE4AD6">
        <w:rPr>
          <w:rFonts w:ascii="Times New Roman" w:hAnsi="Times New Roman" w:cs="Times New Roman"/>
          <w:sz w:val="24"/>
          <w:szCs w:val="24"/>
          <w:lang w:val="en-US"/>
        </w:rPr>
        <w:t>period of supplementation</w:t>
      </w:r>
      <w:r w:rsidR="00D04247">
        <w:rPr>
          <w:rFonts w:ascii="Times New Roman" w:hAnsi="Times New Roman" w:cs="Times New Roman"/>
          <w:sz w:val="24"/>
          <w:szCs w:val="24"/>
          <w:lang w:val="en-US"/>
        </w:rPr>
        <w:t xml:space="preserve"> </w:t>
      </w:r>
      <w:r w:rsidR="00D82C9E">
        <w:rPr>
          <w:rFonts w:ascii="Times New Roman" w:hAnsi="Times New Roman" w:cs="Times New Roman"/>
          <w:sz w:val="24"/>
          <w:szCs w:val="24"/>
          <w:lang w:val="en-US"/>
        </w:rPr>
        <w:t>on growth performance</w:t>
      </w:r>
      <w:r w:rsidR="009E0A89">
        <w:rPr>
          <w:rFonts w:ascii="Times New Roman" w:hAnsi="Times New Roman" w:cs="Times New Roman"/>
          <w:sz w:val="24"/>
          <w:szCs w:val="24"/>
          <w:lang w:val="en-US"/>
        </w:rPr>
        <w:t xml:space="preserve"> of finishing pigs</w:t>
      </w:r>
      <w:r w:rsidR="003B10C6">
        <w:rPr>
          <w:rFonts w:ascii="Times New Roman" w:hAnsi="Times New Roman" w:cs="Times New Roman"/>
          <w:sz w:val="24"/>
          <w:szCs w:val="24"/>
          <w:lang w:val="en-US"/>
        </w:rPr>
        <w:t xml:space="preserve">. </w:t>
      </w:r>
      <w:r w:rsidR="00EE4AD6">
        <w:rPr>
          <w:rFonts w:ascii="Times New Roman" w:hAnsi="Times New Roman" w:cs="Times New Roman"/>
          <w:sz w:val="24"/>
          <w:szCs w:val="24"/>
          <w:lang w:val="en-US"/>
        </w:rPr>
        <w:t xml:space="preserve">When </w:t>
      </w:r>
      <w:r w:rsidR="00DA2E0C">
        <w:rPr>
          <w:rFonts w:ascii="Times New Roman" w:hAnsi="Times New Roman" w:cs="Times New Roman"/>
          <w:sz w:val="24"/>
          <w:szCs w:val="24"/>
          <w:lang w:val="en-US"/>
        </w:rPr>
        <w:t xml:space="preserve">compared to </w:t>
      </w:r>
      <w:r w:rsidR="00D41C37">
        <w:rPr>
          <w:rFonts w:ascii="Times New Roman" w:hAnsi="Times New Roman" w:cs="Times New Roman"/>
          <w:sz w:val="24"/>
          <w:szCs w:val="24"/>
          <w:lang w:val="en-US"/>
        </w:rPr>
        <w:t>CON</w:t>
      </w:r>
      <w:r w:rsidR="00EE4AD6">
        <w:rPr>
          <w:rFonts w:ascii="Times New Roman" w:hAnsi="Times New Roman" w:cs="Times New Roman"/>
          <w:sz w:val="24"/>
          <w:szCs w:val="24"/>
          <w:lang w:val="en-US"/>
        </w:rPr>
        <w:t xml:space="preserve"> </w:t>
      </w:r>
      <w:r w:rsidR="009E0A89">
        <w:rPr>
          <w:rFonts w:ascii="Times New Roman" w:hAnsi="Times New Roman" w:cs="Times New Roman"/>
          <w:sz w:val="24"/>
          <w:szCs w:val="24"/>
          <w:lang w:val="en-US"/>
        </w:rPr>
        <w:t>group</w:t>
      </w:r>
      <w:r w:rsidR="00EE4AD6">
        <w:rPr>
          <w:rFonts w:ascii="Times New Roman" w:hAnsi="Times New Roman" w:cs="Times New Roman"/>
          <w:sz w:val="24"/>
          <w:szCs w:val="24"/>
          <w:lang w:val="en-US"/>
        </w:rPr>
        <w:t xml:space="preserve">, </w:t>
      </w:r>
      <w:r w:rsidR="009E0A89">
        <w:rPr>
          <w:rFonts w:ascii="Times New Roman" w:hAnsi="Times New Roman" w:cs="Times New Roman"/>
          <w:sz w:val="24"/>
          <w:szCs w:val="24"/>
          <w:lang w:val="en-US"/>
        </w:rPr>
        <w:t>pig</w:t>
      </w:r>
      <w:r w:rsidR="007C4B5C">
        <w:rPr>
          <w:rFonts w:ascii="Times New Roman" w:hAnsi="Times New Roman" w:cs="Times New Roman"/>
          <w:sz w:val="24"/>
          <w:szCs w:val="24"/>
          <w:lang w:val="en-US"/>
        </w:rPr>
        <w:t>s</w:t>
      </w:r>
      <w:r w:rsidR="009E0A89">
        <w:rPr>
          <w:rFonts w:ascii="Times New Roman" w:hAnsi="Times New Roman" w:cs="Times New Roman"/>
          <w:sz w:val="24"/>
          <w:szCs w:val="24"/>
          <w:lang w:val="en-US"/>
        </w:rPr>
        <w:t xml:space="preserve"> fed </w:t>
      </w:r>
      <w:r w:rsidR="00DA2E0C">
        <w:rPr>
          <w:rFonts w:ascii="Times New Roman" w:hAnsi="Times New Roman" w:cs="Times New Roman"/>
          <w:sz w:val="24"/>
          <w:szCs w:val="24"/>
          <w:lang w:val="en-US"/>
        </w:rPr>
        <w:t xml:space="preserve">fat supplemented diets </w:t>
      </w:r>
      <w:r w:rsidR="00EE4AD6">
        <w:rPr>
          <w:rFonts w:ascii="Times New Roman" w:hAnsi="Times New Roman" w:cs="Times New Roman"/>
          <w:sz w:val="24"/>
          <w:szCs w:val="24"/>
          <w:lang w:val="en-US"/>
        </w:rPr>
        <w:t xml:space="preserve">had </w:t>
      </w:r>
      <w:r w:rsidR="00DA2E0C">
        <w:rPr>
          <w:rFonts w:ascii="Times New Roman" w:hAnsi="Times New Roman" w:cs="Times New Roman"/>
          <w:sz w:val="24"/>
          <w:szCs w:val="24"/>
          <w:lang w:val="en-US"/>
        </w:rPr>
        <w:t>a greater</w:t>
      </w:r>
      <w:r w:rsidR="00EE4AD6">
        <w:rPr>
          <w:rFonts w:ascii="Times New Roman" w:hAnsi="Times New Roman" w:cs="Times New Roman"/>
          <w:sz w:val="24"/>
          <w:szCs w:val="24"/>
          <w:lang w:val="en-US"/>
        </w:rPr>
        <w:t xml:space="preserve"> </w:t>
      </w:r>
      <w:r w:rsidR="00323FA2">
        <w:rPr>
          <w:rFonts w:ascii="Times New Roman" w:hAnsi="Times New Roman" w:cs="Times New Roman"/>
          <w:sz w:val="24"/>
          <w:szCs w:val="24"/>
          <w:lang w:val="en-US"/>
        </w:rPr>
        <w:t>(</w:t>
      </w:r>
      <w:r w:rsidR="00323FA2" w:rsidRPr="003171DC">
        <w:rPr>
          <w:rFonts w:ascii="Times New Roman" w:hAnsi="Times New Roman" w:cs="Times New Roman"/>
          <w:i/>
          <w:iCs/>
          <w:sz w:val="24"/>
          <w:szCs w:val="24"/>
          <w:lang w:val="en-US"/>
        </w:rPr>
        <w:t>P</w:t>
      </w:r>
      <w:r w:rsidR="006F0C3F">
        <w:rPr>
          <w:rFonts w:ascii="Times New Roman" w:hAnsi="Times New Roman" w:cs="Times New Roman"/>
          <w:sz w:val="24"/>
          <w:szCs w:val="24"/>
          <w:lang w:val="en-US"/>
        </w:rPr>
        <w:t>&lt;</w:t>
      </w:r>
      <w:r w:rsidR="00323FA2">
        <w:rPr>
          <w:rFonts w:ascii="Times New Roman" w:hAnsi="Times New Roman" w:cs="Times New Roman"/>
          <w:sz w:val="24"/>
          <w:szCs w:val="24"/>
          <w:lang w:val="en-US"/>
        </w:rPr>
        <w:t xml:space="preserve">0.05) </w:t>
      </w:r>
      <w:r w:rsidR="00EE4AD6">
        <w:rPr>
          <w:rFonts w:ascii="Times New Roman" w:hAnsi="Times New Roman" w:cs="Times New Roman"/>
          <w:sz w:val="24"/>
          <w:szCs w:val="24"/>
          <w:lang w:val="en-US"/>
        </w:rPr>
        <w:t>ADG</w:t>
      </w:r>
      <w:r w:rsidR="00DA2E0C">
        <w:rPr>
          <w:rFonts w:ascii="Times New Roman" w:hAnsi="Times New Roman" w:cs="Times New Roman"/>
          <w:sz w:val="24"/>
          <w:szCs w:val="24"/>
          <w:lang w:val="en-US"/>
        </w:rPr>
        <w:t xml:space="preserve"> and feed efficiency </w:t>
      </w:r>
      <w:r w:rsidR="00EE4AD6">
        <w:rPr>
          <w:rFonts w:ascii="Times New Roman" w:hAnsi="Times New Roman" w:cs="Times New Roman"/>
          <w:sz w:val="24"/>
          <w:szCs w:val="24"/>
          <w:lang w:val="en-US"/>
        </w:rPr>
        <w:t xml:space="preserve">from d14 to d28 and overall </w:t>
      </w:r>
      <w:r w:rsidR="00DA2E0C">
        <w:rPr>
          <w:rFonts w:ascii="Times New Roman" w:hAnsi="Times New Roman" w:cs="Times New Roman"/>
          <w:sz w:val="24"/>
          <w:szCs w:val="24"/>
          <w:lang w:val="en-US"/>
        </w:rPr>
        <w:t xml:space="preserve">experimental </w:t>
      </w:r>
      <w:r w:rsidR="00EE4AD6">
        <w:rPr>
          <w:rFonts w:ascii="Times New Roman" w:hAnsi="Times New Roman" w:cs="Times New Roman"/>
          <w:sz w:val="24"/>
          <w:szCs w:val="24"/>
          <w:lang w:val="en-US"/>
        </w:rPr>
        <w:t>period</w:t>
      </w:r>
      <w:r w:rsidR="00DA2E0C">
        <w:rPr>
          <w:rFonts w:ascii="Times New Roman" w:hAnsi="Times New Roman" w:cs="Times New Roman"/>
          <w:sz w:val="24"/>
          <w:szCs w:val="24"/>
          <w:lang w:val="en-US"/>
        </w:rPr>
        <w:t xml:space="preserve"> </w:t>
      </w:r>
      <w:r w:rsidR="00DA2E0C" w:rsidRPr="00DA2E0C">
        <w:rPr>
          <w:rFonts w:ascii="Times New Roman" w:hAnsi="Times New Roman" w:cs="Times New Roman"/>
          <w:sz w:val="24"/>
          <w:szCs w:val="24"/>
          <w:lang w:val="en-US"/>
        </w:rPr>
        <w:t xml:space="preserve">regardless </w:t>
      </w:r>
      <w:r w:rsidR="00D41C37">
        <w:rPr>
          <w:rFonts w:ascii="Times New Roman" w:hAnsi="Times New Roman" w:cs="Times New Roman"/>
          <w:sz w:val="24"/>
          <w:szCs w:val="24"/>
          <w:lang w:val="en-US"/>
        </w:rPr>
        <w:t xml:space="preserve">of </w:t>
      </w:r>
      <w:r w:rsidR="00DA2E0C">
        <w:rPr>
          <w:rFonts w:ascii="Times New Roman" w:hAnsi="Times New Roman" w:cs="Times New Roman"/>
          <w:sz w:val="24"/>
          <w:szCs w:val="24"/>
          <w:lang w:val="en-US"/>
        </w:rPr>
        <w:t>fat</w:t>
      </w:r>
      <w:r w:rsidR="00DA2E0C" w:rsidRPr="00DA2E0C">
        <w:rPr>
          <w:rFonts w:ascii="Times New Roman" w:hAnsi="Times New Roman" w:cs="Times New Roman"/>
          <w:sz w:val="24"/>
          <w:szCs w:val="24"/>
          <w:lang w:val="en-US"/>
        </w:rPr>
        <w:t xml:space="preserve"> source</w:t>
      </w:r>
      <w:r w:rsidR="00EE4AD6">
        <w:rPr>
          <w:rFonts w:ascii="Times New Roman" w:hAnsi="Times New Roman" w:cs="Times New Roman"/>
          <w:sz w:val="24"/>
          <w:szCs w:val="24"/>
          <w:lang w:val="en-US"/>
        </w:rPr>
        <w:t>.</w:t>
      </w:r>
      <w:r w:rsidR="007C3D59">
        <w:rPr>
          <w:rFonts w:ascii="Times New Roman" w:hAnsi="Times New Roman" w:cs="Times New Roman"/>
          <w:sz w:val="24"/>
          <w:szCs w:val="24"/>
          <w:lang w:val="en-US"/>
        </w:rPr>
        <w:t xml:space="preserve"> </w:t>
      </w:r>
      <w:r w:rsidR="00797217">
        <w:rPr>
          <w:rFonts w:ascii="Times New Roman" w:hAnsi="Times New Roman" w:cs="Times New Roman"/>
          <w:sz w:val="24"/>
          <w:szCs w:val="24"/>
          <w:lang w:val="en-US"/>
        </w:rPr>
        <w:t>The</w:t>
      </w:r>
      <w:r w:rsidR="007C3D59">
        <w:rPr>
          <w:rFonts w:ascii="Times New Roman" w:hAnsi="Times New Roman" w:cs="Times New Roman"/>
          <w:sz w:val="24"/>
          <w:szCs w:val="24"/>
          <w:lang w:val="en-US"/>
        </w:rPr>
        <w:t xml:space="preserve"> CWG</w:t>
      </w:r>
      <w:r w:rsidR="00DA2E0C">
        <w:rPr>
          <w:rFonts w:ascii="Times New Roman" w:hAnsi="Times New Roman" w:cs="Times New Roman"/>
          <w:sz w:val="24"/>
          <w:szCs w:val="24"/>
          <w:lang w:val="en-US"/>
        </w:rPr>
        <w:t xml:space="preserve"> supplemented pigs had greater (</w:t>
      </w:r>
      <w:r w:rsidR="00DA2E0C" w:rsidRPr="003171DC">
        <w:rPr>
          <w:rFonts w:ascii="Times New Roman" w:hAnsi="Times New Roman" w:cs="Times New Roman"/>
          <w:i/>
          <w:iCs/>
          <w:sz w:val="24"/>
          <w:szCs w:val="24"/>
          <w:lang w:val="en-US"/>
        </w:rPr>
        <w:t>P</w:t>
      </w:r>
      <w:r w:rsidR="00DA2E0C">
        <w:rPr>
          <w:rFonts w:ascii="Times New Roman" w:hAnsi="Times New Roman" w:cs="Times New Roman"/>
          <w:sz w:val="24"/>
          <w:szCs w:val="24"/>
          <w:lang w:val="en-US"/>
        </w:rPr>
        <w:t xml:space="preserve">&lt;0.05) </w:t>
      </w:r>
      <w:r w:rsidR="00797217">
        <w:rPr>
          <w:rFonts w:ascii="Times New Roman" w:hAnsi="Times New Roman" w:cs="Times New Roman"/>
          <w:sz w:val="24"/>
          <w:szCs w:val="24"/>
          <w:lang w:val="en-US"/>
        </w:rPr>
        <w:t>F:G and G:F</w:t>
      </w:r>
      <w:r w:rsidR="00DA2E0C">
        <w:rPr>
          <w:rFonts w:ascii="Times New Roman" w:hAnsi="Times New Roman" w:cs="Times New Roman"/>
          <w:sz w:val="24"/>
          <w:szCs w:val="24"/>
          <w:lang w:val="en-US"/>
        </w:rPr>
        <w:t xml:space="preserve"> </w:t>
      </w:r>
      <w:r w:rsidR="007C3D59">
        <w:rPr>
          <w:rFonts w:ascii="Times New Roman" w:hAnsi="Times New Roman" w:cs="Times New Roman"/>
          <w:sz w:val="24"/>
          <w:szCs w:val="24"/>
          <w:lang w:val="en-US"/>
        </w:rPr>
        <w:t>from d14 to 28</w:t>
      </w:r>
      <w:r w:rsidR="00DA2E0C">
        <w:rPr>
          <w:rFonts w:ascii="Times New Roman" w:hAnsi="Times New Roman" w:cs="Times New Roman"/>
          <w:sz w:val="24"/>
          <w:szCs w:val="24"/>
          <w:lang w:val="en-US"/>
        </w:rPr>
        <w:t xml:space="preserve"> and</w:t>
      </w:r>
      <w:r w:rsidR="007C3D59">
        <w:rPr>
          <w:rFonts w:ascii="Times New Roman" w:hAnsi="Times New Roman" w:cs="Times New Roman"/>
          <w:sz w:val="24"/>
          <w:szCs w:val="24"/>
          <w:lang w:val="en-US"/>
        </w:rPr>
        <w:t xml:space="preserve"> overall </w:t>
      </w:r>
      <w:r w:rsidR="00DA2E0C">
        <w:rPr>
          <w:rFonts w:ascii="Times New Roman" w:hAnsi="Times New Roman" w:cs="Times New Roman"/>
          <w:sz w:val="24"/>
          <w:szCs w:val="24"/>
          <w:lang w:val="en-US"/>
        </w:rPr>
        <w:t xml:space="preserve">experimental </w:t>
      </w:r>
      <w:r w:rsidR="00064A82">
        <w:rPr>
          <w:rFonts w:ascii="Times New Roman" w:hAnsi="Times New Roman" w:cs="Times New Roman"/>
          <w:sz w:val="24"/>
          <w:szCs w:val="24"/>
          <w:lang w:val="en-US"/>
        </w:rPr>
        <w:t xml:space="preserve">period </w:t>
      </w:r>
      <w:r w:rsidR="00797217">
        <w:rPr>
          <w:rFonts w:ascii="Times New Roman" w:hAnsi="Times New Roman" w:cs="Times New Roman"/>
          <w:sz w:val="24"/>
          <w:szCs w:val="24"/>
          <w:lang w:val="en-US"/>
        </w:rPr>
        <w:t xml:space="preserve">when compared to </w:t>
      </w:r>
      <w:proofErr w:type="spellStart"/>
      <w:r w:rsidR="00797217">
        <w:rPr>
          <w:rFonts w:ascii="Times New Roman" w:hAnsi="Times New Roman" w:cs="Times New Roman"/>
          <w:sz w:val="24"/>
          <w:szCs w:val="24"/>
          <w:lang w:val="en-US"/>
        </w:rPr>
        <w:t>CON,</w:t>
      </w:r>
      <w:r w:rsidR="00DA2E0C">
        <w:rPr>
          <w:rFonts w:ascii="Times New Roman" w:hAnsi="Times New Roman" w:cs="Times New Roman"/>
          <w:sz w:val="24"/>
          <w:szCs w:val="24"/>
          <w:lang w:val="en-US"/>
        </w:rPr>
        <w:t>while</w:t>
      </w:r>
      <w:proofErr w:type="spellEnd"/>
      <w:r w:rsidR="00DA2E0C">
        <w:rPr>
          <w:rFonts w:ascii="Times New Roman" w:hAnsi="Times New Roman" w:cs="Times New Roman"/>
          <w:sz w:val="24"/>
          <w:szCs w:val="24"/>
          <w:lang w:val="en-US"/>
        </w:rPr>
        <w:t xml:space="preserve"> HOSO supplemented p</w:t>
      </w:r>
      <w:r w:rsidR="00651ADE">
        <w:rPr>
          <w:rFonts w:ascii="Times New Roman" w:hAnsi="Times New Roman" w:cs="Times New Roman"/>
          <w:sz w:val="24"/>
          <w:szCs w:val="24"/>
          <w:lang w:val="en-US"/>
        </w:rPr>
        <w:t xml:space="preserve">igs </w:t>
      </w:r>
      <w:r w:rsidR="00DA2E0C">
        <w:rPr>
          <w:rFonts w:ascii="Times New Roman" w:hAnsi="Times New Roman" w:cs="Times New Roman"/>
          <w:sz w:val="24"/>
          <w:szCs w:val="24"/>
          <w:lang w:val="en-US"/>
        </w:rPr>
        <w:t>had greater</w:t>
      </w:r>
      <w:r w:rsidR="003171DC">
        <w:rPr>
          <w:rFonts w:ascii="Times New Roman" w:hAnsi="Times New Roman" w:cs="Times New Roman"/>
          <w:sz w:val="24"/>
          <w:szCs w:val="24"/>
          <w:lang w:val="en-US"/>
        </w:rPr>
        <w:t xml:space="preserve"> (</w:t>
      </w:r>
      <w:r w:rsidR="003171DC" w:rsidRPr="003171DC">
        <w:rPr>
          <w:rFonts w:ascii="Times New Roman" w:hAnsi="Times New Roman" w:cs="Times New Roman"/>
          <w:i/>
          <w:iCs/>
          <w:sz w:val="24"/>
          <w:szCs w:val="24"/>
          <w:lang w:val="en-US"/>
        </w:rPr>
        <w:t>P</w:t>
      </w:r>
      <w:r w:rsidR="003171DC">
        <w:rPr>
          <w:rFonts w:ascii="Times New Roman" w:hAnsi="Times New Roman" w:cs="Times New Roman"/>
          <w:sz w:val="24"/>
          <w:szCs w:val="24"/>
          <w:lang w:val="en-US"/>
        </w:rPr>
        <w:t>&lt;0.05)</w:t>
      </w:r>
      <w:r w:rsidR="00FE14BD">
        <w:rPr>
          <w:rFonts w:ascii="Times New Roman" w:hAnsi="Times New Roman" w:cs="Times New Roman"/>
          <w:sz w:val="24"/>
          <w:szCs w:val="24"/>
          <w:lang w:val="en-US"/>
        </w:rPr>
        <w:t xml:space="preserve"> ADG</w:t>
      </w:r>
      <w:r w:rsidR="00797217">
        <w:rPr>
          <w:rFonts w:ascii="Times New Roman" w:hAnsi="Times New Roman" w:cs="Times New Roman"/>
          <w:sz w:val="24"/>
          <w:szCs w:val="24"/>
          <w:lang w:val="en-US"/>
        </w:rPr>
        <w:t>, F:G, and G:F</w:t>
      </w:r>
      <w:r w:rsidR="00DA2E0C">
        <w:rPr>
          <w:rFonts w:ascii="Times New Roman" w:hAnsi="Times New Roman" w:cs="Times New Roman"/>
          <w:sz w:val="24"/>
          <w:szCs w:val="24"/>
          <w:lang w:val="en-US"/>
        </w:rPr>
        <w:t xml:space="preserve"> </w:t>
      </w:r>
      <w:r w:rsidR="00797217">
        <w:rPr>
          <w:rFonts w:ascii="Times New Roman" w:hAnsi="Times New Roman" w:cs="Times New Roman"/>
          <w:sz w:val="24"/>
          <w:szCs w:val="24"/>
          <w:lang w:val="en-US"/>
        </w:rPr>
        <w:t xml:space="preserve">from d14 to d28 and the overall experimental period when compared with CON. </w:t>
      </w:r>
    </w:p>
    <w:p w14:paraId="10B4B565" w14:textId="79E2BFBE" w:rsidR="003B10C6" w:rsidRPr="009519E9" w:rsidRDefault="003B10C6" w:rsidP="00326433">
      <w:pPr>
        <w:spacing w:line="276" w:lineRule="auto"/>
        <w:rPr>
          <w:rFonts w:ascii="Times New Roman" w:hAnsi="Times New Roman" w:cs="Times New Roman"/>
          <w:b/>
          <w:bCs/>
          <w:i/>
          <w:iCs/>
          <w:sz w:val="24"/>
          <w:szCs w:val="24"/>
          <w:lang w:val="en-US"/>
        </w:rPr>
      </w:pPr>
      <w:r w:rsidRPr="009519E9">
        <w:rPr>
          <w:rFonts w:ascii="Times New Roman" w:hAnsi="Times New Roman" w:cs="Times New Roman"/>
          <w:b/>
          <w:bCs/>
          <w:i/>
          <w:iCs/>
          <w:sz w:val="24"/>
          <w:szCs w:val="24"/>
          <w:lang w:val="en-US"/>
        </w:rPr>
        <w:t>Carcass Characteristics</w:t>
      </w:r>
    </w:p>
    <w:p w14:paraId="067C912C" w14:textId="339673AB" w:rsidR="003B10C6" w:rsidRDefault="00210069" w:rsidP="00326433">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There was no</w:t>
      </w:r>
      <w:r w:rsidR="003171DC">
        <w:rPr>
          <w:rFonts w:ascii="Times New Roman" w:hAnsi="Times New Roman" w:cs="Times New Roman"/>
          <w:sz w:val="24"/>
          <w:szCs w:val="24"/>
          <w:lang w:val="en-US"/>
        </w:rPr>
        <w:t xml:space="preserve"> (</w:t>
      </w:r>
      <w:r w:rsidR="003171DC" w:rsidRPr="003171DC">
        <w:rPr>
          <w:rFonts w:ascii="Times New Roman" w:hAnsi="Times New Roman" w:cs="Times New Roman"/>
          <w:i/>
          <w:iCs/>
          <w:sz w:val="24"/>
          <w:szCs w:val="24"/>
          <w:lang w:val="en-US"/>
        </w:rPr>
        <w:t>P</w:t>
      </w:r>
      <w:r w:rsidR="003171DC">
        <w:rPr>
          <w:rFonts w:ascii="Times New Roman" w:hAnsi="Times New Roman" w:cs="Times New Roman"/>
          <w:sz w:val="24"/>
          <w:szCs w:val="24"/>
          <w:lang w:val="en-US"/>
        </w:rPr>
        <w:t>&gt;0.05)</w:t>
      </w:r>
      <w:r>
        <w:rPr>
          <w:rFonts w:ascii="Times New Roman" w:hAnsi="Times New Roman" w:cs="Times New Roman"/>
          <w:sz w:val="24"/>
          <w:szCs w:val="24"/>
          <w:lang w:val="en-US"/>
        </w:rPr>
        <w:t xml:space="preserve"> </w:t>
      </w:r>
      <w:r w:rsidR="00064A82">
        <w:rPr>
          <w:rFonts w:ascii="Times New Roman" w:hAnsi="Times New Roman" w:cs="Times New Roman"/>
          <w:sz w:val="24"/>
          <w:szCs w:val="24"/>
          <w:lang w:val="en-US"/>
        </w:rPr>
        <w:t>interactive effect</w:t>
      </w:r>
      <w:r w:rsidR="00BD36E1">
        <w:rPr>
          <w:rFonts w:ascii="Times New Roman" w:hAnsi="Times New Roman" w:cs="Times New Roman"/>
          <w:sz w:val="24"/>
          <w:szCs w:val="24"/>
          <w:lang w:val="en-US"/>
        </w:rPr>
        <w:t xml:space="preserve"> between fat source and period</w:t>
      </w:r>
      <w:r w:rsidR="00D41C37">
        <w:rPr>
          <w:rFonts w:ascii="Times New Roman" w:hAnsi="Times New Roman" w:cs="Times New Roman"/>
          <w:sz w:val="24"/>
          <w:szCs w:val="24"/>
          <w:lang w:val="en-US"/>
        </w:rPr>
        <w:t xml:space="preserve"> and </w:t>
      </w:r>
      <w:r w:rsidR="00064A82">
        <w:rPr>
          <w:rFonts w:ascii="Times New Roman" w:hAnsi="Times New Roman" w:cs="Times New Roman"/>
          <w:sz w:val="24"/>
          <w:szCs w:val="24"/>
          <w:lang w:val="en-US"/>
        </w:rPr>
        <w:t xml:space="preserve">no </w:t>
      </w:r>
      <w:r w:rsidR="00D41C37">
        <w:rPr>
          <w:rFonts w:ascii="Times New Roman" w:hAnsi="Times New Roman" w:cs="Times New Roman"/>
          <w:sz w:val="24"/>
          <w:szCs w:val="24"/>
          <w:lang w:val="en-US"/>
        </w:rPr>
        <w:t xml:space="preserve">main </w:t>
      </w:r>
      <w:r w:rsidR="00064A82">
        <w:rPr>
          <w:rFonts w:ascii="Times New Roman" w:hAnsi="Times New Roman" w:cs="Times New Roman"/>
          <w:sz w:val="24"/>
          <w:szCs w:val="24"/>
          <w:lang w:val="en-US"/>
        </w:rPr>
        <w:t xml:space="preserve">effect of </w:t>
      </w:r>
      <w:r>
        <w:rPr>
          <w:rFonts w:ascii="Times New Roman" w:hAnsi="Times New Roman" w:cs="Times New Roman"/>
          <w:sz w:val="24"/>
          <w:szCs w:val="24"/>
          <w:lang w:val="en-US"/>
        </w:rPr>
        <w:t xml:space="preserve">fat </w:t>
      </w:r>
      <w:r w:rsidR="007C4B5C">
        <w:rPr>
          <w:rFonts w:ascii="Times New Roman" w:hAnsi="Times New Roman" w:cs="Times New Roman"/>
          <w:sz w:val="24"/>
          <w:szCs w:val="24"/>
          <w:lang w:val="en-US"/>
        </w:rPr>
        <w:t xml:space="preserve">source </w:t>
      </w:r>
      <w:r w:rsidR="00D41C37">
        <w:rPr>
          <w:rFonts w:ascii="Times New Roman" w:hAnsi="Times New Roman" w:cs="Times New Roman"/>
          <w:sz w:val="24"/>
          <w:szCs w:val="24"/>
          <w:lang w:val="en-US"/>
        </w:rPr>
        <w:t>or</w:t>
      </w:r>
      <w:r w:rsidR="00064A82">
        <w:rPr>
          <w:rFonts w:ascii="Times New Roman" w:hAnsi="Times New Roman" w:cs="Times New Roman"/>
          <w:sz w:val="24"/>
          <w:szCs w:val="24"/>
          <w:lang w:val="en-US"/>
        </w:rPr>
        <w:t xml:space="preserve"> </w:t>
      </w:r>
      <w:r>
        <w:rPr>
          <w:rFonts w:ascii="Times New Roman" w:hAnsi="Times New Roman" w:cs="Times New Roman"/>
          <w:sz w:val="24"/>
          <w:szCs w:val="24"/>
          <w:lang w:val="en-US"/>
        </w:rPr>
        <w:t>period on carcass characteristics</w:t>
      </w:r>
      <w:r w:rsidR="009A4E8E">
        <w:rPr>
          <w:rFonts w:ascii="Times New Roman" w:hAnsi="Times New Roman" w:cs="Times New Roman"/>
          <w:sz w:val="24"/>
          <w:szCs w:val="24"/>
          <w:lang w:val="en-US"/>
        </w:rPr>
        <w:t xml:space="preserve"> (Table 5)</w:t>
      </w:r>
      <w:r>
        <w:rPr>
          <w:rFonts w:ascii="Times New Roman" w:hAnsi="Times New Roman" w:cs="Times New Roman"/>
          <w:sz w:val="24"/>
          <w:szCs w:val="24"/>
          <w:lang w:val="en-US"/>
        </w:rPr>
        <w:t>.</w:t>
      </w:r>
      <w:r w:rsidR="00EA599A">
        <w:rPr>
          <w:rFonts w:ascii="Times New Roman" w:hAnsi="Times New Roman" w:cs="Times New Roman"/>
          <w:sz w:val="24"/>
          <w:szCs w:val="24"/>
          <w:lang w:val="en-US"/>
        </w:rPr>
        <w:t xml:space="preserve"> </w:t>
      </w:r>
      <w:r w:rsidR="007C4B5C">
        <w:rPr>
          <w:rFonts w:ascii="Times New Roman" w:hAnsi="Times New Roman" w:cs="Times New Roman"/>
          <w:sz w:val="24"/>
          <w:szCs w:val="24"/>
          <w:lang w:val="en-US"/>
        </w:rPr>
        <w:t>T</w:t>
      </w:r>
      <w:r w:rsidR="00EA599A">
        <w:rPr>
          <w:rFonts w:ascii="Times New Roman" w:hAnsi="Times New Roman" w:cs="Times New Roman"/>
          <w:sz w:val="24"/>
          <w:szCs w:val="24"/>
          <w:lang w:val="en-US"/>
        </w:rPr>
        <w:t xml:space="preserve">he </w:t>
      </w:r>
      <w:r w:rsidR="00D41C37">
        <w:rPr>
          <w:rFonts w:ascii="Times New Roman" w:hAnsi="Times New Roman" w:cs="Times New Roman"/>
          <w:sz w:val="24"/>
          <w:szCs w:val="24"/>
          <w:lang w:val="en-US"/>
        </w:rPr>
        <w:t>CON-fed</w:t>
      </w:r>
      <w:r w:rsidR="007C4B5C">
        <w:rPr>
          <w:rFonts w:ascii="Times New Roman" w:hAnsi="Times New Roman" w:cs="Times New Roman"/>
          <w:sz w:val="24"/>
          <w:szCs w:val="24"/>
          <w:lang w:val="en-US"/>
        </w:rPr>
        <w:t xml:space="preserve"> pigs </w:t>
      </w:r>
      <w:r w:rsidR="00074D02">
        <w:rPr>
          <w:rFonts w:ascii="Times New Roman" w:hAnsi="Times New Roman" w:cs="Times New Roman"/>
          <w:sz w:val="24"/>
          <w:szCs w:val="24"/>
          <w:lang w:val="en-US"/>
        </w:rPr>
        <w:t xml:space="preserve">tended </w:t>
      </w:r>
      <w:r w:rsidR="00EA599A">
        <w:rPr>
          <w:rFonts w:ascii="Times New Roman" w:hAnsi="Times New Roman" w:cs="Times New Roman"/>
          <w:sz w:val="24"/>
          <w:szCs w:val="24"/>
          <w:lang w:val="en-US"/>
        </w:rPr>
        <w:t>to have higher</w:t>
      </w:r>
      <w:r w:rsidR="003171DC">
        <w:rPr>
          <w:rFonts w:ascii="Times New Roman" w:hAnsi="Times New Roman" w:cs="Times New Roman"/>
          <w:sz w:val="24"/>
          <w:szCs w:val="24"/>
          <w:lang w:val="en-US"/>
        </w:rPr>
        <w:t xml:space="preserve"> (</w:t>
      </w:r>
      <w:r w:rsidR="003171DC" w:rsidRPr="003171DC">
        <w:rPr>
          <w:rFonts w:ascii="Times New Roman" w:hAnsi="Times New Roman" w:cs="Times New Roman"/>
          <w:i/>
          <w:iCs/>
          <w:sz w:val="24"/>
          <w:szCs w:val="24"/>
          <w:lang w:val="en-US"/>
        </w:rPr>
        <w:t>P</w:t>
      </w:r>
      <w:r w:rsidR="003171DC">
        <w:rPr>
          <w:rFonts w:ascii="Times New Roman" w:hAnsi="Times New Roman" w:cs="Times New Roman"/>
          <w:sz w:val="24"/>
          <w:szCs w:val="24"/>
          <w:lang w:val="en-US"/>
        </w:rPr>
        <w:t>&lt;0.1)</w:t>
      </w:r>
      <w:r w:rsidR="00EA599A">
        <w:rPr>
          <w:rFonts w:ascii="Times New Roman" w:hAnsi="Times New Roman" w:cs="Times New Roman"/>
          <w:sz w:val="24"/>
          <w:szCs w:val="24"/>
          <w:lang w:val="en-US"/>
        </w:rPr>
        <w:t xml:space="preserve"> boneless loin weight, boneless loin percentage of carcass, loin muscle area </w:t>
      </w:r>
      <w:r w:rsidR="00074D02">
        <w:rPr>
          <w:rFonts w:ascii="Times New Roman" w:hAnsi="Times New Roman" w:cs="Times New Roman"/>
          <w:sz w:val="24"/>
          <w:szCs w:val="24"/>
          <w:lang w:val="en-US"/>
        </w:rPr>
        <w:t xml:space="preserve">than fat-supplemented pigs; </w:t>
      </w:r>
      <w:r w:rsidR="00EA599A">
        <w:rPr>
          <w:rFonts w:ascii="Times New Roman" w:hAnsi="Times New Roman" w:cs="Times New Roman"/>
          <w:sz w:val="24"/>
          <w:szCs w:val="24"/>
          <w:lang w:val="en-US"/>
        </w:rPr>
        <w:t xml:space="preserve">while </w:t>
      </w:r>
      <w:r w:rsidR="00074D02">
        <w:rPr>
          <w:rFonts w:ascii="Times New Roman" w:hAnsi="Times New Roman" w:cs="Times New Roman"/>
          <w:sz w:val="24"/>
          <w:szCs w:val="24"/>
          <w:lang w:val="en-US"/>
        </w:rPr>
        <w:t>fat-</w:t>
      </w:r>
      <w:r w:rsidR="00EA599A">
        <w:rPr>
          <w:rFonts w:ascii="Times New Roman" w:hAnsi="Times New Roman" w:cs="Times New Roman"/>
          <w:sz w:val="24"/>
          <w:szCs w:val="24"/>
          <w:lang w:val="en-US"/>
        </w:rPr>
        <w:t xml:space="preserve">supplemented </w:t>
      </w:r>
      <w:r w:rsidR="00074D02">
        <w:rPr>
          <w:rFonts w:ascii="Times New Roman" w:hAnsi="Times New Roman" w:cs="Times New Roman"/>
          <w:sz w:val="24"/>
          <w:szCs w:val="24"/>
          <w:lang w:val="en-US"/>
        </w:rPr>
        <w:t>pigs</w:t>
      </w:r>
      <w:r w:rsidR="00EA599A">
        <w:rPr>
          <w:rFonts w:ascii="Times New Roman" w:hAnsi="Times New Roman" w:cs="Times New Roman"/>
          <w:sz w:val="24"/>
          <w:szCs w:val="24"/>
          <w:lang w:val="en-US"/>
        </w:rPr>
        <w:t xml:space="preserve"> tended to have higher</w:t>
      </w:r>
      <w:r w:rsidR="003171DC">
        <w:rPr>
          <w:rFonts w:ascii="Times New Roman" w:hAnsi="Times New Roman" w:cs="Times New Roman"/>
          <w:sz w:val="24"/>
          <w:szCs w:val="24"/>
          <w:lang w:val="en-US"/>
        </w:rPr>
        <w:t xml:space="preserve"> (</w:t>
      </w:r>
      <w:r w:rsidR="003171DC" w:rsidRPr="003171DC">
        <w:rPr>
          <w:rFonts w:ascii="Times New Roman" w:hAnsi="Times New Roman" w:cs="Times New Roman"/>
          <w:i/>
          <w:iCs/>
          <w:sz w:val="24"/>
          <w:szCs w:val="24"/>
          <w:lang w:val="en-US"/>
        </w:rPr>
        <w:t>P</w:t>
      </w:r>
      <w:r w:rsidR="003171DC">
        <w:rPr>
          <w:rFonts w:ascii="Times New Roman" w:hAnsi="Times New Roman" w:cs="Times New Roman"/>
          <w:sz w:val="24"/>
          <w:szCs w:val="24"/>
          <w:lang w:val="en-US"/>
        </w:rPr>
        <w:t>&lt;0.1)</w:t>
      </w:r>
      <w:r w:rsidR="00EA599A">
        <w:rPr>
          <w:rFonts w:ascii="Times New Roman" w:hAnsi="Times New Roman" w:cs="Times New Roman"/>
          <w:sz w:val="24"/>
          <w:szCs w:val="24"/>
          <w:lang w:val="en-US"/>
        </w:rPr>
        <w:t xml:space="preserve"> belly weight, belly percentage of carcass and firmness score. </w:t>
      </w:r>
      <w:r w:rsidR="00074D02">
        <w:rPr>
          <w:rFonts w:ascii="Times New Roman" w:hAnsi="Times New Roman" w:cs="Times New Roman"/>
          <w:sz w:val="24"/>
          <w:szCs w:val="24"/>
          <w:lang w:val="en-US"/>
        </w:rPr>
        <w:t>T</w:t>
      </w:r>
      <w:r w:rsidR="003422B7">
        <w:rPr>
          <w:rFonts w:ascii="Times New Roman" w:hAnsi="Times New Roman" w:cs="Times New Roman"/>
          <w:sz w:val="24"/>
          <w:szCs w:val="24"/>
          <w:lang w:val="en-US"/>
        </w:rPr>
        <w:t xml:space="preserve">he </w:t>
      </w:r>
      <w:r w:rsidR="00074D02">
        <w:rPr>
          <w:rFonts w:ascii="Times New Roman" w:hAnsi="Times New Roman" w:cs="Times New Roman"/>
          <w:sz w:val="24"/>
          <w:szCs w:val="24"/>
          <w:lang w:val="en-US"/>
        </w:rPr>
        <w:t>CON-fed pigs</w:t>
      </w:r>
      <w:r w:rsidR="003422B7">
        <w:rPr>
          <w:rFonts w:ascii="Times New Roman" w:hAnsi="Times New Roman" w:cs="Times New Roman"/>
          <w:sz w:val="24"/>
          <w:szCs w:val="24"/>
          <w:lang w:val="en-US"/>
        </w:rPr>
        <w:t xml:space="preserve"> </w:t>
      </w:r>
      <w:r w:rsidR="00EA599A">
        <w:rPr>
          <w:rFonts w:ascii="Times New Roman" w:hAnsi="Times New Roman" w:cs="Times New Roman"/>
          <w:sz w:val="24"/>
          <w:szCs w:val="24"/>
          <w:lang w:val="en-US"/>
        </w:rPr>
        <w:t>tended to have higher</w:t>
      </w:r>
      <w:r w:rsidR="003171DC">
        <w:rPr>
          <w:rFonts w:ascii="Times New Roman" w:hAnsi="Times New Roman" w:cs="Times New Roman"/>
          <w:sz w:val="24"/>
          <w:szCs w:val="24"/>
          <w:lang w:val="en-US"/>
        </w:rPr>
        <w:t xml:space="preserve"> (</w:t>
      </w:r>
      <w:r w:rsidR="003171DC" w:rsidRPr="003171DC">
        <w:rPr>
          <w:rFonts w:ascii="Times New Roman" w:hAnsi="Times New Roman" w:cs="Times New Roman"/>
          <w:i/>
          <w:iCs/>
          <w:sz w:val="24"/>
          <w:szCs w:val="24"/>
          <w:lang w:val="en-US"/>
        </w:rPr>
        <w:t>P</w:t>
      </w:r>
      <w:r w:rsidR="003171DC">
        <w:rPr>
          <w:rFonts w:ascii="Times New Roman" w:hAnsi="Times New Roman" w:cs="Times New Roman"/>
          <w:sz w:val="24"/>
          <w:szCs w:val="24"/>
          <w:lang w:val="en-US"/>
        </w:rPr>
        <w:t>&lt;0.1)</w:t>
      </w:r>
      <w:r w:rsidR="00EA599A">
        <w:rPr>
          <w:rFonts w:ascii="Times New Roman" w:hAnsi="Times New Roman" w:cs="Times New Roman"/>
          <w:sz w:val="24"/>
          <w:szCs w:val="24"/>
          <w:lang w:val="en-US"/>
        </w:rPr>
        <w:t xml:space="preserve"> loin muscle area and bone in loin percentage of carcass</w:t>
      </w:r>
      <w:r w:rsidR="003422B7">
        <w:rPr>
          <w:rFonts w:ascii="Times New Roman" w:hAnsi="Times New Roman" w:cs="Times New Roman"/>
          <w:sz w:val="24"/>
          <w:szCs w:val="24"/>
          <w:lang w:val="en-US"/>
        </w:rPr>
        <w:t xml:space="preserve"> </w:t>
      </w:r>
      <w:r w:rsidR="00074D02">
        <w:rPr>
          <w:rFonts w:ascii="Times New Roman" w:hAnsi="Times New Roman" w:cs="Times New Roman"/>
          <w:sz w:val="24"/>
          <w:szCs w:val="24"/>
          <w:lang w:val="en-US"/>
        </w:rPr>
        <w:t xml:space="preserve">than CWG-fed pigs; </w:t>
      </w:r>
      <w:r w:rsidR="003422B7">
        <w:rPr>
          <w:rFonts w:ascii="Times New Roman" w:hAnsi="Times New Roman" w:cs="Times New Roman"/>
          <w:sz w:val="24"/>
          <w:szCs w:val="24"/>
          <w:lang w:val="en-US"/>
        </w:rPr>
        <w:t xml:space="preserve">while </w:t>
      </w:r>
      <w:r w:rsidR="00074D02">
        <w:rPr>
          <w:rFonts w:ascii="Times New Roman" w:hAnsi="Times New Roman" w:cs="Times New Roman"/>
          <w:sz w:val="24"/>
          <w:szCs w:val="24"/>
          <w:lang w:val="en-US"/>
        </w:rPr>
        <w:t xml:space="preserve">CWG-fed </w:t>
      </w:r>
      <w:r w:rsidR="003422B7">
        <w:rPr>
          <w:rFonts w:ascii="Times New Roman" w:hAnsi="Times New Roman" w:cs="Times New Roman"/>
          <w:sz w:val="24"/>
          <w:szCs w:val="24"/>
          <w:lang w:val="en-US"/>
        </w:rPr>
        <w:t xml:space="preserve">pigs </w:t>
      </w:r>
      <w:r w:rsidR="00EA599A">
        <w:rPr>
          <w:rFonts w:ascii="Times New Roman" w:hAnsi="Times New Roman" w:cs="Times New Roman"/>
          <w:sz w:val="24"/>
          <w:szCs w:val="24"/>
          <w:lang w:val="en-US"/>
        </w:rPr>
        <w:t>tended to have higher</w:t>
      </w:r>
      <w:r w:rsidR="003171DC">
        <w:rPr>
          <w:rFonts w:ascii="Times New Roman" w:hAnsi="Times New Roman" w:cs="Times New Roman"/>
          <w:sz w:val="24"/>
          <w:szCs w:val="24"/>
          <w:lang w:val="en-US"/>
        </w:rPr>
        <w:t xml:space="preserve"> (</w:t>
      </w:r>
      <w:r w:rsidR="003171DC" w:rsidRPr="003171DC">
        <w:rPr>
          <w:rFonts w:ascii="Times New Roman" w:hAnsi="Times New Roman" w:cs="Times New Roman"/>
          <w:i/>
          <w:iCs/>
          <w:sz w:val="24"/>
          <w:szCs w:val="24"/>
          <w:lang w:val="en-US"/>
        </w:rPr>
        <w:t>P</w:t>
      </w:r>
      <w:r w:rsidR="003171DC">
        <w:rPr>
          <w:rFonts w:ascii="Times New Roman" w:hAnsi="Times New Roman" w:cs="Times New Roman"/>
          <w:sz w:val="24"/>
          <w:szCs w:val="24"/>
          <w:lang w:val="en-US"/>
        </w:rPr>
        <w:t>&lt;0.1)</w:t>
      </w:r>
      <w:r w:rsidR="00EA599A">
        <w:rPr>
          <w:rFonts w:ascii="Times New Roman" w:hAnsi="Times New Roman" w:cs="Times New Roman"/>
          <w:sz w:val="24"/>
          <w:szCs w:val="24"/>
          <w:lang w:val="en-US"/>
        </w:rPr>
        <w:t xml:space="preserve"> belly weight and belly percentage of carcass. </w:t>
      </w:r>
      <w:r w:rsidR="00074D02">
        <w:rPr>
          <w:rFonts w:ascii="Times New Roman" w:hAnsi="Times New Roman" w:cs="Times New Roman"/>
          <w:sz w:val="24"/>
          <w:szCs w:val="24"/>
          <w:lang w:val="en-US"/>
        </w:rPr>
        <w:t>The CON-fed pigs</w:t>
      </w:r>
      <w:r w:rsidR="00EA599A">
        <w:rPr>
          <w:rFonts w:ascii="Times New Roman" w:hAnsi="Times New Roman" w:cs="Times New Roman"/>
          <w:sz w:val="24"/>
          <w:szCs w:val="24"/>
          <w:lang w:val="en-US"/>
        </w:rPr>
        <w:t xml:space="preserve"> tended to have higher</w:t>
      </w:r>
      <w:r w:rsidR="003171DC">
        <w:rPr>
          <w:rFonts w:ascii="Times New Roman" w:hAnsi="Times New Roman" w:cs="Times New Roman"/>
          <w:sz w:val="24"/>
          <w:szCs w:val="24"/>
          <w:lang w:val="en-US"/>
        </w:rPr>
        <w:t xml:space="preserve"> (</w:t>
      </w:r>
      <w:r w:rsidR="003171DC" w:rsidRPr="003171DC">
        <w:rPr>
          <w:rFonts w:ascii="Times New Roman" w:hAnsi="Times New Roman" w:cs="Times New Roman"/>
          <w:i/>
          <w:iCs/>
          <w:sz w:val="24"/>
          <w:szCs w:val="24"/>
          <w:lang w:val="en-US"/>
        </w:rPr>
        <w:t>P</w:t>
      </w:r>
      <w:r w:rsidR="003171DC">
        <w:rPr>
          <w:rFonts w:ascii="Times New Roman" w:hAnsi="Times New Roman" w:cs="Times New Roman"/>
          <w:sz w:val="24"/>
          <w:szCs w:val="24"/>
          <w:lang w:val="en-US"/>
        </w:rPr>
        <w:t>&lt;0.1)</w:t>
      </w:r>
      <w:r w:rsidR="00EA599A">
        <w:rPr>
          <w:rFonts w:ascii="Times New Roman" w:hAnsi="Times New Roman" w:cs="Times New Roman"/>
          <w:sz w:val="24"/>
          <w:szCs w:val="24"/>
          <w:lang w:val="en-US"/>
        </w:rPr>
        <w:t xml:space="preserve"> loin muscle area</w:t>
      </w:r>
      <w:r w:rsidR="00074D02">
        <w:rPr>
          <w:rFonts w:ascii="Times New Roman" w:hAnsi="Times New Roman" w:cs="Times New Roman"/>
          <w:sz w:val="24"/>
          <w:szCs w:val="24"/>
          <w:lang w:val="en-US"/>
        </w:rPr>
        <w:t xml:space="preserve"> than HOSO-fed pigs;</w:t>
      </w:r>
      <w:r w:rsidR="00EA599A">
        <w:rPr>
          <w:rFonts w:ascii="Times New Roman" w:hAnsi="Times New Roman" w:cs="Times New Roman"/>
          <w:sz w:val="24"/>
          <w:szCs w:val="24"/>
          <w:lang w:val="en-US"/>
        </w:rPr>
        <w:t xml:space="preserve"> while HOSO</w:t>
      </w:r>
      <w:r w:rsidR="00074D02">
        <w:rPr>
          <w:rFonts w:ascii="Times New Roman" w:hAnsi="Times New Roman" w:cs="Times New Roman"/>
          <w:sz w:val="24"/>
          <w:szCs w:val="24"/>
          <w:lang w:val="en-US"/>
        </w:rPr>
        <w:t>-fed pigs</w:t>
      </w:r>
      <w:r w:rsidR="00EA599A">
        <w:rPr>
          <w:rFonts w:ascii="Times New Roman" w:hAnsi="Times New Roman" w:cs="Times New Roman"/>
          <w:sz w:val="24"/>
          <w:szCs w:val="24"/>
          <w:lang w:val="en-US"/>
        </w:rPr>
        <w:t xml:space="preserve"> tended to have higher</w:t>
      </w:r>
      <w:r w:rsidR="003171DC">
        <w:rPr>
          <w:rFonts w:ascii="Times New Roman" w:hAnsi="Times New Roman" w:cs="Times New Roman"/>
          <w:sz w:val="24"/>
          <w:szCs w:val="24"/>
          <w:lang w:val="en-US"/>
        </w:rPr>
        <w:t xml:space="preserve"> (</w:t>
      </w:r>
      <w:r w:rsidR="003171DC" w:rsidRPr="003171DC">
        <w:rPr>
          <w:rFonts w:ascii="Times New Roman" w:hAnsi="Times New Roman" w:cs="Times New Roman"/>
          <w:i/>
          <w:iCs/>
          <w:sz w:val="24"/>
          <w:szCs w:val="24"/>
          <w:lang w:val="en-US"/>
        </w:rPr>
        <w:t>P</w:t>
      </w:r>
      <w:r w:rsidR="003171DC">
        <w:rPr>
          <w:rFonts w:ascii="Times New Roman" w:hAnsi="Times New Roman" w:cs="Times New Roman"/>
          <w:sz w:val="24"/>
          <w:szCs w:val="24"/>
          <w:lang w:val="en-US"/>
        </w:rPr>
        <w:t>&lt;0.1)</w:t>
      </w:r>
      <w:r w:rsidR="00EA599A">
        <w:rPr>
          <w:rFonts w:ascii="Times New Roman" w:hAnsi="Times New Roman" w:cs="Times New Roman"/>
          <w:sz w:val="24"/>
          <w:szCs w:val="24"/>
          <w:lang w:val="en-US"/>
        </w:rPr>
        <w:t xml:space="preserve"> firmness score.</w:t>
      </w:r>
    </w:p>
    <w:p w14:paraId="0CEB7BCE" w14:textId="2DE02384" w:rsidR="009A4E8E" w:rsidRPr="009519E9" w:rsidRDefault="00EA599A" w:rsidP="00326433">
      <w:pPr>
        <w:tabs>
          <w:tab w:val="left" w:pos="5868"/>
        </w:tabs>
        <w:spacing w:line="276" w:lineRule="auto"/>
        <w:rPr>
          <w:rFonts w:ascii="Times New Roman" w:hAnsi="Times New Roman" w:cs="Times New Roman"/>
          <w:b/>
          <w:bCs/>
          <w:i/>
          <w:iCs/>
          <w:sz w:val="24"/>
          <w:szCs w:val="24"/>
          <w:lang w:val="en-US"/>
        </w:rPr>
      </w:pPr>
      <w:r w:rsidRPr="009519E9">
        <w:rPr>
          <w:rFonts w:ascii="Times New Roman" w:hAnsi="Times New Roman" w:cs="Times New Roman"/>
          <w:b/>
          <w:bCs/>
          <w:i/>
          <w:iCs/>
          <w:sz w:val="24"/>
          <w:szCs w:val="24"/>
          <w:lang w:val="en-US"/>
        </w:rPr>
        <w:t>Fatty acid profile</w:t>
      </w:r>
      <w:r w:rsidR="00BD4BFE" w:rsidRPr="009519E9">
        <w:rPr>
          <w:rFonts w:ascii="Times New Roman" w:hAnsi="Times New Roman" w:cs="Times New Roman"/>
          <w:b/>
          <w:bCs/>
          <w:i/>
          <w:iCs/>
          <w:sz w:val="24"/>
          <w:szCs w:val="24"/>
          <w:lang w:val="en-US"/>
        </w:rPr>
        <w:tab/>
      </w:r>
    </w:p>
    <w:p w14:paraId="291D8C5F" w14:textId="15A1B67F" w:rsidR="00D63A38" w:rsidRDefault="009A4E8E" w:rsidP="00326433">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There was a tendency for an interactive effect of fat source and period of supplementation for the concentration </w:t>
      </w:r>
      <w:r w:rsidR="00D63A38">
        <w:rPr>
          <w:rFonts w:ascii="Times New Roman" w:hAnsi="Times New Roman" w:cs="Times New Roman"/>
          <w:sz w:val="24"/>
          <w:szCs w:val="24"/>
          <w:lang w:val="en-US"/>
        </w:rPr>
        <w:t>of palmitic</w:t>
      </w:r>
      <w:r>
        <w:rPr>
          <w:rFonts w:ascii="Times New Roman" w:hAnsi="Times New Roman" w:cs="Times New Roman"/>
          <w:sz w:val="24"/>
          <w:szCs w:val="24"/>
          <w:lang w:val="en-US"/>
        </w:rPr>
        <w:t xml:space="preserve"> acid (</w:t>
      </w:r>
      <w:r w:rsidRPr="003171DC">
        <w:rPr>
          <w:rFonts w:ascii="Times New Roman" w:hAnsi="Times New Roman" w:cs="Times New Roman"/>
          <w:i/>
          <w:iCs/>
          <w:sz w:val="24"/>
          <w:szCs w:val="24"/>
          <w:lang w:val="en-US"/>
        </w:rPr>
        <w:t>P</w:t>
      </w:r>
      <w:r>
        <w:rPr>
          <w:rFonts w:ascii="Times New Roman" w:hAnsi="Times New Roman" w:cs="Times New Roman"/>
          <w:sz w:val="24"/>
          <w:szCs w:val="24"/>
          <w:lang w:val="en-US"/>
        </w:rPr>
        <w:t>=0.08</w:t>
      </w:r>
      <w:r w:rsidR="00D63A38">
        <w:rPr>
          <w:rFonts w:ascii="Times New Roman" w:hAnsi="Times New Roman" w:cs="Times New Roman"/>
          <w:sz w:val="24"/>
          <w:szCs w:val="24"/>
          <w:lang w:val="en-US"/>
        </w:rPr>
        <w:t>07</w:t>
      </w:r>
      <w:r>
        <w:rPr>
          <w:rFonts w:ascii="Times New Roman" w:hAnsi="Times New Roman" w:cs="Times New Roman"/>
          <w:sz w:val="24"/>
          <w:szCs w:val="24"/>
          <w:lang w:val="en-US"/>
        </w:rPr>
        <w:t>)</w:t>
      </w:r>
      <w:r w:rsidR="00D63A38">
        <w:rPr>
          <w:rFonts w:ascii="Times New Roman" w:hAnsi="Times New Roman" w:cs="Times New Roman"/>
          <w:sz w:val="24"/>
          <w:szCs w:val="24"/>
          <w:lang w:val="en-US"/>
        </w:rPr>
        <w:t>,</w:t>
      </w:r>
      <w:r w:rsidR="00EF6517">
        <w:rPr>
          <w:rFonts w:ascii="Times New Roman" w:hAnsi="Times New Roman" w:cs="Times New Roman"/>
          <w:sz w:val="24"/>
          <w:szCs w:val="24"/>
          <w:lang w:val="en-US"/>
        </w:rPr>
        <w:t xml:space="preserve"> </w:t>
      </w:r>
      <w:r w:rsidR="00D63A38">
        <w:rPr>
          <w:rFonts w:ascii="Times New Roman" w:hAnsi="Times New Roman" w:cs="Times New Roman"/>
          <w:sz w:val="24"/>
          <w:szCs w:val="24"/>
          <w:lang w:val="en-US"/>
        </w:rPr>
        <w:t>stearic acid (</w:t>
      </w:r>
      <w:r w:rsidR="00D63A38" w:rsidRPr="003171DC">
        <w:rPr>
          <w:rFonts w:ascii="Times New Roman" w:hAnsi="Times New Roman" w:cs="Times New Roman"/>
          <w:i/>
          <w:iCs/>
          <w:sz w:val="24"/>
          <w:szCs w:val="24"/>
          <w:lang w:val="en-US"/>
        </w:rPr>
        <w:t>P</w:t>
      </w:r>
      <w:r w:rsidR="00D63A38">
        <w:rPr>
          <w:rFonts w:ascii="Times New Roman" w:hAnsi="Times New Roman" w:cs="Times New Roman"/>
          <w:sz w:val="24"/>
          <w:szCs w:val="24"/>
          <w:lang w:val="en-US"/>
        </w:rPr>
        <w:t xml:space="preserve">=0.0862), </w:t>
      </w:r>
      <w:r w:rsidR="00074D02">
        <w:rPr>
          <w:rFonts w:ascii="Times New Roman" w:hAnsi="Times New Roman" w:cs="Times New Roman"/>
          <w:sz w:val="24"/>
          <w:szCs w:val="24"/>
          <w:lang w:val="en-US"/>
        </w:rPr>
        <w:t>o</w:t>
      </w:r>
      <w:r w:rsidR="00D63A38">
        <w:rPr>
          <w:rFonts w:ascii="Times New Roman" w:hAnsi="Times New Roman" w:cs="Times New Roman"/>
          <w:sz w:val="24"/>
          <w:szCs w:val="24"/>
          <w:lang w:val="en-US"/>
        </w:rPr>
        <w:t>leic acid (</w:t>
      </w:r>
      <w:r w:rsidR="00D63A38" w:rsidRPr="003171DC">
        <w:rPr>
          <w:rFonts w:ascii="Times New Roman" w:hAnsi="Times New Roman" w:cs="Times New Roman"/>
          <w:i/>
          <w:iCs/>
          <w:sz w:val="24"/>
          <w:szCs w:val="24"/>
          <w:lang w:val="en-US"/>
        </w:rPr>
        <w:t>P</w:t>
      </w:r>
      <w:r w:rsidR="00D63A38">
        <w:rPr>
          <w:rFonts w:ascii="Times New Roman" w:hAnsi="Times New Roman" w:cs="Times New Roman"/>
          <w:sz w:val="24"/>
          <w:szCs w:val="24"/>
          <w:lang w:val="en-US"/>
        </w:rPr>
        <w:t>=0.0794), linolenic acid methyl ester (</w:t>
      </w:r>
      <w:r w:rsidR="00D63A38" w:rsidRPr="003171DC">
        <w:rPr>
          <w:rFonts w:ascii="Times New Roman" w:hAnsi="Times New Roman" w:cs="Times New Roman"/>
          <w:i/>
          <w:iCs/>
          <w:sz w:val="24"/>
          <w:szCs w:val="24"/>
          <w:lang w:val="en-US"/>
        </w:rPr>
        <w:t>P</w:t>
      </w:r>
      <w:r w:rsidR="00D63A38">
        <w:rPr>
          <w:rFonts w:ascii="Times New Roman" w:hAnsi="Times New Roman" w:cs="Times New Roman"/>
          <w:sz w:val="24"/>
          <w:szCs w:val="24"/>
          <w:lang w:val="en-US"/>
        </w:rPr>
        <w:t>=0.0501), arachidonic acid methyl ester (</w:t>
      </w:r>
      <w:r w:rsidR="00D63A38" w:rsidRPr="003171DC">
        <w:rPr>
          <w:rFonts w:ascii="Times New Roman" w:hAnsi="Times New Roman" w:cs="Times New Roman"/>
          <w:i/>
          <w:iCs/>
          <w:sz w:val="24"/>
          <w:szCs w:val="24"/>
          <w:lang w:val="en-US"/>
        </w:rPr>
        <w:t>P</w:t>
      </w:r>
      <w:r w:rsidR="00D63A38">
        <w:rPr>
          <w:rFonts w:ascii="Times New Roman" w:hAnsi="Times New Roman" w:cs="Times New Roman"/>
          <w:sz w:val="24"/>
          <w:szCs w:val="24"/>
          <w:lang w:val="en-US"/>
        </w:rPr>
        <w:t>=0.0592) and caprylic acid (0.0805) in the loin</w:t>
      </w:r>
      <w:r w:rsidR="00EF6517">
        <w:rPr>
          <w:rFonts w:ascii="Times New Roman" w:hAnsi="Times New Roman" w:cs="Times New Roman"/>
          <w:sz w:val="24"/>
          <w:szCs w:val="24"/>
          <w:lang w:val="en-US"/>
        </w:rPr>
        <w:t xml:space="preserve"> (Table 6)</w:t>
      </w:r>
      <w:r w:rsidR="00D63A38">
        <w:rPr>
          <w:rFonts w:ascii="Times New Roman" w:hAnsi="Times New Roman" w:cs="Times New Roman"/>
          <w:sz w:val="24"/>
          <w:szCs w:val="24"/>
          <w:lang w:val="en-US"/>
        </w:rPr>
        <w:t xml:space="preserve">. </w:t>
      </w:r>
      <w:r w:rsidR="00FE2B55">
        <w:rPr>
          <w:rFonts w:ascii="Times New Roman" w:hAnsi="Times New Roman" w:cs="Times New Roman"/>
          <w:sz w:val="24"/>
          <w:szCs w:val="24"/>
          <w:lang w:val="en-US"/>
        </w:rPr>
        <w:t xml:space="preserve">This interaction </w:t>
      </w:r>
      <w:r w:rsidR="00C2479E">
        <w:rPr>
          <w:rFonts w:ascii="Times New Roman" w:hAnsi="Times New Roman" w:cs="Times New Roman"/>
          <w:sz w:val="24"/>
          <w:szCs w:val="24"/>
          <w:lang w:val="en-US"/>
        </w:rPr>
        <w:t>suggests</w:t>
      </w:r>
      <w:r w:rsidR="00FE2B55">
        <w:rPr>
          <w:rFonts w:ascii="Times New Roman" w:hAnsi="Times New Roman" w:cs="Times New Roman"/>
          <w:sz w:val="24"/>
          <w:szCs w:val="24"/>
          <w:lang w:val="en-US"/>
        </w:rPr>
        <w:t xml:space="preserve"> that supplementing HOSO for 4 weeks has  a </w:t>
      </w:r>
      <w:r w:rsidR="00C2479E">
        <w:rPr>
          <w:rFonts w:ascii="Times New Roman" w:hAnsi="Times New Roman" w:cs="Times New Roman"/>
          <w:sz w:val="24"/>
          <w:szCs w:val="24"/>
          <w:lang w:val="en-US"/>
        </w:rPr>
        <w:t>greater effect</w:t>
      </w:r>
      <w:r w:rsidR="00FE2B55">
        <w:rPr>
          <w:rFonts w:ascii="Times New Roman" w:hAnsi="Times New Roman" w:cs="Times New Roman"/>
          <w:sz w:val="24"/>
          <w:szCs w:val="24"/>
          <w:lang w:val="en-US"/>
        </w:rPr>
        <w:t xml:space="preserve"> on promoting a </w:t>
      </w:r>
      <w:r w:rsidR="00C2479E" w:rsidRPr="00C2479E">
        <w:rPr>
          <w:rFonts w:ascii="Times New Roman" w:hAnsi="Times New Roman" w:cs="Times New Roman"/>
          <w:sz w:val="24"/>
          <w:szCs w:val="24"/>
          <w:lang w:val="en-US"/>
        </w:rPr>
        <w:t>healthier</w:t>
      </w:r>
      <w:r w:rsidR="00C2479E">
        <w:rPr>
          <w:rFonts w:ascii="Times New Roman" w:hAnsi="Times New Roman" w:cs="Times New Roman"/>
          <w:sz w:val="24"/>
          <w:szCs w:val="24"/>
          <w:lang w:val="en-US"/>
        </w:rPr>
        <w:t xml:space="preserve"> fatty acid profile in pork than CWG supplementation at 2 or 4 weeks. </w:t>
      </w:r>
      <w:r w:rsidR="00D63A38">
        <w:rPr>
          <w:rFonts w:ascii="Times New Roman" w:hAnsi="Times New Roman" w:cs="Times New Roman"/>
          <w:sz w:val="24"/>
          <w:szCs w:val="24"/>
          <w:lang w:val="en-US"/>
        </w:rPr>
        <w:t xml:space="preserve">There was no </w:t>
      </w:r>
      <w:r w:rsidR="00074D02">
        <w:rPr>
          <w:rFonts w:ascii="Times New Roman" w:hAnsi="Times New Roman" w:cs="Times New Roman"/>
          <w:sz w:val="24"/>
          <w:szCs w:val="24"/>
          <w:lang w:val="en-US"/>
        </w:rPr>
        <w:t xml:space="preserve">main </w:t>
      </w:r>
      <w:r w:rsidR="00D63A38">
        <w:rPr>
          <w:rFonts w:ascii="Times New Roman" w:hAnsi="Times New Roman" w:cs="Times New Roman"/>
          <w:sz w:val="24"/>
          <w:szCs w:val="24"/>
          <w:lang w:val="en-US"/>
        </w:rPr>
        <w:t xml:space="preserve">effect of supplementation </w:t>
      </w:r>
      <w:r w:rsidR="00074D02">
        <w:rPr>
          <w:rFonts w:ascii="Times New Roman" w:hAnsi="Times New Roman" w:cs="Times New Roman"/>
          <w:sz w:val="24"/>
          <w:szCs w:val="24"/>
          <w:lang w:val="en-US"/>
        </w:rPr>
        <w:t xml:space="preserve">period </w:t>
      </w:r>
      <w:r w:rsidR="00D63A38">
        <w:rPr>
          <w:rFonts w:ascii="Times New Roman" w:hAnsi="Times New Roman" w:cs="Times New Roman"/>
          <w:sz w:val="24"/>
          <w:szCs w:val="24"/>
          <w:lang w:val="en-US"/>
        </w:rPr>
        <w:t>o</w:t>
      </w:r>
      <w:r w:rsidR="00EF6517">
        <w:rPr>
          <w:rFonts w:ascii="Times New Roman" w:hAnsi="Times New Roman" w:cs="Times New Roman"/>
          <w:sz w:val="24"/>
          <w:szCs w:val="24"/>
          <w:lang w:val="en-US"/>
        </w:rPr>
        <w:t>n</w:t>
      </w:r>
      <w:r w:rsidR="00D63A38">
        <w:rPr>
          <w:rFonts w:ascii="Times New Roman" w:hAnsi="Times New Roman" w:cs="Times New Roman"/>
          <w:sz w:val="24"/>
          <w:szCs w:val="24"/>
          <w:lang w:val="en-US"/>
        </w:rPr>
        <w:t xml:space="preserve"> fatty acid concentration in the loin.</w:t>
      </w:r>
      <w:r w:rsidR="00EF6517">
        <w:rPr>
          <w:rFonts w:ascii="Times New Roman" w:hAnsi="Times New Roman" w:cs="Times New Roman"/>
          <w:sz w:val="24"/>
          <w:szCs w:val="24"/>
          <w:lang w:val="en-US"/>
        </w:rPr>
        <w:t xml:space="preserve"> The HOSO</w:t>
      </w:r>
      <w:r w:rsidR="00074D02">
        <w:rPr>
          <w:rFonts w:ascii="Times New Roman" w:hAnsi="Times New Roman" w:cs="Times New Roman"/>
          <w:sz w:val="24"/>
          <w:szCs w:val="24"/>
          <w:lang w:val="en-US"/>
        </w:rPr>
        <w:t>-fed pigs</w:t>
      </w:r>
      <w:r w:rsidR="00EF6517">
        <w:rPr>
          <w:rFonts w:ascii="Times New Roman" w:hAnsi="Times New Roman" w:cs="Times New Roman"/>
          <w:sz w:val="24"/>
          <w:szCs w:val="24"/>
          <w:lang w:val="en-US"/>
        </w:rPr>
        <w:t xml:space="preserve"> had 8% less</w:t>
      </w:r>
      <w:r w:rsidR="000D48E0">
        <w:rPr>
          <w:rFonts w:ascii="Times New Roman" w:hAnsi="Times New Roman" w:cs="Times New Roman"/>
          <w:sz w:val="24"/>
          <w:szCs w:val="24"/>
          <w:lang w:val="en-US"/>
        </w:rPr>
        <w:t xml:space="preserve"> </w:t>
      </w:r>
      <w:r w:rsidR="00EF6517">
        <w:rPr>
          <w:rFonts w:ascii="Times New Roman" w:hAnsi="Times New Roman" w:cs="Times New Roman"/>
          <w:sz w:val="24"/>
          <w:szCs w:val="24"/>
          <w:lang w:val="en-US"/>
        </w:rPr>
        <w:t xml:space="preserve">concentration of stearic acid </w:t>
      </w:r>
      <w:r w:rsidR="00074D02">
        <w:rPr>
          <w:rFonts w:ascii="Times New Roman" w:hAnsi="Times New Roman" w:cs="Times New Roman"/>
          <w:sz w:val="24"/>
          <w:szCs w:val="24"/>
          <w:lang w:val="en-US"/>
        </w:rPr>
        <w:t>(</w:t>
      </w:r>
      <w:r w:rsidR="00074D02" w:rsidRPr="003171DC">
        <w:rPr>
          <w:rFonts w:ascii="Times New Roman" w:hAnsi="Times New Roman" w:cs="Times New Roman"/>
          <w:i/>
          <w:iCs/>
          <w:sz w:val="24"/>
          <w:szCs w:val="24"/>
          <w:lang w:val="en-US"/>
        </w:rPr>
        <w:t>P</w:t>
      </w:r>
      <w:r w:rsidR="00074D02">
        <w:rPr>
          <w:rFonts w:ascii="Times New Roman" w:hAnsi="Times New Roman" w:cs="Times New Roman"/>
          <w:sz w:val="24"/>
          <w:szCs w:val="24"/>
          <w:lang w:val="en-US"/>
        </w:rPr>
        <w:t xml:space="preserve">&lt;0.05) in the loin </w:t>
      </w:r>
      <w:r w:rsidR="00EF6517">
        <w:rPr>
          <w:rFonts w:ascii="Times New Roman" w:hAnsi="Times New Roman" w:cs="Times New Roman"/>
          <w:sz w:val="24"/>
          <w:szCs w:val="24"/>
          <w:lang w:val="en-US"/>
        </w:rPr>
        <w:t xml:space="preserve">compared to </w:t>
      </w:r>
      <w:r w:rsidR="00074D02">
        <w:rPr>
          <w:rFonts w:ascii="Times New Roman" w:hAnsi="Times New Roman" w:cs="Times New Roman"/>
          <w:sz w:val="24"/>
          <w:szCs w:val="24"/>
          <w:lang w:val="en-US"/>
        </w:rPr>
        <w:t>CON-fed pigs</w:t>
      </w:r>
      <w:r w:rsidR="00EF6517">
        <w:rPr>
          <w:rFonts w:ascii="Times New Roman" w:hAnsi="Times New Roman" w:cs="Times New Roman"/>
          <w:sz w:val="24"/>
          <w:szCs w:val="24"/>
          <w:lang w:val="en-US"/>
        </w:rPr>
        <w:t xml:space="preserve">. </w:t>
      </w:r>
      <w:r w:rsidR="00074D02">
        <w:rPr>
          <w:rFonts w:ascii="Times New Roman" w:hAnsi="Times New Roman" w:cs="Times New Roman"/>
          <w:sz w:val="24"/>
          <w:szCs w:val="24"/>
          <w:lang w:val="en-US"/>
        </w:rPr>
        <w:t>Compared to CON-fed pigs</w:t>
      </w:r>
      <w:r w:rsidR="00EF6517">
        <w:rPr>
          <w:rFonts w:ascii="Times New Roman" w:hAnsi="Times New Roman" w:cs="Times New Roman"/>
          <w:sz w:val="24"/>
          <w:szCs w:val="24"/>
          <w:lang w:val="en-US"/>
        </w:rPr>
        <w:t xml:space="preserve">, </w:t>
      </w:r>
      <w:r w:rsidR="00074D02">
        <w:rPr>
          <w:rFonts w:ascii="Times New Roman" w:hAnsi="Times New Roman" w:cs="Times New Roman"/>
          <w:sz w:val="24"/>
          <w:szCs w:val="24"/>
          <w:lang w:val="en-US"/>
        </w:rPr>
        <w:t>p</w:t>
      </w:r>
      <w:r w:rsidR="00EF6517">
        <w:rPr>
          <w:rFonts w:ascii="Times New Roman" w:hAnsi="Times New Roman" w:cs="Times New Roman"/>
          <w:sz w:val="24"/>
          <w:szCs w:val="24"/>
          <w:lang w:val="en-US"/>
        </w:rPr>
        <w:t xml:space="preserve">igs fed diets containing fat sources had 3% more </w:t>
      </w:r>
      <w:r w:rsidR="00074D02">
        <w:rPr>
          <w:rFonts w:ascii="Times New Roman" w:hAnsi="Times New Roman" w:cs="Times New Roman"/>
          <w:sz w:val="24"/>
          <w:szCs w:val="24"/>
          <w:lang w:val="en-US"/>
        </w:rPr>
        <w:t xml:space="preserve">oleic acid </w:t>
      </w:r>
      <w:r w:rsidR="009361BB">
        <w:rPr>
          <w:rFonts w:ascii="Times New Roman" w:hAnsi="Times New Roman" w:cs="Times New Roman"/>
          <w:sz w:val="24"/>
          <w:szCs w:val="24"/>
          <w:lang w:val="en-US"/>
        </w:rPr>
        <w:t xml:space="preserve">and 9% more </w:t>
      </w:r>
      <w:proofErr w:type="spellStart"/>
      <w:r w:rsidR="009361BB">
        <w:rPr>
          <w:rFonts w:ascii="Times New Roman" w:hAnsi="Times New Roman" w:cs="Times New Roman"/>
          <w:sz w:val="24"/>
          <w:szCs w:val="24"/>
          <w:lang w:val="en-US"/>
        </w:rPr>
        <w:t>eicosenoic</w:t>
      </w:r>
      <w:proofErr w:type="spellEnd"/>
      <w:r w:rsidR="009361BB">
        <w:rPr>
          <w:rFonts w:ascii="Times New Roman" w:hAnsi="Times New Roman" w:cs="Times New Roman"/>
          <w:sz w:val="24"/>
          <w:szCs w:val="24"/>
          <w:lang w:val="en-US"/>
        </w:rPr>
        <w:t xml:space="preserve"> acid </w:t>
      </w:r>
      <w:r w:rsidR="00074D02">
        <w:rPr>
          <w:rFonts w:ascii="Times New Roman" w:hAnsi="Times New Roman" w:cs="Times New Roman"/>
          <w:sz w:val="24"/>
          <w:szCs w:val="24"/>
          <w:lang w:val="en-US"/>
        </w:rPr>
        <w:t xml:space="preserve">in the loin, primarily due to </w:t>
      </w:r>
      <w:r w:rsidR="00CD38C4">
        <w:rPr>
          <w:rFonts w:ascii="Times New Roman" w:hAnsi="Times New Roman" w:cs="Times New Roman"/>
          <w:sz w:val="24"/>
          <w:szCs w:val="24"/>
          <w:lang w:val="en-US"/>
        </w:rPr>
        <w:t>improvement in oleic acid content in HOSO-fed</w:t>
      </w:r>
      <w:r w:rsidR="00074D02">
        <w:rPr>
          <w:rFonts w:ascii="Times New Roman" w:hAnsi="Times New Roman" w:cs="Times New Roman"/>
          <w:sz w:val="24"/>
          <w:szCs w:val="24"/>
          <w:lang w:val="en-US"/>
        </w:rPr>
        <w:t xml:space="preserve"> </w:t>
      </w:r>
      <w:r w:rsidR="00CD38C4">
        <w:rPr>
          <w:rFonts w:ascii="Times New Roman" w:hAnsi="Times New Roman" w:cs="Times New Roman"/>
          <w:sz w:val="24"/>
          <w:szCs w:val="24"/>
          <w:lang w:val="en-US"/>
        </w:rPr>
        <w:t>pigs [</w:t>
      </w:r>
      <w:r w:rsidR="00EF6517">
        <w:rPr>
          <w:rFonts w:ascii="Times New Roman" w:hAnsi="Times New Roman" w:cs="Times New Roman"/>
          <w:sz w:val="24"/>
          <w:szCs w:val="24"/>
          <w:lang w:val="en-US"/>
        </w:rPr>
        <w:t>5% improvement</w:t>
      </w:r>
      <w:r w:rsidR="000D48E0">
        <w:rPr>
          <w:rFonts w:ascii="Times New Roman" w:hAnsi="Times New Roman" w:cs="Times New Roman"/>
          <w:sz w:val="24"/>
          <w:szCs w:val="24"/>
          <w:lang w:val="en-US"/>
        </w:rPr>
        <w:t xml:space="preserve"> (</w:t>
      </w:r>
      <w:r w:rsidR="000D48E0" w:rsidRPr="003171DC">
        <w:rPr>
          <w:rFonts w:ascii="Times New Roman" w:hAnsi="Times New Roman" w:cs="Times New Roman"/>
          <w:i/>
          <w:iCs/>
          <w:sz w:val="24"/>
          <w:szCs w:val="24"/>
          <w:lang w:val="en-US"/>
        </w:rPr>
        <w:t>P</w:t>
      </w:r>
      <w:r w:rsidR="000D48E0">
        <w:rPr>
          <w:rFonts w:ascii="Times New Roman" w:hAnsi="Times New Roman" w:cs="Times New Roman"/>
          <w:sz w:val="24"/>
          <w:szCs w:val="24"/>
          <w:lang w:val="en-US"/>
        </w:rPr>
        <w:t>&lt;0.05)</w:t>
      </w:r>
      <w:r w:rsidR="00CD38C4">
        <w:rPr>
          <w:rFonts w:ascii="Times New Roman" w:hAnsi="Times New Roman" w:cs="Times New Roman"/>
          <w:sz w:val="24"/>
          <w:szCs w:val="24"/>
          <w:lang w:val="en-US"/>
        </w:rPr>
        <w:t>]</w:t>
      </w:r>
      <w:r w:rsidR="009361BB">
        <w:rPr>
          <w:rFonts w:ascii="Times New Roman" w:hAnsi="Times New Roman" w:cs="Times New Roman"/>
          <w:sz w:val="24"/>
          <w:szCs w:val="24"/>
          <w:lang w:val="en-US"/>
        </w:rPr>
        <w:t xml:space="preserve"> and 11% improvement </w:t>
      </w:r>
      <w:r w:rsidR="000D48E0">
        <w:rPr>
          <w:rFonts w:ascii="Times New Roman" w:hAnsi="Times New Roman" w:cs="Times New Roman"/>
          <w:sz w:val="24"/>
          <w:szCs w:val="24"/>
          <w:lang w:val="en-US"/>
        </w:rPr>
        <w:t>(</w:t>
      </w:r>
      <w:r w:rsidR="000D48E0" w:rsidRPr="003171DC">
        <w:rPr>
          <w:rFonts w:ascii="Times New Roman" w:hAnsi="Times New Roman" w:cs="Times New Roman"/>
          <w:i/>
          <w:iCs/>
          <w:sz w:val="24"/>
          <w:szCs w:val="24"/>
          <w:lang w:val="en-US"/>
        </w:rPr>
        <w:t>P</w:t>
      </w:r>
      <w:r w:rsidR="000D48E0">
        <w:rPr>
          <w:rFonts w:ascii="Times New Roman" w:hAnsi="Times New Roman" w:cs="Times New Roman"/>
          <w:sz w:val="24"/>
          <w:szCs w:val="24"/>
          <w:lang w:val="en-US"/>
        </w:rPr>
        <w:t xml:space="preserve">&lt;0.05) </w:t>
      </w:r>
      <w:r w:rsidR="009361BB">
        <w:rPr>
          <w:rFonts w:ascii="Times New Roman" w:hAnsi="Times New Roman" w:cs="Times New Roman"/>
          <w:sz w:val="24"/>
          <w:szCs w:val="24"/>
          <w:lang w:val="en-US"/>
        </w:rPr>
        <w:t xml:space="preserve">in </w:t>
      </w:r>
      <w:proofErr w:type="spellStart"/>
      <w:r w:rsidR="009361BB">
        <w:rPr>
          <w:rFonts w:ascii="Times New Roman" w:hAnsi="Times New Roman" w:cs="Times New Roman"/>
          <w:sz w:val="24"/>
          <w:szCs w:val="24"/>
          <w:lang w:val="en-US"/>
        </w:rPr>
        <w:t>eicosenoic</w:t>
      </w:r>
      <w:proofErr w:type="spellEnd"/>
      <w:r w:rsidR="009361BB">
        <w:rPr>
          <w:rFonts w:ascii="Times New Roman" w:hAnsi="Times New Roman" w:cs="Times New Roman"/>
          <w:sz w:val="24"/>
          <w:szCs w:val="24"/>
          <w:lang w:val="en-US"/>
        </w:rPr>
        <w:t xml:space="preserve"> acid concentration in the loin</w:t>
      </w:r>
      <w:r w:rsidR="00CD38C4">
        <w:rPr>
          <w:rFonts w:ascii="Times New Roman" w:hAnsi="Times New Roman" w:cs="Times New Roman"/>
          <w:sz w:val="24"/>
          <w:szCs w:val="24"/>
          <w:lang w:val="en-US"/>
        </w:rPr>
        <w:t xml:space="preserve"> in CWG-fed pigs</w:t>
      </w:r>
      <w:r w:rsidR="009361BB">
        <w:rPr>
          <w:rFonts w:ascii="Times New Roman" w:hAnsi="Times New Roman" w:cs="Times New Roman"/>
          <w:sz w:val="24"/>
          <w:szCs w:val="24"/>
          <w:lang w:val="en-US"/>
        </w:rPr>
        <w:t>.</w:t>
      </w:r>
      <w:r w:rsidR="00BD36E1">
        <w:rPr>
          <w:rFonts w:ascii="Times New Roman" w:hAnsi="Times New Roman" w:cs="Times New Roman"/>
          <w:sz w:val="24"/>
          <w:szCs w:val="24"/>
          <w:lang w:val="en-US"/>
        </w:rPr>
        <w:t xml:space="preserve"> No interactions were observed between fat source and period of supplementation </w:t>
      </w:r>
      <w:r w:rsidR="00CD38C4">
        <w:rPr>
          <w:rFonts w:ascii="Times New Roman" w:hAnsi="Times New Roman" w:cs="Times New Roman"/>
          <w:sz w:val="24"/>
          <w:szCs w:val="24"/>
          <w:lang w:val="en-US"/>
        </w:rPr>
        <w:t xml:space="preserve">on belly fatty acid content </w:t>
      </w:r>
      <w:r w:rsidR="00BD36E1">
        <w:rPr>
          <w:rFonts w:ascii="Times New Roman" w:hAnsi="Times New Roman" w:cs="Times New Roman"/>
          <w:sz w:val="24"/>
          <w:szCs w:val="24"/>
          <w:lang w:val="en-US"/>
        </w:rPr>
        <w:t>and n</w:t>
      </w:r>
      <w:r w:rsidR="00CD38C4">
        <w:rPr>
          <w:rFonts w:ascii="Times New Roman" w:hAnsi="Times New Roman" w:cs="Times New Roman"/>
          <w:sz w:val="24"/>
          <w:szCs w:val="24"/>
          <w:lang w:val="en-US"/>
        </w:rPr>
        <w:t>o</w:t>
      </w:r>
      <w:r w:rsidR="00BD36E1">
        <w:rPr>
          <w:rFonts w:ascii="Times New Roman" w:hAnsi="Times New Roman" w:cs="Times New Roman"/>
          <w:sz w:val="24"/>
          <w:szCs w:val="24"/>
          <w:lang w:val="en-US"/>
        </w:rPr>
        <w:t xml:space="preserve"> </w:t>
      </w:r>
      <w:r w:rsidR="00CD38C4">
        <w:rPr>
          <w:rFonts w:ascii="Times New Roman" w:hAnsi="Times New Roman" w:cs="Times New Roman"/>
          <w:sz w:val="24"/>
          <w:szCs w:val="24"/>
          <w:lang w:val="en-US"/>
        </w:rPr>
        <w:t xml:space="preserve">main </w:t>
      </w:r>
      <w:r w:rsidR="00BD36E1">
        <w:rPr>
          <w:rFonts w:ascii="Times New Roman" w:hAnsi="Times New Roman" w:cs="Times New Roman"/>
          <w:sz w:val="24"/>
          <w:szCs w:val="24"/>
          <w:lang w:val="en-US"/>
        </w:rPr>
        <w:t xml:space="preserve">effect of </w:t>
      </w:r>
      <w:r w:rsidR="00CD38C4">
        <w:rPr>
          <w:rFonts w:ascii="Times New Roman" w:hAnsi="Times New Roman" w:cs="Times New Roman"/>
          <w:sz w:val="24"/>
          <w:szCs w:val="24"/>
          <w:lang w:val="en-US"/>
        </w:rPr>
        <w:t xml:space="preserve">supplementation </w:t>
      </w:r>
      <w:r w:rsidR="00BD36E1">
        <w:rPr>
          <w:rFonts w:ascii="Times New Roman" w:hAnsi="Times New Roman" w:cs="Times New Roman"/>
          <w:sz w:val="24"/>
          <w:szCs w:val="24"/>
          <w:lang w:val="en-US"/>
        </w:rPr>
        <w:t>period o</w:t>
      </w:r>
      <w:r w:rsidR="007809BD">
        <w:rPr>
          <w:rFonts w:ascii="Times New Roman" w:hAnsi="Times New Roman" w:cs="Times New Roman"/>
          <w:sz w:val="24"/>
          <w:szCs w:val="24"/>
          <w:lang w:val="en-US"/>
        </w:rPr>
        <w:t>n</w:t>
      </w:r>
      <w:r w:rsidR="00BD36E1">
        <w:rPr>
          <w:rFonts w:ascii="Times New Roman" w:hAnsi="Times New Roman" w:cs="Times New Roman"/>
          <w:sz w:val="24"/>
          <w:szCs w:val="24"/>
          <w:lang w:val="en-US"/>
        </w:rPr>
        <w:t xml:space="preserve"> </w:t>
      </w:r>
      <w:r w:rsidR="00CD38C4">
        <w:rPr>
          <w:rFonts w:ascii="Times New Roman" w:hAnsi="Times New Roman" w:cs="Times New Roman"/>
          <w:sz w:val="24"/>
          <w:szCs w:val="24"/>
          <w:lang w:val="en-US"/>
        </w:rPr>
        <w:t>belly</w:t>
      </w:r>
      <w:r w:rsidR="00BD36E1">
        <w:rPr>
          <w:rFonts w:ascii="Times New Roman" w:hAnsi="Times New Roman" w:cs="Times New Roman"/>
          <w:sz w:val="24"/>
          <w:szCs w:val="24"/>
          <w:lang w:val="en-US"/>
        </w:rPr>
        <w:t xml:space="preserve"> fatty acid concentration (Table 7).</w:t>
      </w:r>
      <w:r w:rsidR="00787F50">
        <w:rPr>
          <w:rFonts w:ascii="Times New Roman" w:hAnsi="Times New Roman" w:cs="Times New Roman"/>
          <w:sz w:val="24"/>
          <w:szCs w:val="24"/>
          <w:lang w:val="en-US"/>
        </w:rPr>
        <w:t xml:space="preserve"> </w:t>
      </w:r>
      <w:r w:rsidR="00BD36E1">
        <w:rPr>
          <w:rFonts w:ascii="Times New Roman" w:hAnsi="Times New Roman" w:cs="Times New Roman"/>
          <w:sz w:val="24"/>
          <w:szCs w:val="24"/>
          <w:lang w:val="en-US"/>
        </w:rPr>
        <w:t>T</w:t>
      </w:r>
      <w:r w:rsidR="00787F50">
        <w:rPr>
          <w:rFonts w:ascii="Times New Roman" w:hAnsi="Times New Roman" w:cs="Times New Roman"/>
          <w:sz w:val="24"/>
          <w:szCs w:val="24"/>
          <w:lang w:val="en-US"/>
        </w:rPr>
        <w:t>he HOSO</w:t>
      </w:r>
      <w:r w:rsidR="00CD38C4">
        <w:rPr>
          <w:rFonts w:ascii="Times New Roman" w:hAnsi="Times New Roman" w:cs="Times New Roman"/>
          <w:sz w:val="24"/>
          <w:szCs w:val="24"/>
          <w:lang w:val="en-US"/>
        </w:rPr>
        <w:t>-fed</w:t>
      </w:r>
      <w:r w:rsidR="00787F50">
        <w:rPr>
          <w:rFonts w:ascii="Times New Roman" w:hAnsi="Times New Roman" w:cs="Times New Roman"/>
          <w:sz w:val="24"/>
          <w:szCs w:val="24"/>
          <w:lang w:val="en-US"/>
        </w:rPr>
        <w:t xml:space="preserve"> group had 5</w:t>
      </w:r>
      <w:r w:rsidR="000D48E0">
        <w:rPr>
          <w:rFonts w:ascii="Times New Roman" w:hAnsi="Times New Roman" w:cs="Times New Roman"/>
          <w:sz w:val="24"/>
          <w:szCs w:val="24"/>
          <w:lang w:val="en-US"/>
        </w:rPr>
        <w:t>% and</w:t>
      </w:r>
      <w:r w:rsidR="00654832">
        <w:rPr>
          <w:rFonts w:ascii="Times New Roman" w:hAnsi="Times New Roman" w:cs="Times New Roman"/>
          <w:sz w:val="24"/>
          <w:szCs w:val="24"/>
          <w:lang w:val="en-US"/>
        </w:rPr>
        <w:t xml:space="preserve"> 11% </w:t>
      </w:r>
      <w:r w:rsidR="00787F50">
        <w:rPr>
          <w:rFonts w:ascii="Times New Roman" w:hAnsi="Times New Roman" w:cs="Times New Roman"/>
          <w:sz w:val="24"/>
          <w:szCs w:val="24"/>
          <w:lang w:val="en-US"/>
        </w:rPr>
        <w:t xml:space="preserve">less </w:t>
      </w:r>
      <w:r w:rsidR="00BD36E1">
        <w:rPr>
          <w:rFonts w:ascii="Times New Roman" w:hAnsi="Times New Roman" w:cs="Times New Roman"/>
          <w:sz w:val="24"/>
          <w:szCs w:val="24"/>
          <w:lang w:val="en-US"/>
        </w:rPr>
        <w:t xml:space="preserve">belly </w:t>
      </w:r>
      <w:r w:rsidR="000D48E0">
        <w:rPr>
          <w:rFonts w:ascii="Times New Roman" w:hAnsi="Times New Roman" w:cs="Times New Roman"/>
          <w:sz w:val="24"/>
          <w:szCs w:val="24"/>
          <w:lang w:val="en-US"/>
        </w:rPr>
        <w:t>concentration of</w:t>
      </w:r>
      <w:r w:rsidR="00654832">
        <w:rPr>
          <w:rFonts w:ascii="Times New Roman" w:hAnsi="Times New Roman" w:cs="Times New Roman"/>
          <w:sz w:val="24"/>
          <w:szCs w:val="24"/>
          <w:lang w:val="en-US"/>
        </w:rPr>
        <w:t xml:space="preserve"> palmitic acid and stearic acid</w:t>
      </w:r>
      <w:r w:rsidR="00CD38C4">
        <w:rPr>
          <w:rFonts w:ascii="Times New Roman" w:hAnsi="Times New Roman" w:cs="Times New Roman"/>
          <w:sz w:val="24"/>
          <w:szCs w:val="24"/>
          <w:lang w:val="en-US"/>
        </w:rPr>
        <w:t>,</w:t>
      </w:r>
      <w:r w:rsidR="00654832">
        <w:rPr>
          <w:rFonts w:ascii="Times New Roman" w:hAnsi="Times New Roman" w:cs="Times New Roman"/>
          <w:sz w:val="24"/>
          <w:szCs w:val="24"/>
          <w:lang w:val="en-US"/>
        </w:rPr>
        <w:t xml:space="preserve"> respectively compared to </w:t>
      </w:r>
      <w:r w:rsidR="00CD38C4">
        <w:rPr>
          <w:rFonts w:ascii="Times New Roman" w:hAnsi="Times New Roman" w:cs="Times New Roman"/>
          <w:sz w:val="24"/>
          <w:szCs w:val="24"/>
          <w:lang w:val="en-US"/>
        </w:rPr>
        <w:t>CON-fed group</w:t>
      </w:r>
      <w:r w:rsidR="00654832">
        <w:rPr>
          <w:rFonts w:ascii="Times New Roman" w:hAnsi="Times New Roman" w:cs="Times New Roman"/>
          <w:sz w:val="24"/>
          <w:szCs w:val="24"/>
          <w:lang w:val="en-US"/>
        </w:rPr>
        <w:t>. Pigs fed HOSO</w:t>
      </w:r>
      <w:r w:rsidR="00CD38C4">
        <w:rPr>
          <w:rFonts w:ascii="Times New Roman" w:hAnsi="Times New Roman" w:cs="Times New Roman"/>
          <w:sz w:val="24"/>
          <w:szCs w:val="24"/>
          <w:lang w:val="en-US"/>
        </w:rPr>
        <w:t xml:space="preserve"> diets</w:t>
      </w:r>
      <w:r w:rsidR="00654832">
        <w:rPr>
          <w:rFonts w:ascii="Times New Roman" w:hAnsi="Times New Roman" w:cs="Times New Roman"/>
          <w:sz w:val="24"/>
          <w:szCs w:val="24"/>
          <w:lang w:val="en-US"/>
        </w:rPr>
        <w:t xml:space="preserve"> had a 6% improvement </w:t>
      </w:r>
      <w:r w:rsidR="000D48E0">
        <w:rPr>
          <w:rFonts w:ascii="Times New Roman" w:hAnsi="Times New Roman" w:cs="Times New Roman"/>
          <w:sz w:val="24"/>
          <w:szCs w:val="24"/>
          <w:lang w:val="en-US"/>
        </w:rPr>
        <w:t>(</w:t>
      </w:r>
      <w:r w:rsidR="000D48E0" w:rsidRPr="003171DC">
        <w:rPr>
          <w:rFonts w:ascii="Times New Roman" w:hAnsi="Times New Roman" w:cs="Times New Roman"/>
          <w:i/>
          <w:iCs/>
          <w:sz w:val="24"/>
          <w:szCs w:val="24"/>
          <w:lang w:val="en-US"/>
        </w:rPr>
        <w:t>P</w:t>
      </w:r>
      <w:r w:rsidR="000D48E0">
        <w:rPr>
          <w:rFonts w:ascii="Times New Roman" w:hAnsi="Times New Roman" w:cs="Times New Roman"/>
          <w:sz w:val="24"/>
          <w:szCs w:val="24"/>
          <w:lang w:val="en-US"/>
        </w:rPr>
        <w:t xml:space="preserve">&lt;0.05) </w:t>
      </w:r>
      <w:r w:rsidR="00654832">
        <w:rPr>
          <w:rFonts w:ascii="Times New Roman" w:hAnsi="Times New Roman" w:cs="Times New Roman"/>
          <w:sz w:val="24"/>
          <w:szCs w:val="24"/>
          <w:lang w:val="en-US"/>
        </w:rPr>
        <w:t xml:space="preserve">in oleic acid </w:t>
      </w:r>
      <w:r w:rsidR="00CD38C4">
        <w:rPr>
          <w:rFonts w:ascii="Times New Roman" w:hAnsi="Times New Roman" w:cs="Times New Roman"/>
          <w:sz w:val="24"/>
          <w:szCs w:val="24"/>
          <w:lang w:val="en-US"/>
        </w:rPr>
        <w:t xml:space="preserve">content in the belly </w:t>
      </w:r>
      <w:r w:rsidR="00654832">
        <w:rPr>
          <w:rFonts w:ascii="Times New Roman" w:hAnsi="Times New Roman" w:cs="Times New Roman"/>
          <w:sz w:val="24"/>
          <w:szCs w:val="24"/>
          <w:lang w:val="en-US"/>
        </w:rPr>
        <w:t>while CWG</w:t>
      </w:r>
      <w:r w:rsidR="00CD38C4">
        <w:rPr>
          <w:rFonts w:ascii="Times New Roman" w:hAnsi="Times New Roman" w:cs="Times New Roman"/>
          <w:sz w:val="24"/>
          <w:szCs w:val="24"/>
          <w:lang w:val="en-US"/>
        </w:rPr>
        <w:t>-fed</w:t>
      </w:r>
      <w:r w:rsidR="00654832">
        <w:rPr>
          <w:rFonts w:ascii="Times New Roman" w:hAnsi="Times New Roman" w:cs="Times New Roman"/>
          <w:sz w:val="24"/>
          <w:szCs w:val="24"/>
          <w:lang w:val="en-US"/>
        </w:rPr>
        <w:t xml:space="preserve"> group </w:t>
      </w:r>
      <w:r w:rsidR="00654832">
        <w:rPr>
          <w:rFonts w:ascii="Times New Roman" w:hAnsi="Times New Roman" w:cs="Times New Roman"/>
          <w:sz w:val="24"/>
          <w:szCs w:val="24"/>
          <w:lang w:val="en-US"/>
        </w:rPr>
        <w:lastRenderedPageBreak/>
        <w:t xml:space="preserve">had 3% higher oleic acid concentration in the belly compared to </w:t>
      </w:r>
      <w:r w:rsidR="00CD38C4">
        <w:rPr>
          <w:rFonts w:ascii="Times New Roman" w:hAnsi="Times New Roman" w:cs="Times New Roman"/>
          <w:sz w:val="24"/>
          <w:szCs w:val="24"/>
          <w:lang w:val="en-US"/>
        </w:rPr>
        <w:t>CON-fed pigs</w:t>
      </w:r>
      <w:r w:rsidR="00654832">
        <w:rPr>
          <w:rFonts w:ascii="Times New Roman" w:hAnsi="Times New Roman" w:cs="Times New Roman"/>
          <w:sz w:val="24"/>
          <w:szCs w:val="24"/>
          <w:lang w:val="en-US"/>
        </w:rPr>
        <w:t>. The HOSO</w:t>
      </w:r>
      <w:r w:rsidR="00CD38C4">
        <w:rPr>
          <w:rFonts w:ascii="Times New Roman" w:hAnsi="Times New Roman" w:cs="Times New Roman"/>
          <w:sz w:val="24"/>
          <w:szCs w:val="24"/>
          <w:lang w:val="en-US"/>
        </w:rPr>
        <w:t>-fed</w:t>
      </w:r>
      <w:r w:rsidR="00654832">
        <w:rPr>
          <w:rFonts w:ascii="Times New Roman" w:hAnsi="Times New Roman" w:cs="Times New Roman"/>
          <w:sz w:val="24"/>
          <w:szCs w:val="24"/>
          <w:lang w:val="en-US"/>
        </w:rPr>
        <w:t xml:space="preserve"> group had an improvement</w:t>
      </w:r>
      <w:r w:rsidR="000D48E0">
        <w:rPr>
          <w:rFonts w:ascii="Times New Roman" w:hAnsi="Times New Roman" w:cs="Times New Roman"/>
          <w:sz w:val="24"/>
          <w:szCs w:val="24"/>
          <w:lang w:val="en-US"/>
        </w:rPr>
        <w:t xml:space="preserve"> (</w:t>
      </w:r>
      <w:r w:rsidR="000D48E0" w:rsidRPr="003171DC">
        <w:rPr>
          <w:rFonts w:ascii="Times New Roman" w:hAnsi="Times New Roman" w:cs="Times New Roman"/>
          <w:i/>
          <w:iCs/>
          <w:sz w:val="24"/>
          <w:szCs w:val="24"/>
          <w:lang w:val="en-US"/>
        </w:rPr>
        <w:t>P</w:t>
      </w:r>
      <w:r w:rsidR="000D48E0">
        <w:rPr>
          <w:rFonts w:ascii="Times New Roman" w:hAnsi="Times New Roman" w:cs="Times New Roman"/>
          <w:sz w:val="24"/>
          <w:szCs w:val="24"/>
          <w:lang w:val="en-US"/>
        </w:rPr>
        <w:t>&lt;0.05)</w:t>
      </w:r>
      <w:r w:rsidR="00654832">
        <w:rPr>
          <w:rFonts w:ascii="Times New Roman" w:hAnsi="Times New Roman" w:cs="Times New Roman"/>
          <w:sz w:val="24"/>
          <w:szCs w:val="24"/>
          <w:lang w:val="en-US"/>
        </w:rPr>
        <w:t xml:space="preserve"> in linolenic acid methyl ester </w:t>
      </w:r>
      <w:r w:rsidR="000D48E0">
        <w:rPr>
          <w:rFonts w:ascii="Times New Roman" w:hAnsi="Times New Roman" w:cs="Times New Roman"/>
          <w:sz w:val="24"/>
          <w:szCs w:val="24"/>
          <w:lang w:val="en-US"/>
        </w:rPr>
        <w:t>(12</w:t>
      </w:r>
      <w:r w:rsidR="00654832">
        <w:rPr>
          <w:rFonts w:ascii="Times New Roman" w:hAnsi="Times New Roman" w:cs="Times New Roman"/>
          <w:sz w:val="24"/>
          <w:szCs w:val="24"/>
          <w:lang w:val="en-US"/>
        </w:rPr>
        <w:t xml:space="preserve">%), </w:t>
      </w:r>
      <w:proofErr w:type="spellStart"/>
      <w:r w:rsidR="00654832">
        <w:rPr>
          <w:rFonts w:ascii="Times New Roman" w:hAnsi="Times New Roman" w:cs="Times New Roman"/>
          <w:sz w:val="24"/>
          <w:szCs w:val="24"/>
          <w:lang w:val="en-US"/>
        </w:rPr>
        <w:t>eico</w:t>
      </w:r>
      <w:r w:rsidR="000D48E0">
        <w:rPr>
          <w:rFonts w:ascii="Times New Roman" w:hAnsi="Times New Roman" w:cs="Times New Roman"/>
          <w:sz w:val="24"/>
          <w:szCs w:val="24"/>
          <w:lang w:val="en-US"/>
        </w:rPr>
        <w:t>senoic</w:t>
      </w:r>
      <w:proofErr w:type="spellEnd"/>
      <w:r w:rsidR="00654832">
        <w:rPr>
          <w:rFonts w:ascii="Times New Roman" w:hAnsi="Times New Roman" w:cs="Times New Roman"/>
          <w:sz w:val="24"/>
          <w:szCs w:val="24"/>
          <w:lang w:val="en-US"/>
        </w:rPr>
        <w:t xml:space="preserve"> acid (8%)</w:t>
      </w:r>
      <w:r w:rsidR="000D48E0">
        <w:rPr>
          <w:rFonts w:ascii="Times New Roman" w:hAnsi="Times New Roman" w:cs="Times New Roman"/>
          <w:sz w:val="24"/>
          <w:szCs w:val="24"/>
          <w:lang w:val="en-US"/>
        </w:rPr>
        <w:t xml:space="preserve"> while the CWG</w:t>
      </w:r>
      <w:r w:rsidR="00CD38C4">
        <w:rPr>
          <w:rFonts w:ascii="Times New Roman" w:hAnsi="Times New Roman" w:cs="Times New Roman"/>
          <w:sz w:val="24"/>
          <w:szCs w:val="24"/>
          <w:lang w:val="en-US"/>
        </w:rPr>
        <w:t>-fed</w:t>
      </w:r>
      <w:r w:rsidR="000D48E0">
        <w:rPr>
          <w:rFonts w:ascii="Times New Roman" w:hAnsi="Times New Roman" w:cs="Times New Roman"/>
          <w:sz w:val="24"/>
          <w:szCs w:val="24"/>
          <w:lang w:val="en-US"/>
        </w:rPr>
        <w:t xml:space="preserve"> group </w:t>
      </w:r>
      <w:r w:rsidR="00CD38C4">
        <w:rPr>
          <w:rFonts w:ascii="Times New Roman" w:hAnsi="Times New Roman" w:cs="Times New Roman"/>
          <w:sz w:val="24"/>
          <w:szCs w:val="24"/>
          <w:lang w:val="en-US"/>
        </w:rPr>
        <w:t>greater</w:t>
      </w:r>
      <w:r w:rsidR="000D48E0">
        <w:rPr>
          <w:rFonts w:ascii="Times New Roman" w:hAnsi="Times New Roman" w:cs="Times New Roman"/>
          <w:sz w:val="24"/>
          <w:szCs w:val="24"/>
          <w:lang w:val="en-US"/>
        </w:rPr>
        <w:t xml:space="preserve"> 9% high </w:t>
      </w:r>
      <w:proofErr w:type="spellStart"/>
      <w:r w:rsidR="000D48E0">
        <w:rPr>
          <w:rFonts w:ascii="Times New Roman" w:hAnsi="Times New Roman" w:cs="Times New Roman"/>
          <w:sz w:val="24"/>
          <w:szCs w:val="24"/>
          <w:lang w:val="en-US"/>
        </w:rPr>
        <w:t>eicosenoic</w:t>
      </w:r>
      <w:proofErr w:type="spellEnd"/>
      <w:r w:rsidR="000D48E0">
        <w:rPr>
          <w:rFonts w:ascii="Times New Roman" w:hAnsi="Times New Roman" w:cs="Times New Roman"/>
          <w:sz w:val="24"/>
          <w:szCs w:val="24"/>
          <w:lang w:val="en-US"/>
        </w:rPr>
        <w:t xml:space="preserve"> acid in the belly </w:t>
      </w:r>
      <w:r w:rsidR="00CD38C4">
        <w:rPr>
          <w:rFonts w:ascii="Times New Roman" w:hAnsi="Times New Roman" w:cs="Times New Roman"/>
          <w:sz w:val="24"/>
          <w:szCs w:val="24"/>
          <w:lang w:val="en-US"/>
        </w:rPr>
        <w:t>compared to CON-fed group</w:t>
      </w:r>
      <w:r w:rsidR="000D48E0">
        <w:rPr>
          <w:rFonts w:ascii="Times New Roman" w:hAnsi="Times New Roman" w:cs="Times New Roman"/>
          <w:sz w:val="24"/>
          <w:szCs w:val="24"/>
          <w:lang w:val="en-US"/>
        </w:rPr>
        <w:t>.</w:t>
      </w:r>
    </w:p>
    <w:p w14:paraId="32238A0A" w14:textId="2B94B2FF" w:rsidR="009C6DEB" w:rsidRPr="009519E9" w:rsidRDefault="009C6DEB" w:rsidP="00326433">
      <w:pPr>
        <w:spacing w:line="276" w:lineRule="auto"/>
        <w:rPr>
          <w:rFonts w:ascii="Times New Roman" w:hAnsi="Times New Roman" w:cs="Times New Roman"/>
          <w:b/>
          <w:bCs/>
          <w:i/>
          <w:iCs/>
          <w:sz w:val="24"/>
          <w:szCs w:val="24"/>
          <w:lang w:val="en-US"/>
        </w:rPr>
      </w:pPr>
      <w:r w:rsidRPr="009519E9">
        <w:rPr>
          <w:rFonts w:ascii="Times New Roman" w:hAnsi="Times New Roman" w:cs="Times New Roman"/>
          <w:b/>
          <w:bCs/>
          <w:i/>
          <w:iCs/>
          <w:sz w:val="24"/>
          <w:szCs w:val="24"/>
          <w:lang w:val="en-US"/>
        </w:rPr>
        <w:t>Sensory attributes</w:t>
      </w:r>
    </w:p>
    <w:p w14:paraId="5CF0A545" w14:textId="45D3DA9C" w:rsidR="00622721" w:rsidRDefault="00622721" w:rsidP="00326433">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palatability ratings in terms juiciness, tenderness, flavor, and overall liking were similar across all </w:t>
      </w:r>
      <w:r w:rsidR="00CD38C4">
        <w:rPr>
          <w:rFonts w:ascii="Times New Roman" w:hAnsi="Times New Roman" w:cs="Times New Roman"/>
          <w:sz w:val="24"/>
          <w:szCs w:val="24"/>
          <w:lang w:val="en-US"/>
        </w:rPr>
        <w:t xml:space="preserve">diets </w:t>
      </w:r>
      <w:r>
        <w:rPr>
          <w:rFonts w:ascii="Times New Roman" w:hAnsi="Times New Roman" w:cs="Times New Roman"/>
          <w:sz w:val="24"/>
          <w:szCs w:val="24"/>
          <w:lang w:val="en-US"/>
        </w:rPr>
        <w:t>and period of supplementation (Table 8).</w:t>
      </w:r>
    </w:p>
    <w:p w14:paraId="308E7443" w14:textId="6B9D4669" w:rsidR="00BF53C3" w:rsidRDefault="00CD38C4" w:rsidP="00326433">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Loins from CON-fed pigs</w:t>
      </w:r>
      <w:r w:rsidR="002318D1">
        <w:rPr>
          <w:rFonts w:ascii="Times New Roman" w:hAnsi="Times New Roman" w:cs="Times New Roman"/>
          <w:sz w:val="24"/>
          <w:szCs w:val="24"/>
          <w:lang w:val="en-US"/>
        </w:rPr>
        <w:t xml:space="preserve"> tended to hav</w:t>
      </w:r>
      <w:r w:rsidR="004706FC">
        <w:rPr>
          <w:rFonts w:ascii="Times New Roman" w:hAnsi="Times New Roman" w:cs="Times New Roman"/>
          <w:sz w:val="24"/>
          <w:szCs w:val="24"/>
          <w:lang w:val="en-US"/>
        </w:rPr>
        <w:t>e</w:t>
      </w:r>
      <w:r w:rsidR="002318D1">
        <w:rPr>
          <w:rFonts w:ascii="Times New Roman" w:hAnsi="Times New Roman" w:cs="Times New Roman"/>
          <w:sz w:val="24"/>
          <w:szCs w:val="24"/>
          <w:lang w:val="en-US"/>
        </w:rPr>
        <w:t xml:space="preserve"> a higher</w:t>
      </w:r>
      <w:r w:rsidR="00702C80">
        <w:rPr>
          <w:rFonts w:ascii="Times New Roman" w:hAnsi="Times New Roman" w:cs="Times New Roman"/>
          <w:sz w:val="24"/>
          <w:szCs w:val="24"/>
          <w:lang w:val="en-US"/>
        </w:rPr>
        <w:t xml:space="preserve"> (</w:t>
      </w:r>
      <w:r w:rsidR="00702C80" w:rsidRPr="003171DC">
        <w:rPr>
          <w:rFonts w:ascii="Times New Roman" w:hAnsi="Times New Roman" w:cs="Times New Roman"/>
          <w:i/>
          <w:iCs/>
          <w:sz w:val="24"/>
          <w:szCs w:val="24"/>
          <w:lang w:val="en-US"/>
        </w:rPr>
        <w:t>P</w:t>
      </w:r>
      <w:r w:rsidR="00DC2BD3">
        <w:rPr>
          <w:rFonts w:ascii="Times New Roman" w:hAnsi="Times New Roman" w:cs="Times New Roman"/>
          <w:sz w:val="24"/>
          <w:szCs w:val="24"/>
          <w:lang w:val="en-US"/>
        </w:rPr>
        <w:t>=0.06</w:t>
      </w:r>
      <w:r w:rsidR="00702C80">
        <w:rPr>
          <w:rFonts w:ascii="Times New Roman" w:hAnsi="Times New Roman" w:cs="Times New Roman"/>
          <w:sz w:val="24"/>
          <w:szCs w:val="24"/>
          <w:lang w:val="en-US"/>
        </w:rPr>
        <w:t>)</w:t>
      </w:r>
      <w:r w:rsidR="002318D1">
        <w:rPr>
          <w:rFonts w:ascii="Times New Roman" w:hAnsi="Times New Roman" w:cs="Times New Roman"/>
          <w:sz w:val="24"/>
          <w:szCs w:val="24"/>
          <w:lang w:val="en-US"/>
        </w:rPr>
        <w:t xml:space="preserve"> juiciness acceptability when compared to CWG</w:t>
      </w:r>
      <w:r>
        <w:rPr>
          <w:rFonts w:ascii="Times New Roman" w:hAnsi="Times New Roman" w:cs="Times New Roman"/>
          <w:sz w:val="24"/>
          <w:szCs w:val="24"/>
          <w:lang w:val="en-US"/>
        </w:rPr>
        <w:t>-</w:t>
      </w:r>
      <w:r w:rsidR="002318D1">
        <w:rPr>
          <w:rFonts w:ascii="Times New Roman" w:hAnsi="Times New Roman" w:cs="Times New Roman"/>
          <w:sz w:val="24"/>
          <w:szCs w:val="24"/>
          <w:lang w:val="en-US"/>
        </w:rPr>
        <w:t xml:space="preserve"> and HOSO</w:t>
      </w:r>
      <w:r>
        <w:rPr>
          <w:rFonts w:ascii="Times New Roman" w:hAnsi="Times New Roman" w:cs="Times New Roman"/>
          <w:sz w:val="24"/>
          <w:szCs w:val="24"/>
          <w:lang w:val="en-US"/>
        </w:rPr>
        <w:t>-fed pigs</w:t>
      </w:r>
      <w:r w:rsidR="002318D1">
        <w:rPr>
          <w:rFonts w:ascii="Times New Roman" w:hAnsi="Times New Roman" w:cs="Times New Roman"/>
          <w:sz w:val="24"/>
          <w:szCs w:val="24"/>
          <w:lang w:val="en-US"/>
        </w:rPr>
        <w:t xml:space="preserve"> while tenderness, flavor and overall liking </w:t>
      </w:r>
      <w:r w:rsidR="00461114">
        <w:rPr>
          <w:rFonts w:ascii="Times New Roman" w:hAnsi="Times New Roman" w:cs="Times New Roman"/>
          <w:sz w:val="24"/>
          <w:szCs w:val="24"/>
          <w:lang w:val="en-US"/>
        </w:rPr>
        <w:t>did</w:t>
      </w:r>
      <w:r w:rsidR="002318D1">
        <w:rPr>
          <w:rFonts w:ascii="Times New Roman" w:hAnsi="Times New Roman" w:cs="Times New Roman"/>
          <w:sz w:val="24"/>
          <w:szCs w:val="24"/>
          <w:lang w:val="en-US"/>
        </w:rPr>
        <w:t xml:space="preserve"> not </w:t>
      </w:r>
      <w:r>
        <w:rPr>
          <w:rFonts w:ascii="Times New Roman" w:hAnsi="Times New Roman" w:cs="Times New Roman"/>
          <w:sz w:val="24"/>
          <w:szCs w:val="24"/>
          <w:lang w:val="en-US"/>
        </w:rPr>
        <w:t xml:space="preserve">differ </w:t>
      </w:r>
      <w:r w:rsidR="00702C80">
        <w:rPr>
          <w:rFonts w:ascii="Times New Roman" w:hAnsi="Times New Roman" w:cs="Times New Roman"/>
          <w:sz w:val="24"/>
          <w:szCs w:val="24"/>
          <w:lang w:val="en-US"/>
        </w:rPr>
        <w:t>(</w:t>
      </w:r>
      <w:r w:rsidR="00702C80" w:rsidRPr="003171DC">
        <w:rPr>
          <w:rFonts w:ascii="Times New Roman" w:hAnsi="Times New Roman" w:cs="Times New Roman"/>
          <w:i/>
          <w:iCs/>
          <w:sz w:val="24"/>
          <w:szCs w:val="24"/>
          <w:lang w:val="en-US"/>
        </w:rPr>
        <w:t>P</w:t>
      </w:r>
      <w:r w:rsidR="00702C80">
        <w:rPr>
          <w:rFonts w:ascii="Times New Roman" w:hAnsi="Times New Roman" w:cs="Times New Roman"/>
          <w:sz w:val="24"/>
          <w:szCs w:val="24"/>
          <w:lang w:val="en-US"/>
        </w:rPr>
        <w:t xml:space="preserve">&gt;0.05) </w:t>
      </w:r>
      <w:r w:rsidR="002318D1">
        <w:rPr>
          <w:rFonts w:ascii="Times New Roman" w:hAnsi="Times New Roman" w:cs="Times New Roman"/>
          <w:sz w:val="24"/>
          <w:szCs w:val="24"/>
          <w:lang w:val="en-US"/>
        </w:rPr>
        <w:t>by fat source</w:t>
      </w:r>
      <w:r w:rsidR="00DC2BD3">
        <w:rPr>
          <w:rFonts w:ascii="Times New Roman" w:hAnsi="Times New Roman" w:cs="Times New Roman"/>
          <w:sz w:val="24"/>
          <w:szCs w:val="24"/>
          <w:lang w:val="en-US"/>
        </w:rPr>
        <w:t xml:space="preserve"> (Table 9)</w:t>
      </w:r>
      <w:r w:rsidR="002318D1">
        <w:rPr>
          <w:rFonts w:ascii="Times New Roman" w:hAnsi="Times New Roman" w:cs="Times New Roman"/>
          <w:sz w:val="24"/>
          <w:szCs w:val="24"/>
          <w:lang w:val="en-US"/>
        </w:rPr>
        <w:t xml:space="preserve">. </w:t>
      </w:r>
      <w:r w:rsidR="00461114">
        <w:rPr>
          <w:rFonts w:ascii="Times New Roman" w:hAnsi="Times New Roman" w:cs="Times New Roman"/>
          <w:sz w:val="24"/>
          <w:szCs w:val="24"/>
          <w:lang w:val="en-US"/>
        </w:rPr>
        <w:t>Loins from pigs on t</w:t>
      </w:r>
      <w:r w:rsidR="002318D1">
        <w:rPr>
          <w:rFonts w:ascii="Times New Roman" w:hAnsi="Times New Roman" w:cs="Times New Roman"/>
          <w:sz w:val="24"/>
          <w:szCs w:val="24"/>
          <w:lang w:val="en-US"/>
        </w:rPr>
        <w:t xml:space="preserve">he 4 weeks </w:t>
      </w:r>
      <w:r w:rsidR="00461114">
        <w:rPr>
          <w:rFonts w:ascii="Times New Roman" w:hAnsi="Times New Roman" w:cs="Times New Roman"/>
          <w:sz w:val="24"/>
          <w:szCs w:val="24"/>
          <w:lang w:val="en-US"/>
        </w:rPr>
        <w:t xml:space="preserve">supplementation period </w:t>
      </w:r>
      <w:r w:rsidR="002318D1">
        <w:rPr>
          <w:rFonts w:ascii="Times New Roman" w:hAnsi="Times New Roman" w:cs="Times New Roman"/>
          <w:sz w:val="24"/>
          <w:szCs w:val="24"/>
          <w:lang w:val="en-US"/>
        </w:rPr>
        <w:t>had higher</w:t>
      </w:r>
      <w:r w:rsidR="00702C80">
        <w:rPr>
          <w:rFonts w:ascii="Times New Roman" w:hAnsi="Times New Roman" w:cs="Times New Roman"/>
          <w:sz w:val="24"/>
          <w:szCs w:val="24"/>
          <w:lang w:val="en-US"/>
        </w:rPr>
        <w:t xml:space="preserve"> (</w:t>
      </w:r>
      <w:r w:rsidR="00702C80" w:rsidRPr="003171DC">
        <w:rPr>
          <w:rFonts w:ascii="Times New Roman" w:hAnsi="Times New Roman" w:cs="Times New Roman"/>
          <w:i/>
          <w:iCs/>
          <w:sz w:val="24"/>
          <w:szCs w:val="24"/>
          <w:lang w:val="en-US"/>
        </w:rPr>
        <w:t>P</w:t>
      </w:r>
      <w:r w:rsidR="00702C80">
        <w:rPr>
          <w:rFonts w:ascii="Times New Roman" w:hAnsi="Times New Roman" w:cs="Times New Roman"/>
          <w:sz w:val="24"/>
          <w:szCs w:val="24"/>
          <w:lang w:val="en-US"/>
        </w:rPr>
        <w:t>&lt;0.05)</w:t>
      </w:r>
      <w:r w:rsidR="002318D1">
        <w:rPr>
          <w:rFonts w:ascii="Times New Roman" w:hAnsi="Times New Roman" w:cs="Times New Roman"/>
          <w:sz w:val="24"/>
          <w:szCs w:val="24"/>
          <w:lang w:val="en-US"/>
        </w:rPr>
        <w:t xml:space="preserve"> juiciness acceptability when compared to 2 weeks </w:t>
      </w:r>
      <w:r w:rsidR="00461114">
        <w:rPr>
          <w:rFonts w:ascii="Times New Roman" w:hAnsi="Times New Roman" w:cs="Times New Roman"/>
          <w:sz w:val="24"/>
          <w:szCs w:val="24"/>
          <w:lang w:val="en-US"/>
        </w:rPr>
        <w:t>and</w:t>
      </w:r>
      <w:r w:rsidR="002318D1">
        <w:rPr>
          <w:rFonts w:ascii="Times New Roman" w:hAnsi="Times New Roman" w:cs="Times New Roman"/>
          <w:sz w:val="24"/>
          <w:szCs w:val="24"/>
          <w:lang w:val="en-US"/>
        </w:rPr>
        <w:t xml:space="preserve"> no difference </w:t>
      </w:r>
      <w:r w:rsidR="00702C80">
        <w:rPr>
          <w:rFonts w:ascii="Times New Roman" w:hAnsi="Times New Roman" w:cs="Times New Roman"/>
          <w:sz w:val="24"/>
          <w:szCs w:val="24"/>
          <w:lang w:val="en-US"/>
        </w:rPr>
        <w:t>(</w:t>
      </w:r>
      <w:r w:rsidR="00702C80" w:rsidRPr="003171DC">
        <w:rPr>
          <w:rFonts w:ascii="Times New Roman" w:hAnsi="Times New Roman" w:cs="Times New Roman"/>
          <w:i/>
          <w:iCs/>
          <w:sz w:val="24"/>
          <w:szCs w:val="24"/>
          <w:lang w:val="en-US"/>
        </w:rPr>
        <w:t>P</w:t>
      </w:r>
      <w:r w:rsidR="00702C80">
        <w:rPr>
          <w:rFonts w:ascii="Times New Roman" w:hAnsi="Times New Roman" w:cs="Times New Roman"/>
          <w:sz w:val="24"/>
          <w:szCs w:val="24"/>
          <w:lang w:val="en-US"/>
        </w:rPr>
        <w:t xml:space="preserve">&gt;0.05) </w:t>
      </w:r>
      <w:r w:rsidR="002318D1">
        <w:rPr>
          <w:rFonts w:ascii="Times New Roman" w:hAnsi="Times New Roman" w:cs="Times New Roman"/>
          <w:sz w:val="24"/>
          <w:szCs w:val="24"/>
          <w:lang w:val="en-US"/>
        </w:rPr>
        <w:t xml:space="preserve">in tenderness, </w:t>
      </w:r>
      <w:r w:rsidR="004706FC">
        <w:rPr>
          <w:rFonts w:ascii="Times New Roman" w:hAnsi="Times New Roman" w:cs="Times New Roman"/>
          <w:sz w:val="24"/>
          <w:szCs w:val="24"/>
          <w:lang w:val="en-US"/>
        </w:rPr>
        <w:t>flavor,</w:t>
      </w:r>
      <w:r w:rsidR="002318D1">
        <w:rPr>
          <w:rFonts w:ascii="Times New Roman" w:hAnsi="Times New Roman" w:cs="Times New Roman"/>
          <w:sz w:val="24"/>
          <w:szCs w:val="24"/>
          <w:lang w:val="en-US"/>
        </w:rPr>
        <w:t xml:space="preserve"> and overall acceptability </w:t>
      </w:r>
      <w:r w:rsidR="00461114">
        <w:rPr>
          <w:rFonts w:ascii="Times New Roman" w:hAnsi="Times New Roman" w:cs="Times New Roman"/>
          <w:sz w:val="24"/>
          <w:szCs w:val="24"/>
          <w:lang w:val="en-US"/>
        </w:rPr>
        <w:t>due to</w:t>
      </w:r>
      <w:r w:rsidR="002318D1">
        <w:rPr>
          <w:rFonts w:ascii="Times New Roman" w:hAnsi="Times New Roman" w:cs="Times New Roman"/>
          <w:sz w:val="24"/>
          <w:szCs w:val="24"/>
          <w:lang w:val="en-US"/>
        </w:rPr>
        <w:t xml:space="preserve"> supplementation </w:t>
      </w:r>
      <w:r w:rsidR="00461114">
        <w:rPr>
          <w:rFonts w:ascii="Times New Roman" w:hAnsi="Times New Roman" w:cs="Times New Roman"/>
          <w:sz w:val="24"/>
          <w:szCs w:val="24"/>
          <w:lang w:val="en-US"/>
        </w:rPr>
        <w:t>period</w:t>
      </w:r>
      <w:r w:rsidR="002318D1">
        <w:rPr>
          <w:rFonts w:ascii="Times New Roman" w:hAnsi="Times New Roman" w:cs="Times New Roman"/>
          <w:sz w:val="24"/>
          <w:szCs w:val="24"/>
          <w:lang w:val="en-US"/>
        </w:rPr>
        <w:t>.</w:t>
      </w:r>
      <w:r w:rsidR="004706FC">
        <w:rPr>
          <w:rFonts w:ascii="Times New Roman" w:hAnsi="Times New Roman" w:cs="Times New Roman"/>
          <w:sz w:val="24"/>
          <w:szCs w:val="24"/>
          <w:lang w:val="en-US"/>
        </w:rPr>
        <w:t xml:space="preserve"> </w:t>
      </w:r>
      <w:r w:rsidR="00461114">
        <w:rPr>
          <w:rFonts w:ascii="Times New Roman" w:hAnsi="Times New Roman" w:cs="Times New Roman"/>
          <w:sz w:val="24"/>
          <w:szCs w:val="24"/>
          <w:lang w:val="en-US"/>
        </w:rPr>
        <w:t>P</w:t>
      </w:r>
      <w:r w:rsidR="00383F91">
        <w:rPr>
          <w:rFonts w:ascii="Times New Roman" w:hAnsi="Times New Roman" w:cs="Times New Roman"/>
          <w:sz w:val="24"/>
          <w:szCs w:val="24"/>
          <w:lang w:val="en-US"/>
        </w:rPr>
        <w:t>ork from pigs fed HOSO had a higher</w:t>
      </w:r>
      <w:r w:rsidR="00702C80">
        <w:rPr>
          <w:rFonts w:ascii="Times New Roman" w:hAnsi="Times New Roman" w:cs="Times New Roman"/>
          <w:sz w:val="24"/>
          <w:szCs w:val="24"/>
          <w:lang w:val="en-US"/>
        </w:rPr>
        <w:t xml:space="preserve"> (</w:t>
      </w:r>
      <w:r w:rsidR="00702C80" w:rsidRPr="003171DC">
        <w:rPr>
          <w:rFonts w:ascii="Times New Roman" w:hAnsi="Times New Roman" w:cs="Times New Roman"/>
          <w:i/>
          <w:iCs/>
          <w:sz w:val="24"/>
          <w:szCs w:val="24"/>
          <w:lang w:val="en-US"/>
        </w:rPr>
        <w:t>P</w:t>
      </w:r>
      <w:r w:rsidR="00702C80">
        <w:rPr>
          <w:rFonts w:ascii="Times New Roman" w:hAnsi="Times New Roman" w:cs="Times New Roman"/>
          <w:sz w:val="24"/>
          <w:szCs w:val="24"/>
          <w:lang w:val="en-US"/>
        </w:rPr>
        <w:t>&lt;0.05)</w:t>
      </w:r>
      <w:r w:rsidR="00383F91">
        <w:rPr>
          <w:rFonts w:ascii="Times New Roman" w:hAnsi="Times New Roman" w:cs="Times New Roman"/>
          <w:sz w:val="24"/>
          <w:szCs w:val="24"/>
          <w:lang w:val="en-US"/>
        </w:rPr>
        <w:t xml:space="preserve"> premium quality rating</w:t>
      </w:r>
      <w:r w:rsidR="003171DC">
        <w:rPr>
          <w:rFonts w:ascii="Times New Roman" w:hAnsi="Times New Roman" w:cs="Times New Roman"/>
          <w:sz w:val="24"/>
          <w:szCs w:val="24"/>
          <w:lang w:val="en-US"/>
        </w:rPr>
        <w:t xml:space="preserve"> compar</w:t>
      </w:r>
      <w:r w:rsidR="00461114">
        <w:rPr>
          <w:rFonts w:ascii="Times New Roman" w:hAnsi="Times New Roman" w:cs="Times New Roman"/>
          <w:sz w:val="24"/>
          <w:szCs w:val="24"/>
          <w:lang w:val="en-US"/>
        </w:rPr>
        <w:t>ed</w:t>
      </w:r>
      <w:r w:rsidR="003171DC">
        <w:rPr>
          <w:rFonts w:ascii="Times New Roman" w:hAnsi="Times New Roman" w:cs="Times New Roman"/>
          <w:sz w:val="24"/>
          <w:szCs w:val="24"/>
          <w:lang w:val="en-US"/>
        </w:rPr>
        <w:t xml:space="preserve"> to </w:t>
      </w:r>
      <w:r w:rsidR="00461114">
        <w:rPr>
          <w:rFonts w:ascii="Times New Roman" w:hAnsi="Times New Roman" w:cs="Times New Roman"/>
          <w:sz w:val="24"/>
          <w:szCs w:val="24"/>
          <w:lang w:val="en-US"/>
        </w:rPr>
        <w:t xml:space="preserve">pork from </w:t>
      </w:r>
      <w:r w:rsidR="003171DC">
        <w:rPr>
          <w:rFonts w:ascii="Times New Roman" w:hAnsi="Times New Roman" w:cs="Times New Roman"/>
          <w:sz w:val="24"/>
          <w:szCs w:val="24"/>
          <w:lang w:val="en-US"/>
        </w:rPr>
        <w:t>CWG</w:t>
      </w:r>
      <w:r w:rsidR="00461114">
        <w:rPr>
          <w:rFonts w:ascii="Times New Roman" w:hAnsi="Times New Roman" w:cs="Times New Roman"/>
          <w:sz w:val="24"/>
          <w:szCs w:val="24"/>
          <w:lang w:val="en-US"/>
        </w:rPr>
        <w:t>-</w:t>
      </w:r>
      <w:r w:rsidR="003171DC">
        <w:rPr>
          <w:rFonts w:ascii="Times New Roman" w:hAnsi="Times New Roman" w:cs="Times New Roman"/>
          <w:sz w:val="24"/>
          <w:szCs w:val="24"/>
          <w:lang w:val="en-US"/>
        </w:rPr>
        <w:t xml:space="preserve"> and </w:t>
      </w:r>
      <w:r w:rsidR="00461114">
        <w:rPr>
          <w:rFonts w:ascii="Times New Roman" w:hAnsi="Times New Roman" w:cs="Times New Roman"/>
          <w:sz w:val="24"/>
          <w:szCs w:val="24"/>
          <w:lang w:val="en-US"/>
        </w:rPr>
        <w:t>CON-fed pigs</w:t>
      </w:r>
      <w:r w:rsidR="00DC2BD3">
        <w:rPr>
          <w:rFonts w:ascii="Times New Roman" w:hAnsi="Times New Roman" w:cs="Times New Roman"/>
          <w:sz w:val="24"/>
          <w:szCs w:val="24"/>
          <w:lang w:val="en-US"/>
        </w:rPr>
        <w:t xml:space="preserve"> (Table 10)</w:t>
      </w:r>
      <w:r w:rsidR="003171DC">
        <w:rPr>
          <w:rFonts w:ascii="Times New Roman" w:hAnsi="Times New Roman" w:cs="Times New Roman"/>
          <w:sz w:val="24"/>
          <w:szCs w:val="24"/>
          <w:lang w:val="en-US"/>
        </w:rPr>
        <w:t xml:space="preserve">. All other quality ratings were not different </w:t>
      </w:r>
      <w:r w:rsidR="00702C80">
        <w:rPr>
          <w:rFonts w:ascii="Times New Roman" w:hAnsi="Times New Roman" w:cs="Times New Roman"/>
          <w:sz w:val="24"/>
          <w:szCs w:val="24"/>
          <w:lang w:val="en-US"/>
        </w:rPr>
        <w:t>(</w:t>
      </w:r>
      <w:r w:rsidR="00702C80" w:rsidRPr="003171DC">
        <w:rPr>
          <w:rFonts w:ascii="Times New Roman" w:hAnsi="Times New Roman" w:cs="Times New Roman"/>
          <w:i/>
          <w:iCs/>
          <w:sz w:val="24"/>
          <w:szCs w:val="24"/>
          <w:lang w:val="en-US"/>
        </w:rPr>
        <w:t>P</w:t>
      </w:r>
      <w:r w:rsidR="00702C80">
        <w:rPr>
          <w:rFonts w:ascii="Times New Roman" w:hAnsi="Times New Roman" w:cs="Times New Roman"/>
          <w:sz w:val="24"/>
          <w:szCs w:val="24"/>
          <w:lang w:val="en-US"/>
        </w:rPr>
        <w:t xml:space="preserve">&gt;0.05) </w:t>
      </w:r>
      <w:r w:rsidR="003171DC">
        <w:rPr>
          <w:rFonts w:ascii="Times New Roman" w:hAnsi="Times New Roman" w:cs="Times New Roman"/>
          <w:sz w:val="24"/>
          <w:szCs w:val="24"/>
          <w:lang w:val="en-US"/>
        </w:rPr>
        <w:t xml:space="preserve">across </w:t>
      </w:r>
      <w:r w:rsidR="00B33FFD">
        <w:rPr>
          <w:rFonts w:ascii="Times New Roman" w:hAnsi="Times New Roman" w:cs="Times New Roman"/>
          <w:sz w:val="24"/>
          <w:szCs w:val="24"/>
          <w:lang w:val="en-US"/>
        </w:rPr>
        <w:t>supplementation</w:t>
      </w:r>
      <w:r w:rsidR="00461114">
        <w:rPr>
          <w:rFonts w:ascii="Times New Roman" w:hAnsi="Times New Roman" w:cs="Times New Roman"/>
          <w:sz w:val="24"/>
          <w:szCs w:val="24"/>
          <w:lang w:val="en-US"/>
        </w:rPr>
        <w:t xml:space="preserve"> source and duration</w:t>
      </w:r>
      <w:r w:rsidR="00A3442F" w:rsidRPr="00A3442F">
        <w:rPr>
          <w:rFonts w:ascii="Times New Roman" w:hAnsi="Times New Roman" w:cs="Times New Roman"/>
          <w:sz w:val="24"/>
          <w:szCs w:val="24"/>
          <w:lang w:val="en-US"/>
        </w:rPr>
        <w:t>.</w:t>
      </w:r>
    </w:p>
    <w:p w14:paraId="7BC190EB" w14:textId="59CB4C21" w:rsidR="00BF53C3" w:rsidRPr="009519E9" w:rsidRDefault="00BF53C3" w:rsidP="00326433">
      <w:pPr>
        <w:spacing w:line="276" w:lineRule="auto"/>
        <w:rPr>
          <w:rFonts w:ascii="Times New Roman" w:hAnsi="Times New Roman" w:cs="Times New Roman"/>
          <w:b/>
          <w:i/>
          <w:iCs/>
          <w:sz w:val="24"/>
          <w:szCs w:val="24"/>
          <w:lang w:val="en-US"/>
        </w:rPr>
      </w:pPr>
      <w:r w:rsidRPr="009519E9">
        <w:rPr>
          <w:rFonts w:ascii="Times New Roman" w:hAnsi="Times New Roman" w:cs="Times New Roman"/>
          <w:b/>
          <w:i/>
          <w:iCs/>
          <w:sz w:val="24"/>
          <w:szCs w:val="24"/>
          <w:lang w:val="en-US"/>
        </w:rPr>
        <w:t>Economic analysis</w:t>
      </w:r>
    </w:p>
    <w:p w14:paraId="1B7B4385" w14:textId="77777777" w:rsidR="00C2479E" w:rsidRDefault="00FB6013" w:rsidP="00326433">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When considering the cost of HOSO in this study ($</w:t>
      </w:r>
      <w:r w:rsidRPr="00FB6013">
        <w:rPr>
          <w:rFonts w:ascii="Times New Roman" w:hAnsi="Times New Roman" w:cs="Times New Roman"/>
          <w:sz w:val="24"/>
          <w:szCs w:val="24"/>
          <w:lang w:val="en-US"/>
        </w:rPr>
        <w:t>1.61</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lb</w:t>
      </w:r>
      <w:proofErr w:type="spellEnd"/>
      <w:r>
        <w:rPr>
          <w:rFonts w:ascii="Times New Roman" w:hAnsi="Times New Roman" w:cs="Times New Roman"/>
          <w:sz w:val="24"/>
          <w:szCs w:val="24"/>
          <w:lang w:val="en-US"/>
        </w:rPr>
        <w:t>), HOSO supplementation increases feed cost and decreases IOFC compared to CWG (Table 11).</w:t>
      </w:r>
    </w:p>
    <w:p w14:paraId="39E37317" w14:textId="5702A4DB" w:rsidR="00BF53C3" w:rsidRDefault="00FB6013" w:rsidP="00326433">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5BED143E" w14:textId="7A45DCCD" w:rsidR="006827E3" w:rsidRPr="00FE2B55" w:rsidRDefault="00BF53C3" w:rsidP="00FE2B55">
      <w:pPr>
        <w:spacing w:line="276" w:lineRule="auto"/>
        <w:rPr>
          <w:rFonts w:ascii="Times New Roman" w:hAnsi="Times New Roman" w:cs="Times New Roman"/>
          <w:b/>
          <w:sz w:val="24"/>
          <w:szCs w:val="24"/>
          <w:lang w:val="en-US"/>
        </w:rPr>
      </w:pPr>
      <w:r w:rsidRPr="00BF53C3">
        <w:rPr>
          <w:rFonts w:ascii="Times New Roman" w:hAnsi="Times New Roman" w:cs="Times New Roman"/>
          <w:b/>
          <w:sz w:val="24"/>
          <w:szCs w:val="24"/>
          <w:lang w:val="en-US"/>
        </w:rPr>
        <w:t>IMPLICATIONS</w:t>
      </w:r>
    </w:p>
    <w:p w14:paraId="542CF98C" w14:textId="77777777" w:rsidR="00F93097" w:rsidRPr="00FE2B55" w:rsidRDefault="00F93097" w:rsidP="00FE2B55">
      <w:pPr>
        <w:pStyle w:val="ListParagraph"/>
        <w:numPr>
          <w:ilvl w:val="0"/>
          <w:numId w:val="3"/>
        </w:numPr>
        <w:spacing w:line="276" w:lineRule="auto"/>
        <w:rPr>
          <w:rFonts w:ascii="Times New Roman" w:hAnsi="Times New Roman" w:cs="Times New Roman"/>
          <w:sz w:val="24"/>
          <w:szCs w:val="24"/>
          <w:lang w:val="en-US"/>
        </w:rPr>
      </w:pPr>
      <w:r w:rsidRPr="00FE2B55">
        <w:rPr>
          <w:rFonts w:ascii="Times New Roman" w:hAnsi="Times New Roman" w:cs="Times New Roman"/>
          <w:sz w:val="24"/>
          <w:szCs w:val="24"/>
          <w:lang w:val="en-US"/>
        </w:rPr>
        <w:t>Supplemented fat, either choice white grease (CWG) or high oleic soybean oil (HOSO), resulted in improved feed to gain ratio and overall feed efficiency.</w:t>
      </w:r>
    </w:p>
    <w:p w14:paraId="2281E70B" w14:textId="3FBE8499" w:rsidR="00F93097" w:rsidRPr="00FE2B55" w:rsidRDefault="00F93097" w:rsidP="00FE2B55">
      <w:pPr>
        <w:pStyle w:val="ListParagraph"/>
        <w:numPr>
          <w:ilvl w:val="0"/>
          <w:numId w:val="3"/>
        </w:numPr>
        <w:spacing w:line="276" w:lineRule="auto"/>
        <w:rPr>
          <w:rFonts w:ascii="Times New Roman" w:hAnsi="Times New Roman" w:cs="Times New Roman"/>
          <w:sz w:val="24"/>
          <w:szCs w:val="24"/>
          <w:lang w:val="en-US"/>
        </w:rPr>
      </w:pPr>
      <w:r w:rsidRPr="00FE2B55">
        <w:rPr>
          <w:rFonts w:ascii="Times New Roman" w:hAnsi="Times New Roman" w:cs="Times New Roman"/>
          <w:sz w:val="24"/>
          <w:szCs w:val="24"/>
          <w:lang w:val="en-US"/>
        </w:rPr>
        <w:t>Supplementation of fat during the finishing period resulted in a tendency to improve some carcass characteristics (belly weight and yield, lower loin weight, yield and muscle area, and greater firmness score) and influenced the belly and loin fat profile.</w:t>
      </w:r>
    </w:p>
    <w:p w14:paraId="3FDFC032" w14:textId="4C3A0FD4" w:rsidR="005702D5" w:rsidRPr="00FE2B55" w:rsidRDefault="005702D5" w:rsidP="00FE2B55">
      <w:pPr>
        <w:pStyle w:val="ListParagraph"/>
        <w:numPr>
          <w:ilvl w:val="0"/>
          <w:numId w:val="3"/>
        </w:numPr>
        <w:spacing w:line="276" w:lineRule="auto"/>
        <w:rPr>
          <w:rFonts w:ascii="Times New Roman" w:hAnsi="Times New Roman" w:cs="Times New Roman"/>
          <w:sz w:val="24"/>
          <w:szCs w:val="24"/>
          <w:lang w:val="en-US"/>
        </w:rPr>
      </w:pPr>
      <w:r w:rsidRPr="00FE2B55">
        <w:rPr>
          <w:rFonts w:ascii="Times New Roman" w:hAnsi="Times New Roman" w:cs="Times New Roman"/>
          <w:sz w:val="24"/>
          <w:szCs w:val="24"/>
          <w:lang w:val="en-US"/>
        </w:rPr>
        <w:t xml:space="preserve">As for the sensory evaluation, the palatability and acceptability of pork were not affected by dietary treatments, which indicates that oil supplementation (with specific interest on HOSO) did not cause any detrimental effects on meat </w:t>
      </w:r>
      <w:r w:rsidR="00FE2B55" w:rsidRPr="00FE2B55">
        <w:rPr>
          <w:rFonts w:ascii="Times New Roman" w:hAnsi="Times New Roman" w:cs="Times New Roman"/>
          <w:sz w:val="24"/>
          <w:szCs w:val="24"/>
          <w:lang w:val="en-US"/>
        </w:rPr>
        <w:t>attributes.</w:t>
      </w:r>
    </w:p>
    <w:p w14:paraId="6D682087" w14:textId="77777777" w:rsidR="005702D5" w:rsidRPr="00FE2B55" w:rsidRDefault="005702D5" w:rsidP="00FE2B55">
      <w:pPr>
        <w:pStyle w:val="ListParagraph"/>
        <w:numPr>
          <w:ilvl w:val="0"/>
          <w:numId w:val="3"/>
        </w:numPr>
        <w:spacing w:line="276" w:lineRule="auto"/>
        <w:rPr>
          <w:rFonts w:ascii="Times New Roman" w:hAnsi="Times New Roman" w:cs="Times New Roman"/>
          <w:sz w:val="24"/>
          <w:szCs w:val="24"/>
          <w:lang w:val="en-US"/>
        </w:rPr>
      </w:pPr>
      <w:r w:rsidRPr="00FE2B55">
        <w:rPr>
          <w:rFonts w:ascii="Times New Roman" w:hAnsi="Times New Roman" w:cs="Times New Roman"/>
          <w:sz w:val="24"/>
          <w:szCs w:val="24"/>
          <w:lang w:val="en-US"/>
        </w:rPr>
        <w:t>Supplementation of HOSO resulted in higher concentration of oleic acid and linolenic acid methyl ester (alpha) in the belly and loin samples and lower concentration of steric acid (belly and loin), palmitic acid (loin), and g-Linolenic acid (belly).</w:t>
      </w:r>
    </w:p>
    <w:p w14:paraId="2840D4B8" w14:textId="237A85B3" w:rsidR="00161486" w:rsidRPr="00FE2B55" w:rsidRDefault="005702D5" w:rsidP="00FE2B55">
      <w:pPr>
        <w:pStyle w:val="ListParagraph"/>
        <w:numPr>
          <w:ilvl w:val="0"/>
          <w:numId w:val="3"/>
        </w:numPr>
        <w:spacing w:line="276" w:lineRule="auto"/>
        <w:rPr>
          <w:rFonts w:ascii="Times New Roman" w:hAnsi="Times New Roman" w:cs="Times New Roman"/>
          <w:sz w:val="24"/>
          <w:szCs w:val="24"/>
          <w:lang w:val="en-US"/>
        </w:rPr>
        <w:sectPr w:rsidR="00161486" w:rsidRPr="00FE2B55" w:rsidSect="00932384">
          <w:pgSz w:w="11906" w:h="16838"/>
          <w:pgMar w:top="1440" w:right="1080" w:bottom="1440" w:left="1080" w:header="708" w:footer="708" w:gutter="0"/>
          <w:cols w:space="708"/>
          <w:docGrid w:linePitch="360"/>
        </w:sectPr>
      </w:pPr>
      <w:r w:rsidRPr="00FE2B55">
        <w:rPr>
          <w:rFonts w:ascii="Times New Roman" w:hAnsi="Times New Roman" w:cs="Times New Roman"/>
          <w:sz w:val="24"/>
          <w:szCs w:val="24"/>
          <w:lang w:val="en-US"/>
        </w:rPr>
        <w:t xml:space="preserve">The economic analysis supports that fat supplementation increases the feed cost but did not affect overall profitability. An additional bonus for a healthier pork maybe needed </w:t>
      </w:r>
      <w:proofErr w:type="gramStart"/>
      <w:r w:rsidRPr="00FE2B55">
        <w:rPr>
          <w:rFonts w:ascii="Times New Roman" w:hAnsi="Times New Roman" w:cs="Times New Roman"/>
          <w:sz w:val="24"/>
          <w:szCs w:val="24"/>
          <w:lang w:val="en-US"/>
        </w:rPr>
        <w:t>in order to</w:t>
      </w:r>
      <w:proofErr w:type="gramEnd"/>
      <w:r w:rsidRPr="00FE2B55">
        <w:rPr>
          <w:rFonts w:ascii="Times New Roman" w:hAnsi="Times New Roman" w:cs="Times New Roman"/>
          <w:sz w:val="24"/>
          <w:szCs w:val="24"/>
          <w:lang w:val="en-US"/>
        </w:rPr>
        <w:t xml:space="preserve"> compensate the increase in feed cost promoted by HOSO inclusion.</w:t>
      </w:r>
    </w:p>
    <w:p w14:paraId="006E85AB" w14:textId="485029AD" w:rsidR="0088390C" w:rsidRDefault="006B1544" w:rsidP="0088390C">
      <w:pPr>
        <w:spacing w:after="0" w:line="480" w:lineRule="auto"/>
        <w:jc w:val="both"/>
        <w:rPr>
          <w:rFonts w:ascii="Times New Roman" w:hAnsi="Times New Roman" w:cs="Times New Roman"/>
          <w:sz w:val="24"/>
          <w:szCs w:val="24"/>
          <w:lang w:val="en-US"/>
        </w:rPr>
      </w:pPr>
      <w:r w:rsidRPr="006B1544">
        <w:rPr>
          <w:rFonts w:ascii="Times New Roman" w:hAnsi="Times New Roman" w:cs="Times New Roman"/>
          <w:sz w:val="24"/>
          <w:szCs w:val="24"/>
          <w:lang w:val="en-US"/>
        </w:rPr>
        <w:lastRenderedPageBreak/>
        <w:t>Table</w:t>
      </w:r>
      <w:r w:rsidR="00EC4579">
        <w:rPr>
          <w:rFonts w:ascii="Times New Roman" w:hAnsi="Times New Roman" w:cs="Times New Roman"/>
          <w:sz w:val="24"/>
          <w:szCs w:val="24"/>
          <w:lang w:val="en-US"/>
        </w:rPr>
        <w:t xml:space="preserve"> 1</w:t>
      </w:r>
      <w:r w:rsidRPr="006B1544">
        <w:rPr>
          <w:rFonts w:ascii="Times New Roman" w:hAnsi="Times New Roman" w:cs="Times New Roman"/>
          <w:sz w:val="24"/>
          <w:szCs w:val="24"/>
          <w:lang w:val="en-US"/>
        </w:rPr>
        <w:t>: Experimental diets formulation and calculated composition.</w:t>
      </w:r>
    </w:p>
    <w:tbl>
      <w:tblPr>
        <w:tblW w:w="8175" w:type="dxa"/>
        <w:tblLook w:val="04A0" w:firstRow="1" w:lastRow="0" w:firstColumn="1" w:lastColumn="0" w:noHBand="0" w:noVBand="1"/>
      </w:tblPr>
      <w:tblGrid>
        <w:gridCol w:w="3921"/>
        <w:gridCol w:w="1418"/>
        <w:gridCol w:w="1418"/>
        <w:gridCol w:w="1418"/>
      </w:tblGrid>
      <w:tr w:rsidR="006B1544" w:rsidRPr="000233D0" w14:paraId="1C446C09" w14:textId="77777777" w:rsidTr="00B33FFD">
        <w:trPr>
          <w:trHeight w:val="238"/>
        </w:trPr>
        <w:tc>
          <w:tcPr>
            <w:tcW w:w="3921" w:type="dxa"/>
            <w:tcBorders>
              <w:top w:val="single" w:sz="4" w:space="0" w:color="auto"/>
              <w:left w:val="nil"/>
              <w:bottom w:val="single" w:sz="4" w:space="0" w:color="auto"/>
              <w:right w:val="nil"/>
            </w:tcBorders>
            <w:shd w:val="clear" w:color="auto" w:fill="auto"/>
            <w:noWrap/>
            <w:vAlign w:val="center"/>
            <w:hideMark/>
          </w:tcPr>
          <w:p w14:paraId="7B03A6D1" w14:textId="77777777" w:rsidR="006B1544" w:rsidRPr="000233D0" w:rsidRDefault="006B1544" w:rsidP="00B33FFD">
            <w:pPr>
              <w:spacing w:after="0" w:line="240" w:lineRule="auto"/>
              <w:rPr>
                <w:rFonts w:ascii="Times New Roman" w:eastAsia="Times New Roman" w:hAnsi="Times New Roman" w:cs="Times New Roman"/>
                <w:b/>
                <w:bCs/>
                <w:color w:val="000000"/>
                <w:sz w:val="24"/>
                <w:szCs w:val="24"/>
              </w:rPr>
            </w:pPr>
            <w:r w:rsidRPr="000233D0">
              <w:rPr>
                <w:rFonts w:ascii="Times New Roman" w:eastAsia="Times New Roman" w:hAnsi="Times New Roman" w:cs="Times New Roman"/>
                <w:b/>
                <w:bCs/>
                <w:color w:val="000000"/>
                <w:sz w:val="24"/>
                <w:szCs w:val="24"/>
              </w:rPr>
              <w:t>Ingredient</w:t>
            </w:r>
          </w:p>
        </w:tc>
        <w:tc>
          <w:tcPr>
            <w:tcW w:w="1418" w:type="dxa"/>
            <w:tcBorders>
              <w:top w:val="single" w:sz="4" w:space="0" w:color="auto"/>
              <w:left w:val="nil"/>
              <w:bottom w:val="single" w:sz="4" w:space="0" w:color="auto"/>
              <w:right w:val="nil"/>
            </w:tcBorders>
            <w:shd w:val="clear" w:color="auto" w:fill="auto"/>
            <w:noWrap/>
            <w:vAlign w:val="bottom"/>
            <w:hideMark/>
          </w:tcPr>
          <w:p w14:paraId="562387B3" w14:textId="77777777" w:rsidR="006B1544" w:rsidRPr="000233D0" w:rsidRDefault="006B1544" w:rsidP="00B33FFD">
            <w:pPr>
              <w:spacing w:after="0" w:line="240" w:lineRule="auto"/>
              <w:jc w:val="center"/>
              <w:rPr>
                <w:rFonts w:ascii="Times New Roman" w:eastAsia="Times New Roman" w:hAnsi="Times New Roman" w:cs="Times New Roman"/>
                <w:b/>
                <w:bCs/>
                <w:color w:val="000000"/>
                <w:sz w:val="24"/>
                <w:szCs w:val="24"/>
              </w:rPr>
            </w:pPr>
            <w:r w:rsidRPr="000233D0">
              <w:rPr>
                <w:rFonts w:ascii="Times New Roman" w:eastAsia="Times New Roman" w:hAnsi="Times New Roman" w:cs="Times New Roman"/>
                <w:b/>
                <w:bCs/>
                <w:color w:val="000000"/>
                <w:sz w:val="24"/>
                <w:szCs w:val="24"/>
              </w:rPr>
              <w:t>CON</w:t>
            </w:r>
          </w:p>
        </w:tc>
        <w:tc>
          <w:tcPr>
            <w:tcW w:w="1418" w:type="dxa"/>
            <w:tcBorders>
              <w:top w:val="single" w:sz="4" w:space="0" w:color="auto"/>
              <w:left w:val="nil"/>
              <w:bottom w:val="single" w:sz="4" w:space="0" w:color="auto"/>
              <w:right w:val="nil"/>
            </w:tcBorders>
            <w:shd w:val="clear" w:color="auto" w:fill="auto"/>
            <w:noWrap/>
            <w:vAlign w:val="bottom"/>
            <w:hideMark/>
          </w:tcPr>
          <w:p w14:paraId="2C19CDE6" w14:textId="14560B9D" w:rsidR="006B1544" w:rsidRPr="000233D0" w:rsidRDefault="006B1544" w:rsidP="00B33FF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CWG</w:t>
            </w:r>
          </w:p>
        </w:tc>
        <w:tc>
          <w:tcPr>
            <w:tcW w:w="1418" w:type="dxa"/>
            <w:tcBorders>
              <w:top w:val="single" w:sz="4" w:space="0" w:color="auto"/>
              <w:left w:val="nil"/>
              <w:bottom w:val="single" w:sz="4" w:space="0" w:color="auto"/>
              <w:right w:val="nil"/>
            </w:tcBorders>
            <w:shd w:val="clear" w:color="auto" w:fill="auto"/>
            <w:noWrap/>
            <w:vAlign w:val="bottom"/>
            <w:hideMark/>
          </w:tcPr>
          <w:p w14:paraId="74FCAB4C" w14:textId="77777777" w:rsidR="006B1544" w:rsidRPr="000233D0" w:rsidRDefault="006B1544" w:rsidP="00B33FFD">
            <w:pPr>
              <w:spacing w:after="0" w:line="240" w:lineRule="auto"/>
              <w:jc w:val="center"/>
              <w:rPr>
                <w:rFonts w:ascii="Times New Roman" w:eastAsia="Times New Roman" w:hAnsi="Times New Roman" w:cs="Times New Roman"/>
                <w:b/>
                <w:bCs/>
                <w:color w:val="000000"/>
                <w:sz w:val="24"/>
                <w:szCs w:val="24"/>
              </w:rPr>
            </w:pPr>
            <w:r w:rsidRPr="000233D0">
              <w:rPr>
                <w:rFonts w:ascii="Times New Roman" w:eastAsia="Times New Roman" w:hAnsi="Times New Roman" w:cs="Times New Roman"/>
                <w:b/>
                <w:bCs/>
                <w:color w:val="000000"/>
                <w:sz w:val="24"/>
                <w:szCs w:val="24"/>
              </w:rPr>
              <w:t>HOSO</w:t>
            </w:r>
          </w:p>
        </w:tc>
      </w:tr>
      <w:tr w:rsidR="006B1544" w:rsidRPr="000233D0" w14:paraId="1F6B3361" w14:textId="77777777" w:rsidTr="00B33FFD">
        <w:trPr>
          <w:trHeight w:val="238"/>
        </w:trPr>
        <w:tc>
          <w:tcPr>
            <w:tcW w:w="3921" w:type="dxa"/>
            <w:tcBorders>
              <w:top w:val="nil"/>
              <w:left w:val="nil"/>
              <w:bottom w:val="nil"/>
              <w:right w:val="nil"/>
            </w:tcBorders>
            <w:shd w:val="clear" w:color="auto" w:fill="auto"/>
            <w:noWrap/>
            <w:vAlign w:val="bottom"/>
            <w:hideMark/>
          </w:tcPr>
          <w:p w14:paraId="07F15EA1" w14:textId="77777777" w:rsidR="006B1544" w:rsidRPr="000233D0" w:rsidRDefault="006B1544" w:rsidP="00B33FFD">
            <w:pPr>
              <w:spacing w:after="0" w:line="240" w:lineRule="auto"/>
              <w:jc w:val="center"/>
              <w:rPr>
                <w:rFonts w:ascii="Times New Roman" w:eastAsia="Times New Roman" w:hAnsi="Times New Roman" w:cs="Times New Roman"/>
                <w:b/>
                <w:bCs/>
                <w:color w:val="000000"/>
                <w:sz w:val="24"/>
                <w:szCs w:val="24"/>
              </w:rPr>
            </w:pPr>
          </w:p>
        </w:tc>
        <w:tc>
          <w:tcPr>
            <w:tcW w:w="1418" w:type="dxa"/>
            <w:tcBorders>
              <w:top w:val="nil"/>
              <w:left w:val="nil"/>
              <w:bottom w:val="nil"/>
              <w:right w:val="nil"/>
            </w:tcBorders>
            <w:shd w:val="clear" w:color="auto" w:fill="auto"/>
            <w:noWrap/>
            <w:vAlign w:val="bottom"/>
            <w:hideMark/>
          </w:tcPr>
          <w:p w14:paraId="51C7F34B" w14:textId="77777777" w:rsidR="006B1544" w:rsidRPr="000233D0" w:rsidRDefault="006B1544" w:rsidP="00B33FFD">
            <w:pPr>
              <w:spacing w:after="0" w:line="240" w:lineRule="auto"/>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7ECD75E9" w14:textId="77777777" w:rsidR="006B1544" w:rsidRPr="000233D0" w:rsidRDefault="006B1544" w:rsidP="00B33FFD">
            <w:pPr>
              <w:spacing w:after="0" w:line="240" w:lineRule="auto"/>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2B315A8A" w14:textId="77777777" w:rsidR="006B1544" w:rsidRPr="000233D0" w:rsidRDefault="006B1544" w:rsidP="00B33FFD">
            <w:pPr>
              <w:spacing w:after="0" w:line="240" w:lineRule="auto"/>
              <w:rPr>
                <w:rFonts w:ascii="Times New Roman" w:eastAsia="Times New Roman" w:hAnsi="Times New Roman" w:cs="Times New Roman"/>
                <w:sz w:val="20"/>
                <w:szCs w:val="20"/>
              </w:rPr>
            </w:pPr>
          </w:p>
        </w:tc>
      </w:tr>
      <w:tr w:rsidR="006B1544" w:rsidRPr="000233D0" w14:paraId="5D90E6A6" w14:textId="77777777" w:rsidTr="00B33FFD">
        <w:trPr>
          <w:trHeight w:val="238"/>
        </w:trPr>
        <w:tc>
          <w:tcPr>
            <w:tcW w:w="3921" w:type="dxa"/>
            <w:tcBorders>
              <w:top w:val="nil"/>
              <w:left w:val="nil"/>
              <w:bottom w:val="nil"/>
              <w:right w:val="nil"/>
            </w:tcBorders>
            <w:shd w:val="clear" w:color="auto" w:fill="auto"/>
            <w:noWrap/>
            <w:vAlign w:val="bottom"/>
            <w:hideMark/>
          </w:tcPr>
          <w:p w14:paraId="6E9EE282"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Corn</w:t>
            </w:r>
          </w:p>
        </w:tc>
        <w:tc>
          <w:tcPr>
            <w:tcW w:w="1418" w:type="dxa"/>
            <w:tcBorders>
              <w:top w:val="nil"/>
              <w:left w:val="nil"/>
              <w:bottom w:val="nil"/>
              <w:right w:val="nil"/>
            </w:tcBorders>
            <w:shd w:val="clear" w:color="auto" w:fill="auto"/>
            <w:noWrap/>
            <w:vAlign w:val="bottom"/>
            <w:hideMark/>
          </w:tcPr>
          <w:p w14:paraId="60647FFF"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86.76</w:t>
            </w:r>
          </w:p>
        </w:tc>
        <w:tc>
          <w:tcPr>
            <w:tcW w:w="1418" w:type="dxa"/>
            <w:tcBorders>
              <w:top w:val="nil"/>
              <w:left w:val="nil"/>
              <w:bottom w:val="nil"/>
              <w:right w:val="nil"/>
            </w:tcBorders>
            <w:shd w:val="clear" w:color="auto" w:fill="auto"/>
            <w:noWrap/>
            <w:vAlign w:val="bottom"/>
            <w:hideMark/>
          </w:tcPr>
          <w:p w14:paraId="0A8F53B3"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82.61</w:t>
            </w:r>
          </w:p>
        </w:tc>
        <w:tc>
          <w:tcPr>
            <w:tcW w:w="1418" w:type="dxa"/>
            <w:tcBorders>
              <w:top w:val="nil"/>
              <w:left w:val="nil"/>
              <w:bottom w:val="nil"/>
              <w:right w:val="nil"/>
            </w:tcBorders>
            <w:shd w:val="clear" w:color="auto" w:fill="auto"/>
            <w:noWrap/>
            <w:vAlign w:val="bottom"/>
            <w:hideMark/>
          </w:tcPr>
          <w:p w14:paraId="378AA962"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82.62</w:t>
            </w:r>
          </w:p>
        </w:tc>
      </w:tr>
      <w:tr w:rsidR="006B1544" w:rsidRPr="000233D0" w14:paraId="43E68159" w14:textId="77777777" w:rsidTr="00B33FFD">
        <w:trPr>
          <w:trHeight w:val="238"/>
        </w:trPr>
        <w:tc>
          <w:tcPr>
            <w:tcW w:w="3921" w:type="dxa"/>
            <w:tcBorders>
              <w:top w:val="nil"/>
              <w:left w:val="nil"/>
              <w:bottom w:val="nil"/>
              <w:right w:val="nil"/>
            </w:tcBorders>
            <w:shd w:val="clear" w:color="auto" w:fill="auto"/>
            <w:noWrap/>
            <w:vAlign w:val="bottom"/>
            <w:hideMark/>
          </w:tcPr>
          <w:p w14:paraId="1AED442D"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Soybean meal, 46.5%</w:t>
            </w:r>
          </w:p>
        </w:tc>
        <w:tc>
          <w:tcPr>
            <w:tcW w:w="1418" w:type="dxa"/>
            <w:tcBorders>
              <w:top w:val="nil"/>
              <w:left w:val="nil"/>
              <w:bottom w:val="nil"/>
              <w:right w:val="nil"/>
            </w:tcBorders>
            <w:shd w:val="clear" w:color="auto" w:fill="auto"/>
            <w:noWrap/>
            <w:vAlign w:val="bottom"/>
            <w:hideMark/>
          </w:tcPr>
          <w:p w14:paraId="1B5D2BF8"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11.00</w:t>
            </w:r>
          </w:p>
        </w:tc>
        <w:tc>
          <w:tcPr>
            <w:tcW w:w="1418" w:type="dxa"/>
            <w:tcBorders>
              <w:top w:val="nil"/>
              <w:left w:val="nil"/>
              <w:bottom w:val="nil"/>
              <w:right w:val="nil"/>
            </w:tcBorders>
            <w:shd w:val="clear" w:color="auto" w:fill="auto"/>
            <w:noWrap/>
            <w:vAlign w:val="bottom"/>
            <w:hideMark/>
          </w:tcPr>
          <w:p w14:paraId="606C96B8"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11.00</w:t>
            </w:r>
          </w:p>
        </w:tc>
        <w:tc>
          <w:tcPr>
            <w:tcW w:w="1418" w:type="dxa"/>
            <w:tcBorders>
              <w:top w:val="nil"/>
              <w:left w:val="nil"/>
              <w:bottom w:val="nil"/>
              <w:right w:val="nil"/>
            </w:tcBorders>
            <w:shd w:val="clear" w:color="auto" w:fill="auto"/>
            <w:noWrap/>
            <w:vAlign w:val="bottom"/>
            <w:hideMark/>
          </w:tcPr>
          <w:p w14:paraId="40DEF194"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11.00</w:t>
            </w:r>
          </w:p>
        </w:tc>
      </w:tr>
      <w:tr w:rsidR="006B1544" w:rsidRPr="000233D0" w14:paraId="3CA6318C" w14:textId="77777777" w:rsidTr="00B33FFD">
        <w:trPr>
          <w:trHeight w:val="238"/>
        </w:trPr>
        <w:tc>
          <w:tcPr>
            <w:tcW w:w="3921" w:type="dxa"/>
            <w:tcBorders>
              <w:top w:val="nil"/>
              <w:left w:val="nil"/>
              <w:bottom w:val="nil"/>
              <w:right w:val="nil"/>
            </w:tcBorders>
            <w:shd w:val="clear" w:color="auto" w:fill="auto"/>
            <w:noWrap/>
            <w:vAlign w:val="bottom"/>
            <w:hideMark/>
          </w:tcPr>
          <w:p w14:paraId="7CFD1137"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L-Lysine HCl</w:t>
            </w:r>
          </w:p>
        </w:tc>
        <w:tc>
          <w:tcPr>
            <w:tcW w:w="1418" w:type="dxa"/>
            <w:tcBorders>
              <w:top w:val="nil"/>
              <w:left w:val="nil"/>
              <w:bottom w:val="nil"/>
              <w:right w:val="nil"/>
            </w:tcBorders>
            <w:shd w:val="clear" w:color="auto" w:fill="auto"/>
            <w:noWrap/>
            <w:vAlign w:val="bottom"/>
            <w:hideMark/>
          </w:tcPr>
          <w:p w14:paraId="138A5BAD"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0.20</w:t>
            </w:r>
          </w:p>
        </w:tc>
        <w:tc>
          <w:tcPr>
            <w:tcW w:w="1418" w:type="dxa"/>
            <w:tcBorders>
              <w:top w:val="nil"/>
              <w:left w:val="nil"/>
              <w:bottom w:val="nil"/>
              <w:right w:val="nil"/>
            </w:tcBorders>
            <w:shd w:val="clear" w:color="auto" w:fill="auto"/>
            <w:noWrap/>
            <w:vAlign w:val="bottom"/>
            <w:hideMark/>
          </w:tcPr>
          <w:p w14:paraId="3DEBB684"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0.26</w:t>
            </w:r>
          </w:p>
        </w:tc>
        <w:tc>
          <w:tcPr>
            <w:tcW w:w="1418" w:type="dxa"/>
            <w:tcBorders>
              <w:top w:val="nil"/>
              <w:left w:val="nil"/>
              <w:bottom w:val="nil"/>
              <w:right w:val="nil"/>
            </w:tcBorders>
            <w:shd w:val="clear" w:color="auto" w:fill="auto"/>
            <w:noWrap/>
            <w:vAlign w:val="bottom"/>
            <w:hideMark/>
          </w:tcPr>
          <w:p w14:paraId="16C5C869"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0.26</w:t>
            </w:r>
          </w:p>
        </w:tc>
      </w:tr>
      <w:tr w:rsidR="006B1544" w:rsidRPr="000233D0" w14:paraId="43C104D5" w14:textId="77777777" w:rsidTr="00B33FFD">
        <w:trPr>
          <w:trHeight w:val="238"/>
        </w:trPr>
        <w:tc>
          <w:tcPr>
            <w:tcW w:w="3921" w:type="dxa"/>
            <w:tcBorders>
              <w:top w:val="nil"/>
              <w:left w:val="nil"/>
              <w:bottom w:val="nil"/>
              <w:right w:val="nil"/>
            </w:tcBorders>
            <w:shd w:val="clear" w:color="auto" w:fill="auto"/>
            <w:noWrap/>
            <w:vAlign w:val="bottom"/>
            <w:hideMark/>
          </w:tcPr>
          <w:p w14:paraId="4EC793B0" w14:textId="77777777" w:rsidR="006B1544" w:rsidRPr="000233D0" w:rsidRDefault="006B1544" w:rsidP="00B33FFD">
            <w:pPr>
              <w:spacing w:after="0" w:line="240" w:lineRule="auto"/>
              <w:rPr>
                <w:rFonts w:ascii="Times New Roman" w:eastAsia="Times New Roman" w:hAnsi="Times New Roman" w:cs="Times New Roman"/>
                <w:sz w:val="24"/>
                <w:szCs w:val="24"/>
              </w:rPr>
            </w:pPr>
            <w:r w:rsidRPr="000233D0">
              <w:rPr>
                <w:rFonts w:ascii="Times New Roman" w:eastAsia="Times New Roman" w:hAnsi="Times New Roman" w:cs="Times New Roman"/>
                <w:sz w:val="24"/>
                <w:szCs w:val="24"/>
              </w:rPr>
              <w:t>Threonine Pro80</w:t>
            </w:r>
          </w:p>
        </w:tc>
        <w:tc>
          <w:tcPr>
            <w:tcW w:w="1418" w:type="dxa"/>
            <w:tcBorders>
              <w:top w:val="nil"/>
              <w:left w:val="nil"/>
              <w:bottom w:val="nil"/>
              <w:right w:val="nil"/>
            </w:tcBorders>
            <w:shd w:val="clear" w:color="auto" w:fill="auto"/>
            <w:noWrap/>
            <w:vAlign w:val="bottom"/>
            <w:hideMark/>
          </w:tcPr>
          <w:p w14:paraId="597999E2"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0.077</w:t>
            </w:r>
          </w:p>
        </w:tc>
        <w:tc>
          <w:tcPr>
            <w:tcW w:w="1418" w:type="dxa"/>
            <w:tcBorders>
              <w:top w:val="nil"/>
              <w:left w:val="nil"/>
              <w:bottom w:val="nil"/>
              <w:right w:val="nil"/>
            </w:tcBorders>
            <w:shd w:val="clear" w:color="auto" w:fill="auto"/>
            <w:noWrap/>
            <w:vAlign w:val="bottom"/>
            <w:hideMark/>
          </w:tcPr>
          <w:p w14:paraId="29114FDD"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0.121</w:t>
            </w:r>
          </w:p>
        </w:tc>
        <w:tc>
          <w:tcPr>
            <w:tcW w:w="1418" w:type="dxa"/>
            <w:tcBorders>
              <w:top w:val="nil"/>
              <w:left w:val="nil"/>
              <w:bottom w:val="nil"/>
              <w:right w:val="nil"/>
            </w:tcBorders>
            <w:shd w:val="clear" w:color="auto" w:fill="auto"/>
            <w:noWrap/>
            <w:vAlign w:val="bottom"/>
            <w:hideMark/>
          </w:tcPr>
          <w:p w14:paraId="1831A62F"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0.119</w:t>
            </w:r>
          </w:p>
        </w:tc>
      </w:tr>
      <w:tr w:rsidR="006B1544" w:rsidRPr="000233D0" w14:paraId="0FFD342E" w14:textId="77777777" w:rsidTr="00B33FFD">
        <w:trPr>
          <w:trHeight w:val="238"/>
        </w:trPr>
        <w:tc>
          <w:tcPr>
            <w:tcW w:w="3921" w:type="dxa"/>
            <w:tcBorders>
              <w:top w:val="nil"/>
              <w:left w:val="nil"/>
              <w:bottom w:val="nil"/>
              <w:right w:val="nil"/>
            </w:tcBorders>
            <w:shd w:val="clear" w:color="auto" w:fill="auto"/>
            <w:noWrap/>
            <w:vAlign w:val="bottom"/>
            <w:hideMark/>
          </w:tcPr>
          <w:p w14:paraId="5EE33C37"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DL-Methionine</w:t>
            </w:r>
          </w:p>
        </w:tc>
        <w:tc>
          <w:tcPr>
            <w:tcW w:w="1418" w:type="dxa"/>
            <w:tcBorders>
              <w:top w:val="nil"/>
              <w:left w:val="nil"/>
              <w:bottom w:val="nil"/>
              <w:right w:val="nil"/>
            </w:tcBorders>
            <w:shd w:val="clear" w:color="auto" w:fill="auto"/>
            <w:noWrap/>
            <w:vAlign w:val="bottom"/>
            <w:hideMark/>
          </w:tcPr>
          <w:p w14:paraId="4E89E5D8"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0.000</w:t>
            </w:r>
          </w:p>
        </w:tc>
        <w:tc>
          <w:tcPr>
            <w:tcW w:w="1418" w:type="dxa"/>
            <w:tcBorders>
              <w:top w:val="nil"/>
              <w:left w:val="nil"/>
              <w:bottom w:val="nil"/>
              <w:right w:val="nil"/>
            </w:tcBorders>
            <w:shd w:val="clear" w:color="auto" w:fill="auto"/>
            <w:noWrap/>
            <w:vAlign w:val="bottom"/>
            <w:hideMark/>
          </w:tcPr>
          <w:p w14:paraId="1B435D79"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0.038</w:t>
            </w:r>
          </w:p>
        </w:tc>
        <w:tc>
          <w:tcPr>
            <w:tcW w:w="1418" w:type="dxa"/>
            <w:tcBorders>
              <w:top w:val="nil"/>
              <w:left w:val="nil"/>
              <w:bottom w:val="nil"/>
              <w:right w:val="nil"/>
            </w:tcBorders>
            <w:shd w:val="clear" w:color="auto" w:fill="auto"/>
            <w:noWrap/>
            <w:vAlign w:val="bottom"/>
            <w:hideMark/>
          </w:tcPr>
          <w:p w14:paraId="0265A1CF"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0.036</w:t>
            </w:r>
          </w:p>
        </w:tc>
      </w:tr>
      <w:tr w:rsidR="006B1544" w:rsidRPr="000233D0" w14:paraId="534EA649" w14:textId="77777777" w:rsidTr="00B33FFD">
        <w:trPr>
          <w:trHeight w:val="238"/>
        </w:trPr>
        <w:tc>
          <w:tcPr>
            <w:tcW w:w="3921" w:type="dxa"/>
            <w:tcBorders>
              <w:top w:val="nil"/>
              <w:left w:val="nil"/>
              <w:bottom w:val="nil"/>
              <w:right w:val="nil"/>
            </w:tcBorders>
            <w:shd w:val="clear" w:color="auto" w:fill="auto"/>
            <w:noWrap/>
            <w:vAlign w:val="bottom"/>
            <w:hideMark/>
          </w:tcPr>
          <w:p w14:paraId="7FC7821B"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L-Tryptophan</w:t>
            </w:r>
          </w:p>
        </w:tc>
        <w:tc>
          <w:tcPr>
            <w:tcW w:w="1418" w:type="dxa"/>
            <w:tcBorders>
              <w:top w:val="nil"/>
              <w:left w:val="nil"/>
              <w:bottom w:val="nil"/>
              <w:right w:val="nil"/>
            </w:tcBorders>
            <w:shd w:val="clear" w:color="auto" w:fill="auto"/>
            <w:noWrap/>
            <w:vAlign w:val="bottom"/>
            <w:hideMark/>
          </w:tcPr>
          <w:p w14:paraId="23D73BE6"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0.003</w:t>
            </w:r>
          </w:p>
        </w:tc>
        <w:tc>
          <w:tcPr>
            <w:tcW w:w="1418" w:type="dxa"/>
            <w:tcBorders>
              <w:top w:val="nil"/>
              <w:left w:val="nil"/>
              <w:bottom w:val="nil"/>
              <w:right w:val="nil"/>
            </w:tcBorders>
            <w:shd w:val="clear" w:color="auto" w:fill="auto"/>
            <w:noWrap/>
            <w:vAlign w:val="bottom"/>
            <w:hideMark/>
          </w:tcPr>
          <w:p w14:paraId="1321A439"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0.012</w:t>
            </w:r>
          </w:p>
        </w:tc>
        <w:tc>
          <w:tcPr>
            <w:tcW w:w="1418" w:type="dxa"/>
            <w:tcBorders>
              <w:top w:val="nil"/>
              <w:left w:val="nil"/>
              <w:bottom w:val="nil"/>
              <w:right w:val="nil"/>
            </w:tcBorders>
            <w:shd w:val="clear" w:color="auto" w:fill="auto"/>
            <w:noWrap/>
            <w:vAlign w:val="bottom"/>
            <w:hideMark/>
          </w:tcPr>
          <w:p w14:paraId="0CA5E4F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0.012</w:t>
            </w:r>
          </w:p>
        </w:tc>
      </w:tr>
      <w:tr w:rsidR="006B1544" w:rsidRPr="000233D0" w14:paraId="768E25AD" w14:textId="77777777" w:rsidTr="00B33FFD">
        <w:trPr>
          <w:trHeight w:val="238"/>
        </w:trPr>
        <w:tc>
          <w:tcPr>
            <w:tcW w:w="3921" w:type="dxa"/>
            <w:tcBorders>
              <w:top w:val="nil"/>
              <w:left w:val="nil"/>
              <w:bottom w:val="nil"/>
              <w:right w:val="nil"/>
            </w:tcBorders>
            <w:shd w:val="clear" w:color="auto" w:fill="auto"/>
            <w:noWrap/>
            <w:vAlign w:val="bottom"/>
            <w:hideMark/>
          </w:tcPr>
          <w:p w14:paraId="0B4E1956"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Choice white grease</w:t>
            </w:r>
          </w:p>
        </w:tc>
        <w:tc>
          <w:tcPr>
            <w:tcW w:w="1418" w:type="dxa"/>
            <w:tcBorders>
              <w:top w:val="nil"/>
              <w:left w:val="nil"/>
              <w:bottom w:val="nil"/>
              <w:right w:val="nil"/>
            </w:tcBorders>
            <w:shd w:val="clear" w:color="auto" w:fill="auto"/>
            <w:noWrap/>
            <w:vAlign w:val="bottom"/>
            <w:hideMark/>
          </w:tcPr>
          <w:p w14:paraId="4E2EB169"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0.00</w:t>
            </w:r>
          </w:p>
        </w:tc>
        <w:tc>
          <w:tcPr>
            <w:tcW w:w="1418" w:type="dxa"/>
            <w:tcBorders>
              <w:top w:val="nil"/>
              <w:left w:val="nil"/>
              <w:bottom w:val="nil"/>
              <w:right w:val="nil"/>
            </w:tcBorders>
            <w:shd w:val="clear" w:color="auto" w:fill="auto"/>
            <w:noWrap/>
            <w:vAlign w:val="bottom"/>
            <w:hideMark/>
          </w:tcPr>
          <w:p w14:paraId="7058F9AF"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4.00</w:t>
            </w:r>
          </w:p>
        </w:tc>
        <w:tc>
          <w:tcPr>
            <w:tcW w:w="1418" w:type="dxa"/>
            <w:tcBorders>
              <w:top w:val="nil"/>
              <w:left w:val="nil"/>
              <w:bottom w:val="nil"/>
              <w:right w:val="nil"/>
            </w:tcBorders>
            <w:shd w:val="clear" w:color="auto" w:fill="auto"/>
            <w:noWrap/>
            <w:vAlign w:val="bottom"/>
            <w:hideMark/>
          </w:tcPr>
          <w:p w14:paraId="206FA809"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0.00</w:t>
            </w:r>
          </w:p>
        </w:tc>
      </w:tr>
      <w:tr w:rsidR="006B1544" w:rsidRPr="000233D0" w14:paraId="793A7EAE" w14:textId="77777777" w:rsidTr="00B33FFD">
        <w:trPr>
          <w:trHeight w:val="238"/>
        </w:trPr>
        <w:tc>
          <w:tcPr>
            <w:tcW w:w="3921" w:type="dxa"/>
            <w:tcBorders>
              <w:top w:val="nil"/>
              <w:left w:val="nil"/>
              <w:bottom w:val="nil"/>
              <w:right w:val="nil"/>
            </w:tcBorders>
            <w:shd w:val="clear" w:color="auto" w:fill="auto"/>
            <w:noWrap/>
            <w:vAlign w:val="bottom"/>
            <w:hideMark/>
          </w:tcPr>
          <w:p w14:paraId="464857D5"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High oleic soybean oil</w:t>
            </w:r>
          </w:p>
        </w:tc>
        <w:tc>
          <w:tcPr>
            <w:tcW w:w="1418" w:type="dxa"/>
            <w:tcBorders>
              <w:top w:val="nil"/>
              <w:left w:val="nil"/>
              <w:bottom w:val="nil"/>
              <w:right w:val="nil"/>
            </w:tcBorders>
            <w:shd w:val="clear" w:color="auto" w:fill="auto"/>
            <w:noWrap/>
            <w:vAlign w:val="bottom"/>
            <w:hideMark/>
          </w:tcPr>
          <w:p w14:paraId="605E5520"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0.00</w:t>
            </w:r>
          </w:p>
        </w:tc>
        <w:tc>
          <w:tcPr>
            <w:tcW w:w="1418" w:type="dxa"/>
            <w:tcBorders>
              <w:top w:val="nil"/>
              <w:left w:val="nil"/>
              <w:bottom w:val="nil"/>
              <w:right w:val="nil"/>
            </w:tcBorders>
            <w:shd w:val="clear" w:color="auto" w:fill="auto"/>
            <w:noWrap/>
            <w:vAlign w:val="bottom"/>
            <w:hideMark/>
          </w:tcPr>
          <w:p w14:paraId="1DF4A929"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0.00</w:t>
            </w:r>
          </w:p>
        </w:tc>
        <w:tc>
          <w:tcPr>
            <w:tcW w:w="1418" w:type="dxa"/>
            <w:tcBorders>
              <w:top w:val="nil"/>
              <w:left w:val="nil"/>
              <w:bottom w:val="nil"/>
              <w:right w:val="nil"/>
            </w:tcBorders>
            <w:shd w:val="clear" w:color="auto" w:fill="auto"/>
            <w:noWrap/>
            <w:vAlign w:val="bottom"/>
            <w:hideMark/>
          </w:tcPr>
          <w:p w14:paraId="4E0A3906"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4.00</w:t>
            </w:r>
          </w:p>
        </w:tc>
      </w:tr>
      <w:tr w:rsidR="006B1544" w:rsidRPr="000233D0" w14:paraId="53A3FDC4" w14:textId="77777777" w:rsidTr="00B33FFD">
        <w:trPr>
          <w:trHeight w:val="238"/>
        </w:trPr>
        <w:tc>
          <w:tcPr>
            <w:tcW w:w="3921" w:type="dxa"/>
            <w:tcBorders>
              <w:top w:val="nil"/>
              <w:left w:val="nil"/>
              <w:bottom w:val="nil"/>
              <w:right w:val="nil"/>
            </w:tcBorders>
            <w:shd w:val="clear" w:color="auto" w:fill="auto"/>
            <w:noWrap/>
            <w:vAlign w:val="bottom"/>
            <w:hideMark/>
          </w:tcPr>
          <w:p w14:paraId="541AE1CE"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Monocalcium phosphate</w:t>
            </w:r>
          </w:p>
        </w:tc>
        <w:tc>
          <w:tcPr>
            <w:tcW w:w="1418" w:type="dxa"/>
            <w:tcBorders>
              <w:top w:val="nil"/>
              <w:left w:val="nil"/>
              <w:bottom w:val="nil"/>
              <w:right w:val="nil"/>
            </w:tcBorders>
            <w:shd w:val="clear" w:color="auto" w:fill="auto"/>
            <w:noWrap/>
            <w:vAlign w:val="bottom"/>
            <w:hideMark/>
          </w:tcPr>
          <w:p w14:paraId="26557AC6"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0.55</w:t>
            </w:r>
          </w:p>
        </w:tc>
        <w:tc>
          <w:tcPr>
            <w:tcW w:w="1418" w:type="dxa"/>
            <w:tcBorders>
              <w:top w:val="nil"/>
              <w:left w:val="nil"/>
              <w:bottom w:val="nil"/>
              <w:right w:val="nil"/>
            </w:tcBorders>
            <w:shd w:val="clear" w:color="auto" w:fill="auto"/>
            <w:noWrap/>
            <w:vAlign w:val="bottom"/>
            <w:hideMark/>
          </w:tcPr>
          <w:p w14:paraId="3853B6BA"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0.55</w:t>
            </w:r>
          </w:p>
        </w:tc>
        <w:tc>
          <w:tcPr>
            <w:tcW w:w="1418" w:type="dxa"/>
            <w:tcBorders>
              <w:top w:val="nil"/>
              <w:left w:val="nil"/>
              <w:bottom w:val="nil"/>
              <w:right w:val="nil"/>
            </w:tcBorders>
            <w:shd w:val="clear" w:color="auto" w:fill="auto"/>
            <w:noWrap/>
            <w:vAlign w:val="bottom"/>
            <w:hideMark/>
          </w:tcPr>
          <w:p w14:paraId="7E95CB44"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0.55</w:t>
            </w:r>
          </w:p>
        </w:tc>
      </w:tr>
      <w:tr w:rsidR="006B1544" w:rsidRPr="000233D0" w14:paraId="79E5C879" w14:textId="77777777" w:rsidTr="00B33FFD">
        <w:trPr>
          <w:trHeight w:val="238"/>
        </w:trPr>
        <w:tc>
          <w:tcPr>
            <w:tcW w:w="3921" w:type="dxa"/>
            <w:tcBorders>
              <w:top w:val="nil"/>
              <w:left w:val="nil"/>
              <w:bottom w:val="nil"/>
              <w:right w:val="nil"/>
            </w:tcBorders>
            <w:shd w:val="clear" w:color="auto" w:fill="auto"/>
            <w:noWrap/>
            <w:vAlign w:val="bottom"/>
            <w:hideMark/>
          </w:tcPr>
          <w:p w14:paraId="554B3107"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Limestone</w:t>
            </w:r>
          </w:p>
        </w:tc>
        <w:tc>
          <w:tcPr>
            <w:tcW w:w="1418" w:type="dxa"/>
            <w:tcBorders>
              <w:top w:val="nil"/>
              <w:left w:val="nil"/>
              <w:bottom w:val="nil"/>
              <w:right w:val="nil"/>
            </w:tcBorders>
            <w:shd w:val="clear" w:color="auto" w:fill="auto"/>
            <w:noWrap/>
            <w:vAlign w:val="bottom"/>
            <w:hideMark/>
          </w:tcPr>
          <w:p w14:paraId="40A4B7C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0.88</w:t>
            </w:r>
          </w:p>
        </w:tc>
        <w:tc>
          <w:tcPr>
            <w:tcW w:w="1418" w:type="dxa"/>
            <w:tcBorders>
              <w:top w:val="nil"/>
              <w:left w:val="nil"/>
              <w:bottom w:val="nil"/>
              <w:right w:val="nil"/>
            </w:tcBorders>
            <w:shd w:val="clear" w:color="auto" w:fill="auto"/>
            <w:noWrap/>
            <w:vAlign w:val="bottom"/>
            <w:hideMark/>
          </w:tcPr>
          <w:p w14:paraId="0A2C20A6"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0.88</w:t>
            </w:r>
          </w:p>
        </w:tc>
        <w:tc>
          <w:tcPr>
            <w:tcW w:w="1418" w:type="dxa"/>
            <w:tcBorders>
              <w:top w:val="nil"/>
              <w:left w:val="nil"/>
              <w:bottom w:val="nil"/>
              <w:right w:val="nil"/>
            </w:tcBorders>
            <w:shd w:val="clear" w:color="auto" w:fill="auto"/>
            <w:noWrap/>
            <w:vAlign w:val="bottom"/>
            <w:hideMark/>
          </w:tcPr>
          <w:p w14:paraId="59ED265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0.88</w:t>
            </w:r>
          </w:p>
        </w:tc>
      </w:tr>
      <w:tr w:rsidR="006B1544" w:rsidRPr="000233D0" w14:paraId="5A544593" w14:textId="77777777" w:rsidTr="00B33FFD">
        <w:trPr>
          <w:trHeight w:val="238"/>
        </w:trPr>
        <w:tc>
          <w:tcPr>
            <w:tcW w:w="3921" w:type="dxa"/>
            <w:tcBorders>
              <w:top w:val="nil"/>
              <w:left w:val="nil"/>
              <w:bottom w:val="nil"/>
              <w:right w:val="nil"/>
            </w:tcBorders>
            <w:shd w:val="clear" w:color="auto" w:fill="auto"/>
            <w:noWrap/>
            <w:vAlign w:val="bottom"/>
            <w:hideMark/>
          </w:tcPr>
          <w:p w14:paraId="7F48D279"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Salt</w:t>
            </w:r>
          </w:p>
        </w:tc>
        <w:tc>
          <w:tcPr>
            <w:tcW w:w="1418" w:type="dxa"/>
            <w:tcBorders>
              <w:top w:val="nil"/>
              <w:left w:val="nil"/>
              <w:bottom w:val="nil"/>
              <w:right w:val="nil"/>
            </w:tcBorders>
            <w:shd w:val="clear" w:color="auto" w:fill="auto"/>
            <w:noWrap/>
            <w:vAlign w:val="bottom"/>
            <w:hideMark/>
          </w:tcPr>
          <w:p w14:paraId="27BF6A5D"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0.20</w:t>
            </w:r>
          </w:p>
        </w:tc>
        <w:tc>
          <w:tcPr>
            <w:tcW w:w="1418" w:type="dxa"/>
            <w:tcBorders>
              <w:top w:val="nil"/>
              <w:left w:val="nil"/>
              <w:bottom w:val="nil"/>
              <w:right w:val="nil"/>
            </w:tcBorders>
            <w:shd w:val="clear" w:color="auto" w:fill="auto"/>
            <w:noWrap/>
            <w:vAlign w:val="bottom"/>
            <w:hideMark/>
          </w:tcPr>
          <w:p w14:paraId="756035B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0.20</w:t>
            </w:r>
          </w:p>
        </w:tc>
        <w:tc>
          <w:tcPr>
            <w:tcW w:w="1418" w:type="dxa"/>
            <w:tcBorders>
              <w:top w:val="nil"/>
              <w:left w:val="nil"/>
              <w:bottom w:val="nil"/>
              <w:right w:val="nil"/>
            </w:tcBorders>
            <w:shd w:val="clear" w:color="auto" w:fill="auto"/>
            <w:noWrap/>
            <w:vAlign w:val="bottom"/>
            <w:hideMark/>
          </w:tcPr>
          <w:p w14:paraId="06FAB090"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0.20</w:t>
            </w:r>
          </w:p>
        </w:tc>
      </w:tr>
      <w:tr w:rsidR="006B1544" w:rsidRPr="000233D0" w14:paraId="035E73B1" w14:textId="77777777" w:rsidTr="00B33FFD">
        <w:trPr>
          <w:trHeight w:val="238"/>
        </w:trPr>
        <w:tc>
          <w:tcPr>
            <w:tcW w:w="3921" w:type="dxa"/>
            <w:tcBorders>
              <w:top w:val="nil"/>
              <w:left w:val="nil"/>
              <w:bottom w:val="nil"/>
              <w:right w:val="nil"/>
            </w:tcBorders>
            <w:shd w:val="clear" w:color="auto" w:fill="auto"/>
            <w:noWrap/>
            <w:vAlign w:val="bottom"/>
            <w:hideMark/>
          </w:tcPr>
          <w:p w14:paraId="6DFDFA42" w14:textId="77777777" w:rsidR="006B1544" w:rsidRPr="000233D0" w:rsidRDefault="006B1544" w:rsidP="00B33FFD">
            <w:pPr>
              <w:spacing w:after="0" w:line="240" w:lineRule="auto"/>
              <w:rPr>
                <w:rFonts w:ascii="Times New Roman" w:eastAsia="Times New Roman" w:hAnsi="Times New Roman" w:cs="Times New Roman"/>
                <w:sz w:val="24"/>
                <w:szCs w:val="24"/>
              </w:rPr>
            </w:pPr>
            <w:r w:rsidRPr="000233D0">
              <w:rPr>
                <w:rFonts w:ascii="Times New Roman" w:eastAsia="Times New Roman" w:hAnsi="Times New Roman" w:cs="Times New Roman"/>
                <w:sz w:val="24"/>
                <w:szCs w:val="24"/>
              </w:rPr>
              <w:t>Swine Vitamin premix</w:t>
            </w:r>
          </w:p>
        </w:tc>
        <w:tc>
          <w:tcPr>
            <w:tcW w:w="1418" w:type="dxa"/>
            <w:tcBorders>
              <w:top w:val="nil"/>
              <w:left w:val="nil"/>
              <w:bottom w:val="nil"/>
              <w:right w:val="nil"/>
            </w:tcBorders>
            <w:shd w:val="clear" w:color="auto" w:fill="auto"/>
            <w:noWrap/>
            <w:vAlign w:val="bottom"/>
            <w:hideMark/>
          </w:tcPr>
          <w:p w14:paraId="4376985C"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0.05</w:t>
            </w:r>
          </w:p>
        </w:tc>
        <w:tc>
          <w:tcPr>
            <w:tcW w:w="1418" w:type="dxa"/>
            <w:tcBorders>
              <w:top w:val="nil"/>
              <w:left w:val="nil"/>
              <w:bottom w:val="nil"/>
              <w:right w:val="nil"/>
            </w:tcBorders>
            <w:shd w:val="clear" w:color="auto" w:fill="auto"/>
            <w:noWrap/>
            <w:vAlign w:val="bottom"/>
            <w:hideMark/>
          </w:tcPr>
          <w:p w14:paraId="37BFC7E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0.05</w:t>
            </w:r>
          </w:p>
        </w:tc>
        <w:tc>
          <w:tcPr>
            <w:tcW w:w="1418" w:type="dxa"/>
            <w:tcBorders>
              <w:top w:val="nil"/>
              <w:left w:val="nil"/>
              <w:bottom w:val="nil"/>
              <w:right w:val="nil"/>
            </w:tcBorders>
            <w:shd w:val="clear" w:color="auto" w:fill="auto"/>
            <w:noWrap/>
            <w:vAlign w:val="bottom"/>
            <w:hideMark/>
          </w:tcPr>
          <w:p w14:paraId="5365CC60"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0.05</w:t>
            </w:r>
          </w:p>
        </w:tc>
      </w:tr>
      <w:tr w:rsidR="006B1544" w:rsidRPr="000233D0" w14:paraId="580A90D1" w14:textId="77777777" w:rsidTr="00B33FFD">
        <w:trPr>
          <w:trHeight w:val="238"/>
        </w:trPr>
        <w:tc>
          <w:tcPr>
            <w:tcW w:w="3921" w:type="dxa"/>
            <w:tcBorders>
              <w:top w:val="nil"/>
              <w:left w:val="nil"/>
              <w:bottom w:val="nil"/>
              <w:right w:val="nil"/>
            </w:tcBorders>
            <w:shd w:val="clear" w:color="auto" w:fill="auto"/>
            <w:noWrap/>
            <w:vAlign w:val="bottom"/>
            <w:hideMark/>
          </w:tcPr>
          <w:p w14:paraId="59890798" w14:textId="77777777" w:rsidR="006B1544" w:rsidRPr="000233D0" w:rsidRDefault="006B1544" w:rsidP="00B33FFD">
            <w:pPr>
              <w:spacing w:after="0" w:line="240" w:lineRule="auto"/>
              <w:rPr>
                <w:rFonts w:ascii="Times New Roman" w:eastAsia="Times New Roman" w:hAnsi="Times New Roman" w:cs="Times New Roman"/>
                <w:sz w:val="24"/>
                <w:szCs w:val="24"/>
              </w:rPr>
            </w:pPr>
            <w:r w:rsidRPr="000233D0">
              <w:rPr>
                <w:rFonts w:ascii="Times New Roman" w:eastAsia="Times New Roman" w:hAnsi="Times New Roman" w:cs="Times New Roman"/>
                <w:sz w:val="24"/>
                <w:szCs w:val="24"/>
              </w:rPr>
              <w:t>Swine Mineral premix</w:t>
            </w:r>
          </w:p>
        </w:tc>
        <w:tc>
          <w:tcPr>
            <w:tcW w:w="1418" w:type="dxa"/>
            <w:tcBorders>
              <w:top w:val="nil"/>
              <w:left w:val="nil"/>
              <w:bottom w:val="nil"/>
              <w:right w:val="nil"/>
            </w:tcBorders>
            <w:shd w:val="clear" w:color="auto" w:fill="auto"/>
            <w:noWrap/>
            <w:vAlign w:val="bottom"/>
            <w:hideMark/>
          </w:tcPr>
          <w:p w14:paraId="78F53831"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0.15</w:t>
            </w:r>
          </w:p>
        </w:tc>
        <w:tc>
          <w:tcPr>
            <w:tcW w:w="1418" w:type="dxa"/>
            <w:tcBorders>
              <w:top w:val="nil"/>
              <w:left w:val="nil"/>
              <w:bottom w:val="nil"/>
              <w:right w:val="nil"/>
            </w:tcBorders>
            <w:shd w:val="clear" w:color="auto" w:fill="auto"/>
            <w:noWrap/>
            <w:vAlign w:val="bottom"/>
            <w:hideMark/>
          </w:tcPr>
          <w:p w14:paraId="7279B82B"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0.15</w:t>
            </w:r>
          </w:p>
        </w:tc>
        <w:tc>
          <w:tcPr>
            <w:tcW w:w="1418" w:type="dxa"/>
            <w:tcBorders>
              <w:top w:val="nil"/>
              <w:left w:val="nil"/>
              <w:bottom w:val="nil"/>
              <w:right w:val="nil"/>
            </w:tcBorders>
            <w:shd w:val="clear" w:color="auto" w:fill="auto"/>
            <w:noWrap/>
            <w:vAlign w:val="bottom"/>
            <w:hideMark/>
          </w:tcPr>
          <w:p w14:paraId="429B39F0"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0.15</w:t>
            </w:r>
          </w:p>
        </w:tc>
      </w:tr>
      <w:tr w:rsidR="006B1544" w:rsidRPr="000233D0" w14:paraId="32CED017" w14:textId="77777777" w:rsidTr="00B33FFD">
        <w:trPr>
          <w:trHeight w:val="238"/>
        </w:trPr>
        <w:tc>
          <w:tcPr>
            <w:tcW w:w="3921" w:type="dxa"/>
            <w:tcBorders>
              <w:top w:val="nil"/>
              <w:left w:val="nil"/>
              <w:bottom w:val="nil"/>
              <w:right w:val="nil"/>
            </w:tcBorders>
            <w:shd w:val="clear" w:color="auto" w:fill="auto"/>
            <w:noWrap/>
            <w:vAlign w:val="bottom"/>
            <w:hideMark/>
          </w:tcPr>
          <w:p w14:paraId="28627998"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Swine Larvicide</w:t>
            </w:r>
          </w:p>
        </w:tc>
        <w:tc>
          <w:tcPr>
            <w:tcW w:w="1418" w:type="dxa"/>
            <w:tcBorders>
              <w:top w:val="nil"/>
              <w:left w:val="nil"/>
              <w:bottom w:val="nil"/>
              <w:right w:val="nil"/>
            </w:tcBorders>
            <w:shd w:val="clear" w:color="auto" w:fill="auto"/>
            <w:noWrap/>
            <w:vAlign w:val="bottom"/>
            <w:hideMark/>
          </w:tcPr>
          <w:p w14:paraId="64DF83A0"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0.13</w:t>
            </w:r>
          </w:p>
        </w:tc>
        <w:tc>
          <w:tcPr>
            <w:tcW w:w="1418" w:type="dxa"/>
            <w:tcBorders>
              <w:top w:val="nil"/>
              <w:left w:val="nil"/>
              <w:bottom w:val="nil"/>
              <w:right w:val="nil"/>
            </w:tcBorders>
            <w:shd w:val="clear" w:color="auto" w:fill="auto"/>
            <w:noWrap/>
            <w:vAlign w:val="bottom"/>
            <w:hideMark/>
          </w:tcPr>
          <w:p w14:paraId="6DC96EEF"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0.13</w:t>
            </w:r>
          </w:p>
        </w:tc>
        <w:tc>
          <w:tcPr>
            <w:tcW w:w="1418" w:type="dxa"/>
            <w:tcBorders>
              <w:top w:val="nil"/>
              <w:left w:val="nil"/>
              <w:bottom w:val="nil"/>
              <w:right w:val="nil"/>
            </w:tcBorders>
            <w:shd w:val="clear" w:color="auto" w:fill="auto"/>
            <w:noWrap/>
            <w:vAlign w:val="bottom"/>
            <w:hideMark/>
          </w:tcPr>
          <w:p w14:paraId="63B1B08C"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0.13</w:t>
            </w:r>
          </w:p>
        </w:tc>
      </w:tr>
      <w:tr w:rsidR="006B1544" w:rsidRPr="000233D0" w14:paraId="609D3C7F" w14:textId="77777777" w:rsidTr="00B33FFD">
        <w:trPr>
          <w:trHeight w:val="238"/>
        </w:trPr>
        <w:tc>
          <w:tcPr>
            <w:tcW w:w="3921" w:type="dxa"/>
            <w:tcBorders>
              <w:top w:val="single" w:sz="4" w:space="0" w:color="auto"/>
              <w:left w:val="nil"/>
              <w:bottom w:val="single" w:sz="4" w:space="0" w:color="auto"/>
              <w:right w:val="nil"/>
            </w:tcBorders>
            <w:shd w:val="clear" w:color="auto" w:fill="auto"/>
            <w:noWrap/>
            <w:vAlign w:val="bottom"/>
            <w:hideMark/>
          </w:tcPr>
          <w:p w14:paraId="4311C50B" w14:textId="77777777" w:rsidR="006B1544" w:rsidRPr="000233D0" w:rsidRDefault="006B1544" w:rsidP="00B33FFD">
            <w:pPr>
              <w:spacing w:after="0" w:line="240" w:lineRule="auto"/>
              <w:rPr>
                <w:rFonts w:ascii="Times New Roman" w:eastAsia="Times New Roman" w:hAnsi="Times New Roman" w:cs="Times New Roman"/>
                <w:b/>
                <w:bCs/>
                <w:color w:val="000000"/>
                <w:sz w:val="24"/>
                <w:szCs w:val="24"/>
              </w:rPr>
            </w:pPr>
            <w:r w:rsidRPr="000233D0">
              <w:rPr>
                <w:rFonts w:ascii="Times New Roman" w:eastAsia="Times New Roman" w:hAnsi="Times New Roman" w:cs="Times New Roman"/>
                <w:b/>
                <w:bCs/>
                <w:color w:val="000000"/>
                <w:sz w:val="24"/>
                <w:szCs w:val="24"/>
              </w:rPr>
              <w:t>Mixed feed</w:t>
            </w:r>
          </w:p>
        </w:tc>
        <w:tc>
          <w:tcPr>
            <w:tcW w:w="1418" w:type="dxa"/>
            <w:tcBorders>
              <w:top w:val="single" w:sz="4" w:space="0" w:color="auto"/>
              <w:left w:val="nil"/>
              <w:bottom w:val="single" w:sz="4" w:space="0" w:color="auto"/>
              <w:right w:val="nil"/>
            </w:tcBorders>
            <w:shd w:val="clear" w:color="auto" w:fill="auto"/>
            <w:noWrap/>
            <w:vAlign w:val="bottom"/>
            <w:hideMark/>
          </w:tcPr>
          <w:p w14:paraId="1BC103CD" w14:textId="77777777" w:rsidR="006B1544" w:rsidRPr="000233D0" w:rsidRDefault="006B1544" w:rsidP="00B33FFD">
            <w:pPr>
              <w:spacing w:after="0" w:line="240" w:lineRule="auto"/>
              <w:jc w:val="center"/>
              <w:rPr>
                <w:rFonts w:ascii="Times New Roman" w:eastAsia="Times New Roman" w:hAnsi="Times New Roman" w:cs="Times New Roman"/>
                <w:b/>
                <w:bCs/>
                <w:color w:val="000000"/>
                <w:sz w:val="24"/>
                <w:szCs w:val="24"/>
              </w:rPr>
            </w:pPr>
            <w:r w:rsidRPr="000233D0">
              <w:rPr>
                <w:rFonts w:ascii="Times New Roman" w:eastAsia="Times New Roman" w:hAnsi="Times New Roman" w:cs="Times New Roman"/>
                <w:b/>
                <w:bCs/>
                <w:color w:val="000000"/>
                <w:sz w:val="24"/>
                <w:szCs w:val="24"/>
              </w:rPr>
              <w:t>100.00</w:t>
            </w:r>
          </w:p>
        </w:tc>
        <w:tc>
          <w:tcPr>
            <w:tcW w:w="1418" w:type="dxa"/>
            <w:tcBorders>
              <w:top w:val="single" w:sz="4" w:space="0" w:color="auto"/>
              <w:left w:val="nil"/>
              <w:bottom w:val="single" w:sz="4" w:space="0" w:color="auto"/>
              <w:right w:val="nil"/>
            </w:tcBorders>
            <w:shd w:val="clear" w:color="auto" w:fill="auto"/>
            <w:noWrap/>
            <w:vAlign w:val="bottom"/>
            <w:hideMark/>
          </w:tcPr>
          <w:p w14:paraId="56BB89EA" w14:textId="77777777" w:rsidR="006B1544" w:rsidRPr="000233D0" w:rsidRDefault="006B1544" w:rsidP="00B33FFD">
            <w:pPr>
              <w:spacing w:after="0" w:line="240" w:lineRule="auto"/>
              <w:jc w:val="center"/>
              <w:rPr>
                <w:rFonts w:ascii="Times New Roman" w:eastAsia="Times New Roman" w:hAnsi="Times New Roman" w:cs="Times New Roman"/>
                <w:b/>
                <w:bCs/>
                <w:color w:val="000000"/>
                <w:sz w:val="24"/>
                <w:szCs w:val="24"/>
              </w:rPr>
            </w:pPr>
            <w:r w:rsidRPr="000233D0">
              <w:rPr>
                <w:rFonts w:ascii="Times New Roman" w:eastAsia="Times New Roman" w:hAnsi="Times New Roman" w:cs="Times New Roman"/>
                <w:b/>
                <w:bCs/>
                <w:color w:val="000000"/>
                <w:sz w:val="24"/>
                <w:szCs w:val="24"/>
              </w:rPr>
              <w:t>100.00</w:t>
            </w:r>
          </w:p>
        </w:tc>
        <w:tc>
          <w:tcPr>
            <w:tcW w:w="1418" w:type="dxa"/>
            <w:tcBorders>
              <w:top w:val="single" w:sz="4" w:space="0" w:color="auto"/>
              <w:left w:val="nil"/>
              <w:bottom w:val="single" w:sz="4" w:space="0" w:color="auto"/>
              <w:right w:val="nil"/>
            </w:tcBorders>
            <w:shd w:val="clear" w:color="auto" w:fill="auto"/>
            <w:noWrap/>
            <w:vAlign w:val="bottom"/>
            <w:hideMark/>
          </w:tcPr>
          <w:p w14:paraId="73A6C9EB" w14:textId="77777777" w:rsidR="006B1544" w:rsidRPr="000233D0" w:rsidRDefault="006B1544" w:rsidP="00B33FFD">
            <w:pPr>
              <w:spacing w:after="0" w:line="240" w:lineRule="auto"/>
              <w:jc w:val="center"/>
              <w:rPr>
                <w:rFonts w:ascii="Times New Roman" w:eastAsia="Times New Roman" w:hAnsi="Times New Roman" w:cs="Times New Roman"/>
                <w:b/>
                <w:bCs/>
                <w:color w:val="000000"/>
                <w:sz w:val="24"/>
                <w:szCs w:val="24"/>
              </w:rPr>
            </w:pPr>
            <w:r w:rsidRPr="000233D0">
              <w:rPr>
                <w:rFonts w:ascii="Times New Roman" w:eastAsia="Times New Roman" w:hAnsi="Times New Roman" w:cs="Times New Roman"/>
                <w:b/>
                <w:bCs/>
                <w:color w:val="000000"/>
                <w:sz w:val="24"/>
                <w:szCs w:val="24"/>
              </w:rPr>
              <w:t>100.00</w:t>
            </w:r>
          </w:p>
        </w:tc>
      </w:tr>
      <w:tr w:rsidR="006B1544" w:rsidRPr="000233D0" w14:paraId="0B2E68EE" w14:textId="77777777" w:rsidTr="00B33FFD">
        <w:trPr>
          <w:trHeight w:val="238"/>
        </w:trPr>
        <w:tc>
          <w:tcPr>
            <w:tcW w:w="3921" w:type="dxa"/>
            <w:tcBorders>
              <w:top w:val="nil"/>
              <w:left w:val="nil"/>
              <w:bottom w:val="single" w:sz="4" w:space="0" w:color="auto"/>
              <w:right w:val="nil"/>
            </w:tcBorders>
            <w:shd w:val="clear" w:color="auto" w:fill="auto"/>
            <w:noWrap/>
            <w:vAlign w:val="bottom"/>
            <w:hideMark/>
          </w:tcPr>
          <w:p w14:paraId="0B26C55B" w14:textId="77777777" w:rsidR="006B1544" w:rsidRPr="000233D0" w:rsidRDefault="006B1544" w:rsidP="00B33FFD">
            <w:pPr>
              <w:spacing w:after="0" w:line="240" w:lineRule="auto"/>
              <w:rPr>
                <w:rFonts w:ascii="Times New Roman" w:eastAsia="Times New Roman" w:hAnsi="Times New Roman" w:cs="Times New Roman"/>
                <w:b/>
                <w:bCs/>
                <w:color w:val="000000"/>
                <w:sz w:val="24"/>
                <w:szCs w:val="24"/>
              </w:rPr>
            </w:pPr>
            <w:r w:rsidRPr="000233D0">
              <w:rPr>
                <w:rFonts w:ascii="Times New Roman" w:eastAsia="Times New Roman" w:hAnsi="Times New Roman" w:cs="Times New Roman"/>
                <w:b/>
                <w:bCs/>
                <w:color w:val="000000"/>
                <w:sz w:val="24"/>
                <w:szCs w:val="24"/>
              </w:rPr>
              <w:t>Calculated composition</w:t>
            </w:r>
          </w:p>
        </w:tc>
        <w:tc>
          <w:tcPr>
            <w:tcW w:w="1418" w:type="dxa"/>
            <w:tcBorders>
              <w:top w:val="nil"/>
              <w:left w:val="nil"/>
              <w:bottom w:val="single" w:sz="4" w:space="0" w:color="auto"/>
              <w:right w:val="nil"/>
            </w:tcBorders>
            <w:shd w:val="clear" w:color="auto" w:fill="auto"/>
            <w:noWrap/>
            <w:vAlign w:val="bottom"/>
            <w:hideMark/>
          </w:tcPr>
          <w:p w14:paraId="696DF924"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 </w:t>
            </w:r>
          </w:p>
        </w:tc>
        <w:tc>
          <w:tcPr>
            <w:tcW w:w="1418" w:type="dxa"/>
            <w:tcBorders>
              <w:top w:val="nil"/>
              <w:left w:val="nil"/>
              <w:bottom w:val="single" w:sz="4" w:space="0" w:color="auto"/>
              <w:right w:val="nil"/>
            </w:tcBorders>
            <w:shd w:val="clear" w:color="auto" w:fill="auto"/>
            <w:noWrap/>
            <w:vAlign w:val="bottom"/>
            <w:hideMark/>
          </w:tcPr>
          <w:p w14:paraId="3AFBC60D"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 </w:t>
            </w:r>
          </w:p>
        </w:tc>
        <w:tc>
          <w:tcPr>
            <w:tcW w:w="1418" w:type="dxa"/>
            <w:tcBorders>
              <w:top w:val="nil"/>
              <w:left w:val="nil"/>
              <w:bottom w:val="single" w:sz="4" w:space="0" w:color="auto"/>
              <w:right w:val="nil"/>
            </w:tcBorders>
            <w:shd w:val="clear" w:color="auto" w:fill="auto"/>
            <w:noWrap/>
            <w:vAlign w:val="bottom"/>
            <w:hideMark/>
          </w:tcPr>
          <w:p w14:paraId="67E9B0BE"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 </w:t>
            </w:r>
          </w:p>
        </w:tc>
      </w:tr>
      <w:tr w:rsidR="006B1544" w:rsidRPr="000233D0" w14:paraId="6A6CEC12" w14:textId="77777777" w:rsidTr="00B33FFD">
        <w:trPr>
          <w:trHeight w:val="238"/>
        </w:trPr>
        <w:tc>
          <w:tcPr>
            <w:tcW w:w="3921" w:type="dxa"/>
            <w:tcBorders>
              <w:top w:val="nil"/>
              <w:left w:val="nil"/>
              <w:bottom w:val="nil"/>
              <w:right w:val="nil"/>
            </w:tcBorders>
            <w:shd w:val="clear" w:color="auto" w:fill="auto"/>
            <w:noWrap/>
            <w:vAlign w:val="bottom"/>
            <w:hideMark/>
          </w:tcPr>
          <w:p w14:paraId="0E7C2843"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ME, Kcal/kg</w:t>
            </w:r>
          </w:p>
        </w:tc>
        <w:tc>
          <w:tcPr>
            <w:tcW w:w="1418" w:type="dxa"/>
            <w:tcBorders>
              <w:top w:val="nil"/>
              <w:left w:val="nil"/>
              <w:bottom w:val="nil"/>
              <w:right w:val="nil"/>
            </w:tcBorders>
            <w:shd w:val="clear" w:color="auto" w:fill="auto"/>
            <w:noWrap/>
            <w:vAlign w:val="bottom"/>
            <w:hideMark/>
          </w:tcPr>
          <w:p w14:paraId="4C2155DA"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3320</w:t>
            </w:r>
          </w:p>
        </w:tc>
        <w:tc>
          <w:tcPr>
            <w:tcW w:w="1418" w:type="dxa"/>
            <w:tcBorders>
              <w:top w:val="nil"/>
              <w:left w:val="nil"/>
              <w:bottom w:val="nil"/>
              <w:right w:val="nil"/>
            </w:tcBorders>
            <w:shd w:val="clear" w:color="auto" w:fill="auto"/>
            <w:noWrap/>
            <w:vAlign w:val="bottom"/>
            <w:hideMark/>
          </w:tcPr>
          <w:p w14:paraId="35E758EC"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3539</w:t>
            </w:r>
          </w:p>
        </w:tc>
        <w:tc>
          <w:tcPr>
            <w:tcW w:w="1418" w:type="dxa"/>
            <w:tcBorders>
              <w:top w:val="nil"/>
              <w:left w:val="nil"/>
              <w:bottom w:val="nil"/>
              <w:right w:val="nil"/>
            </w:tcBorders>
            <w:shd w:val="clear" w:color="auto" w:fill="auto"/>
            <w:noWrap/>
            <w:vAlign w:val="bottom"/>
            <w:hideMark/>
          </w:tcPr>
          <w:p w14:paraId="074B2F94"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3523</w:t>
            </w:r>
          </w:p>
        </w:tc>
      </w:tr>
      <w:tr w:rsidR="006B1544" w:rsidRPr="000233D0" w14:paraId="54311D9A" w14:textId="77777777" w:rsidTr="00B33FFD">
        <w:trPr>
          <w:trHeight w:val="238"/>
        </w:trPr>
        <w:tc>
          <w:tcPr>
            <w:tcW w:w="3921" w:type="dxa"/>
            <w:tcBorders>
              <w:top w:val="nil"/>
              <w:left w:val="nil"/>
              <w:bottom w:val="nil"/>
              <w:right w:val="nil"/>
            </w:tcBorders>
            <w:shd w:val="clear" w:color="auto" w:fill="auto"/>
            <w:noWrap/>
            <w:vAlign w:val="bottom"/>
            <w:hideMark/>
          </w:tcPr>
          <w:p w14:paraId="6FA96E4A"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Crude Protein, %</w:t>
            </w:r>
          </w:p>
        </w:tc>
        <w:tc>
          <w:tcPr>
            <w:tcW w:w="1418" w:type="dxa"/>
            <w:tcBorders>
              <w:top w:val="nil"/>
              <w:left w:val="nil"/>
              <w:bottom w:val="nil"/>
              <w:right w:val="nil"/>
            </w:tcBorders>
            <w:shd w:val="clear" w:color="auto" w:fill="auto"/>
            <w:noWrap/>
            <w:vAlign w:val="bottom"/>
            <w:hideMark/>
          </w:tcPr>
          <w:p w14:paraId="51F90178"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12</w:t>
            </w:r>
          </w:p>
        </w:tc>
        <w:tc>
          <w:tcPr>
            <w:tcW w:w="1418" w:type="dxa"/>
            <w:tcBorders>
              <w:top w:val="nil"/>
              <w:left w:val="nil"/>
              <w:bottom w:val="nil"/>
              <w:right w:val="nil"/>
            </w:tcBorders>
            <w:shd w:val="clear" w:color="auto" w:fill="auto"/>
            <w:noWrap/>
            <w:vAlign w:val="bottom"/>
            <w:hideMark/>
          </w:tcPr>
          <w:p w14:paraId="58BA4AB5"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12</w:t>
            </w:r>
          </w:p>
        </w:tc>
        <w:tc>
          <w:tcPr>
            <w:tcW w:w="1418" w:type="dxa"/>
            <w:tcBorders>
              <w:top w:val="nil"/>
              <w:left w:val="nil"/>
              <w:bottom w:val="nil"/>
              <w:right w:val="nil"/>
            </w:tcBorders>
            <w:shd w:val="clear" w:color="auto" w:fill="auto"/>
            <w:noWrap/>
            <w:vAlign w:val="bottom"/>
            <w:hideMark/>
          </w:tcPr>
          <w:p w14:paraId="7DD0F417"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12</w:t>
            </w:r>
          </w:p>
        </w:tc>
      </w:tr>
      <w:tr w:rsidR="006B1544" w:rsidRPr="000233D0" w14:paraId="1BBE43F8" w14:textId="77777777" w:rsidTr="00B33FFD">
        <w:trPr>
          <w:trHeight w:val="238"/>
        </w:trPr>
        <w:tc>
          <w:tcPr>
            <w:tcW w:w="3921" w:type="dxa"/>
            <w:tcBorders>
              <w:top w:val="nil"/>
              <w:left w:val="nil"/>
              <w:bottom w:val="nil"/>
              <w:right w:val="nil"/>
            </w:tcBorders>
            <w:shd w:val="clear" w:color="auto" w:fill="auto"/>
            <w:noWrap/>
            <w:vAlign w:val="bottom"/>
            <w:hideMark/>
          </w:tcPr>
          <w:p w14:paraId="7B497189"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Crude Fiber, %</w:t>
            </w:r>
          </w:p>
        </w:tc>
        <w:tc>
          <w:tcPr>
            <w:tcW w:w="1418" w:type="dxa"/>
            <w:tcBorders>
              <w:top w:val="nil"/>
              <w:left w:val="nil"/>
              <w:bottom w:val="nil"/>
              <w:right w:val="nil"/>
            </w:tcBorders>
            <w:shd w:val="clear" w:color="auto" w:fill="auto"/>
            <w:noWrap/>
            <w:vAlign w:val="bottom"/>
            <w:hideMark/>
          </w:tcPr>
          <w:p w14:paraId="4B9597B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2.06</w:t>
            </w:r>
          </w:p>
        </w:tc>
        <w:tc>
          <w:tcPr>
            <w:tcW w:w="1418" w:type="dxa"/>
            <w:tcBorders>
              <w:top w:val="nil"/>
              <w:left w:val="nil"/>
              <w:bottom w:val="nil"/>
              <w:right w:val="nil"/>
            </w:tcBorders>
            <w:shd w:val="clear" w:color="auto" w:fill="auto"/>
            <w:noWrap/>
            <w:vAlign w:val="bottom"/>
            <w:hideMark/>
          </w:tcPr>
          <w:p w14:paraId="44EB4158"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1.98</w:t>
            </w:r>
          </w:p>
        </w:tc>
        <w:tc>
          <w:tcPr>
            <w:tcW w:w="1418" w:type="dxa"/>
            <w:tcBorders>
              <w:top w:val="nil"/>
              <w:left w:val="nil"/>
              <w:bottom w:val="nil"/>
              <w:right w:val="nil"/>
            </w:tcBorders>
            <w:shd w:val="clear" w:color="auto" w:fill="auto"/>
            <w:noWrap/>
            <w:vAlign w:val="bottom"/>
            <w:hideMark/>
          </w:tcPr>
          <w:p w14:paraId="1036A756"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1.98</w:t>
            </w:r>
          </w:p>
        </w:tc>
      </w:tr>
      <w:tr w:rsidR="006B1544" w:rsidRPr="000233D0" w14:paraId="12142D6F" w14:textId="77777777" w:rsidTr="00B33FFD">
        <w:trPr>
          <w:trHeight w:val="238"/>
        </w:trPr>
        <w:tc>
          <w:tcPr>
            <w:tcW w:w="3921" w:type="dxa"/>
            <w:tcBorders>
              <w:top w:val="nil"/>
              <w:left w:val="nil"/>
              <w:bottom w:val="nil"/>
              <w:right w:val="nil"/>
            </w:tcBorders>
            <w:shd w:val="clear" w:color="auto" w:fill="auto"/>
            <w:noWrap/>
            <w:vAlign w:val="bottom"/>
            <w:hideMark/>
          </w:tcPr>
          <w:p w14:paraId="6D423DA2"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SID Lysine, %</w:t>
            </w:r>
          </w:p>
        </w:tc>
        <w:tc>
          <w:tcPr>
            <w:tcW w:w="1418" w:type="dxa"/>
            <w:tcBorders>
              <w:top w:val="nil"/>
              <w:left w:val="nil"/>
              <w:bottom w:val="nil"/>
              <w:right w:val="nil"/>
            </w:tcBorders>
            <w:shd w:val="clear" w:color="auto" w:fill="auto"/>
            <w:noWrap/>
            <w:vAlign w:val="bottom"/>
            <w:hideMark/>
          </w:tcPr>
          <w:p w14:paraId="21436711"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0.61</w:t>
            </w:r>
          </w:p>
        </w:tc>
        <w:tc>
          <w:tcPr>
            <w:tcW w:w="1418" w:type="dxa"/>
            <w:tcBorders>
              <w:top w:val="nil"/>
              <w:left w:val="nil"/>
              <w:bottom w:val="nil"/>
              <w:right w:val="nil"/>
            </w:tcBorders>
            <w:shd w:val="clear" w:color="auto" w:fill="auto"/>
            <w:noWrap/>
            <w:vAlign w:val="bottom"/>
            <w:hideMark/>
          </w:tcPr>
          <w:p w14:paraId="31D5AA5A"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0.65</w:t>
            </w:r>
          </w:p>
        </w:tc>
        <w:tc>
          <w:tcPr>
            <w:tcW w:w="1418" w:type="dxa"/>
            <w:tcBorders>
              <w:top w:val="nil"/>
              <w:left w:val="nil"/>
              <w:bottom w:val="nil"/>
              <w:right w:val="nil"/>
            </w:tcBorders>
            <w:shd w:val="clear" w:color="auto" w:fill="auto"/>
            <w:noWrap/>
            <w:vAlign w:val="bottom"/>
            <w:hideMark/>
          </w:tcPr>
          <w:p w14:paraId="6CF51ADB"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0.65</w:t>
            </w:r>
          </w:p>
        </w:tc>
      </w:tr>
      <w:tr w:rsidR="006B1544" w:rsidRPr="000233D0" w14:paraId="4D05B9A7" w14:textId="77777777" w:rsidTr="00B33FFD">
        <w:trPr>
          <w:trHeight w:val="238"/>
        </w:trPr>
        <w:tc>
          <w:tcPr>
            <w:tcW w:w="3921" w:type="dxa"/>
            <w:tcBorders>
              <w:top w:val="nil"/>
              <w:left w:val="nil"/>
              <w:bottom w:val="nil"/>
              <w:right w:val="nil"/>
            </w:tcBorders>
            <w:shd w:val="clear" w:color="auto" w:fill="auto"/>
            <w:noWrap/>
            <w:vAlign w:val="bottom"/>
            <w:hideMark/>
          </w:tcPr>
          <w:p w14:paraId="2B1FC821"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Lys:calorie</w:t>
            </w:r>
          </w:p>
        </w:tc>
        <w:tc>
          <w:tcPr>
            <w:tcW w:w="1418" w:type="dxa"/>
            <w:tcBorders>
              <w:top w:val="nil"/>
              <w:left w:val="nil"/>
              <w:bottom w:val="nil"/>
              <w:right w:val="nil"/>
            </w:tcBorders>
            <w:shd w:val="clear" w:color="auto" w:fill="auto"/>
            <w:noWrap/>
            <w:vAlign w:val="bottom"/>
            <w:hideMark/>
          </w:tcPr>
          <w:p w14:paraId="7D4D546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1.83</w:t>
            </w:r>
          </w:p>
        </w:tc>
        <w:tc>
          <w:tcPr>
            <w:tcW w:w="1418" w:type="dxa"/>
            <w:tcBorders>
              <w:top w:val="nil"/>
              <w:left w:val="nil"/>
              <w:bottom w:val="nil"/>
              <w:right w:val="nil"/>
            </w:tcBorders>
            <w:shd w:val="clear" w:color="auto" w:fill="auto"/>
            <w:noWrap/>
            <w:vAlign w:val="bottom"/>
            <w:hideMark/>
          </w:tcPr>
          <w:p w14:paraId="1AACF3E1"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1.83</w:t>
            </w:r>
          </w:p>
        </w:tc>
        <w:tc>
          <w:tcPr>
            <w:tcW w:w="1418" w:type="dxa"/>
            <w:tcBorders>
              <w:top w:val="nil"/>
              <w:left w:val="nil"/>
              <w:bottom w:val="nil"/>
              <w:right w:val="nil"/>
            </w:tcBorders>
            <w:shd w:val="clear" w:color="auto" w:fill="auto"/>
            <w:noWrap/>
            <w:vAlign w:val="bottom"/>
            <w:hideMark/>
          </w:tcPr>
          <w:p w14:paraId="7814B236"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1.83</w:t>
            </w:r>
          </w:p>
        </w:tc>
      </w:tr>
      <w:tr w:rsidR="006B1544" w:rsidRPr="000233D0" w14:paraId="0B06A224" w14:textId="77777777" w:rsidTr="00B33FFD">
        <w:trPr>
          <w:trHeight w:val="238"/>
        </w:trPr>
        <w:tc>
          <w:tcPr>
            <w:tcW w:w="3921" w:type="dxa"/>
            <w:tcBorders>
              <w:top w:val="nil"/>
              <w:left w:val="nil"/>
              <w:bottom w:val="nil"/>
              <w:right w:val="nil"/>
            </w:tcBorders>
            <w:shd w:val="clear" w:color="auto" w:fill="auto"/>
            <w:noWrap/>
            <w:vAlign w:val="bottom"/>
            <w:hideMark/>
          </w:tcPr>
          <w:p w14:paraId="6FB01534"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SID Arg, %</w:t>
            </w:r>
          </w:p>
        </w:tc>
        <w:tc>
          <w:tcPr>
            <w:tcW w:w="1418" w:type="dxa"/>
            <w:tcBorders>
              <w:top w:val="nil"/>
              <w:left w:val="nil"/>
              <w:bottom w:val="nil"/>
              <w:right w:val="nil"/>
            </w:tcBorders>
            <w:shd w:val="clear" w:color="auto" w:fill="auto"/>
            <w:noWrap/>
            <w:vAlign w:val="bottom"/>
            <w:hideMark/>
          </w:tcPr>
          <w:p w14:paraId="512A6E6A"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0.60</w:t>
            </w:r>
          </w:p>
        </w:tc>
        <w:tc>
          <w:tcPr>
            <w:tcW w:w="1418" w:type="dxa"/>
            <w:tcBorders>
              <w:top w:val="nil"/>
              <w:left w:val="nil"/>
              <w:bottom w:val="nil"/>
              <w:right w:val="nil"/>
            </w:tcBorders>
            <w:shd w:val="clear" w:color="auto" w:fill="auto"/>
            <w:noWrap/>
            <w:vAlign w:val="bottom"/>
            <w:hideMark/>
          </w:tcPr>
          <w:p w14:paraId="63DAC288"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0.59</w:t>
            </w:r>
          </w:p>
        </w:tc>
        <w:tc>
          <w:tcPr>
            <w:tcW w:w="1418" w:type="dxa"/>
            <w:tcBorders>
              <w:top w:val="nil"/>
              <w:left w:val="nil"/>
              <w:bottom w:val="nil"/>
              <w:right w:val="nil"/>
            </w:tcBorders>
            <w:shd w:val="clear" w:color="auto" w:fill="auto"/>
            <w:noWrap/>
            <w:vAlign w:val="bottom"/>
            <w:hideMark/>
          </w:tcPr>
          <w:p w14:paraId="5A65B611"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0.59</w:t>
            </w:r>
          </w:p>
        </w:tc>
      </w:tr>
      <w:tr w:rsidR="006B1544" w:rsidRPr="000233D0" w14:paraId="4AA42D19" w14:textId="77777777" w:rsidTr="00B33FFD">
        <w:trPr>
          <w:trHeight w:val="238"/>
        </w:trPr>
        <w:tc>
          <w:tcPr>
            <w:tcW w:w="3921" w:type="dxa"/>
            <w:tcBorders>
              <w:top w:val="nil"/>
              <w:left w:val="nil"/>
              <w:bottom w:val="nil"/>
              <w:right w:val="nil"/>
            </w:tcBorders>
            <w:shd w:val="clear" w:color="auto" w:fill="auto"/>
            <w:noWrap/>
            <w:vAlign w:val="bottom"/>
            <w:hideMark/>
          </w:tcPr>
          <w:p w14:paraId="1886EB24"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SID Met, %</w:t>
            </w:r>
          </w:p>
        </w:tc>
        <w:tc>
          <w:tcPr>
            <w:tcW w:w="1418" w:type="dxa"/>
            <w:tcBorders>
              <w:top w:val="nil"/>
              <w:left w:val="nil"/>
              <w:bottom w:val="nil"/>
              <w:right w:val="nil"/>
            </w:tcBorders>
            <w:shd w:val="clear" w:color="auto" w:fill="auto"/>
            <w:noWrap/>
            <w:vAlign w:val="bottom"/>
            <w:hideMark/>
          </w:tcPr>
          <w:p w14:paraId="0AF77011"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0.19</w:t>
            </w:r>
          </w:p>
        </w:tc>
        <w:tc>
          <w:tcPr>
            <w:tcW w:w="1418" w:type="dxa"/>
            <w:tcBorders>
              <w:top w:val="nil"/>
              <w:left w:val="nil"/>
              <w:bottom w:val="nil"/>
              <w:right w:val="nil"/>
            </w:tcBorders>
            <w:shd w:val="clear" w:color="auto" w:fill="auto"/>
            <w:noWrap/>
            <w:vAlign w:val="bottom"/>
            <w:hideMark/>
          </w:tcPr>
          <w:p w14:paraId="5192E131"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0.22</w:t>
            </w:r>
          </w:p>
        </w:tc>
        <w:tc>
          <w:tcPr>
            <w:tcW w:w="1418" w:type="dxa"/>
            <w:tcBorders>
              <w:top w:val="nil"/>
              <w:left w:val="nil"/>
              <w:bottom w:val="nil"/>
              <w:right w:val="nil"/>
            </w:tcBorders>
            <w:shd w:val="clear" w:color="auto" w:fill="auto"/>
            <w:noWrap/>
            <w:vAlign w:val="bottom"/>
            <w:hideMark/>
          </w:tcPr>
          <w:p w14:paraId="0AD5E44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0.22</w:t>
            </w:r>
          </w:p>
        </w:tc>
      </w:tr>
      <w:tr w:rsidR="006B1544" w:rsidRPr="000233D0" w14:paraId="5EA100F2" w14:textId="77777777" w:rsidTr="00B33FFD">
        <w:trPr>
          <w:trHeight w:val="238"/>
        </w:trPr>
        <w:tc>
          <w:tcPr>
            <w:tcW w:w="3921" w:type="dxa"/>
            <w:tcBorders>
              <w:top w:val="nil"/>
              <w:left w:val="nil"/>
              <w:bottom w:val="nil"/>
              <w:right w:val="nil"/>
            </w:tcBorders>
            <w:shd w:val="clear" w:color="auto" w:fill="auto"/>
            <w:noWrap/>
            <w:vAlign w:val="bottom"/>
            <w:hideMark/>
          </w:tcPr>
          <w:p w14:paraId="1762EABB"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SID, Met + Cys, %</w:t>
            </w:r>
          </w:p>
        </w:tc>
        <w:tc>
          <w:tcPr>
            <w:tcW w:w="1418" w:type="dxa"/>
            <w:tcBorders>
              <w:top w:val="nil"/>
              <w:left w:val="nil"/>
              <w:bottom w:val="nil"/>
              <w:right w:val="nil"/>
            </w:tcBorders>
            <w:shd w:val="clear" w:color="auto" w:fill="auto"/>
            <w:noWrap/>
            <w:vAlign w:val="bottom"/>
            <w:hideMark/>
          </w:tcPr>
          <w:p w14:paraId="48D3C8D2"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0.38</w:t>
            </w:r>
          </w:p>
        </w:tc>
        <w:tc>
          <w:tcPr>
            <w:tcW w:w="1418" w:type="dxa"/>
            <w:tcBorders>
              <w:top w:val="nil"/>
              <w:left w:val="nil"/>
              <w:bottom w:val="nil"/>
              <w:right w:val="nil"/>
            </w:tcBorders>
            <w:shd w:val="clear" w:color="auto" w:fill="auto"/>
            <w:noWrap/>
            <w:vAlign w:val="bottom"/>
            <w:hideMark/>
          </w:tcPr>
          <w:p w14:paraId="7FCC05AA"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0.41</w:t>
            </w:r>
          </w:p>
        </w:tc>
        <w:tc>
          <w:tcPr>
            <w:tcW w:w="1418" w:type="dxa"/>
            <w:tcBorders>
              <w:top w:val="nil"/>
              <w:left w:val="nil"/>
              <w:bottom w:val="nil"/>
              <w:right w:val="nil"/>
            </w:tcBorders>
            <w:shd w:val="clear" w:color="auto" w:fill="auto"/>
            <w:noWrap/>
            <w:vAlign w:val="bottom"/>
            <w:hideMark/>
          </w:tcPr>
          <w:p w14:paraId="510241B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0.41</w:t>
            </w:r>
          </w:p>
        </w:tc>
      </w:tr>
      <w:tr w:rsidR="006B1544" w:rsidRPr="000233D0" w14:paraId="48C9E745" w14:textId="77777777" w:rsidTr="00B33FFD">
        <w:trPr>
          <w:trHeight w:val="238"/>
        </w:trPr>
        <w:tc>
          <w:tcPr>
            <w:tcW w:w="3921" w:type="dxa"/>
            <w:tcBorders>
              <w:top w:val="nil"/>
              <w:left w:val="nil"/>
              <w:bottom w:val="nil"/>
              <w:right w:val="nil"/>
            </w:tcBorders>
            <w:shd w:val="clear" w:color="auto" w:fill="auto"/>
            <w:noWrap/>
            <w:vAlign w:val="bottom"/>
            <w:hideMark/>
          </w:tcPr>
          <w:p w14:paraId="61AE2578"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SID THR, %</w:t>
            </w:r>
          </w:p>
        </w:tc>
        <w:tc>
          <w:tcPr>
            <w:tcW w:w="1418" w:type="dxa"/>
            <w:tcBorders>
              <w:top w:val="nil"/>
              <w:left w:val="nil"/>
              <w:bottom w:val="nil"/>
              <w:right w:val="nil"/>
            </w:tcBorders>
            <w:shd w:val="clear" w:color="auto" w:fill="auto"/>
            <w:noWrap/>
            <w:vAlign w:val="bottom"/>
            <w:hideMark/>
          </w:tcPr>
          <w:p w14:paraId="70E05976"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0.40</w:t>
            </w:r>
          </w:p>
        </w:tc>
        <w:tc>
          <w:tcPr>
            <w:tcW w:w="1418" w:type="dxa"/>
            <w:tcBorders>
              <w:top w:val="nil"/>
              <w:left w:val="nil"/>
              <w:bottom w:val="nil"/>
              <w:right w:val="nil"/>
            </w:tcBorders>
            <w:shd w:val="clear" w:color="auto" w:fill="auto"/>
            <w:noWrap/>
            <w:vAlign w:val="bottom"/>
            <w:hideMark/>
          </w:tcPr>
          <w:p w14:paraId="69D50125"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0.43</w:t>
            </w:r>
          </w:p>
        </w:tc>
        <w:tc>
          <w:tcPr>
            <w:tcW w:w="1418" w:type="dxa"/>
            <w:tcBorders>
              <w:top w:val="nil"/>
              <w:left w:val="nil"/>
              <w:bottom w:val="nil"/>
              <w:right w:val="nil"/>
            </w:tcBorders>
            <w:shd w:val="clear" w:color="auto" w:fill="auto"/>
            <w:noWrap/>
            <w:vAlign w:val="bottom"/>
            <w:hideMark/>
          </w:tcPr>
          <w:p w14:paraId="2B99DD42"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0.42</w:t>
            </w:r>
          </w:p>
        </w:tc>
      </w:tr>
      <w:tr w:rsidR="006B1544" w:rsidRPr="000233D0" w14:paraId="404A98C1" w14:textId="77777777" w:rsidTr="00B33FFD">
        <w:trPr>
          <w:trHeight w:val="238"/>
        </w:trPr>
        <w:tc>
          <w:tcPr>
            <w:tcW w:w="3921" w:type="dxa"/>
            <w:tcBorders>
              <w:top w:val="nil"/>
              <w:left w:val="nil"/>
              <w:bottom w:val="nil"/>
              <w:right w:val="nil"/>
            </w:tcBorders>
            <w:shd w:val="clear" w:color="auto" w:fill="auto"/>
            <w:noWrap/>
            <w:vAlign w:val="bottom"/>
            <w:hideMark/>
          </w:tcPr>
          <w:p w14:paraId="04BA280C"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SID TRP, %</w:t>
            </w:r>
          </w:p>
        </w:tc>
        <w:tc>
          <w:tcPr>
            <w:tcW w:w="1418" w:type="dxa"/>
            <w:tcBorders>
              <w:top w:val="nil"/>
              <w:left w:val="nil"/>
              <w:bottom w:val="nil"/>
              <w:right w:val="nil"/>
            </w:tcBorders>
            <w:shd w:val="clear" w:color="auto" w:fill="auto"/>
            <w:noWrap/>
            <w:vAlign w:val="bottom"/>
            <w:hideMark/>
          </w:tcPr>
          <w:p w14:paraId="749F1000"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0.11</w:t>
            </w:r>
          </w:p>
        </w:tc>
        <w:tc>
          <w:tcPr>
            <w:tcW w:w="1418" w:type="dxa"/>
            <w:tcBorders>
              <w:top w:val="nil"/>
              <w:left w:val="nil"/>
              <w:bottom w:val="nil"/>
              <w:right w:val="nil"/>
            </w:tcBorders>
            <w:shd w:val="clear" w:color="auto" w:fill="auto"/>
            <w:noWrap/>
            <w:vAlign w:val="bottom"/>
            <w:hideMark/>
          </w:tcPr>
          <w:p w14:paraId="1535C052"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0.12</w:t>
            </w:r>
          </w:p>
        </w:tc>
        <w:tc>
          <w:tcPr>
            <w:tcW w:w="1418" w:type="dxa"/>
            <w:tcBorders>
              <w:top w:val="nil"/>
              <w:left w:val="nil"/>
              <w:bottom w:val="nil"/>
              <w:right w:val="nil"/>
            </w:tcBorders>
            <w:shd w:val="clear" w:color="auto" w:fill="auto"/>
            <w:noWrap/>
            <w:vAlign w:val="bottom"/>
            <w:hideMark/>
          </w:tcPr>
          <w:p w14:paraId="4A1FC80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0.12</w:t>
            </w:r>
          </w:p>
        </w:tc>
      </w:tr>
      <w:tr w:rsidR="006B1544" w:rsidRPr="000233D0" w14:paraId="72B3DA20" w14:textId="77777777" w:rsidTr="00B33FFD">
        <w:trPr>
          <w:trHeight w:val="238"/>
        </w:trPr>
        <w:tc>
          <w:tcPr>
            <w:tcW w:w="3921" w:type="dxa"/>
            <w:tcBorders>
              <w:top w:val="nil"/>
              <w:left w:val="nil"/>
              <w:bottom w:val="nil"/>
              <w:right w:val="nil"/>
            </w:tcBorders>
            <w:shd w:val="clear" w:color="auto" w:fill="auto"/>
            <w:noWrap/>
            <w:vAlign w:val="bottom"/>
            <w:hideMark/>
          </w:tcPr>
          <w:p w14:paraId="08D2EB86"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SID ILEU, %</w:t>
            </w:r>
          </w:p>
        </w:tc>
        <w:tc>
          <w:tcPr>
            <w:tcW w:w="1418" w:type="dxa"/>
            <w:tcBorders>
              <w:top w:val="nil"/>
              <w:left w:val="nil"/>
              <w:bottom w:val="nil"/>
              <w:right w:val="nil"/>
            </w:tcBorders>
            <w:shd w:val="clear" w:color="auto" w:fill="auto"/>
            <w:noWrap/>
            <w:vAlign w:val="bottom"/>
            <w:hideMark/>
          </w:tcPr>
          <w:p w14:paraId="1EA22B21"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0.42</w:t>
            </w:r>
          </w:p>
        </w:tc>
        <w:tc>
          <w:tcPr>
            <w:tcW w:w="1418" w:type="dxa"/>
            <w:tcBorders>
              <w:top w:val="nil"/>
              <w:left w:val="nil"/>
              <w:bottom w:val="nil"/>
              <w:right w:val="nil"/>
            </w:tcBorders>
            <w:shd w:val="clear" w:color="auto" w:fill="auto"/>
            <w:noWrap/>
            <w:vAlign w:val="bottom"/>
            <w:hideMark/>
          </w:tcPr>
          <w:p w14:paraId="4E5D5459"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0.41</w:t>
            </w:r>
          </w:p>
        </w:tc>
        <w:tc>
          <w:tcPr>
            <w:tcW w:w="1418" w:type="dxa"/>
            <w:tcBorders>
              <w:top w:val="nil"/>
              <w:left w:val="nil"/>
              <w:bottom w:val="nil"/>
              <w:right w:val="nil"/>
            </w:tcBorders>
            <w:shd w:val="clear" w:color="auto" w:fill="auto"/>
            <w:noWrap/>
            <w:vAlign w:val="bottom"/>
            <w:hideMark/>
          </w:tcPr>
          <w:p w14:paraId="6D79BF7C"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0.41</w:t>
            </w:r>
          </w:p>
        </w:tc>
      </w:tr>
      <w:tr w:rsidR="006B1544" w:rsidRPr="000233D0" w14:paraId="7B664953" w14:textId="77777777" w:rsidTr="00B33FFD">
        <w:trPr>
          <w:trHeight w:val="238"/>
        </w:trPr>
        <w:tc>
          <w:tcPr>
            <w:tcW w:w="3921" w:type="dxa"/>
            <w:tcBorders>
              <w:top w:val="nil"/>
              <w:left w:val="nil"/>
              <w:bottom w:val="nil"/>
              <w:right w:val="nil"/>
            </w:tcBorders>
            <w:shd w:val="clear" w:color="auto" w:fill="auto"/>
            <w:noWrap/>
            <w:vAlign w:val="bottom"/>
            <w:hideMark/>
          </w:tcPr>
          <w:p w14:paraId="78C3F4FC"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SID LEU, %</w:t>
            </w:r>
          </w:p>
        </w:tc>
        <w:tc>
          <w:tcPr>
            <w:tcW w:w="1418" w:type="dxa"/>
            <w:tcBorders>
              <w:top w:val="nil"/>
              <w:left w:val="nil"/>
              <w:bottom w:val="nil"/>
              <w:right w:val="nil"/>
            </w:tcBorders>
            <w:shd w:val="clear" w:color="auto" w:fill="auto"/>
            <w:noWrap/>
            <w:vAlign w:val="bottom"/>
            <w:hideMark/>
          </w:tcPr>
          <w:p w14:paraId="109A4F07"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1.06</w:t>
            </w:r>
          </w:p>
        </w:tc>
        <w:tc>
          <w:tcPr>
            <w:tcW w:w="1418" w:type="dxa"/>
            <w:tcBorders>
              <w:top w:val="nil"/>
              <w:left w:val="nil"/>
              <w:bottom w:val="nil"/>
              <w:right w:val="nil"/>
            </w:tcBorders>
            <w:shd w:val="clear" w:color="auto" w:fill="auto"/>
            <w:noWrap/>
            <w:vAlign w:val="bottom"/>
            <w:hideMark/>
          </w:tcPr>
          <w:p w14:paraId="0AD66D2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1.03</w:t>
            </w:r>
          </w:p>
        </w:tc>
        <w:tc>
          <w:tcPr>
            <w:tcW w:w="1418" w:type="dxa"/>
            <w:tcBorders>
              <w:top w:val="nil"/>
              <w:left w:val="nil"/>
              <w:bottom w:val="nil"/>
              <w:right w:val="nil"/>
            </w:tcBorders>
            <w:shd w:val="clear" w:color="auto" w:fill="auto"/>
            <w:noWrap/>
            <w:vAlign w:val="bottom"/>
            <w:hideMark/>
          </w:tcPr>
          <w:p w14:paraId="5F272293"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1.03</w:t>
            </w:r>
          </w:p>
        </w:tc>
      </w:tr>
      <w:tr w:rsidR="006B1544" w:rsidRPr="000233D0" w14:paraId="62581838" w14:textId="77777777" w:rsidTr="00B33FFD">
        <w:trPr>
          <w:trHeight w:val="238"/>
        </w:trPr>
        <w:tc>
          <w:tcPr>
            <w:tcW w:w="3921" w:type="dxa"/>
            <w:tcBorders>
              <w:top w:val="nil"/>
              <w:left w:val="nil"/>
              <w:bottom w:val="nil"/>
              <w:right w:val="nil"/>
            </w:tcBorders>
            <w:shd w:val="clear" w:color="auto" w:fill="auto"/>
            <w:noWrap/>
            <w:vAlign w:val="bottom"/>
            <w:hideMark/>
          </w:tcPr>
          <w:p w14:paraId="1E17F2E2"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SID VAL, %</w:t>
            </w:r>
          </w:p>
        </w:tc>
        <w:tc>
          <w:tcPr>
            <w:tcW w:w="1418" w:type="dxa"/>
            <w:tcBorders>
              <w:top w:val="nil"/>
              <w:left w:val="nil"/>
              <w:bottom w:val="nil"/>
              <w:right w:val="nil"/>
            </w:tcBorders>
            <w:shd w:val="clear" w:color="auto" w:fill="auto"/>
            <w:noWrap/>
            <w:vAlign w:val="bottom"/>
            <w:hideMark/>
          </w:tcPr>
          <w:p w14:paraId="17CD9A27"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0.48</w:t>
            </w:r>
          </w:p>
        </w:tc>
        <w:tc>
          <w:tcPr>
            <w:tcW w:w="1418" w:type="dxa"/>
            <w:tcBorders>
              <w:top w:val="nil"/>
              <w:left w:val="nil"/>
              <w:bottom w:val="nil"/>
              <w:right w:val="nil"/>
            </w:tcBorders>
            <w:shd w:val="clear" w:color="auto" w:fill="auto"/>
            <w:noWrap/>
            <w:vAlign w:val="bottom"/>
            <w:hideMark/>
          </w:tcPr>
          <w:p w14:paraId="459F79AC"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0.47</w:t>
            </w:r>
          </w:p>
        </w:tc>
        <w:tc>
          <w:tcPr>
            <w:tcW w:w="1418" w:type="dxa"/>
            <w:tcBorders>
              <w:top w:val="nil"/>
              <w:left w:val="nil"/>
              <w:bottom w:val="nil"/>
              <w:right w:val="nil"/>
            </w:tcBorders>
            <w:shd w:val="clear" w:color="auto" w:fill="auto"/>
            <w:noWrap/>
            <w:vAlign w:val="bottom"/>
            <w:hideMark/>
          </w:tcPr>
          <w:p w14:paraId="120B9B78"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0.47</w:t>
            </w:r>
          </w:p>
        </w:tc>
      </w:tr>
      <w:tr w:rsidR="006B1544" w:rsidRPr="000233D0" w14:paraId="7D0C9A03" w14:textId="77777777" w:rsidTr="00B33FFD">
        <w:trPr>
          <w:trHeight w:val="238"/>
        </w:trPr>
        <w:tc>
          <w:tcPr>
            <w:tcW w:w="3921" w:type="dxa"/>
            <w:tcBorders>
              <w:top w:val="nil"/>
              <w:left w:val="nil"/>
              <w:bottom w:val="nil"/>
              <w:right w:val="nil"/>
            </w:tcBorders>
            <w:shd w:val="clear" w:color="auto" w:fill="auto"/>
            <w:noWrap/>
            <w:vAlign w:val="bottom"/>
            <w:hideMark/>
          </w:tcPr>
          <w:p w14:paraId="68A5FD13"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SID HIS, %</w:t>
            </w:r>
          </w:p>
        </w:tc>
        <w:tc>
          <w:tcPr>
            <w:tcW w:w="1418" w:type="dxa"/>
            <w:tcBorders>
              <w:top w:val="nil"/>
              <w:left w:val="nil"/>
              <w:bottom w:val="nil"/>
              <w:right w:val="nil"/>
            </w:tcBorders>
            <w:shd w:val="clear" w:color="auto" w:fill="auto"/>
            <w:noWrap/>
            <w:vAlign w:val="bottom"/>
            <w:hideMark/>
          </w:tcPr>
          <w:p w14:paraId="42EAAED9"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0.29</w:t>
            </w:r>
          </w:p>
        </w:tc>
        <w:tc>
          <w:tcPr>
            <w:tcW w:w="1418" w:type="dxa"/>
            <w:tcBorders>
              <w:top w:val="nil"/>
              <w:left w:val="nil"/>
              <w:bottom w:val="nil"/>
              <w:right w:val="nil"/>
            </w:tcBorders>
            <w:shd w:val="clear" w:color="auto" w:fill="auto"/>
            <w:noWrap/>
            <w:vAlign w:val="bottom"/>
            <w:hideMark/>
          </w:tcPr>
          <w:p w14:paraId="404298B8"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0.29</w:t>
            </w:r>
          </w:p>
        </w:tc>
        <w:tc>
          <w:tcPr>
            <w:tcW w:w="1418" w:type="dxa"/>
            <w:tcBorders>
              <w:top w:val="nil"/>
              <w:left w:val="nil"/>
              <w:bottom w:val="nil"/>
              <w:right w:val="nil"/>
            </w:tcBorders>
            <w:shd w:val="clear" w:color="auto" w:fill="auto"/>
            <w:noWrap/>
            <w:vAlign w:val="bottom"/>
            <w:hideMark/>
          </w:tcPr>
          <w:p w14:paraId="55E9952C"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0.29</w:t>
            </w:r>
          </w:p>
        </w:tc>
      </w:tr>
      <w:tr w:rsidR="006B1544" w:rsidRPr="000233D0" w14:paraId="692E8DC4" w14:textId="77777777" w:rsidTr="00B33FFD">
        <w:trPr>
          <w:trHeight w:val="238"/>
        </w:trPr>
        <w:tc>
          <w:tcPr>
            <w:tcW w:w="3921" w:type="dxa"/>
            <w:tcBorders>
              <w:top w:val="nil"/>
              <w:left w:val="nil"/>
              <w:bottom w:val="nil"/>
              <w:right w:val="nil"/>
            </w:tcBorders>
            <w:shd w:val="clear" w:color="auto" w:fill="auto"/>
            <w:noWrap/>
            <w:vAlign w:val="bottom"/>
            <w:hideMark/>
          </w:tcPr>
          <w:p w14:paraId="677D6DE8"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SID PHE, %</w:t>
            </w:r>
          </w:p>
        </w:tc>
        <w:tc>
          <w:tcPr>
            <w:tcW w:w="1418" w:type="dxa"/>
            <w:tcBorders>
              <w:top w:val="nil"/>
              <w:left w:val="nil"/>
              <w:bottom w:val="nil"/>
              <w:right w:val="nil"/>
            </w:tcBorders>
            <w:shd w:val="clear" w:color="auto" w:fill="auto"/>
            <w:noWrap/>
            <w:vAlign w:val="bottom"/>
            <w:hideMark/>
          </w:tcPr>
          <w:p w14:paraId="51EE5132"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0.52</w:t>
            </w:r>
          </w:p>
        </w:tc>
        <w:tc>
          <w:tcPr>
            <w:tcW w:w="1418" w:type="dxa"/>
            <w:tcBorders>
              <w:top w:val="nil"/>
              <w:left w:val="nil"/>
              <w:bottom w:val="nil"/>
              <w:right w:val="nil"/>
            </w:tcBorders>
            <w:shd w:val="clear" w:color="auto" w:fill="auto"/>
            <w:noWrap/>
            <w:vAlign w:val="bottom"/>
            <w:hideMark/>
          </w:tcPr>
          <w:p w14:paraId="3EADC4EE"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0.50</w:t>
            </w:r>
          </w:p>
        </w:tc>
        <w:tc>
          <w:tcPr>
            <w:tcW w:w="1418" w:type="dxa"/>
            <w:tcBorders>
              <w:top w:val="nil"/>
              <w:left w:val="nil"/>
              <w:bottom w:val="nil"/>
              <w:right w:val="nil"/>
            </w:tcBorders>
            <w:shd w:val="clear" w:color="auto" w:fill="auto"/>
            <w:noWrap/>
            <w:vAlign w:val="bottom"/>
            <w:hideMark/>
          </w:tcPr>
          <w:p w14:paraId="2B68A92B"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0.50</w:t>
            </w:r>
          </w:p>
        </w:tc>
      </w:tr>
      <w:tr w:rsidR="006B1544" w:rsidRPr="000233D0" w14:paraId="7C6CF890" w14:textId="77777777" w:rsidTr="00B33FFD">
        <w:trPr>
          <w:trHeight w:val="238"/>
        </w:trPr>
        <w:tc>
          <w:tcPr>
            <w:tcW w:w="3921" w:type="dxa"/>
            <w:tcBorders>
              <w:top w:val="nil"/>
              <w:left w:val="nil"/>
              <w:bottom w:val="nil"/>
              <w:right w:val="nil"/>
            </w:tcBorders>
            <w:shd w:val="clear" w:color="auto" w:fill="auto"/>
            <w:noWrap/>
            <w:vAlign w:val="bottom"/>
            <w:hideMark/>
          </w:tcPr>
          <w:p w14:paraId="3A018C6B"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Calcium, %</w:t>
            </w:r>
          </w:p>
        </w:tc>
        <w:tc>
          <w:tcPr>
            <w:tcW w:w="1418" w:type="dxa"/>
            <w:tcBorders>
              <w:top w:val="nil"/>
              <w:left w:val="nil"/>
              <w:bottom w:val="nil"/>
              <w:right w:val="nil"/>
            </w:tcBorders>
            <w:shd w:val="clear" w:color="auto" w:fill="auto"/>
            <w:noWrap/>
            <w:vAlign w:val="bottom"/>
            <w:hideMark/>
          </w:tcPr>
          <w:p w14:paraId="6874B425"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0.46</w:t>
            </w:r>
          </w:p>
        </w:tc>
        <w:tc>
          <w:tcPr>
            <w:tcW w:w="1418" w:type="dxa"/>
            <w:tcBorders>
              <w:top w:val="nil"/>
              <w:left w:val="nil"/>
              <w:bottom w:val="nil"/>
              <w:right w:val="nil"/>
            </w:tcBorders>
            <w:shd w:val="clear" w:color="auto" w:fill="auto"/>
            <w:noWrap/>
            <w:vAlign w:val="bottom"/>
            <w:hideMark/>
          </w:tcPr>
          <w:p w14:paraId="602FD006"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0.46</w:t>
            </w:r>
          </w:p>
        </w:tc>
        <w:tc>
          <w:tcPr>
            <w:tcW w:w="1418" w:type="dxa"/>
            <w:tcBorders>
              <w:top w:val="nil"/>
              <w:left w:val="nil"/>
              <w:bottom w:val="nil"/>
              <w:right w:val="nil"/>
            </w:tcBorders>
            <w:shd w:val="clear" w:color="auto" w:fill="auto"/>
            <w:noWrap/>
            <w:vAlign w:val="bottom"/>
            <w:hideMark/>
          </w:tcPr>
          <w:p w14:paraId="254C5531"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0.46</w:t>
            </w:r>
          </w:p>
        </w:tc>
      </w:tr>
      <w:tr w:rsidR="006B1544" w:rsidRPr="000233D0" w14:paraId="015ABDB1" w14:textId="77777777" w:rsidTr="00B33FFD">
        <w:trPr>
          <w:trHeight w:val="238"/>
        </w:trPr>
        <w:tc>
          <w:tcPr>
            <w:tcW w:w="3921" w:type="dxa"/>
            <w:tcBorders>
              <w:top w:val="nil"/>
              <w:left w:val="nil"/>
              <w:bottom w:val="nil"/>
              <w:right w:val="nil"/>
            </w:tcBorders>
            <w:shd w:val="clear" w:color="auto" w:fill="auto"/>
            <w:noWrap/>
            <w:vAlign w:val="bottom"/>
            <w:hideMark/>
          </w:tcPr>
          <w:p w14:paraId="7B889C41"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Phosphorus, %</w:t>
            </w:r>
          </w:p>
        </w:tc>
        <w:tc>
          <w:tcPr>
            <w:tcW w:w="1418" w:type="dxa"/>
            <w:tcBorders>
              <w:top w:val="nil"/>
              <w:left w:val="nil"/>
              <w:bottom w:val="nil"/>
              <w:right w:val="nil"/>
            </w:tcBorders>
            <w:shd w:val="clear" w:color="auto" w:fill="auto"/>
            <w:noWrap/>
            <w:vAlign w:val="bottom"/>
            <w:hideMark/>
          </w:tcPr>
          <w:p w14:paraId="42DF51D7"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0.41</w:t>
            </w:r>
          </w:p>
        </w:tc>
        <w:tc>
          <w:tcPr>
            <w:tcW w:w="1418" w:type="dxa"/>
            <w:tcBorders>
              <w:top w:val="nil"/>
              <w:left w:val="nil"/>
              <w:bottom w:val="nil"/>
              <w:right w:val="nil"/>
            </w:tcBorders>
            <w:shd w:val="clear" w:color="auto" w:fill="auto"/>
            <w:noWrap/>
            <w:vAlign w:val="bottom"/>
            <w:hideMark/>
          </w:tcPr>
          <w:p w14:paraId="0C53720F"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0.40</w:t>
            </w:r>
          </w:p>
        </w:tc>
        <w:tc>
          <w:tcPr>
            <w:tcW w:w="1418" w:type="dxa"/>
            <w:tcBorders>
              <w:top w:val="nil"/>
              <w:left w:val="nil"/>
              <w:bottom w:val="nil"/>
              <w:right w:val="nil"/>
            </w:tcBorders>
            <w:shd w:val="clear" w:color="auto" w:fill="auto"/>
            <w:noWrap/>
            <w:vAlign w:val="bottom"/>
            <w:hideMark/>
          </w:tcPr>
          <w:p w14:paraId="784B71D4"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0.40</w:t>
            </w:r>
          </w:p>
        </w:tc>
      </w:tr>
      <w:tr w:rsidR="006B1544" w:rsidRPr="000233D0" w14:paraId="1348DC02" w14:textId="77777777" w:rsidTr="00B33FFD">
        <w:trPr>
          <w:trHeight w:val="238"/>
        </w:trPr>
        <w:tc>
          <w:tcPr>
            <w:tcW w:w="3921" w:type="dxa"/>
            <w:tcBorders>
              <w:top w:val="nil"/>
              <w:left w:val="nil"/>
              <w:bottom w:val="nil"/>
              <w:right w:val="nil"/>
            </w:tcBorders>
            <w:shd w:val="clear" w:color="auto" w:fill="auto"/>
            <w:noWrap/>
            <w:vAlign w:val="bottom"/>
            <w:hideMark/>
          </w:tcPr>
          <w:p w14:paraId="112BE387"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ATTD  P, %</w:t>
            </w:r>
          </w:p>
        </w:tc>
        <w:tc>
          <w:tcPr>
            <w:tcW w:w="1418" w:type="dxa"/>
            <w:tcBorders>
              <w:top w:val="nil"/>
              <w:left w:val="nil"/>
              <w:bottom w:val="nil"/>
              <w:right w:val="nil"/>
            </w:tcBorders>
            <w:shd w:val="clear" w:color="auto" w:fill="auto"/>
            <w:noWrap/>
            <w:vAlign w:val="bottom"/>
            <w:hideMark/>
          </w:tcPr>
          <w:p w14:paraId="5BC47CAC"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0.18</w:t>
            </w:r>
          </w:p>
        </w:tc>
        <w:tc>
          <w:tcPr>
            <w:tcW w:w="1418" w:type="dxa"/>
            <w:tcBorders>
              <w:top w:val="nil"/>
              <w:left w:val="nil"/>
              <w:bottom w:val="nil"/>
              <w:right w:val="nil"/>
            </w:tcBorders>
            <w:shd w:val="clear" w:color="auto" w:fill="auto"/>
            <w:noWrap/>
            <w:vAlign w:val="bottom"/>
            <w:hideMark/>
          </w:tcPr>
          <w:p w14:paraId="1BEFB488"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0.18</w:t>
            </w:r>
          </w:p>
        </w:tc>
        <w:tc>
          <w:tcPr>
            <w:tcW w:w="1418" w:type="dxa"/>
            <w:tcBorders>
              <w:top w:val="nil"/>
              <w:left w:val="nil"/>
              <w:bottom w:val="nil"/>
              <w:right w:val="nil"/>
            </w:tcBorders>
            <w:shd w:val="clear" w:color="auto" w:fill="auto"/>
            <w:noWrap/>
            <w:vAlign w:val="bottom"/>
            <w:hideMark/>
          </w:tcPr>
          <w:p w14:paraId="55ED7FB3"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0.18</w:t>
            </w:r>
          </w:p>
        </w:tc>
      </w:tr>
      <w:tr w:rsidR="006B1544" w:rsidRPr="000233D0" w14:paraId="164F0E36" w14:textId="77777777" w:rsidTr="00B33FFD">
        <w:trPr>
          <w:trHeight w:val="238"/>
        </w:trPr>
        <w:tc>
          <w:tcPr>
            <w:tcW w:w="3921" w:type="dxa"/>
            <w:tcBorders>
              <w:top w:val="nil"/>
              <w:left w:val="nil"/>
              <w:bottom w:val="nil"/>
              <w:right w:val="nil"/>
            </w:tcBorders>
            <w:shd w:val="clear" w:color="auto" w:fill="auto"/>
            <w:noWrap/>
            <w:vAlign w:val="bottom"/>
            <w:hideMark/>
          </w:tcPr>
          <w:p w14:paraId="6D2CF45E"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STTD P, %</w:t>
            </w:r>
          </w:p>
        </w:tc>
        <w:tc>
          <w:tcPr>
            <w:tcW w:w="1418" w:type="dxa"/>
            <w:tcBorders>
              <w:top w:val="nil"/>
              <w:left w:val="nil"/>
              <w:bottom w:val="nil"/>
              <w:right w:val="nil"/>
            </w:tcBorders>
            <w:shd w:val="clear" w:color="auto" w:fill="auto"/>
            <w:noWrap/>
            <w:vAlign w:val="bottom"/>
            <w:hideMark/>
          </w:tcPr>
          <w:p w14:paraId="70A7AA77"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0.21</w:t>
            </w:r>
          </w:p>
        </w:tc>
        <w:tc>
          <w:tcPr>
            <w:tcW w:w="1418" w:type="dxa"/>
            <w:tcBorders>
              <w:top w:val="nil"/>
              <w:left w:val="nil"/>
              <w:bottom w:val="nil"/>
              <w:right w:val="nil"/>
            </w:tcBorders>
            <w:shd w:val="clear" w:color="auto" w:fill="auto"/>
            <w:noWrap/>
            <w:vAlign w:val="bottom"/>
            <w:hideMark/>
          </w:tcPr>
          <w:p w14:paraId="6B437BDB"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0.21</w:t>
            </w:r>
          </w:p>
        </w:tc>
        <w:tc>
          <w:tcPr>
            <w:tcW w:w="1418" w:type="dxa"/>
            <w:tcBorders>
              <w:top w:val="nil"/>
              <w:left w:val="nil"/>
              <w:bottom w:val="nil"/>
              <w:right w:val="nil"/>
            </w:tcBorders>
            <w:shd w:val="clear" w:color="auto" w:fill="auto"/>
            <w:noWrap/>
            <w:vAlign w:val="bottom"/>
            <w:hideMark/>
          </w:tcPr>
          <w:p w14:paraId="16F37EAA"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0.21</w:t>
            </w:r>
          </w:p>
        </w:tc>
      </w:tr>
      <w:tr w:rsidR="006B1544" w:rsidRPr="000233D0" w14:paraId="4BEFB3C3" w14:textId="77777777" w:rsidTr="00B33FFD">
        <w:trPr>
          <w:trHeight w:val="238"/>
        </w:trPr>
        <w:tc>
          <w:tcPr>
            <w:tcW w:w="3921" w:type="dxa"/>
            <w:tcBorders>
              <w:top w:val="nil"/>
              <w:left w:val="nil"/>
              <w:bottom w:val="nil"/>
              <w:right w:val="nil"/>
            </w:tcBorders>
            <w:shd w:val="clear" w:color="auto" w:fill="auto"/>
            <w:noWrap/>
            <w:vAlign w:val="bottom"/>
            <w:hideMark/>
          </w:tcPr>
          <w:p w14:paraId="71E0E7E9"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Sodium, %</w:t>
            </w:r>
          </w:p>
        </w:tc>
        <w:tc>
          <w:tcPr>
            <w:tcW w:w="1418" w:type="dxa"/>
            <w:tcBorders>
              <w:top w:val="nil"/>
              <w:left w:val="nil"/>
              <w:bottom w:val="nil"/>
              <w:right w:val="nil"/>
            </w:tcBorders>
            <w:shd w:val="clear" w:color="auto" w:fill="auto"/>
            <w:noWrap/>
            <w:vAlign w:val="bottom"/>
            <w:hideMark/>
          </w:tcPr>
          <w:p w14:paraId="5C2DBB9F"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0.11</w:t>
            </w:r>
          </w:p>
        </w:tc>
        <w:tc>
          <w:tcPr>
            <w:tcW w:w="1418" w:type="dxa"/>
            <w:tcBorders>
              <w:top w:val="nil"/>
              <w:left w:val="nil"/>
              <w:bottom w:val="nil"/>
              <w:right w:val="nil"/>
            </w:tcBorders>
            <w:shd w:val="clear" w:color="auto" w:fill="auto"/>
            <w:noWrap/>
            <w:vAlign w:val="bottom"/>
            <w:hideMark/>
          </w:tcPr>
          <w:p w14:paraId="6183A4D7"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0.11</w:t>
            </w:r>
          </w:p>
        </w:tc>
        <w:tc>
          <w:tcPr>
            <w:tcW w:w="1418" w:type="dxa"/>
            <w:tcBorders>
              <w:top w:val="nil"/>
              <w:left w:val="nil"/>
              <w:bottom w:val="nil"/>
              <w:right w:val="nil"/>
            </w:tcBorders>
            <w:shd w:val="clear" w:color="auto" w:fill="auto"/>
            <w:noWrap/>
            <w:vAlign w:val="bottom"/>
            <w:hideMark/>
          </w:tcPr>
          <w:p w14:paraId="1257C365"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0.11</w:t>
            </w:r>
          </w:p>
        </w:tc>
      </w:tr>
      <w:tr w:rsidR="006B1544" w:rsidRPr="000233D0" w14:paraId="2ECBD9A8" w14:textId="77777777" w:rsidTr="00B33FFD">
        <w:trPr>
          <w:trHeight w:val="248"/>
        </w:trPr>
        <w:tc>
          <w:tcPr>
            <w:tcW w:w="3921" w:type="dxa"/>
            <w:tcBorders>
              <w:top w:val="nil"/>
              <w:left w:val="nil"/>
              <w:bottom w:val="double" w:sz="6" w:space="0" w:color="auto"/>
              <w:right w:val="nil"/>
            </w:tcBorders>
            <w:shd w:val="clear" w:color="auto" w:fill="auto"/>
            <w:noWrap/>
            <w:vAlign w:val="bottom"/>
            <w:hideMark/>
          </w:tcPr>
          <w:p w14:paraId="45D010EA" w14:textId="77777777" w:rsidR="006B1544" w:rsidRPr="000233D0" w:rsidRDefault="006B1544" w:rsidP="00B33FFD">
            <w:pPr>
              <w:spacing w:after="0" w:line="240" w:lineRule="auto"/>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Ca/P</w:t>
            </w:r>
          </w:p>
        </w:tc>
        <w:tc>
          <w:tcPr>
            <w:tcW w:w="1418" w:type="dxa"/>
            <w:tcBorders>
              <w:top w:val="nil"/>
              <w:left w:val="nil"/>
              <w:bottom w:val="double" w:sz="6" w:space="0" w:color="auto"/>
              <w:right w:val="nil"/>
            </w:tcBorders>
            <w:shd w:val="clear" w:color="auto" w:fill="auto"/>
            <w:noWrap/>
            <w:vAlign w:val="bottom"/>
            <w:hideMark/>
          </w:tcPr>
          <w:p w14:paraId="5A25A903"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1.14</w:t>
            </w:r>
          </w:p>
        </w:tc>
        <w:tc>
          <w:tcPr>
            <w:tcW w:w="1418" w:type="dxa"/>
            <w:tcBorders>
              <w:top w:val="nil"/>
              <w:left w:val="nil"/>
              <w:bottom w:val="double" w:sz="6" w:space="0" w:color="auto"/>
              <w:right w:val="nil"/>
            </w:tcBorders>
            <w:shd w:val="clear" w:color="auto" w:fill="auto"/>
            <w:noWrap/>
            <w:vAlign w:val="bottom"/>
            <w:hideMark/>
          </w:tcPr>
          <w:p w14:paraId="71D1C748"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1.17</w:t>
            </w:r>
          </w:p>
        </w:tc>
        <w:tc>
          <w:tcPr>
            <w:tcW w:w="1418" w:type="dxa"/>
            <w:tcBorders>
              <w:top w:val="nil"/>
              <w:left w:val="nil"/>
              <w:bottom w:val="double" w:sz="6" w:space="0" w:color="auto"/>
              <w:right w:val="nil"/>
            </w:tcBorders>
            <w:shd w:val="clear" w:color="auto" w:fill="auto"/>
            <w:noWrap/>
            <w:vAlign w:val="bottom"/>
            <w:hideMark/>
          </w:tcPr>
          <w:p w14:paraId="17D70447" w14:textId="77777777" w:rsidR="006B1544" w:rsidRPr="000233D0" w:rsidRDefault="006B1544" w:rsidP="00B33FFD">
            <w:pPr>
              <w:spacing w:after="0" w:line="240" w:lineRule="auto"/>
              <w:jc w:val="center"/>
              <w:rPr>
                <w:rFonts w:ascii="Times New Roman" w:eastAsia="Times New Roman" w:hAnsi="Times New Roman" w:cs="Times New Roman"/>
                <w:color w:val="000000"/>
                <w:sz w:val="24"/>
                <w:szCs w:val="24"/>
              </w:rPr>
            </w:pPr>
            <w:r w:rsidRPr="000233D0">
              <w:rPr>
                <w:rFonts w:ascii="Times New Roman" w:eastAsia="Times New Roman" w:hAnsi="Times New Roman" w:cs="Times New Roman"/>
                <w:color w:val="000000"/>
                <w:sz w:val="24"/>
                <w:szCs w:val="24"/>
              </w:rPr>
              <w:t>1.17</w:t>
            </w:r>
          </w:p>
        </w:tc>
      </w:tr>
    </w:tbl>
    <w:p w14:paraId="7C1AFCF7" w14:textId="77777777" w:rsidR="006B1544" w:rsidRDefault="006B1544" w:rsidP="006B1544">
      <w:pPr>
        <w:spacing w:after="0" w:line="240" w:lineRule="auto"/>
        <w:rPr>
          <w:rFonts w:ascii="Times New Roman" w:hAnsi="Times New Roman" w:cs="Times New Roman"/>
          <w:lang w:val="en-US"/>
        </w:rPr>
      </w:pPr>
      <w:bookmarkStart w:id="2" w:name="_Hlk152538979"/>
      <w:r>
        <w:rPr>
          <w:rFonts w:ascii="Times New Roman" w:hAnsi="Times New Roman" w:cs="Times New Roman"/>
          <w:lang w:val="en-US"/>
        </w:rPr>
        <w:t xml:space="preserve">CON: </w:t>
      </w:r>
      <w:r w:rsidRPr="001C439B">
        <w:rPr>
          <w:rFonts w:ascii="Times New Roman" w:hAnsi="Times New Roman" w:cs="Times New Roman"/>
          <w:lang w:val="en-US"/>
        </w:rPr>
        <w:t>corn-based diet without fat inclusion</w:t>
      </w:r>
      <w:r>
        <w:rPr>
          <w:rFonts w:ascii="Times New Roman" w:hAnsi="Times New Roman" w:cs="Times New Roman"/>
          <w:lang w:val="en-US"/>
        </w:rPr>
        <w:t>.</w:t>
      </w:r>
    </w:p>
    <w:p w14:paraId="32678CF0" w14:textId="32CAA15A"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CWG: CON diet </w:t>
      </w:r>
      <w:r w:rsidR="00C25BDB">
        <w:rPr>
          <w:rFonts w:ascii="Times New Roman" w:hAnsi="Times New Roman" w:cs="Times New Roman"/>
          <w:lang w:val="en-US"/>
        </w:rPr>
        <w:t>supplemented with</w:t>
      </w:r>
      <w:r w:rsidRPr="001C439B">
        <w:rPr>
          <w:rFonts w:ascii="Times New Roman" w:hAnsi="Times New Roman" w:cs="Times New Roman"/>
          <w:lang w:val="en-US"/>
        </w:rPr>
        <w:t xml:space="preserve"> 4% of choice white grease</w:t>
      </w:r>
      <w:r>
        <w:rPr>
          <w:rFonts w:ascii="Times New Roman" w:hAnsi="Times New Roman" w:cs="Times New Roman"/>
          <w:lang w:val="en-US"/>
        </w:rPr>
        <w:t>.</w:t>
      </w:r>
    </w:p>
    <w:p w14:paraId="1E6BC689" w14:textId="2E6CEB3F"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HOSO: CON diet </w:t>
      </w:r>
      <w:r w:rsidR="00C25BDB">
        <w:rPr>
          <w:rFonts w:ascii="Times New Roman" w:hAnsi="Times New Roman" w:cs="Times New Roman"/>
          <w:lang w:val="en-US"/>
        </w:rPr>
        <w:t>supplemented with</w:t>
      </w:r>
      <w:r w:rsidRPr="001C439B">
        <w:rPr>
          <w:rFonts w:ascii="Times New Roman" w:hAnsi="Times New Roman" w:cs="Times New Roman"/>
          <w:lang w:val="en-US"/>
        </w:rPr>
        <w:t xml:space="preserve"> 4% of high oleic soybean oil</w:t>
      </w:r>
      <w:r>
        <w:rPr>
          <w:rFonts w:ascii="Times New Roman" w:hAnsi="Times New Roman" w:cs="Times New Roman"/>
          <w:lang w:val="en-US"/>
        </w:rPr>
        <w:t>.</w:t>
      </w:r>
    </w:p>
    <w:bookmarkEnd w:id="2"/>
    <w:p w14:paraId="430F77A5" w14:textId="65D8232B" w:rsidR="006B1544" w:rsidRDefault="006B1544" w:rsidP="006B1544">
      <w:pPr>
        <w:spacing w:after="0"/>
        <w:rPr>
          <w:rFonts w:ascii="Times New Roman" w:hAnsi="Times New Roman" w:cs="Times New Roman"/>
          <w:sz w:val="24"/>
          <w:szCs w:val="24"/>
          <w:lang w:val="en-US"/>
        </w:rPr>
      </w:pPr>
      <w:r>
        <w:rPr>
          <w:rFonts w:ascii="Times New Roman" w:hAnsi="Times New Roman" w:cs="Times New Roman"/>
          <w:sz w:val="24"/>
          <w:szCs w:val="24"/>
          <w:lang w:val="en-US"/>
        </w:rPr>
        <w:t>SID: Standard ileal digestibility.</w:t>
      </w:r>
    </w:p>
    <w:p w14:paraId="1819A9B5" w14:textId="5D79E0FE" w:rsidR="00112A73" w:rsidRDefault="006B1544" w:rsidP="00112A73">
      <w:pPr>
        <w:spacing w:after="0"/>
        <w:rPr>
          <w:rFonts w:ascii="Times New Roman" w:hAnsi="Times New Roman" w:cs="Times New Roman"/>
          <w:sz w:val="24"/>
          <w:szCs w:val="24"/>
          <w:lang w:val="en-US"/>
        </w:rPr>
      </w:pPr>
      <w:r>
        <w:rPr>
          <w:rFonts w:ascii="Times New Roman" w:hAnsi="Times New Roman" w:cs="Times New Roman"/>
          <w:sz w:val="24"/>
          <w:szCs w:val="24"/>
          <w:lang w:val="en-US"/>
        </w:rPr>
        <w:t>ATTD:  Apparent total tract digestibility</w:t>
      </w:r>
      <w:r w:rsidR="00112A73">
        <w:rPr>
          <w:rFonts w:ascii="Times New Roman" w:hAnsi="Times New Roman" w:cs="Times New Roman"/>
          <w:sz w:val="24"/>
          <w:szCs w:val="24"/>
          <w:lang w:val="en-US"/>
        </w:rPr>
        <w:t>.</w:t>
      </w:r>
    </w:p>
    <w:p w14:paraId="05E4BCF1" w14:textId="77777777" w:rsidR="00112A73" w:rsidRDefault="00112A73" w:rsidP="006B1544">
      <w:pPr>
        <w:rPr>
          <w:rFonts w:ascii="Times New Roman" w:hAnsi="Times New Roman" w:cs="Times New Roman"/>
          <w:sz w:val="24"/>
          <w:szCs w:val="24"/>
          <w:lang w:val="en-US"/>
        </w:rPr>
      </w:pPr>
      <w:r>
        <w:rPr>
          <w:rFonts w:ascii="Times New Roman" w:hAnsi="Times New Roman" w:cs="Times New Roman"/>
          <w:sz w:val="24"/>
          <w:szCs w:val="24"/>
          <w:lang w:val="en-US"/>
        </w:rPr>
        <w:t>STTD: Standard total tract digestibility.</w:t>
      </w:r>
    </w:p>
    <w:p w14:paraId="0391F646" w14:textId="77777777" w:rsidR="000E7AB1" w:rsidRDefault="000E7AB1" w:rsidP="006B1544">
      <w:pPr>
        <w:rPr>
          <w:rFonts w:ascii="Times New Roman" w:hAnsi="Times New Roman" w:cs="Times New Roman"/>
          <w:sz w:val="24"/>
          <w:szCs w:val="24"/>
          <w:lang w:val="en-US"/>
        </w:rPr>
      </w:pPr>
    </w:p>
    <w:p w14:paraId="7C533620" w14:textId="77777777" w:rsidR="000E7AB1" w:rsidRDefault="000E7AB1" w:rsidP="006B1544">
      <w:pPr>
        <w:rPr>
          <w:rFonts w:ascii="Times New Roman" w:hAnsi="Times New Roman" w:cs="Times New Roman"/>
          <w:sz w:val="24"/>
          <w:szCs w:val="24"/>
          <w:lang w:val="en-US"/>
        </w:rPr>
      </w:pPr>
    </w:p>
    <w:p w14:paraId="1AE1F915" w14:textId="34B9CCD5" w:rsidR="000E7AB1" w:rsidRDefault="000E7AB1" w:rsidP="006B1544">
      <w:pPr>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2: The analyzed chemical composition of experimental diets</w:t>
      </w:r>
      <w:r w:rsidR="00C57EEB">
        <w:rPr>
          <w:rFonts w:ascii="Times New Roman" w:hAnsi="Times New Roman" w:cs="Times New Roman"/>
          <w:sz w:val="24"/>
          <w:szCs w:val="24"/>
          <w:lang w:val="en-US"/>
        </w:rPr>
        <w:t>.</w:t>
      </w:r>
    </w:p>
    <w:tbl>
      <w:tblPr>
        <w:tblW w:w="5320" w:type="dxa"/>
        <w:tblLook w:val="04A0" w:firstRow="1" w:lastRow="0" w:firstColumn="1" w:lastColumn="0" w:noHBand="0" w:noVBand="1"/>
      </w:tblPr>
      <w:tblGrid>
        <w:gridCol w:w="2070"/>
        <w:gridCol w:w="1170"/>
        <w:gridCol w:w="1350"/>
        <w:gridCol w:w="730"/>
      </w:tblGrid>
      <w:tr w:rsidR="00063A4E" w:rsidRPr="00063A4E" w14:paraId="7B16811C" w14:textId="77777777" w:rsidTr="005D4752">
        <w:trPr>
          <w:trHeight w:val="282"/>
        </w:trPr>
        <w:tc>
          <w:tcPr>
            <w:tcW w:w="2070" w:type="dxa"/>
            <w:tcBorders>
              <w:top w:val="single" w:sz="4" w:space="0" w:color="auto"/>
              <w:left w:val="nil"/>
              <w:bottom w:val="single" w:sz="4" w:space="0" w:color="auto"/>
              <w:right w:val="nil"/>
            </w:tcBorders>
            <w:shd w:val="clear" w:color="auto" w:fill="auto"/>
            <w:noWrap/>
            <w:vAlign w:val="bottom"/>
            <w:hideMark/>
          </w:tcPr>
          <w:p w14:paraId="24B326A1" w14:textId="77777777" w:rsidR="00063A4E" w:rsidRPr="00063A4E" w:rsidRDefault="00063A4E" w:rsidP="00063A4E">
            <w:pPr>
              <w:spacing w:after="0" w:line="240" w:lineRule="auto"/>
              <w:rPr>
                <w:rFonts w:ascii="Times New Roman" w:eastAsia="Times New Roman" w:hAnsi="Times New Roman" w:cs="Times New Roman"/>
                <w:b/>
                <w:bCs/>
                <w:lang w:val="en-US"/>
              </w:rPr>
            </w:pPr>
            <w:r w:rsidRPr="00063A4E">
              <w:rPr>
                <w:rFonts w:ascii="Times New Roman" w:eastAsia="Times New Roman" w:hAnsi="Times New Roman" w:cs="Times New Roman"/>
                <w:b/>
                <w:bCs/>
                <w:lang w:val="en-US"/>
              </w:rPr>
              <w:t>Item</w:t>
            </w:r>
          </w:p>
        </w:tc>
        <w:tc>
          <w:tcPr>
            <w:tcW w:w="1170" w:type="dxa"/>
            <w:tcBorders>
              <w:top w:val="single" w:sz="4" w:space="0" w:color="auto"/>
              <w:left w:val="nil"/>
              <w:bottom w:val="single" w:sz="4" w:space="0" w:color="auto"/>
              <w:right w:val="nil"/>
            </w:tcBorders>
            <w:shd w:val="clear" w:color="auto" w:fill="auto"/>
            <w:noWrap/>
            <w:vAlign w:val="bottom"/>
            <w:hideMark/>
          </w:tcPr>
          <w:p w14:paraId="07DDAF28"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CON</w:t>
            </w:r>
          </w:p>
        </w:tc>
        <w:tc>
          <w:tcPr>
            <w:tcW w:w="1350" w:type="dxa"/>
            <w:tcBorders>
              <w:top w:val="single" w:sz="4" w:space="0" w:color="auto"/>
              <w:left w:val="nil"/>
              <w:bottom w:val="single" w:sz="4" w:space="0" w:color="auto"/>
              <w:right w:val="nil"/>
            </w:tcBorders>
            <w:shd w:val="clear" w:color="auto" w:fill="auto"/>
            <w:noWrap/>
            <w:vAlign w:val="bottom"/>
            <w:hideMark/>
          </w:tcPr>
          <w:p w14:paraId="5E953BA4"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HOSO</w:t>
            </w:r>
          </w:p>
        </w:tc>
        <w:tc>
          <w:tcPr>
            <w:tcW w:w="730" w:type="dxa"/>
            <w:tcBorders>
              <w:top w:val="single" w:sz="4" w:space="0" w:color="auto"/>
              <w:left w:val="nil"/>
              <w:bottom w:val="single" w:sz="4" w:space="0" w:color="auto"/>
              <w:right w:val="nil"/>
            </w:tcBorders>
            <w:shd w:val="clear" w:color="auto" w:fill="auto"/>
            <w:noWrap/>
            <w:vAlign w:val="bottom"/>
            <w:hideMark/>
          </w:tcPr>
          <w:p w14:paraId="1E1DDF91"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CWG</w:t>
            </w:r>
          </w:p>
        </w:tc>
      </w:tr>
      <w:tr w:rsidR="00063A4E" w:rsidRPr="00063A4E" w14:paraId="5C251520" w14:textId="77777777" w:rsidTr="005D4752">
        <w:trPr>
          <w:trHeight w:val="282"/>
        </w:trPr>
        <w:tc>
          <w:tcPr>
            <w:tcW w:w="2070" w:type="dxa"/>
            <w:tcBorders>
              <w:top w:val="nil"/>
              <w:left w:val="nil"/>
              <w:bottom w:val="nil"/>
              <w:right w:val="nil"/>
            </w:tcBorders>
            <w:shd w:val="clear" w:color="auto" w:fill="auto"/>
            <w:noWrap/>
            <w:vAlign w:val="bottom"/>
            <w:hideMark/>
          </w:tcPr>
          <w:p w14:paraId="2963FB4C"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Taurine</w:t>
            </w:r>
          </w:p>
        </w:tc>
        <w:tc>
          <w:tcPr>
            <w:tcW w:w="1170" w:type="dxa"/>
            <w:tcBorders>
              <w:top w:val="nil"/>
              <w:left w:val="nil"/>
              <w:bottom w:val="nil"/>
              <w:right w:val="nil"/>
            </w:tcBorders>
            <w:shd w:val="clear" w:color="auto" w:fill="auto"/>
            <w:noWrap/>
            <w:vAlign w:val="bottom"/>
            <w:hideMark/>
          </w:tcPr>
          <w:p w14:paraId="7BAC4A4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0.19</w:t>
            </w:r>
          </w:p>
        </w:tc>
        <w:tc>
          <w:tcPr>
            <w:tcW w:w="1350" w:type="dxa"/>
            <w:tcBorders>
              <w:top w:val="nil"/>
              <w:left w:val="nil"/>
              <w:bottom w:val="nil"/>
              <w:right w:val="nil"/>
            </w:tcBorders>
            <w:shd w:val="clear" w:color="auto" w:fill="auto"/>
            <w:noWrap/>
            <w:vAlign w:val="bottom"/>
            <w:hideMark/>
          </w:tcPr>
          <w:p w14:paraId="1BAA846D"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0.19</w:t>
            </w:r>
          </w:p>
        </w:tc>
        <w:tc>
          <w:tcPr>
            <w:tcW w:w="730" w:type="dxa"/>
            <w:tcBorders>
              <w:top w:val="nil"/>
              <w:left w:val="nil"/>
              <w:bottom w:val="nil"/>
              <w:right w:val="nil"/>
            </w:tcBorders>
            <w:shd w:val="clear" w:color="auto" w:fill="auto"/>
            <w:noWrap/>
            <w:vAlign w:val="bottom"/>
            <w:hideMark/>
          </w:tcPr>
          <w:p w14:paraId="77A6FC2C"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0.19</w:t>
            </w:r>
          </w:p>
        </w:tc>
      </w:tr>
      <w:tr w:rsidR="00063A4E" w:rsidRPr="00063A4E" w14:paraId="6FEBBBDB" w14:textId="77777777" w:rsidTr="005D4752">
        <w:trPr>
          <w:trHeight w:val="282"/>
        </w:trPr>
        <w:tc>
          <w:tcPr>
            <w:tcW w:w="2070" w:type="dxa"/>
            <w:tcBorders>
              <w:top w:val="nil"/>
              <w:left w:val="nil"/>
              <w:bottom w:val="nil"/>
              <w:right w:val="nil"/>
            </w:tcBorders>
            <w:shd w:val="clear" w:color="auto" w:fill="auto"/>
            <w:noWrap/>
            <w:vAlign w:val="bottom"/>
            <w:hideMark/>
          </w:tcPr>
          <w:p w14:paraId="15A85142"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Hydroxyproline</w:t>
            </w:r>
          </w:p>
        </w:tc>
        <w:tc>
          <w:tcPr>
            <w:tcW w:w="1170" w:type="dxa"/>
            <w:tcBorders>
              <w:top w:val="nil"/>
              <w:left w:val="nil"/>
              <w:bottom w:val="nil"/>
              <w:right w:val="nil"/>
            </w:tcBorders>
            <w:shd w:val="clear" w:color="auto" w:fill="auto"/>
            <w:noWrap/>
            <w:vAlign w:val="bottom"/>
            <w:hideMark/>
          </w:tcPr>
          <w:p w14:paraId="7542024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0.02</w:t>
            </w:r>
          </w:p>
        </w:tc>
        <w:tc>
          <w:tcPr>
            <w:tcW w:w="1350" w:type="dxa"/>
            <w:tcBorders>
              <w:top w:val="nil"/>
              <w:left w:val="nil"/>
              <w:bottom w:val="nil"/>
              <w:right w:val="nil"/>
            </w:tcBorders>
            <w:shd w:val="clear" w:color="auto" w:fill="auto"/>
            <w:noWrap/>
            <w:vAlign w:val="bottom"/>
            <w:hideMark/>
          </w:tcPr>
          <w:p w14:paraId="005E4B91"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0.03</w:t>
            </w:r>
          </w:p>
        </w:tc>
        <w:tc>
          <w:tcPr>
            <w:tcW w:w="730" w:type="dxa"/>
            <w:tcBorders>
              <w:top w:val="nil"/>
              <w:left w:val="nil"/>
              <w:bottom w:val="nil"/>
              <w:right w:val="nil"/>
            </w:tcBorders>
            <w:shd w:val="clear" w:color="auto" w:fill="auto"/>
            <w:noWrap/>
            <w:vAlign w:val="bottom"/>
            <w:hideMark/>
          </w:tcPr>
          <w:p w14:paraId="3C85B133"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0.04</w:t>
            </w:r>
          </w:p>
        </w:tc>
      </w:tr>
      <w:tr w:rsidR="00063A4E" w:rsidRPr="00063A4E" w14:paraId="2D220072" w14:textId="77777777" w:rsidTr="005D4752">
        <w:trPr>
          <w:trHeight w:val="282"/>
        </w:trPr>
        <w:tc>
          <w:tcPr>
            <w:tcW w:w="2070" w:type="dxa"/>
            <w:tcBorders>
              <w:top w:val="nil"/>
              <w:left w:val="nil"/>
              <w:bottom w:val="nil"/>
              <w:right w:val="nil"/>
            </w:tcBorders>
            <w:shd w:val="clear" w:color="auto" w:fill="auto"/>
            <w:noWrap/>
            <w:vAlign w:val="bottom"/>
            <w:hideMark/>
          </w:tcPr>
          <w:p w14:paraId="4192AFFA"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Aspartic Acid</w:t>
            </w:r>
          </w:p>
        </w:tc>
        <w:tc>
          <w:tcPr>
            <w:tcW w:w="1170" w:type="dxa"/>
            <w:tcBorders>
              <w:top w:val="nil"/>
              <w:left w:val="nil"/>
              <w:bottom w:val="nil"/>
              <w:right w:val="nil"/>
            </w:tcBorders>
            <w:shd w:val="clear" w:color="auto" w:fill="auto"/>
            <w:noWrap/>
            <w:vAlign w:val="bottom"/>
            <w:hideMark/>
          </w:tcPr>
          <w:p w14:paraId="3375E78F"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1.05</w:t>
            </w:r>
          </w:p>
        </w:tc>
        <w:tc>
          <w:tcPr>
            <w:tcW w:w="1350" w:type="dxa"/>
            <w:tcBorders>
              <w:top w:val="nil"/>
              <w:left w:val="nil"/>
              <w:bottom w:val="nil"/>
              <w:right w:val="nil"/>
            </w:tcBorders>
            <w:shd w:val="clear" w:color="auto" w:fill="auto"/>
            <w:noWrap/>
            <w:vAlign w:val="bottom"/>
            <w:hideMark/>
          </w:tcPr>
          <w:p w14:paraId="4D41155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1.05</w:t>
            </w:r>
          </w:p>
        </w:tc>
        <w:tc>
          <w:tcPr>
            <w:tcW w:w="730" w:type="dxa"/>
            <w:tcBorders>
              <w:top w:val="nil"/>
              <w:left w:val="nil"/>
              <w:bottom w:val="nil"/>
              <w:right w:val="nil"/>
            </w:tcBorders>
            <w:shd w:val="clear" w:color="auto" w:fill="auto"/>
            <w:noWrap/>
            <w:vAlign w:val="bottom"/>
            <w:hideMark/>
          </w:tcPr>
          <w:p w14:paraId="54DC93E1"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1.06</w:t>
            </w:r>
          </w:p>
        </w:tc>
      </w:tr>
      <w:tr w:rsidR="00063A4E" w:rsidRPr="00063A4E" w14:paraId="52E81724" w14:textId="77777777" w:rsidTr="005D4752">
        <w:trPr>
          <w:trHeight w:val="282"/>
        </w:trPr>
        <w:tc>
          <w:tcPr>
            <w:tcW w:w="2070" w:type="dxa"/>
            <w:tcBorders>
              <w:top w:val="nil"/>
              <w:left w:val="nil"/>
              <w:bottom w:val="nil"/>
              <w:right w:val="nil"/>
            </w:tcBorders>
            <w:shd w:val="clear" w:color="auto" w:fill="auto"/>
            <w:noWrap/>
            <w:vAlign w:val="bottom"/>
            <w:hideMark/>
          </w:tcPr>
          <w:p w14:paraId="0C77E9DD"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Threonine</w:t>
            </w:r>
          </w:p>
        </w:tc>
        <w:tc>
          <w:tcPr>
            <w:tcW w:w="1170" w:type="dxa"/>
            <w:tcBorders>
              <w:top w:val="nil"/>
              <w:left w:val="nil"/>
              <w:bottom w:val="nil"/>
              <w:right w:val="nil"/>
            </w:tcBorders>
            <w:shd w:val="clear" w:color="auto" w:fill="auto"/>
            <w:noWrap/>
            <w:vAlign w:val="bottom"/>
            <w:hideMark/>
          </w:tcPr>
          <w:p w14:paraId="6F536B98"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0.60</w:t>
            </w:r>
          </w:p>
        </w:tc>
        <w:tc>
          <w:tcPr>
            <w:tcW w:w="1350" w:type="dxa"/>
            <w:tcBorders>
              <w:top w:val="nil"/>
              <w:left w:val="nil"/>
              <w:bottom w:val="nil"/>
              <w:right w:val="nil"/>
            </w:tcBorders>
            <w:shd w:val="clear" w:color="auto" w:fill="auto"/>
            <w:noWrap/>
            <w:vAlign w:val="bottom"/>
            <w:hideMark/>
          </w:tcPr>
          <w:p w14:paraId="6E539BC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0.53</w:t>
            </w:r>
          </w:p>
        </w:tc>
        <w:tc>
          <w:tcPr>
            <w:tcW w:w="730" w:type="dxa"/>
            <w:tcBorders>
              <w:top w:val="nil"/>
              <w:left w:val="nil"/>
              <w:bottom w:val="nil"/>
              <w:right w:val="nil"/>
            </w:tcBorders>
            <w:shd w:val="clear" w:color="auto" w:fill="auto"/>
            <w:noWrap/>
            <w:vAlign w:val="bottom"/>
            <w:hideMark/>
          </w:tcPr>
          <w:p w14:paraId="188C2159"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0.54</w:t>
            </w:r>
          </w:p>
        </w:tc>
      </w:tr>
      <w:tr w:rsidR="00063A4E" w:rsidRPr="00063A4E" w14:paraId="59F1403F" w14:textId="77777777" w:rsidTr="005D4752">
        <w:trPr>
          <w:trHeight w:val="282"/>
        </w:trPr>
        <w:tc>
          <w:tcPr>
            <w:tcW w:w="2070" w:type="dxa"/>
            <w:tcBorders>
              <w:top w:val="nil"/>
              <w:left w:val="nil"/>
              <w:bottom w:val="nil"/>
              <w:right w:val="nil"/>
            </w:tcBorders>
            <w:shd w:val="clear" w:color="auto" w:fill="auto"/>
            <w:noWrap/>
            <w:vAlign w:val="bottom"/>
            <w:hideMark/>
          </w:tcPr>
          <w:p w14:paraId="2CCCA8AE"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Serine</w:t>
            </w:r>
          </w:p>
        </w:tc>
        <w:tc>
          <w:tcPr>
            <w:tcW w:w="1170" w:type="dxa"/>
            <w:tcBorders>
              <w:top w:val="nil"/>
              <w:left w:val="nil"/>
              <w:bottom w:val="nil"/>
              <w:right w:val="nil"/>
            </w:tcBorders>
            <w:shd w:val="clear" w:color="auto" w:fill="auto"/>
            <w:noWrap/>
            <w:vAlign w:val="bottom"/>
            <w:hideMark/>
          </w:tcPr>
          <w:p w14:paraId="426FE491"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0.50</w:t>
            </w:r>
          </w:p>
        </w:tc>
        <w:tc>
          <w:tcPr>
            <w:tcW w:w="1350" w:type="dxa"/>
            <w:tcBorders>
              <w:top w:val="nil"/>
              <w:left w:val="nil"/>
              <w:bottom w:val="nil"/>
              <w:right w:val="nil"/>
            </w:tcBorders>
            <w:shd w:val="clear" w:color="auto" w:fill="auto"/>
            <w:noWrap/>
            <w:vAlign w:val="bottom"/>
            <w:hideMark/>
          </w:tcPr>
          <w:p w14:paraId="59A061D8"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0.51</w:t>
            </w:r>
          </w:p>
        </w:tc>
        <w:tc>
          <w:tcPr>
            <w:tcW w:w="730" w:type="dxa"/>
            <w:tcBorders>
              <w:top w:val="nil"/>
              <w:left w:val="nil"/>
              <w:bottom w:val="nil"/>
              <w:right w:val="nil"/>
            </w:tcBorders>
            <w:shd w:val="clear" w:color="auto" w:fill="auto"/>
            <w:noWrap/>
            <w:vAlign w:val="bottom"/>
            <w:hideMark/>
          </w:tcPr>
          <w:p w14:paraId="78D68D22"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0.51</w:t>
            </w:r>
          </w:p>
        </w:tc>
      </w:tr>
      <w:tr w:rsidR="00063A4E" w:rsidRPr="00063A4E" w14:paraId="01E65E15" w14:textId="77777777" w:rsidTr="005D4752">
        <w:trPr>
          <w:trHeight w:val="282"/>
        </w:trPr>
        <w:tc>
          <w:tcPr>
            <w:tcW w:w="2070" w:type="dxa"/>
            <w:tcBorders>
              <w:top w:val="nil"/>
              <w:left w:val="nil"/>
              <w:bottom w:val="nil"/>
              <w:right w:val="nil"/>
            </w:tcBorders>
            <w:shd w:val="clear" w:color="auto" w:fill="auto"/>
            <w:noWrap/>
            <w:vAlign w:val="bottom"/>
            <w:hideMark/>
          </w:tcPr>
          <w:p w14:paraId="173A8423"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Glutamic Acid</w:t>
            </w:r>
          </w:p>
        </w:tc>
        <w:tc>
          <w:tcPr>
            <w:tcW w:w="1170" w:type="dxa"/>
            <w:tcBorders>
              <w:top w:val="nil"/>
              <w:left w:val="nil"/>
              <w:bottom w:val="nil"/>
              <w:right w:val="nil"/>
            </w:tcBorders>
            <w:shd w:val="clear" w:color="auto" w:fill="auto"/>
            <w:noWrap/>
            <w:vAlign w:val="bottom"/>
            <w:hideMark/>
          </w:tcPr>
          <w:p w14:paraId="3AEBDEA0"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2.30</w:t>
            </w:r>
          </w:p>
        </w:tc>
        <w:tc>
          <w:tcPr>
            <w:tcW w:w="1350" w:type="dxa"/>
            <w:tcBorders>
              <w:top w:val="nil"/>
              <w:left w:val="nil"/>
              <w:bottom w:val="nil"/>
              <w:right w:val="nil"/>
            </w:tcBorders>
            <w:shd w:val="clear" w:color="auto" w:fill="auto"/>
            <w:noWrap/>
            <w:vAlign w:val="bottom"/>
            <w:hideMark/>
          </w:tcPr>
          <w:p w14:paraId="05C8648A"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2.36</w:t>
            </w:r>
          </w:p>
        </w:tc>
        <w:tc>
          <w:tcPr>
            <w:tcW w:w="730" w:type="dxa"/>
            <w:tcBorders>
              <w:top w:val="nil"/>
              <w:left w:val="nil"/>
              <w:bottom w:val="nil"/>
              <w:right w:val="nil"/>
            </w:tcBorders>
            <w:shd w:val="clear" w:color="auto" w:fill="auto"/>
            <w:noWrap/>
            <w:vAlign w:val="bottom"/>
            <w:hideMark/>
          </w:tcPr>
          <w:p w14:paraId="73C5AF63"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2.32</w:t>
            </w:r>
          </w:p>
        </w:tc>
      </w:tr>
      <w:tr w:rsidR="00063A4E" w:rsidRPr="00063A4E" w14:paraId="135D553A" w14:textId="77777777" w:rsidTr="005D4752">
        <w:trPr>
          <w:trHeight w:val="282"/>
        </w:trPr>
        <w:tc>
          <w:tcPr>
            <w:tcW w:w="2070" w:type="dxa"/>
            <w:tcBorders>
              <w:top w:val="nil"/>
              <w:left w:val="nil"/>
              <w:bottom w:val="nil"/>
              <w:right w:val="nil"/>
            </w:tcBorders>
            <w:shd w:val="clear" w:color="auto" w:fill="auto"/>
            <w:noWrap/>
            <w:vAlign w:val="bottom"/>
            <w:hideMark/>
          </w:tcPr>
          <w:p w14:paraId="7DB3FB81"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Proline</w:t>
            </w:r>
          </w:p>
        </w:tc>
        <w:tc>
          <w:tcPr>
            <w:tcW w:w="1170" w:type="dxa"/>
            <w:tcBorders>
              <w:top w:val="nil"/>
              <w:left w:val="nil"/>
              <w:bottom w:val="nil"/>
              <w:right w:val="nil"/>
            </w:tcBorders>
            <w:shd w:val="clear" w:color="auto" w:fill="auto"/>
            <w:noWrap/>
            <w:vAlign w:val="bottom"/>
            <w:hideMark/>
          </w:tcPr>
          <w:p w14:paraId="7CC486B0"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0.81</w:t>
            </w:r>
          </w:p>
        </w:tc>
        <w:tc>
          <w:tcPr>
            <w:tcW w:w="1350" w:type="dxa"/>
            <w:tcBorders>
              <w:top w:val="nil"/>
              <w:left w:val="nil"/>
              <w:bottom w:val="nil"/>
              <w:right w:val="nil"/>
            </w:tcBorders>
            <w:shd w:val="clear" w:color="auto" w:fill="auto"/>
            <w:noWrap/>
            <w:vAlign w:val="bottom"/>
            <w:hideMark/>
          </w:tcPr>
          <w:p w14:paraId="1A70046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0.82</w:t>
            </w:r>
          </w:p>
        </w:tc>
        <w:tc>
          <w:tcPr>
            <w:tcW w:w="730" w:type="dxa"/>
            <w:tcBorders>
              <w:top w:val="nil"/>
              <w:left w:val="nil"/>
              <w:bottom w:val="nil"/>
              <w:right w:val="nil"/>
            </w:tcBorders>
            <w:shd w:val="clear" w:color="auto" w:fill="auto"/>
            <w:noWrap/>
            <w:vAlign w:val="bottom"/>
            <w:hideMark/>
          </w:tcPr>
          <w:p w14:paraId="56659DA3"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0.82</w:t>
            </w:r>
          </w:p>
        </w:tc>
      </w:tr>
      <w:tr w:rsidR="00063A4E" w:rsidRPr="00063A4E" w14:paraId="292A364B" w14:textId="77777777" w:rsidTr="005D4752">
        <w:trPr>
          <w:trHeight w:val="282"/>
        </w:trPr>
        <w:tc>
          <w:tcPr>
            <w:tcW w:w="2070" w:type="dxa"/>
            <w:tcBorders>
              <w:top w:val="nil"/>
              <w:left w:val="nil"/>
              <w:bottom w:val="nil"/>
              <w:right w:val="nil"/>
            </w:tcBorders>
            <w:shd w:val="clear" w:color="auto" w:fill="auto"/>
            <w:noWrap/>
            <w:vAlign w:val="bottom"/>
            <w:hideMark/>
          </w:tcPr>
          <w:p w14:paraId="7E9B51D5" w14:textId="73FFE7B8"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 xml:space="preserve">Lanthionine </w:t>
            </w:r>
          </w:p>
        </w:tc>
        <w:tc>
          <w:tcPr>
            <w:tcW w:w="1170" w:type="dxa"/>
            <w:tcBorders>
              <w:top w:val="nil"/>
              <w:left w:val="nil"/>
              <w:bottom w:val="nil"/>
              <w:right w:val="nil"/>
            </w:tcBorders>
            <w:shd w:val="clear" w:color="auto" w:fill="auto"/>
            <w:noWrap/>
            <w:vAlign w:val="bottom"/>
            <w:hideMark/>
          </w:tcPr>
          <w:p w14:paraId="279F4853"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0.00</w:t>
            </w:r>
          </w:p>
        </w:tc>
        <w:tc>
          <w:tcPr>
            <w:tcW w:w="1350" w:type="dxa"/>
            <w:tcBorders>
              <w:top w:val="nil"/>
              <w:left w:val="nil"/>
              <w:bottom w:val="nil"/>
              <w:right w:val="nil"/>
            </w:tcBorders>
            <w:shd w:val="clear" w:color="auto" w:fill="auto"/>
            <w:noWrap/>
            <w:vAlign w:val="bottom"/>
            <w:hideMark/>
          </w:tcPr>
          <w:p w14:paraId="24A65A04"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0.00</w:t>
            </w:r>
          </w:p>
        </w:tc>
        <w:tc>
          <w:tcPr>
            <w:tcW w:w="730" w:type="dxa"/>
            <w:tcBorders>
              <w:top w:val="nil"/>
              <w:left w:val="nil"/>
              <w:bottom w:val="nil"/>
              <w:right w:val="nil"/>
            </w:tcBorders>
            <w:shd w:val="clear" w:color="auto" w:fill="auto"/>
            <w:noWrap/>
            <w:vAlign w:val="bottom"/>
            <w:hideMark/>
          </w:tcPr>
          <w:p w14:paraId="1CD81855"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0.00</w:t>
            </w:r>
          </w:p>
        </w:tc>
      </w:tr>
      <w:tr w:rsidR="00063A4E" w:rsidRPr="00063A4E" w14:paraId="122CC1ED" w14:textId="77777777" w:rsidTr="005D4752">
        <w:trPr>
          <w:trHeight w:val="282"/>
        </w:trPr>
        <w:tc>
          <w:tcPr>
            <w:tcW w:w="2070" w:type="dxa"/>
            <w:tcBorders>
              <w:top w:val="nil"/>
              <w:left w:val="nil"/>
              <w:bottom w:val="nil"/>
              <w:right w:val="nil"/>
            </w:tcBorders>
            <w:shd w:val="clear" w:color="auto" w:fill="auto"/>
            <w:noWrap/>
            <w:vAlign w:val="bottom"/>
            <w:hideMark/>
          </w:tcPr>
          <w:p w14:paraId="5371A4AD"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Glycine</w:t>
            </w:r>
          </w:p>
        </w:tc>
        <w:tc>
          <w:tcPr>
            <w:tcW w:w="1170" w:type="dxa"/>
            <w:tcBorders>
              <w:top w:val="nil"/>
              <w:left w:val="nil"/>
              <w:bottom w:val="nil"/>
              <w:right w:val="nil"/>
            </w:tcBorders>
            <w:shd w:val="clear" w:color="auto" w:fill="auto"/>
            <w:noWrap/>
            <w:vAlign w:val="bottom"/>
            <w:hideMark/>
          </w:tcPr>
          <w:p w14:paraId="49C75AFC"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0.48</w:t>
            </w:r>
          </w:p>
        </w:tc>
        <w:tc>
          <w:tcPr>
            <w:tcW w:w="1350" w:type="dxa"/>
            <w:tcBorders>
              <w:top w:val="nil"/>
              <w:left w:val="nil"/>
              <w:bottom w:val="nil"/>
              <w:right w:val="nil"/>
            </w:tcBorders>
            <w:shd w:val="clear" w:color="auto" w:fill="auto"/>
            <w:noWrap/>
            <w:vAlign w:val="bottom"/>
            <w:hideMark/>
          </w:tcPr>
          <w:p w14:paraId="7FFA631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0.47</w:t>
            </w:r>
          </w:p>
        </w:tc>
        <w:tc>
          <w:tcPr>
            <w:tcW w:w="730" w:type="dxa"/>
            <w:tcBorders>
              <w:top w:val="nil"/>
              <w:left w:val="nil"/>
              <w:bottom w:val="nil"/>
              <w:right w:val="nil"/>
            </w:tcBorders>
            <w:shd w:val="clear" w:color="auto" w:fill="auto"/>
            <w:noWrap/>
            <w:vAlign w:val="bottom"/>
            <w:hideMark/>
          </w:tcPr>
          <w:p w14:paraId="43B858A0"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0.47</w:t>
            </w:r>
          </w:p>
        </w:tc>
      </w:tr>
      <w:tr w:rsidR="00063A4E" w:rsidRPr="00063A4E" w14:paraId="09FEE6F4" w14:textId="77777777" w:rsidTr="005D4752">
        <w:trPr>
          <w:trHeight w:val="282"/>
        </w:trPr>
        <w:tc>
          <w:tcPr>
            <w:tcW w:w="2070" w:type="dxa"/>
            <w:tcBorders>
              <w:top w:val="nil"/>
              <w:left w:val="nil"/>
              <w:bottom w:val="nil"/>
              <w:right w:val="nil"/>
            </w:tcBorders>
            <w:shd w:val="clear" w:color="auto" w:fill="auto"/>
            <w:noWrap/>
            <w:vAlign w:val="bottom"/>
            <w:hideMark/>
          </w:tcPr>
          <w:p w14:paraId="5A1865BB"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Alanine</w:t>
            </w:r>
          </w:p>
        </w:tc>
        <w:tc>
          <w:tcPr>
            <w:tcW w:w="1170" w:type="dxa"/>
            <w:tcBorders>
              <w:top w:val="nil"/>
              <w:left w:val="nil"/>
              <w:bottom w:val="nil"/>
              <w:right w:val="nil"/>
            </w:tcBorders>
            <w:shd w:val="clear" w:color="auto" w:fill="auto"/>
            <w:noWrap/>
            <w:vAlign w:val="bottom"/>
            <w:hideMark/>
          </w:tcPr>
          <w:p w14:paraId="75039F75"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0.71</w:t>
            </w:r>
          </w:p>
        </w:tc>
        <w:tc>
          <w:tcPr>
            <w:tcW w:w="1350" w:type="dxa"/>
            <w:tcBorders>
              <w:top w:val="nil"/>
              <w:left w:val="nil"/>
              <w:bottom w:val="nil"/>
              <w:right w:val="nil"/>
            </w:tcBorders>
            <w:shd w:val="clear" w:color="auto" w:fill="auto"/>
            <w:noWrap/>
            <w:vAlign w:val="bottom"/>
            <w:hideMark/>
          </w:tcPr>
          <w:p w14:paraId="27093441"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0.72</w:t>
            </w:r>
          </w:p>
        </w:tc>
        <w:tc>
          <w:tcPr>
            <w:tcW w:w="730" w:type="dxa"/>
            <w:tcBorders>
              <w:top w:val="nil"/>
              <w:left w:val="nil"/>
              <w:bottom w:val="nil"/>
              <w:right w:val="nil"/>
            </w:tcBorders>
            <w:shd w:val="clear" w:color="auto" w:fill="auto"/>
            <w:noWrap/>
            <w:vAlign w:val="bottom"/>
            <w:hideMark/>
          </w:tcPr>
          <w:p w14:paraId="2726790E"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0.71</w:t>
            </w:r>
          </w:p>
        </w:tc>
      </w:tr>
      <w:tr w:rsidR="00063A4E" w:rsidRPr="00063A4E" w14:paraId="73923180" w14:textId="77777777" w:rsidTr="005D4752">
        <w:trPr>
          <w:trHeight w:val="282"/>
        </w:trPr>
        <w:tc>
          <w:tcPr>
            <w:tcW w:w="2070" w:type="dxa"/>
            <w:tcBorders>
              <w:top w:val="nil"/>
              <w:left w:val="nil"/>
              <w:bottom w:val="nil"/>
              <w:right w:val="nil"/>
            </w:tcBorders>
            <w:shd w:val="clear" w:color="auto" w:fill="auto"/>
            <w:noWrap/>
            <w:vAlign w:val="bottom"/>
            <w:hideMark/>
          </w:tcPr>
          <w:p w14:paraId="12EEE274"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Cysteine</w:t>
            </w:r>
          </w:p>
        </w:tc>
        <w:tc>
          <w:tcPr>
            <w:tcW w:w="1170" w:type="dxa"/>
            <w:tcBorders>
              <w:top w:val="nil"/>
              <w:left w:val="nil"/>
              <w:bottom w:val="nil"/>
              <w:right w:val="nil"/>
            </w:tcBorders>
            <w:shd w:val="clear" w:color="auto" w:fill="auto"/>
            <w:noWrap/>
            <w:vAlign w:val="bottom"/>
            <w:hideMark/>
          </w:tcPr>
          <w:p w14:paraId="71723E60"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0.22</w:t>
            </w:r>
          </w:p>
        </w:tc>
        <w:tc>
          <w:tcPr>
            <w:tcW w:w="1350" w:type="dxa"/>
            <w:tcBorders>
              <w:top w:val="nil"/>
              <w:left w:val="nil"/>
              <w:bottom w:val="nil"/>
              <w:right w:val="nil"/>
            </w:tcBorders>
            <w:shd w:val="clear" w:color="auto" w:fill="auto"/>
            <w:noWrap/>
            <w:vAlign w:val="bottom"/>
            <w:hideMark/>
          </w:tcPr>
          <w:p w14:paraId="46CFD898"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0.22</w:t>
            </w:r>
          </w:p>
        </w:tc>
        <w:tc>
          <w:tcPr>
            <w:tcW w:w="730" w:type="dxa"/>
            <w:tcBorders>
              <w:top w:val="nil"/>
              <w:left w:val="nil"/>
              <w:bottom w:val="nil"/>
              <w:right w:val="nil"/>
            </w:tcBorders>
            <w:shd w:val="clear" w:color="auto" w:fill="auto"/>
            <w:noWrap/>
            <w:vAlign w:val="bottom"/>
            <w:hideMark/>
          </w:tcPr>
          <w:p w14:paraId="2EB5127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0.25</w:t>
            </w:r>
          </w:p>
        </w:tc>
      </w:tr>
      <w:tr w:rsidR="00063A4E" w:rsidRPr="00063A4E" w14:paraId="0CD3ED53" w14:textId="77777777" w:rsidTr="005D4752">
        <w:trPr>
          <w:trHeight w:val="282"/>
        </w:trPr>
        <w:tc>
          <w:tcPr>
            <w:tcW w:w="2070" w:type="dxa"/>
            <w:tcBorders>
              <w:top w:val="nil"/>
              <w:left w:val="nil"/>
              <w:bottom w:val="nil"/>
              <w:right w:val="nil"/>
            </w:tcBorders>
            <w:shd w:val="clear" w:color="auto" w:fill="auto"/>
            <w:noWrap/>
            <w:vAlign w:val="bottom"/>
            <w:hideMark/>
          </w:tcPr>
          <w:p w14:paraId="4A81E646"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Valine</w:t>
            </w:r>
          </w:p>
        </w:tc>
        <w:tc>
          <w:tcPr>
            <w:tcW w:w="1170" w:type="dxa"/>
            <w:tcBorders>
              <w:top w:val="nil"/>
              <w:left w:val="nil"/>
              <w:bottom w:val="nil"/>
              <w:right w:val="nil"/>
            </w:tcBorders>
            <w:shd w:val="clear" w:color="auto" w:fill="auto"/>
            <w:noWrap/>
            <w:vAlign w:val="bottom"/>
            <w:hideMark/>
          </w:tcPr>
          <w:p w14:paraId="746BDF1F"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0.59</w:t>
            </w:r>
          </w:p>
        </w:tc>
        <w:tc>
          <w:tcPr>
            <w:tcW w:w="1350" w:type="dxa"/>
            <w:tcBorders>
              <w:top w:val="nil"/>
              <w:left w:val="nil"/>
              <w:bottom w:val="nil"/>
              <w:right w:val="nil"/>
            </w:tcBorders>
            <w:shd w:val="clear" w:color="auto" w:fill="auto"/>
            <w:noWrap/>
            <w:vAlign w:val="bottom"/>
            <w:hideMark/>
          </w:tcPr>
          <w:p w14:paraId="695BA45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0.59</w:t>
            </w:r>
          </w:p>
        </w:tc>
        <w:tc>
          <w:tcPr>
            <w:tcW w:w="730" w:type="dxa"/>
            <w:tcBorders>
              <w:top w:val="nil"/>
              <w:left w:val="nil"/>
              <w:bottom w:val="nil"/>
              <w:right w:val="nil"/>
            </w:tcBorders>
            <w:shd w:val="clear" w:color="auto" w:fill="auto"/>
            <w:noWrap/>
            <w:vAlign w:val="bottom"/>
            <w:hideMark/>
          </w:tcPr>
          <w:p w14:paraId="7BBC9603"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0.59</w:t>
            </w:r>
          </w:p>
        </w:tc>
      </w:tr>
      <w:tr w:rsidR="00063A4E" w:rsidRPr="00063A4E" w14:paraId="7ED54022" w14:textId="77777777" w:rsidTr="005D4752">
        <w:trPr>
          <w:trHeight w:val="282"/>
        </w:trPr>
        <w:tc>
          <w:tcPr>
            <w:tcW w:w="2070" w:type="dxa"/>
            <w:tcBorders>
              <w:top w:val="nil"/>
              <w:left w:val="nil"/>
              <w:bottom w:val="nil"/>
              <w:right w:val="nil"/>
            </w:tcBorders>
            <w:shd w:val="clear" w:color="auto" w:fill="auto"/>
            <w:noWrap/>
            <w:vAlign w:val="bottom"/>
            <w:hideMark/>
          </w:tcPr>
          <w:p w14:paraId="394442EC"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Methionine</w:t>
            </w:r>
          </w:p>
        </w:tc>
        <w:tc>
          <w:tcPr>
            <w:tcW w:w="1170" w:type="dxa"/>
            <w:tcBorders>
              <w:top w:val="nil"/>
              <w:left w:val="nil"/>
              <w:bottom w:val="nil"/>
              <w:right w:val="nil"/>
            </w:tcBorders>
            <w:shd w:val="clear" w:color="auto" w:fill="auto"/>
            <w:noWrap/>
            <w:vAlign w:val="bottom"/>
            <w:hideMark/>
          </w:tcPr>
          <w:p w14:paraId="0AC8334D"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0.21</w:t>
            </w:r>
          </w:p>
        </w:tc>
        <w:tc>
          <w:tcPr>
            <w:tcW w:w="1350" w:type="dxa"/>
            <w:tcBorders>
              <w:top w:val="nil"/>
              <w:left w:val="nil"/>
              <w:bottom w:val="nil"/>
              <w:right w:val="nil"/>
            </w:tcBorders>
            <w:shd w:val="clear" w:color="auto" w:fill="auto"/>
            <w:noWrap/>
            <w:vAlign w:val="bottom"/>
            <w:hideMark/>
          </w:tcPr>
          <w:p w14:paraId="3D64C31A"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0.22</w:t>
            </w:r>
          </w:p>
        </w:tc>
        <w:tc>
          <w:tcPr>
            <w:tcW w:w="730" w:type="dxa"/>
            <w:tcBorders>
              <w:top w:val="nil"/>
              <w:left w:val="nil"/>
              <w:bottom w:val="nil"/>
              <w:right w:val="nil"/>
            </w:tcBorders>
            <w:shd w:val="clear" w:color="auto" w:fill="auto"/>
            <w:noWrap/>
            <w:vAlign w:val="bottom"/>
            <w:hideMark/>
          </w:tcPr>
          <w:p w14:paraId="5D9D83C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0.25</w:t>
            </w:r>
          </w:p>
        </w:tc>
      </w:tr>
      <w:tr w:rsidR="00063A4E" w:rsidRPr="00063A4E" w14:paraId="5FD23FA1" w14:textId="77777777" w:rsidTr="005D4752">
        <w:trPr>
          <w:trHeight w:val="282"/>
        </w:trPr>
        <w:tc>
          <w:tcPr>
            <w:tcW w:w="2070" w:type="dxa"/>
            <w:tcBorders>
              <w:top w:val="nil"/>
              <w:left w:val="nil"/>
              <w:bottom w:val="nil"/>
              <w:right w:val="nil"/>
            </w:tcBorders>
            <w:shd w:val="clear" w:color="auto" w:fill="auto"/>
            <w:noWrap/>
            <w:vAlign w:val="bottom"/>
            <w:hideMark/>
          </w:tcPr>
          <w:p w14:paraId="560A4632"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Isoleucine</w:t>
            </w:r>
          </w:p>
        </w:tc>
        <w:tc>
          <w:tcPr>
            <w:tcW w:w="1170" w:type="dxa"/>
            <w:tcBorders>
              <w:top w:val="nil"/>
              <w:left w:val="nil"/>
              <w:bottom w:val="nil"/>
              <w:right w:val="nil"/>
            </w:tcBorders>
            <w:shd w:val="clear" w:color="auto" w:fill="auto"/>
            <w:noWrap/>
            <w:vAlign w:val="bottom"/>
            <w:hideMark/>
          </w:tcPr>
          <w:p w14:paraId="6333D11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0.52</w:t>
            </w:r>
          </w:p>
        </w:tc>
        <w:tc>
          <w:tcPr>
            <w:tcW w:w="1350" w:type="dxa"/>
            <w:tcBorders>
              <w:top w:val="nil"/>
              <w:left w:val="nil"/>
              <w:bottom w:val="nil"/>
              <w:right w:val="nil"/>
            </w:tcBorders>
            <w:shd w:val="clear" w:color="auto" w:fill="auto"/>
            <w:noWrap/>
            <w:vAlign w:val="bottom"/>
            <w:hideMark/>
          </w:tcPr>
          <w:p w14:paraId="55E952E5"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0.52</w:t>
            </w:r>
          </w:p>
        </w:tc>
        <w:tc>
          <w:tcPr>
            <w:tcW w:w="730" w:type="dxa"/>
            <w:tcBorders>
              <w:top w:val="nil"/>
              <w:left w:val="nil"/>
              <w:bottom w:val="nil"/>
              <w:right w:val="nil"/>
            </w:tcBorders>
            <w:shd w:val="clear" w:color="auto" w:fill="auto"/>
            <w:noWrap/>
            <w:vAlign w:val="bottom"/>
            <w:hideMark/>
          </w:tcPr>
          <w:p w14:paraId="731DF879"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0.51</w:t>
            </w:r>
          </w:p>
        </w:tc>
      </w:tr>
      <w:tr w:rsidR="00063A4E" w:rsidRPr="00063A4E" w14:paraId="0BB8FD23" w14:textId="77777777" w:rsidTr="005D4752">
        <w:trPr>
          <w:trHeight w:val="282"/>
        </w:trPr>
        <w:tc>
          <w:tcPr>
            <w:tcW w:w="2070" w:type="dxa"/>
            <w:tcBorders>
              <w:top w:val="nil"/>
              <w:left w:val="nil"/>
              <w:bottom w:val="nil"/>
              <w:right w:val="nil"/>
            </w:tcBorders>
            <w:shd w:val="clear" w:color="auto" w:fill="auto"/>
            <w:noWrap/>
            <w:vAlign w:val="bottom"/>
            <w:hideMark/>
          </w:tcPr>
          <w:p w14:paraId="1FDFDF21"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Leucine</w:t>
            </w:r>
          </w:p>
        </w:tc>
        <w:tc>
          <w:tcPr>
            <w:tcW w:w="1170" w:type="dxa"/>
            <w:tcBorders>
              <w:top w:val="nil"/>
              <w:left w:val="nil"/>
              <w:bottom w:val="nil"/>
              <w:right w:val="nil"/>
            </w:tcBorders>
            <w:shd w:val="clear" w:color="auto" w:fill="auto"/>
            <w:noWrap/>
            <w:vAlign w:val="bottom"/>
            <w:hideMark/>
          </w:tcPr>
          <w:p w14:paraId="6A7FAE15"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1.19</w:t>
            </w:r>
          </w:p>
        </w:tc>
        <w:tc>
          <w:tcPr>
            <w:tcW w:w="1350" w:type="dxa"/>
            <w:tcBorders>
              <w:top w:val="nil"/>
              <w:left w:val="nil"/>
              <w:bottom w:val="nil"/>
              <w:right w:val="nil"/>
            </w:tcBorders>
            <w:shd w:val="clear" w:color="auto" w:fill="auto"/>
            <w:noWrap/>
            <w:vAlign w:val="bottom"/>
            <w:hideMark/>
          </w:tcPr>
          <w:p w14:paraId="3F464534"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1.25</w:t>
            </w:r>
          </w:p>
        </w:tc>
        <w:tc>
          <w:tcPr>
            <w:tcW w:w="730" w:type="dxa"/>
            <w:tcBorders>
              <w:top w:val="nil"/>
              <w:left w:val="nil"/>
              <w:bottom w:val="nil"/>
              <w:right w:val="nil"/>
            </w:tcBorders>
            <w:shd w:val="clear" w:color="auto" w:fill="auto"/>
            <w:noWrap/>
            <w:vAlign w:val="bottom"/>
            <w:hideMark/>
          </w:tcPr>
          <w:p w14:paraId="05D9B31C"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1.21</w:t>
            </w:r>
          </w:p>
        </w:tc>
      </w:tr>
      <w:tr w:rsidR="00063A4E" w:rsidRPr="00063A4E" w14:paraId="3C0E721A" w14:textId="77777777" w:rsidTr="005D4752">
        <w:trPr>
          <w:trHeight w:val="282"/>
        </w:trPr>
        <w:tc>
          <w:tcPr>
            <w:tcW w:w="2070" w:type="dxa"/>
            <w:tcBorders>
              <w:top w:val="nil"/>
              <w:left w:val="nil"/>
              <w:bottom w:val="nil"/>
              <w:right w:val="nil"/>
            </w:tcBorders>
            <w:shd w:val="clear" w:color="auto" w:fill="auto"/>
            <w:noWrap/>
            <w:vAlign w:val="bottom"/>
            <w:hideMark/>
          </w:tcPr>
          <w:p w14:paraId="52D3D186"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Tyrosine</w:t>
            </w:r>
          </w:p>
        </w:tc>
        <w:tc>
          <w:tcPr>
            <w:tcW w:w="1170" w:type="dxa"/>
            <w:tcBorders>
              <w:top w:val="nil"/>
              <w:left w:val="nil"/>
              <w:bottom w:val="nil"/>
              <w:right w:val="nil"/>
            </w:tcBorders>
            <w:shd w:val="clear" w:color="auto" w:fill="auto"/>
            <w:noWrap/>
            <w:vAlign w:val="bottom"/>
            <w:hideMark/>
          </w:tcPr>
          <w:p w14:paraId="2319E928"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0.37</w:t>
            </w:r>
          </w:p>
        </w:tc>
        <w:tc>
          <w:tcPr>
            <w:tcW w:w="1350" w:type="dxa"/>
            <w:tcBorders>
              <w:top w:val="nil"/>
              <w:left w:val="nil"/>
              <w:bottom w:val="nil"/>
              <w:right w:val="nil"/>
            </w:tcBorders>
            <w:shd w:val="clear" w:color="auto" w:fill="auto"/>
            <w:noWrap/>
            <w:vAlign w:val="bottom"/>
            <w:hideMark/>
          </w:tcPr>
          <w:p w14:paraId="34127774"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0.37</w:t>
            </w:r>
          </w:p>
        </w:tc>
        <w:tc>
          <w:tcPr>
            <w:tcW w:w="730" w:type="dxa"/>
            <w:tcBorders>
              <w:top w:val="nil"/>
              <w:left w:val="nil"/>
              <w:bottom w:val="nil"/>
              <w:right w:val="nil"/>
            </w:tcBorders>
            <w:shd w:val="clear" w:color="auto" w:fill="auto"/>
            <w:noWrap/>
            <w:vAlign w:val="bottom"/>
            <w:hideMark/>
          </w:tcPr>
          <w:p w14:paraId="437D616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0.39</w:t>
            </w:r>
          </w:p>
        </w:tc>
      </w:tr>
      <w:tr w:rsidR="00063A4E" w:rsidRPr="00063A4E" w14:paraId="10CE6A47" w14:textId="77777777" w:rsidTr="005D4752">
        <w:trPr>
          <w:trHeight w:val="282"/>
        </w:trPr>
        <w:tc>
          <w:tcPr>
            <w:tcW w:w="2070" w:type="dxa"/>
            <w:tcBorders>
              <w:top w:val="nil"/>
              <w:left w:val="nil"/>
              <w:bottom w:val="nil"/>
              <w:right w:val="nil"/>
            </w:tcBorders>
            <w:shd w:val="clear" w:color="auto" w:fill="auto"/>
            <w:noWrap/>
            <w:vAlign w:val="bottom"/>
            <w:hideMark/>
          </w:tcPr>
          <w:p w14:paraId="113C2671"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Phenylalanine</w:t>
            </w:r>
          </w:p>
        </w:tc>
        <w:tc>
          <w:tcPr>
            <w:tcW w:w="1170" w:type="dxa"/>
            <w:tcBorders>
              <w:top w:val="nil"/>
              <w:left w:val="nil"/>
              <w:bottom w:val="nil"/>
              <w:right w:val="nil"/>
            </w:tcBorders>
            <w:shd w:val="clear" w:color="auto" w:fill="auto"/>
            <w:noWrap/>
            <w:vAlign w:val="bottom"/>
            <w:hideMark/>
          </w:tcPr>
          <w:p w14:paraId="4B9B6C1B"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0.59</w:t>
            </w:r>
          </w:p>
        </w:tc>
        <w:tc>
          <w:tcPr>
            <w:tcW w:w="1350" w:type="dxa"/>
            <w:tcBorders>
              <w:top w:val="nil"/>
              <w:left w:val="nil"/>
              <w:bottom w:val="nil"/>
              <w:right w:val="nil"/>
            </w:tcBorders>
            <w:shd w:val="clear" w:color="auto" w:fill="auto"/>
            <w:noWrap/>
            <w:vAlign w:val="bottom"/>
            <w:hideMark/>
          </w:tcPr>
          <w:p w14:paraId="248F2459"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0.61</w:t>
            </w:r>
          </w:p>
        </w:tc>
        <w:tc>
          <w:tcPr>
            <w:tcW w:w="730" w:type="dxa"/>
            <w:tcBorders>
              <w:top w:val="nil"/>
              <w:left w:val="nil"/>
              <w:bottom w:val="nil"/>
              <w:right w:val="nil"/>
            </w:tcBorders>
            <w:shd w:val="clear" w:color="auto" w:fill="auto"/>
            <w:noWrap/>
            <w:vAlign w:val="bottom"/>
            <w:hideMark/>
          </w:tcPr>
          <w:p w14:paraId="22722A53"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0.60</w:t>
            </w:r>
          </w:p>
        </w:tc>
      </w:tr>
      <w:tr w:rsidR="00063A4E" w:rsidRPr="00063A4E" w14:paraId="7C447B40" w14:textId="77777777" w:rsidTr="005D4752">
        <w:trPr>
          <w:trHeight w:val="282"/>
        </w:trPr>
        <w:tc>
          <w:tcPr>
            <w:tcW w:w="2070" w:type="dxa"/>
            <w:tcBorders>
              <w:top w:val="nil"/>
              <w:left w:val="nil"/>
              <w:bottom w:val="nil"/>
              <w:right w:val="nil"/>
            </w:tcBorders>
            <w:shd w:val="clear" w:color="auto" w:fill="auto"/>
            <w:noWrap/>
            <w:vAlign w:val="bottom"/>
            <w:hideMark/>
          </w:tcPr>
          <w:p w14:paraId="59CFDB24"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Hydroxylysine</w:t>
            </w:r>
          </w:p>
        </w:tc>
        <w:tc>
          <w:tcPr>
            <w:tcW w:w="1170" w:type="dxa"/>
            <w:tcBorders>
              <w:top w:val="nil"/>
              <w:left w:val="nil"/>
              <w:bottom w:val="nil"/>
              <w:right w:val="nil"/>
            </w:tcBorders>
            <w:shd w:val="clear" w:color="auto" w:fill="auto"/>
            <w:noWrap/>
            <w:vAlign w:val="bottom"/>
            <w:hideMark/>
          </w:tcPr>
          <w:p w14:paraId="1616DA82"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0.02</w:t>
            </w:r>
          </w:p>
        </w:tc>
        <w:tc>
          <w:tcPr>
            <w:tcW w:w="1350" w:type="dxa"/>
            <w:tcBorders>
              <w:top w:val="nil"/>
              <w:left w:val="nil"/>
              <w:bottom w:val="nil"/>
              <w:right w:val="nil"/>
            </w:tcBorders>
            <w:shd w:val="clear" w:color="auto" w:fill="auto"/>
            <w:noWrap/>
            <w:vAlign w:val="bottom"/>
            <w:hideMark/>
          </w:tcPr>
          <w:p w14:paraId="05C96C52"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0.02</w:t>
            </w:r>
          </w:p>
        </w:tc>
        <w:tc>
          <w:tcPr>
            <w:tcW w:w="730" w:type="dxa"/>
            <w:tcBorders>
              <w:top w:val="nil"/>
              <w:left w:val="nil"/>
              <w:bottom w:val="nil"/>
              <w:right w:val="nil"/>
            </w:tcBorders>
            <w:shd w:val="clear" w:color="auto" w:fill="auto"/>
            <w:noWrap/>
            <w:vAlign w:val="bottom"/>
            <w:hideMark/>
          </w:tcPr>
          <w:p w14:paraId="1B4D3705"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0.02</w:t>
            </w:r>
          </w:p>
        </w:tc>
      </w:tr>
      <w:tr w:rsidR="00063A4E" w:rsidRPr="00063A4E" w14:paraId="1C16AB75" w14:textId="77777777" w:rsidTr="005D4752">
        <w:trPr>
          <w:trHeight w:val="282"/>
        </w:trPr>
        <w:tc>
          <w:tcPr>
            <w:tcW w:w="2070" w:type="dxa"/>
            <w:tcBorders>
              <w:top w:val="nil"/>
              <w:left w:val="nil"/>
              <w:bottom w:val="nil"/>
              <w:right w:val="nil"/>
            </w:tcBorders>
            <w:shd w:val="clear" w:color="auto" w:fill="auto"/>
            <w:noWrap/>
            <w:vAlign w:val="bottom"/>
            <w:hideMark/>
          </w:tcPr>
          <w:p w14:paraId="6A394E8B" w14:textId="3B69863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 xml:space="preserve">Ornithine </w:t>
            </w:r>
          </w:p>
        </w:tc>
        <w:tc>
          <w:tcPr>
            <w:tcW w:w="1170" w:type="dxa"/>
            <w:tcBorders>
              <w:top w:val="nil"/>
              <w:left w:val="nil"/>
              <w:bottom w:val="nil"/>
              <w:right w:val="nil"/>
            </w:tcBorders>
            <w:shd w:val="clear" w:color="auto" w:fill="auto"/>
            <w:noWrap/>
            <w:vAlign w:val="bottom"/>
            <w:hideMark/>
          </w:tcPr>
          <w:p w14:paraId="338713EC"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0.01</w:t>
            </w:r>
          </w:p>
        </w:tc>
        <w:tc>
          <w:tcPr>
            <w:tcW w:w="1350" w:type="dxa"/>
            <w:tcBorders>
              <w:top w:val="nil"/>
              <w:left w:val="nil"/>
              <w:bottom w:val="nil"/>
              <w:right w:val="nil"/>
            </w:tcBorders>
            <w:shd w:val="clear" w:color="auto" w:fill="auto"/>
            <w:noWrap/>
            <w:vAlign w:val="bottom"/>
            <w:hideMark/>
          </w:tcPr>
          <w:p w14:paraId="60140E03"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0.01</w:t>
            </w:r>
          </w:p>
        </w:tc>
        <w:tc>
          <w:tcPr>
            <w:tcW w:w="730" w:type="dxa"/>
            <w:tcBorders>
              <w:top w:val="nil"/>
              <w:left w:val="nil"/>
              <w:bottom w:val="nil"/>
              <w:right w:val="nil"/>
            </w:tcBorders>
            <w:shd w:val="clear" w:color="auto" w:fill="auto"/>
            <w:noWrap/>
            <w:vAlign w:val="bottom"/>
            <w:hideMark/>
          </w:tcPr>
          <w:p w14:paraId="7C6A7BA7"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0.01</w:t>
            </w:r>
          </w:p>
        </w:tc>
      </w:tr>
      <w:tr w:rsidR="00063A4E" w:rsidRPr="00063A4E" w14:paraId="78FDC475" w14:textId="77777777" w:rsidTr="005D4752">
        <w:trPr>
          <w:trHeight w:val="282"/>
        </w:trPr>
        <w:tc>
          <w:tcPr>
            <w:tcW w:w="2070" w:type="dxa"/>
            <w:tcBorders>
              <w:top w:val="nil"/>
              <w:left w:val="nil"/>
              <w:bottom w:val="nil"/>
              <w:right w:val="nil"/>
            </w:tcBorders>
            <w:shd w:val="clear" w:color="auto" w:fill="auto"/>
            <w:noWrap/>
            <w:vAlign w:val="bottom"/>
            <w:hideMark/>
          </w:tcPr>
          <w:p w14:paraId="2CBC6FA9"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Lysine</w:t>
            </w:r>
          </w:p>
        </w:tc>
        <w:tc>
          <w:tcPr>
            <w:tcW w:w="1170" w:type="dxa"/>
            <w:tcBorders>
              <w:top w:val="nil"/>
              <w:left w:val="nil"/>
              <w:bottom w:val="nil"/>
              <w:right w:val="nil"/>
            </w:tcBorders>
            <w:shd w:val="clear" w:color="auto" w:fill="auto"/>
            <w:noWrap/>
            <w:vAlign w:val="bottom"/>
            <w:hideMark/>
          </w:tcPr>
          <w:p w14:paraId="54147D29"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0.72</w:t>
            </w:r>
          </w:p>
        </w:tc>
        <w:tc>
          <w:tcPr>
            <w:tcW w:w="1350" w:type="dxa"/>
            <w:tcBorders>
              <w:top w:val="nil"/>
              <w:left w:val="nil"/>
              <w:bottom w:val="nil"/>
              <w:right w:val="nil"/>
            </w:tcBorders>
            <w:shd w:val="clear" w:color="auto" w:fill="auto"/>
            <w:noWrap/>
            <w:vAlign w:val="bottom"/>
            <w:hideMark/>
          </w:tcPr>
          <w:p w14:paraId="311274C6"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0.70</w:t>
            </w:r>
          </w:p>
        </w:tc>
        <w:tc>
          <w:tcPr>
            <w:tcW w:w="730" w:type="dxa"/>
            <w:tcBorders>
              <w:top w:val="nil"/>
              <w:left w:val="nil"/>
              <w:bottom w:val="nil"/>
              <w:right w:val="nil"/>
            </w:tcBorders>
            <w:shd w:val="clear" w:color="auto" w:fill="auto"/>
            <w:noWrap/>
            <w:vAlign w:val="bottom"/>
            <w:hideMark/>
          </w:tcPr>
          <w:p w14:paraId="2C169278"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0.73</w:t>
            </w:r>
          </w:p>
        </w:tc>
      </w:tr>
      <w:tr w:rsidR="00063A4E" w:rsidRPr="00063A4E" w14:paraId="13B5DCDB" w14:textId="77777777" w:rsidTr="005D4752">
        <w:trPr>
          <w:trHeight w:val="282"/>
        </w:trPr>
        <w:tc>
          <w:tcPr>
            <w:tcW w:w="2070" w:type="dxa"/>
            <w:tcBorders>
              <w:top w:val="nil"/>
              <w:left w:val="nil"/>
              <w:bottom w:val="nil"/>
              <w:right w:val="nil"/>
            </w:tcBorders>
            <w:shd w:val="clear" w:color="auto" w:fill="auto"/>
            <w:noWrap/>
            <w:vAlign w:val="bottom"/>
            <w:hideMark/>
          </w:tcPr>
          <w:p w14:paraId="3A66A58E"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Histidine</w:t>
            </w:r>
          </w:p>
        </w:tc>
        <w:tc>
          <w:tcPr>
            <w:tcW w:w="1170" w:type="dxa"/>
            <w:tcBorders>
              <w:top w:val="nil"/>
              <w:left w:val="nil"/>
              <w:bottom w:val="nil"/>
              <w:right w:val="nil"/>
            </w:tcBorders>
            <w:shd w:val="clear" w:color="auto" w:fill="auto"/>
            <w:noWrap/>
            <w:vAlign w:val="bottom"/>
            <w:hideMark/>
          </w:tcPr>
          <w:p w14:paraId="0EEA058A"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0.32</w:t>
            </w:r>
          </w:p>
        </w:tc>
        <w:tc>
          <w:tcPr>
            <w:tcW w:w="1350" w:type="dxa"/>
            <w:tcBorders>
              <w:top w:val="nil"/>
              <w:left w:val="nil"/>
              <w:bottom w:val="nil"/>
              <w:right w:val="nil"/>
            </w:tcBorders>
            <w:shd w:val="clear" w:color="auto" w:fill="auto"/>
            <w:noWrap/>
            <w:vAlign w:val="bottom"/>
            <w:hideMark/>
          </w:tcPr>
          <w:p w14:paraId="42E34784"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0.33</w:t>
            </w:r>
          </w:p>
        </w:tc>
        <w:tc>
          <w:tcPr>
            <w:tcW w:w="730" w:type="dxa"/>
            <w:tcBorders>
              <w:top w:val="nil"/>
              <w:left w:val="nil"/>
              <w:bottom w:val="nil"/>
              <w:right w:val="nil"/>
            </w:tcBorders>
            <w:shd w:val="clear" w:color="auto" w:fill="auto"/>
            <w:noWrap/>
            <w:vAlign w:val="bottom"/>
            <w:hideMark/>
          </w:tcPr>
          <w:p w14:paraId="243B5844"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0.32</w:t>
            </w:r>
          </w:p>
        </w:tc>
      </w:tr>
      <w:tr w:rsidR="00063A4E" w:rsidRPr="00063A4E" w14:paraId="0B46EDC1" w14:textId="77777777" w:rsidTr="005D4752">
        <w:trPr>
          <w:trHeight w:val="282"/>
        </w:trPr>
        <w:tc>
          <w:tcPr>
            <w:tcW w:w="2070" w:type="dxa"/>
            <w:tcBorders>
              <w:top w:val="nil"/>
              <w:left w:val="nil"/>
              <w:bottom w:val="nil"/>
              <w:right w:val="nil"/>
            </w:tcBorders>
            <w:shd w:val="clear" w:color="auto" w:fill="auto"/>
            <w:noWrap/>
            <w:vAlign w:val="bottom"/>
            <w:hideMark/>
          </w:tcPr>
          <w:p w14:paraId="42E68138"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Arginine</w:t>
            </w:r>
          </w:p>
        </w:tc>
        <w:tc>
          <w:tcPr>
            <w:tcW w:w="1170" w:type="dxa"/>
            <w:tcBorders>
              <w:top w:val="nil"/>
              <w:left w:val="nil"/>
              <w:bottom w:val="nil"/>
              <w:right w:val="nil"/>
            </w:tcBorders>
            <w:shd w:val="clear" w:color="auto" w:fill="auto"/>
            <w:noWrap/>
            <w:vAlign w:val="bottom"/>
            <w:hideMark/>
          </w:tcPr>
          <w:p w14:paraId="1FF81C02"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0.66</w:t>
            </w:r>
          </w:p>
        </w:tc>
        <w:tc>
          <w:tcPr>
            <w:tcW w:w="1350" w:type="dxa"/>
            <w:tcBorders>
              <w:top w:val="nil"/>
              <w:left w:val="nil"/>
              <w:bottom w:val="nil"/>
              <w:right w:val="nil"/>
            </w:tcBorders>
            <w:shd w:val="clear" w:color="auto" w:fill="auto"/>
            <w:noWrap/>
            <w:vAlign w:val="bottom"/>
            <w:hideMark/>
          </w:tcPr>
          <w:p w14:paraId="0C574A54"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0.64</w:t>
            </w:r>
          </w:p>
        </w:tc>
        <w:tc>
          <w:tcPr>
            <w:tcW w:w="730" w:type="dxa"/>
            <w:tcBorders>
              <w:top w:val="nil"/>
              <w:left w:val="nil"/>
              <w:bottom w:val="nil"/>
              <w:right w:val="nil"/>
            </w:tcBorders>
            <w:shd w:val="clear" w:color="auto" w:fill="auto"/>
            <w:noWrap/>
            <w:vAlign w:val="bottom"/>
            <w:hideMark/>
          </w:tcPr>
          <w:p w14:paraId="0BCB2494"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0.67</w:t>
            </w:r>
          </w:p>
        </w:tc>
      </w:tr>
      <w:tr w:rsidR="00063A4E" w:rsidRPr="00063A4E" w14:paraId="105864C3" w14:textId="77777777" w:rsidTr="005D4752">
        <w:trPr>
          <w:trHeight w:val="282"/>
        </w:trPr>
        <w:tc>
          <w:tcPr>
            <w:tcW w:w="2070" w:type="dxa"/>
            <w:tcBorders>
              <w:top w:val="nil"/>
              <w:left w:val="nil"/>
              <w:bottom w:val="nil"/>
              <w:right w:val="nil"/>
            </w:tcBorders>
            <w:shd w:val="clear" w:color="auto" w:fill="auto"/>
            <w:noWrap/>
            <w:vAlign w:val="bottom"/>
            <w:hideMark/>
          </w:tcPr>
          <w:p w14:paraId="3B1BAA21"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Tryptophan</w:t>
            </w:r>
          </w:p>
        </w:tc>
        <w:tc>
          <w:tcPr>
            <w:tcW w:w="1170" w:type="dxa"/>
            <w:tcBorders>
              <w:top w:val="nil"/>
              <w:left w:val="nil"/>
              <w:bottom w:val="nil"/>
              <w:right w:val="nil"/>
            </w:tcBorders>
            <w:shd w:val="clear" w:color="auto" w:fill="auto"/>
            <w:noWrap/>
            <w:vAlign w:val="bottom"/>
            <w:hideMark/>
          </w:tcPr>
          <w:p w14:paraId="2F5A837D"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0.10</w:t>
            </w:r>
          </w:p>
        </w:tc>
        <w:tc>
          <w:tcPr>
            <w:tcW w:w="1350" w:type="dxa"/>
            <w:tcBorders>
              <w:top w:val="nil"/>
              <w:left w:val="nil"/>
              <w:bottom w:val="nil"/>
              <w:right w:val="nil"/>
            </w:tcBorders>
            <w:shd w:val="clear" w:color="auto" w:fill="auto"/>
            <w:noWrap/>
            <w:vAlign w:val="bottom"/>
            <w:hideMark/>
          </w:tcPr>
          <w:p w14:paraId="3E732189"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0.11</w:t>
            </w:r>
          </w:p>
        </w:tc>
        <w:tc>
          <w:tcPr>
            <w:tcW w:w="730" w:type="dxa"/>
            <w:tcBorders>
              <w:top w:val="nil"/>
              <w:left w:val="nil"/>
              <w:bottom w:val="nil"/>
              <w:right w:val="nil"/>
            </w:tcBorders>
            <w:shd w:val="clear" w:color="auto" w:fill="auto"/>
            <w:noWrap/>
            <w:vAlign w:val="bottom"/>
            <w:hideMark/>
          </w:tcPr>
          <w:p w14:paraId="61DA576A"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0.11</w:t>
            </w:r>
          </w:p>
        </w:tc>
      </w:tr>
      <w:tr w:rsidR="00063A4E" w:rsidRPr="00063A4E" w14:paraId="7648F6A6" w14:textId="77777777" w:rsidTr="005D4752">
        <w:trPr>
          <w:trHeight w:val="282"/>
        </w:trPr>
        <w:tc>
          <w:tcPr>
            <w:tcW w:w="2070" w:type="dxa"/>
            <w:tcBorders>
              <w:top w:val="nil"/>
              <w:left w:val="nil"/>
              <w:bottom w:val="nil"/>
              <w:right w:val="nil"/>
            </w:tcBorders>
            <w:shd w:val="clear" w:color="auto" w:fill="auto"/>
            <w:noWrap/>
            <w:vAlign w:val="bottom"/>
            <w:hideMark/>
          </w:tcPr>
          <w:p w14:paraId="2A1E4BDB"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Total</w:t>
            </w:r>
          </w:p>
        </w:tc>
        <w:tc>
          <w:tcPr>
            <w:tcW w:w="1170" w:type="dxa"/>
            <w:tcBorders>
              <w:top w:val="nil"/>
              <w:left w:val="nil"/>
              <w:bottom w:val="nil"/>
              <w:right w:val="nil"/>
            </w:tcBorders>
            <w:shd w:val="clear" w:color="auto" w:fill="auto"/>
            <w:noWrap/>
            <w:vAlign w:val="bottom"/>
            <w:hideMark/>
          </w:tcPr>
          <w:p w14:paraId="6750E12E"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12.18</w:t>
            </w:r>
          </w:p>
        </w:tc>
        <w:tc>
          <w:tcPr>
            <w:tcW w:w="1350" w:type="dxa"/>
            <w:tcBorders>
              <w:top w:val="nil"/>
              <w:left w:val="nil"/>
              <w:bottom w:val="nil"/>
              <w:right w:val="nil"/>
            </w:tcBorders>
            <w:shd w:val="clear" w:color="auto" w:fill="auto"/>
            <w:noWrap/>
            <w:vAlign w:val="bottom"/>
            <w:hideMark/>
          </w:tcPr>
          <w:p w14:paraId="24DB8CA3"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12.27</w:t>
            </w:r>
          </w:p>
        </w:tc>
        <w:tc>
          <w:tcPr>
            <w:tcW w:w="730" w:type="dxa"/>
            <w:tcBorders>
              <w:top w:val="nil"/>
              <w:left w:val="nil"/>
              <w:bottom w:val="nil"/>
              <w:right w:val="nil"/>
            </w:tcBorders>
            <w:shd w:val="clear" w:color="auto" w:fill="auto"/>
            <w:noWrap/>
            <w:vAlign w:val="bottom"/>
            <w:hideMark/>
          </w:tcPr>
          <w:p w14:paraId="15AF0469"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12.32</w:t>
            </w:r>
          </w:p>
        </w:tc>
      </w:tr>
      <w:tr w:rsidR="00063A4E" w:rsidRPr="00063A4E" w14:paraId="5087D584" w14:textId="77777777" w:rsidTr="005D4752">
        <w:trPr>
          <w:trHeight w:val="282"/>
        </w:trPr>
        <w:tc>
          <w:tcPr>
            <w:tcW w:w="2070" w:type="dxa"/>
            <w:tcBorders>
              <w:top w:val="nil"/>
              <w:left w:val="nil"/>
              <w:bottom w:val="nil"/>
              <w:right w:val="nil"/>
            </w:tcBorders>
            <w:shd w:val="clear" w:color="auto" w:fill="auto"/>
            <w:noWrap/>
            <w:vAlign w:val="bottom"/>
            <w:hideMark/>
          </w:tcPr>
          <w:p w14:paraId="682B3B95"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Crude protein*</w:t>
            </w:r>
          </w:p>
        </w:tc>
        <w:tc>
          <w:tcPr>
            <w:tcW w:w="1170" w:type="dxa"/>
            <w:tcBorders>
              <w:top w:val="nil"/>
              <w:left w:val="nil"/>
              <w:bottom w:val="nil"/>
              <w:right w:val="nil"/>
            </w:tcBorders>
            <w:shd w:val="clear" w:color="auto" w:fill="auto"/>
            <w:noWrap/>
            <w:vAlign w:val="bottom"/>
            <w:hideMark/>
          </w:tcPr>
          <w:p w14:paraId="5D99B7F1"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12.41</w:t>
            </w:r>
          </w:p>
        </w:tc>
        <w:tc>
          <w:tcPr>
            <w:tcW w:w="1350" w:type="dxa"/>
            <w:tcBorders>
              <w:top w:val="nil"/>
              <w:left w:val="nil"/>
              <w:bottom w:val="nil"/>
              <w:right w:val="nil"/>
            </w:tcBorders>
            <w:shd w:val="clear" w:color="auto" w:fill="auto"/>
            <w:noWrap/>
            <w:vAlign w:val="bottom"/>
            <w:hideMark/>
          </w:tcPr>
          <w:p w14:paraId="6D327935"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12.55</w:t>
            </w:r>
          </w:p>
        </w:tc>
        <w:tc>
          <w:tcPr>
            <w:tcW w:w="730" w:type="dxa"/>
            <w:tcBorders>
              <w:top w:val="nil"/>
              <w:left w:val="nil"/>
              <w:bottom w:val="nil"/>
              <w:right w:val="nil"/>
            </w:tcBorders>
            <w:shd w:val="clear" w:color="auto" w:fill="auto"/>
            <w:noWrap/>
            <w:vAlign w:val="bottom"/>
            <w:hideMark/>
          </w:tcPr>
          <w:p w14:paraId="4460CC3B"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12.74</w:t>
            </w:r>
          </w:p>
        </w:tc>
      </w:tr>
      <w:tr w:rsidR="00063A4E" w:rsidRPr="00063A4E" w14:paraId="0D592685" w14:textId="77777777" w:rsidTr="005D4752">
        <w:trPr>
          <w:trHeight w:val="282"/>
        </w:trPr>
        <w:tc>
          <w:tcPr>
            <w:tcW w:w="2070" w:type="dxa"/>
            <w:tcBorders>
              <w:top w:val="nil"/>
              <w:left w:val="nil"/>
              <w:bottom w:val="nil"/>
              <w:right w:val="nil"/>
            </w:tcBorders>
            <w:shd w:val="clear" w:color="auto" w:fill="auto"/>
            <w:noWrap/>
            <w:vAlign w:val="bottom"/>
            <w:hideMark/>
          </w:tcPr>
          <w:p w14:paraId="0616F9E1"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Moisture</w:t>
            </w:r>
          </w:p>
        </w:tc>
        <w:tc>
          <w:tcPr>
            <w:tcW w:w="1170" w:type="dxa"/>
            <w:tcBorders>
              <w:top w:val="nil"/>
              <w:left w:val="nil"/>
              <w:bottom w:val="nil"/>
              <w:right w:val="nil"/>
            </w:tcBorders>
            <w:shd w:val="clear" w:color="auto" w:fill="auto"/>
            <w:noWrap/>
            <w:vAlign w:val="bottom"/>
            <w:hideMark/>
          </w:tcPr>
          <w:p w14:paraId="3A7CE6CF"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12.61</w:t>
            </w:r>
          </w:p>
        </w:tc>
        <w:tc>
          <w:tcPr>
            <w:tcW w:w="1350" w:type="dxa"/>
            <w:tcBorders>
              <w:top w:val="nil"/>
              <w:left w:val="nil"/>
              <w:bottom w:val="nil"/>
              <w:right w:val="nil"/>
            </w:tcBorders>
            <w:shd w:val="clear" w:color="auto" w:fill="auto"/>
            <w:noWrap/>
            <w:vAlign w:val="bottom"/>
            <w:hideMark/>
          </w:tcPr>
          <w:p w14:paraId="64AF6445"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12.14</w:t>
            </w:r>
          </w:p>
        </w:tc>
        <w:tc>
          <w:tcPr>
            <w:tcW w:w="730" w:type="dxa"/>
            <w:tcBorders>
              <w:top w:val="nil"/>
              <w:left w:val="nil"/>
              <w:bottom w:val="nil"/>
              <w:right w:val="nil"/>
            </w:tcBorders>
            <w:shd w:val="clear" w:color="auto" w:fill="auto"/>
            <w:noWrap/>
            <w:vAlign w:val="bottom"/>
            <w:hideMark/>
          </w:tcPr>
          <w:p w14:paraId="37A69970"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12.02</w:t>
            </w:r>
          </w:p>
        </w:tc>
      </w:tr>
      <w:tr w:rsidR="00063A4E" w:rsidRPr="00063A4E" w14:paraId="0FD30D2C" w14:textId="77777777" w:rsidTr="005D4752">
        <w:trPr>
          <w:trHeight w:val="282"/>
        </w:trPr>
        <w:tc>
          <w:tcPr>
            <w:tcW w:w="2070" w:type="dxa"/>
            <w:tcBorders>
              <w:top w:val="nil"/>
              <w:left w:val="nil"/>
              <w:bottom w:val="nil"/>
              <w:right w:val="nil"/>
            </w:tcBorders>
            <w:shd w:val="clear" w:color="auto" w:fill="auto"/>
            <w:noWrap/>
            <w:vAlign w:val="bottom"/>
            <w:hideMark/>
          </w:tcPr>
          <w:p w14:paraId="30278513"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Crude Fat</w:t>
            </w:r>
          </w:p>
        </w:tc>
        <w:tc>
          <w:tcPr>
            <w:tcW w:w="1170" w:type="dxa"/>
            <w:tcBorders>
              <w:top w:val="nil"/>
              <w:left w:val="nil"/>
              <w:bottom w:val="nil"/>
              <w:right w:val="nil"/>
            </w:tcBorders>
            <w:shd w:val="clear" w:color="auto" w:fill="auto"/>
            <w:noWrap/>
            <w:vAlign w:val="bottom"/>
            <w:hideMark/>
          </w:tcPr>
          <w:p w14:paraId="7728EBB0"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3.13</w:t>
            </w:r>
          </w:p>
        </w:tc>
        <w:tc>
          <w:tcPr>
            <w:tcW w:w="1350" w:type="dxa"/>
            <w:tcBorders>
              <w:top w:val="nil"/>
              <w:left w:val="nil"/>
              <w:bottom w:val="nil"/>
              <w:right w:val="nil"/>
            </w:tcBorders>
            <w:shd w:val="clear" w:color="auto" w:fill="auto"/>
            <w:noWrap/>
            <w:vAlign w:val="bottom"/>
            <w:hideMark/>
          </w:tcPr>
          <w:p w14:paraId="77E6AB35"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5.01</w:t>
            </w:r>
          </w:p>
        </w:tc>
        <w:tc>
          <w:tcPr>
            <w:tcW w:w="730" w:type="dxa"/>
            <w:tcBorders>
              <w:top w:val="nil"/>
              <w:left w:val="nil"/>
              <w:bottom w:val="nil"/>
              <w:right w:val="nil"/>
            </w:tcBorders>
            <w:shd w:val="clear" w:color="auto" w:fill="auto"/>
            <w:noWrap/>
            <w:vAlign w:val="bottom"/>
            <w:hideMark/>
          </w:tcPr>
          <w:p w14:paraId="6742FC39"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5.77</w:t>
            </w:r>
          </w:p>
        </w:tc>
      </w:tr>
      <w:tr w:rsidR="00063A4E" w:rsidRPr="00063A4E" w14:paraId="000B4CE1" w14:textId="77777777" w:rsidTr="005D4752">
        <w:trPr>
          <w:trHeight w:val="282"/>
        </w:trPr>
        <w:tc>
          <w:tcPr>
            <w:tcW w:w="2070" w:type="dxa"/>
            <w:tcBorders>
              <w:top w:val="nil"/>
              <w:left w:val="nil"/>
              <w:bottom w:val="nil"/>
              <w:right w:val="nil"/>
            </w:tcBorders>
            <w:shd w:val="clear" w:color="auto" w:fill="auto"/>
            <w:noWrap/>
            <w:vAlign w:val="bottom"/>
            <w:hideMark/>
          </w:tcPr>
          <w:p w14:paraId="2EAD0B21" w14:textId="77777777" w:rsidR="00063A4E" w:rsidRPr="00063A4E" w:rsidRDefault="00063A4E" w:rsidP="00063A4E">
            <w:pPr>
              <w:spacing w:after="0" w:line="240" w:lineRule="auto"/>
              <w:rPr>
                <w:rFonts w:ascii="Times New Roman" w:eastAsia="Times New Roman" w:hAnsi="Times New Roman" w:cs="Times New Roman"/>
                <w:lang w:val="en-US"/>
              </w:rPr>
            </w:pPr>
            <w:r w:rsidRPr="00063A4E">
              <w:rPr>
                <w:rFonts w:ascii="Times New Roman" w:eastAsia="Times New Roman" w:hAnsi="Times New Roman" w:cs="Times New Roman"/>
                <w:lang w:val="en-US"/>
              </w:rPr>
              <w:t>Crude Fiber</w:t>
            </w:r>
          </w:p>
        </w:tc>
        <w:tc>
          <w:tcPr>
            <w:tcW w:w="1170" w:type="dxa"/>
            <w:tcBorders>
              <w:top w:val="nil"/>
              <w:left w:val="nil"/>
              <w:bottom w:val="nil"/>
              <w:right w:val="nil"/>
            </w:tcBorders>
            <w:shd w:val="clear" w:color="auto" w:fill="auto"/>
            <w:noWrap/>
            <w:vAlign w:val="bottom"/>
            <w:hideMark/>
          </w:tcPr>
          <w:p w14:paraId="3F90C908"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1.78</w:t>
            </w:r>
          </w:p>
        </w:tc>
        <w:tc>
          <w:tcPr>
            <w:tcW w:w="1350" w:type="dxa"/>
            <w:tcBorders>
              <w:top w:val="nil"/>
              <w:left w:val="nil"/>
              <w:bottom w:val="nil"/>
              <w:right w:val="nil"/>
            </w:tcBorders>
            <w:shd w:val="clear" w:color="auto" w:fill="auto"/>
            <w:noWrap/>
            <w:vAlign w:val="bottom"/>
            <w:hideMark/>
          </w:tcPr>
          <w:p w14:paraId="307CFBCB"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1.78</w:t>
            </w:r>
          </w:p>
        </w:tc>
        <w:tc>
          <w:tcPr>
            <w:tcW w:w="730" w:type="dxa"/>
            <w:tcBorders>
              <w:top w:val="nil"/>
              <w:left w:val="nil"/>
              <w:bottom w:val="nil"/>
              <w:right w:val="nil"/>
            </w:tcBorders>
            <w:shd w:val="clear" w:color="auto" w:fill="auto"/>
            <w:noWrap/>
            <w:vAlign w:val="bottom"/>
            <w:hideMark/>
          </w:tcPr>
          <w:p w14:paraId="45D463F3" w14:textId="77777777" w:rsidR="00063A4E" w:rsidRPr="00063A4E" w:rsidRDefault="00063A4E" w:rsidP="00063A4E">
            <w:pPr>
              <w:spacing w:after="0" w:line="240" w:lineRule="auto"/>
              <w:jc w:val="center"/>
              <w:rPr>
                <w:rFonts w:ascii="Times New Roman" w:eastAsia="Times New Roman" w:hAnsi="Times New Roman" w:cs="Times New Roman"/>
                <w:lang w:val="en-US"/>
              </w:rPr>
            </w:pPr>
            <w:r w:rsidRPr="00063A4E">
              <w:rPr>
                <w:rFonts w:ascii="Times New Roman" w:eastAsia="Times New Roman" w:hAnsi="Times New Roman" w:cs="Times New Roman"/>
                <w:lang w:val="en-US"/>
              </w:rPr>
              <w:t>1.75</w:t>
            </w:r>
          </w:p>
        </w:tc>
      </w:tr>
      <w:tr w:rsidR="00063A4E" w:rsidRPr="005D4752" w14:paraId="604DD093" w14:textId="77777777" w:rsidTr="005D4752">
        <w:trPr>
          <w:trHeight w:val="282"/>
        </w:trPr>
        <w:tc>
          <w:tcPr>
            <w:tcW w:w="2070" w:type="dxa"/>
            <w:tcBorders>
              <w:top w:val="nil"/>
              <w:left w:val="nil"/>
              <w:bottom w:val="single" w:sz="4" w:space="0" w:color="auto"/>
              <w:right w:val="nil"/>
            </w:tcBorders>
            <w:shd w:val="clear" w:color="auto" w:fill="auto"/>
            <w:noWrap/>
            <w:vAlign w:val="bottom"/>
            <w:hideMark/>
          </w:tcPr>
          <w:p w14:paraId="4C9100EB" w14:textId="77777777" w:rsidR="00063A4E" w:rsidRPr="005D4752" w:rsidRDefault="00063A4E" w:rsidP="005D4752">
            <w:pPr>
              <w:spacing w:after="0" w:line="240" w:lineRule="auto"/>
              <w:rPr>
                <w:rFonts w:ascii="Times New Roman" w:eastAsia="Times New Roman" w:hAnsi="Times New Roman" w:cs="Times New Roman"/>
                <w:lang w:val="en-US"/>
              </w:rPr>
            </w:pPr>
            <w:r w:rsidRPr="005D4752">
              <w:rPr>
                <w:rFonts w:ascii="Times New Roman" w:eastAsia="Times New Roman" w:hAnsi="Times New Roman" w:cs="Times New Roman"/>
                <w:lang w:val="en-US"/>
              </w:rPr>
              <w:t>Ash</w:t>
            </w:r>
          </w:p>
        </w:tc>
        <w:tc>
          <w:tcPr>
            <w:tcW w:w="1170" w:type="dxa"/>
            <w:tcBorders>
              <w:top w:val="nil"/>
              <w:left w:val="nil"/>
              <w:bottom w:val="single" w:sz="4" w:space="0" w:color="auto"/>
              <w:right w:val="nil"/>
            </w:tcBorders>
            <w:shd w:val="clear" w:color="auto" w:fill="auto"/>
            <w:noWrap/>
            <w:vAlign w:val="bottom"/>
            <w:hideMark/>
          </w:tcPr>
          <w:p w14:paraId="71DD2584" w14:textId="77777777" w:rsidR="00063A4E" w:rsidRPr="005D4752" w:rsidRDefault="00063A4E" w:rsidP="005D4752">
            <w:pPr>
              <w:spacing w:after="0" w:line="240" w:lineRule="auto"/>
              <w:jc w:val="center"/>
              <w:rPr>
                <w:rFonts w:ascii="Times New Roman" w:eastAsia="Times New Roman" w:hAnsi="Times New Roman" w:cs="Times New Roman"/>
                <w:lang w:val="en-US"/>
              </w:rPr>
            </w:pPr>
            <w:r w:rsidRPr="005D4752">
              <w:rPr>
                <w:rFonts w:ascii="Times New Roman" w:eastAsia="Times New Roman" w:hAnsi="Times New Roman" w:cs="Times New Roman"/>
                <w:lang w:val="en-US"/>
              </w:rPr>
              <w:t>3.12</w:t>
            </w:r>
          </w:p>
        </w:tc>
        <w:tc>
          <w:tcPr>
            <w:tcW w:w="1350" w:type="dxa"/>
            <w:tcBorders>
              <w:top w:val="nil"/>
              <w:left w:val="nil"/>
              <w:bottom w:val="single" w:sz="4" w:space="0" w:color="auto"/>
              <w:right w:val="nil"/>
            </w:tcBorders>
            <w:shd w:val="clear" w:color="auto" w:fill="auto"/>
            <w:noWrap/>
            <w:vAlign w:val="bottom"/>
            <w:hideMark/>
          </w:tcPr>
          <w:p w14:paraId="4BF520E1" w14:textId="77777777" w:rsidR="00063A4E" w:rsidRPr="005D4752" w:rsidRDefault="00063A4E" w:rsidP="005D4752">
            <w:pPr>
              <w:spacing w:after="0" w:line="240" w:lineRule="auto"/>
              <w:jc w:val="center"/>
              <w:rPr>
                <w:rFonts w:ascii="Times New Roman" w:eastAsia="Times New Roman" w:hAnsi="Times New Roman" w:cs="Times New Roman"/>
                <w:lang w:val="en-US"/>
              </w:rPr>
            </w:pPr>
            <w:r w:rsidRPr="005D4752">
              <w:rPr>
                <w:rFonts w:ascii="Times New Roman" w:eastAsia="Times New Roman" w:hAnsi="Times New Roman" w:cs="Times New Roman"/>
                <w:lang w:val="en-US"/>
              </w:rPr>
              <w:t>2.85</w:t>
            </w:r>
          </w:p>
        </w:tc>
        <w:tc>
          <w:tcPr>
            <w:tcW w:w="730" w:type="dxa"/>
            <w:tcBorders>
              <w:top w:val="nil"/>
              <w:left w:val="nil"/>
              <w:bottom w:val="single" w:sz="4" w:space="0" w:color="auto"/>
              <w:right w:val="nil"/>
            </w:tcBorders>
            <w:shd w:val="clear" w:color="auto" w:fill="auto"/>
            <w:noWrap/>
            <w:vAlign w:val="bottom"/>
            <w:hideMark/>
          </w:tcPr>
          <w:p w14:paraId="15FB2F2F" w14:textId="77777777" w:rsidR="00063A4E" w:rsidRPr="005D4752" w:rsidRDefault="00063A4E" w:rsidP="005D4752">
            <w:pPr>
              <w:spacing w:after="0" w:line="240" w:lineRule="auto"/>
              <w:jc w:val="center"/>
              <w:rPr>
                <w:rFonts w:ascii="Times New Roman" w:eastAsia="Times New Roman" w:hAnsi="Times New Roman" w:cs="Times New Roman"/>
                <w:lang w:val="en-US"/>
              </w:rPr>
            </w:pPr>
            <w:r w:rsidRPr="005D4752">
              <w:rPr>
                <w:rFonts w:ascii="Times New Roman" w:eastAsia="Times New Roman" w:hAnsi="Times New Roman" w:cs="Times New Roman"/>
                <w:lang w:val="en-US"/>
              </w:rPr>
              <w:t>2.88</w:t>
            </w:r>
          </w:p>
        </w:tc>
      </w:tr>
    </w:tbl>
    <w:p w14:paraId="4A457B78" w14:textId="5D6DAD8F" w:rsidR="00063A4E" w:rsidRPr="005D4752" w:rsidRDefault="005D4752" w:rsidP="005D4752">
      <w:pPr>
        <w:spacing w:after="0" w:line="240" w:lineRule="auto"/>
        <w:rPr>
          <w:rFonts w:ascii="Times New Roman" w:hAnsi="Times New Roman" w:cs="Times New Roman"/>
          <w:lang w:val="en-US"/>
        </w:rPr>
      </w:pPr>
      <w:r w:rsidRPr="005D4752">
        <w:rPr>
          <w:rFonts w:ascii="Times New Roman" w:hAnsi="Times New Roman" w:cs="Times New Roman"/>
          <w:lang w:val="en-US"/>
        </w:rPr>
        <w:t>Expressed as grams per 100 grams of sample. Crude protein*= %N x6.25. Results are expressed on an "as is" basis.</w:t>
      </w:r>
    </w:p>
    <w:p w14:paraId="29CE860A" w14:textId="77777777" w:rsidR="005D4752" w:rsidRPr="005D4752" w:rsidRDefault="005D4752" w:rsidP="005D4752">
      <w:pPr>
        <w:spacing w:after="0" w:line="240" w:lineRule="auto"/>
        <w:rPr>
          <w:rFonts w:ascii="Times New Roman" w:hAnsi="Times New Roman" w:cs="Times New Roman"/>
          <w:lang w:val="en-US"/>
        </w:rPr>
      </w:pPr>
      <w:r w:rsidRPr="005D4752">
        <w:rPr>
          <w:rFonts w:ascii="Times New Roman" w:hAnsi="Times New Roman" w:cs="Times New Roman"/>
          <w:lang w:val="en-US"/>
        </w:rPr>
        <w:t>CON: corn-based diet without fat inclusion.</w:t>
      </w:r>
    </w:p>
    <w:p w14:paraId="72F8F782" w14:textId="6B1F0AD4" w:rsidR="005D4752" w:rsidRPr="005D4752" w:rsidRDefault="005D4752" w:rsidP="005D4752">
      <w:pPr>
        <w:spacing w:after="0" w:line="240" w:lineRule="auto"/>
        <w:rPr>
          <w:rFonts w:ascii="Times New Roman" w:hAnsi="Times New Roman" w:cs="Times New Roman"/>
          <w:lang w:val="en-US"/>
        </w:rPr>
      </w:pPr>
      <w:r w:rsidRPr="005D4752">
        <w:rPr>
          <w:rFonts w:ascii="Times New Roman" w:hAnsi="Times New Roman" w:cs="Times New Roman"/>
          <w:lang w:val="en-US"/>
        </w:rPr>
        <w:t xml:space="preserve">CWG: CON diet </w:t>
      </w:r>
      <w:r>
        <w:rPr>
          <w:rFonts w:ascii="Times New Roman" w:hAnsi="Times New Roman" w:cs="Times New Roman"/>
          <w:lang w:val="en-US"/>
        </w:rPr>
        <w:t>supplemented with</w:t>
      </w:r>
      <w:r w:rsidRPr="005D4752">
        <w:rPr>
          <w:rFonts w:ascii="Times New Roman" w:hAnsi="Times New Roman" w:cs="Times New Roman"/>
          <w:lang w:val="en-US"/>
        </w:rPr>
        <w:t xml:space="preserve"> 4% of choice white grease.</w:t>
      </w:r>
    </w:p>
    <w:p w14:paraId="543C3A2D" w14:textId="2312EB5B" w:rsidR="005D4752" w:rsidRPr="005D4752" w:rsidRDefault="005D4752" w:rsidP="005D4752">
      <w:pPr>
        <w:spacing w:after="0" w:line="240" w:lineRule="auto"/>
        <w:rPr>
          <w:rFonts w:ascii="Times New Roman" w:hAnsi="Times New Roman" w:cs="Times New Roman"/>
          <w:lang w:val="en-US"/>
        </w:rPr>
      </w:pPr>
      <w:r w:rsidRPr="005D4752">
        <w:rPr>
          <w:rFonts w:ascii="Times New Roman" w:hAnsi="Times New Roman" w:cs="Times New Roman"/>
          <w:lang w:val="en-US"/>
        </w:rPr>
        <w:t xml:space="preserve">HOSO: CON diet </w:t>
      </w:r>
      <w:r>
        <w:rPr>
          <w:rFonts w:ascii="Times New Roman" w:hAnsi="Times New Roman" w:cs="Times New Roman"/>
          <w:lang w:val="en-US"/>
        </w:rPr>
        <w:t>supplemented with</w:t>
      </w:r>
      <w:r w:rsidRPr="005D4752">
        <w:rPr>
          <w:rFonts w:ascii="Times New Roman" w:hAnsi="Times New Roman" w:cs="Times New Roman"/>
          <w:lang w:val="en-US"/>
        </w:rPr>
        <w:t xml:space="preserve"> 4% of high oleic soybean oil.</w:t>
      </w:r>
    </w:p>
    <w:p w14:paraId="446D18B5" w14:textId="77777777" w:rsidR="005D4752" w:rsidRDefault="005D4752" w:rsidP="006B1544">
      <w:pPr>
        <w:rPr>
          <w:rFonts w:ascii="Times New Roman" w:hAnsi="Times New Roman" w:cs="Times New Roman"/>
          <w:sz w:val="24"/>
          <w:szCs w:val="24"/>
          <w:lang w:val="en-US"/>
        </w:rPr>
      </w:pPr>
    </w:p>
    <w:p w14:paraId="2DDE5AEE" w14:textId="77777777" w:rsidR="00C57EEB" w:rsidRDefault="00C57EEB" w:rsidP="006B1544">
      <w:pPr>
        <w:rPr>
          <w:rFonts w:ascii="Times New Roman" w:hAnsi="Times New Roman" w:cs="Times New Roman"/>
          <w:sz w:val="24"/>
          <w:szCs w:val="24"/>
          <w:lang w:val="en-US"/>
        </w:rPr>
      </w:pPr>
    </w:p>
    <w:p w14:paraId="24308581" w14:textId="77777777" w:rsidR="005D4752" w:rsidRDefault="005D4752" w:rsidP="006B1544">
      <w:pPr>
        <w:rPr>
          <w:rFonts w:ascii="Times New Roman" w:hAnsi="Times New Roman" w:cs="Times New Roman"/>
          <w:sz w:val="24"/>
          <w:szCs w:val="24"/>
          <w:lang w:val="en-US"/>
        </w:rPr>
      </w:pPr>
    </w:p>
    <w:p w14:paraId="4207D2D1" w14:textId="77777777" w:rsidR="005D4752" w:rsidRDefault="005D4752" w:rsidP="006B1544">
      <w:pPr>
        <w:rPr>
          <w:rFonts w:ascii="Times New Roman" w:hAnsi="Times New Roman" w:cs="Times New Roman"/>
          <w:sz w:val="24"/>
          <w:szCs w:val="24"/>
          <w:lang w:val="en-US"/>
        </w:rPr>
      </w:pPr>
    </w:p>
    <w:p w14:paraId="259742E2" w14:textId="77777777" w:rsidR="005D4752" w:rsidRDefault="005D4752" w:rsidP="006B1544">
      <w:pPr>
        <w:rPr>
          <w:rFonts w:ascii="Times New Roman" w:hAnsi="Times New Roman" w:cs="Times New Roman"/>
          <w:sz w:val="24"/>
          <w:szCs w:val="24"/>
          <w:lang w:val="en-US"/>
        </w:rPr>
      </w:pPr>
    </w:p>
    <w:p w14:paraId="6A8EE5A6" w14:textId="77777777" w:rsidR="005D4752" w:rsidRDefault="005D4752" w:rsidP="006B1544">
      <w:pPr>
        <w:rPr>
          <w:rFonts w:ascii="Times New Roman" w:hAnsi="Times New Roman" w:cs="Times New Roman"/>
          <w:sz w:val="24"/>
          <w:szCs w:val="24"/>
          <w:lang w:val="en-US"/>
        </w:rPr>
      </w:pPr>
    </w:p>
    <w:p w14:paraId="1F9AB5E1" w14:textId="77777777" w:rsidR="005D4752" w:rsidRDefault="005D4752" w:rsidP="006B1544">
      <w:pPr>
        <w:rPr>
          <w:rFonts w:ascii="Times New Roman" w:hAnsi="Times New Roman" w:cs="Times New Roman"/>
          <w:sz w:val="24"/>
          <w:szCs w:val="24"/>
          <w:lang w:val="en-US"/>
        </w:rPr>
      </w:pPr>
    </w:p>
    <w:p w14:paraId="7CF60A5D" w14:textId="77777777" w:rsidR="005D4752" w:rsidRDefault="005D4752" w:rsidP="006B1544">
      <w:pPr>
        <w:rPr>
          <w:rFonts w:ascii="Times New Roman" w:hAnsi="Times New Roman" w:cs="Times New Roman"/>
          <w:sz w:val="24"/>
          <w:szCs w:val="24"/>
          <w:lang w:val="en-US"/>
        </w:rPr>
      </w:pPr>
    </w:p>
    <w:p w14:paraId="0E3EFA2E" w14:textId="2031271D" w:rsidR="000E7AB1" w:rsidRDefault="000E7AB1" w:rsidP="006B1544">
      <w:p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Table 3: </w:t>
      </w:r>
      <w:r w:rsidRPr="000E7AB1">
        <w:rPr>
          <w:rFonts w:ascii="Times New Roman" w:hAnsi="Times New Roman" w:cs="Times New Roman"/>
          <w:sz w:val="24"/>
          <w:szCs w:val="24"/>
          <w:lang w:val="en-US"/>
        </w:rPr>
        <w:t xml:space="preserve">The fatty acid profile of the two fat sources used in this </w:t>
      </w:r>
      <w:proofErr w:type="gramStart"/>
      <w:r w:rsidRPr="000E7AB1">
        <w:rPr>
          <w:rFonts w:ascii="Times New Roman" w:hAnsi="Times New Roman" w:cs="Times New Roman"/>
          <w:sz w:val="24"/>
          <w:szCs w:val="24"/>
          <w:lang w:val="en-US"/>
        </w:rPr>
        <w:t>study</w:t>
      </w:r>
      <w:proofErr w:type="gramEnd"/>
    </w:p>
    <w:tbl>
      <w:tblPr>
        <w:tblW w:w="7237" w:type="dxa"/>
        <w:tblLook w:val="04A0" w:firstRow="1" w:lastRow="0" w:firstColumn="1" w:lastColumn="0" w:noHBand="0" w:noVBand="1"/>
      </w:tblPr>
      <w:tblGrid>
        <w:gridCol w:w="5317"/>
        <w:gridCol w:w="960"/>
        <w:gridCol w:w="960"/>
      </w:tblGrid>
      <w:tr w:rsidR="000E7AB1" w:rsidRPr="000E7AB1" w14:paraId="022293AE" w14:textId="77777777" w:rsidTr="000E7AB1">
        <w:trPr>
          <w:trHeight w:val="315"/>
        </w:trPr>
        <w:tc>
          <w:tcPr>
            <w:tcW w:w="5317" w:type="dxa"/>
            <w:tcBorders>
              <w:top w:val="single" w:sz="4" w:space="0" w:color="auto"/>
              <w:left w:val="nil"/>
              <w:bottom w:val="single" w:sz="4" w:space="0" w:color="auto"/>
              <w:right w:val="nil"/>
            </w:tcBorders>
            <w:shd w:val="clear" w:color="auto" w:fill="auto"/>
            <w:noWrap/>
            <w:vAlign w:val="bottom"/>
            <w:hideMark/>
          </w:tcPr>
          <w:p w14:paraId="7BE8F7D4" w14:textId="77777777" w:rsidR="000E7AB1" w:rsidRPr="000E7AB1" w:rsidRDefault="000E7AB1" w:rsidP="000E7AB1">
            <w:pPr>
              <w:spacing w:after="0" w:line="240" w:lineRule="auto"/>
              <w:rPr>
                <w:rFonts w:ascii="Times New Roman" w:eastAsia="Times New Roman" w:hAnsi="Times New Roman" w:cs="Times New Roman"/>
                <w:b/>
                <w:bCs/>
                <w:color w:val="000000"/>
                <w:sz w:val="24"/>
                <w:szCs w:val="24"/>
                <w:lang w:val="en-US"/>
              </w:rPr>
            </w:pPr>
            <w:r w:rsidRPr="000E7AB1">
              <w:rPr>
                <w:rFonts w:ascii="Times New Roman" w:eastAsia="Times New Roman" w:hAnsi="Times New Roman" w:cs="Times New Roman"/>
                <w:b/>
                <w:bCs/>
                <w:color w:val="000000"/>
                <w:sz w:val="24"/>
                <w:szCs w:val="24"/>
                <w:lang w:val="en-US"/>
              </w:rPr>
              <w:t>Fatty acid</w:t>
            </w:r>
          </w:p>
        </w:tc>
        <w:tc>
          <w:tcPr>
            <w:tcW w:w="960" w:type="dxa"/>
            <w:tcBorders>
              <w:top w:val="single" w:sz="4" w:space="0" w:color="auto"/>
              <w:left w:val="nil"/>
              <w:bottom w:val="single" w:sz="4" w:space="0" w:color="auto"/>
              <w:right w:val="nil"/>
            </w:tcBorders>
            <w:shd w:val="clear" w:color="auto" w:fill="auto"/>
            <w:noWrap/>
            <w:vAlign w:val="bottom"/>
            <w:hideMark/>
          </w:tcPr>
          <w:p w14:paraId="3378707C" w14:textId="77777777" w:rsidR="000E7AB1" w:rsidRPr="000E7AB1" w:rsidRDefault="000E7AB1" w:rsidP="000E7AB1">
            <w:pPr>
              <w:spacing w:after="0" w:line="240" w:lineRule="auto"/>
              <w:jc w:val="center"/>
              <w:rPr>
                <w:rFonts w:ascii="Times New Roman" w:eastAsia="Times New Roman" w:hAnsi="Times New Roman" w:cs="Times New Roman"/>
                <w:b/>
                <w:bCs/>
                <w:color w:val="000000"/>
                <w:sz w:val="24"/>
                <w:szCs w:val="24"/>
                <w:lang w:val="en-US"/>
              </w:rPr>
            </w:pPr>
            <w:r w:rsidRPr="000E7AB1">
              <w:rPr>
                <w:rFonts w:ascii="Times New Roman" w:eastAsia="Times New Roman" w:hAnsi="Times New Roman" w:cs="Times New Roman"/>
                <w:b/>
                <w:bCs/>
                <w:color w:val="000000"/>
                <w:sz w:val="24"/>
                <w:szCs w:val="24"/>
                <w:lang w:val="en-US"/>
              </w:rPr>
              <w:t>HOSO</w:t>
            </w:r>
          </w:p>
        </w:tc>
        <w:tc>
          <w:tcPr>
            <w:tcW w:w="960" w:type="dxa"/>
            <w:tcBorders>
              <w:top w:val="single" w:sz="4" w:space="0" w:color="auto"/>
              <w:left w:val="nil"/>
              <w:bottom w:val="single" w:sz="4" w:space="0" w:color="auto"/>
              <w:right w:val="nil"/>
            </w:tcBorders>
            <w:shd w:val="clear" w:color="auto" w:fill="auto"/>
            <w:noWrap/>
            <w:vAlign w:val="bottom"/>
            <w:hideMark/>
          </w:tcPr>
          <w:p w14:paraId="2E801140" w14:textId="77777777" w:rsidR="000E7AB1" w:rsidRPr="000E7AB1" w:rsidRDefault="000E7AB1" w:rsidP="000E7AB1">
            <w:pPr>
              <w:spacing w:after="0" w:line="240" w:lineRule="auto"/>
              <w:jc w:val="center"/>
              <w:rPr>
                <w:rFonts w:ascii="Times New Roman" w:eastAsia="Times New Roman" w:hAnsi="Times New Roman" w:cs="Times New Roman"/>
                <w:b/>
                <w:bCs/>
                <w:color w:val="000000"/>
                <w:sz w:val="24"/>
                <w:szCs w:val="24"/>
                <w:lang w:val="en-US"/>
              </w:rPr>
            </w:pPr>
            <w:r w:rsidRPr="000E7AB1">
              <w:rPr>
                <w:rFonts w:ascii="Times New Roman" w:eastAsia="Times New Roman" w:hAnsi="Times New Roman" w:cs="Times New Roman"/>
                <w:b/>
                <w:bCs/>
                <w:color w:val="000000"/>
                <w:sz w:val="24"/>
                <w:szCs w:val="24"/>
                <w:lang w:val="en-US"/>
              </w:rPr>
              <w:t>CWG</w:t>
            </w:r>
          </w:p>
        </w:tc>
      </w:tr>
      <w:tr w:rsidR="000E7AB1" w:rsidRPr="000E7AB1" w14:paraId="2CAFCC82" w14:textId="77777777" w:rsidTr="000E7AB1">
        <w:trPr>
          <w:trHeight w:val="315"/>
        </w:trPr>
        <w:tc>
          <w:tcPr>
            <w:tcW w:w="5317" w:type="dxa"/>
            <w:tcBorders>
              <w:top w:val="nil"/>
              <w:left w:val="nil"/>
              <w:bottom w:val="nil"/>
              <w:right w:val="nil"/>
            </w:tcBorders>
            <w:shd w:val="clear" w:color="auto" w:fill="auto"/>
            <w:noWrap/>
            <w:vAlign w:val="bottom"/>
            <w:hideMark/>
          </w:tcPr>
          <w:p w14:paraId="03881C02"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C10:0 | Capric Acid</w:t>
            </w:r>
          </w:p>
        </w:tc>
        <w:tc>
          <w:tcPr>
            <w:tcW w:w="960" w:type="dxa"/>
            <w:tcBorders>
              <w:top w:val="nil"/>
              <w:left w:val="nil"/>
              <w:bottom w:val="nil"/>
              <w:right w:val="nil"/>
            </w:tcBorders>
            <w:shd w:val="clear" w:color="auto" w:fill="auto"/>
            <w:noWrap/>
            <w:vAlign w:val="bottom"/>
            <w:hideMark/>
          </w:tcPr>
          <w:p w14:paraId="17A72923"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w:t>
            </w:r>
          </w:p>
        </w:tc>
        <w:tc>
          <w:tcPr>
            <w:tcW w:w="960" w:type="dxa"/>
            <w:tcBorders>
              <w:top w:val="nil"/>
              <w:left w:val="nil"/>
              <w:bottom w:val="nil"/>
              <w:right w:val="nil"/>
            </w:tcBorders>
            <w:shd w:val="clear" w:color="auto" w:fill="auto"/>
            <w:noWrap/>
            <w:vAlign w:val="bottom"/>
            <w:hideMark/>
          </w:tcPr>
          <w:p w14:paraId="02E1D4DD"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0.08</w:t>
            </w:r>
          </w:p>
        </w:tc>
      </w:tr>
      <w:tr w:rsidR="000E7AB1" w:rsidRPr="000E7AB1" w14:paraId="48A0AE11" w14:textId="77777777" w:rsidTr="000E7AB1">
        <w:trPr>
          <w:trHeight w:val="315"/>
        </w:trPr>
        <w:tc>
          <w:tcPr>
            <w:tcW w:w="5317" w:type="dxa"/>
            <w:tcBorders>
              <w:top w:val="nil"/>
              <w:left w:val="nil"/>
              <w:bottom w:val="nil"/>
              <w:right w:val="nil"/>
            </w:tcBorders>
            <w:shd w:val="clear" w:color="auto" w:fill="auto"/>
            <w:noWrap/>
            <w:vAlign w:val="bottom"/>
            <w:hideMark/>
          </w:tcPr>
          <w:p w14:paraId="6F456B7C"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C12:0 | Lauric Acid</w:t>
            </w:r>
          </w:p>
        </w:tc>
        <w:tc>
          <w:tcPr>
            <w:tcW w:w="960" w:type="dxa"/>
            <w:tcBorders>
              <w:top w:val="nil"/>
              <w:left w:val="nil"/>
              <w:bottom w:val="nil"/>
              <w:right w:val="nil"/>
            </w:tcBorders>
            <w:shd w:val="clear" w:color="auto" w:fill="auto"/>
            <w:noWrap/>
            <w:vAlign w:val="bottom"/>
            <w:hideMark/>
          </w:tcPr>
          <w:p w14:paraId="55395B7C"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w:t>
            </w:r>
          </w:p>
        </w:tc>
        <w:tc>
          <w:tcPr>
            <w:tcW w:w="960" w:type="dxa"/>
            <w:tcBorders>
              <w:top w:val="nil"/>
              <w:left w:val="nil"/>
              <w:bottom w:val="nil"/>
              <w:right w:val="nil"/>
            </w:tcBorders>
            <w:shd w:val="clear" w:color="auto" w:fill="auto"/>
            <w:noWrap/>
            <w:vAlign w:val="bottom"/>
            <w:hideMark/>
          </w:tcPr>
          <w:p w14:paraId="147787C8"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0.07</w:t>
            </w:r>
          </w:p>
        </w:tc>
      </w:tr>
      <w:tr w:rsidR="000E7AB1" w:rsidRPr="000E7AB1" w14:paraId="1872B3CF" w14:textId="77777777" w:rsidTr="000E7AB1">
        <w:trPr>
          <w:trHeight w:val="315"/>
        </w:trPr>
        <w:tc>
          <w:tcPr>
            <w:tcW w:w="5317" w:type="dxa"/>
            <w:tcBorders>
              <w:top w:val="nil"/>
              <w:left w:val="nil"/>
              <w:bottom w:val="nil"/>
              <w:right w:val="nil"/>
            </w:tcBorders>
            <w:shd w:val="clear" w:color="auto" w:fill="auto"/>
            <w:noWrap/>
            <w:vAlign w:val="bottom"/>
            <w:hideMark/>
          </w:tcPr>
          <w:p w14:paraId="574294AC"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C14:0 | Myristic Acid</w:t>
            </w:r>
          </w:p>
        </w:tc>
        <w:tc>
          <w:tcPr>
            <w:tcW w:w="960" w:type="dxa"/>
            <w:tcBorders>
              <w:top w:val="nil"/>
              <w:left w:val="nil"/>
              <w:bottom w:val="nil"/>
              <w:right w:val="nil"/>
            </w:tcBorders>
            <w:shd w:val="clear" w:color="auto" w:fill="auto"/>
            <w:noWrap/>
            <w:vAlign w:val="bottom"/>
            <w:hideMark/>
          </w:tcPr>
          <w:p w14:paraId="304E63CD"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0.04</w:t>
            </w:r>
          </w:p>
        </w:tc>
        <w:tc>
          <w:tcPr>
            <w:tcW w:w="960" w:type="dxa"/>
            <w:tcBorders>
              <w:top w:val="nil"/>
              <w:left w:val="nil"/>
              <w:bottom w:val="nil"/>
              <w:right w:val="nil"/>
            </w:tcBorders>
            <w:shd w:val="clear" w:color="auto" w:fill="auto"/>
            <w:noWrap/>
            <w:vAlign w:val="bottom"/>
            <w:hideMark/>
          </w:tcPr>
          <w:p w14:paraId="4A5776BB"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1.31</w:t>
            </w:r>
          </w:p>
        </w:tc>
      </w:tr>
      <w:tr w:rsidR="000E7AB1" w:rsidRPr="000E7AB1" w14:paraId="7A8C0344" w14:textId="77777777" w:rsidTr="000E7AB1">
        <w:trPr>
          <w:trHeight w:val="315"/>
        </w:trPr>
        <w:tc>
          <w:tcPr>
            <w:tcW w:w="5317" w:type="dxa"/>
            <w:tcBorders>
              <w:top w:val="nil"/>
              <w:left w:val="nil"/>
              <w:bottom w:val="nil"/>
              <w:right w:val="nil"/>
            </w:tcBorders>
            <w:shd w:val="clear" w:color="auto" w:fill="auto"/>
            <w:noWrap/>
            <w:vAlign w:val="bottom"/>
            <w:hideMark/>
          </w:tcPr>
          <w:p w14:paraId="0368D7CE"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C15:0 | Pentadecanoic Acid</w:t>
            </w:r>
          </w:p>
        </w:tc>
        <w:tc>
          <w:tcPr>
            <w:tcW w:w="960" w:type="dxa"/>
            <w:tcBorders>
              <w:top w:val="nil"/>
              <w:left w:val="nil"/>
              <w:bottom w:val="nil"/>
              <w:right w:val="nil"/>
            </w:tcBorders>
            <w:shd w:val="clear" w:color="auto" w:fill="auto"/>
            <w:noWrap/>
            <w:vAlign w:val="bottom"/>
            <w:hideMark/>
          </w:tcPr>
          <w:p w14:paraId="682BB7E0"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0.03</w:t>
            </w:r>
          </w:p>
        </w:tc>
        <w:tc>
          <w:tcPr>
            <w:tcW w:w="960" w:type="dxa"/>
            <w:tcBorders>
              <w:top w:val="nil"/>
              <w:left w:val="nil"/>
              <w:bottom w:val="nil"/>
              <w:right w:val="nil"/>
            </w:tcBorders>
            <w:shd w:val="clear" w:color="auto" w:fill="auto"/>
            <w:noWrap/>
            <w:vAlign w:val="bottom"/>
            <w:hideMark/>
          </w:tcPr>
          <w:p w14:paraId="7039F57F"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0.06</w:t>
            </w:r>
          </w:p>
        </w:tc>
      </w:tr>
      <w:tr w:rsidR="000E7AB1" w:rsidRPr="000E7AB1" w14:paraId="5EC4D522" w14:textId="77777777" w:rsidTr="000E7AB1">
        <w:trPr>
          <w:trHeight w:val="315"/>
        </w:trPr>
        <w:tc>
          <w:tcPr>
            <w:tcW w:w="5317" w:type="dxa"/>
            <w:tcBorders>
              <w:top w:val="nil"/>
              <w:left w:val="nil"/>
              <w:bottom w:val="nil"/>
              <w:right w:val="nil"/>
            </w:tcBorders>
            <w:shd w:val="clear" w:color="auto" w:fill="auto"/>
            <w:noWrap/>
            <w:vAlign w:val="bottom"/>
            <w:hideMark/>
          </w:tcPr>
          <w:p w14:paraId="68664AE7"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C16:0 | Palmitic Acid</w:t>
            </w:r>
          </w:p>
        </w:tc>
        <w:tc>
          <w:tcPr>
            <w:tcW w:w="960" w:type="dxa"/>
            <w:tcBorders>
              <w:top w:val="nil"/>
              <w:left w:val="nil"/>
              <w:bottom w:val="nil"/>
              <w:right w:val="nil"/>
            </w:tcBorders>
            <w:shd w:val="clear" w:color="auto" w:fill="auto"/>
            <w:noWrap/>
            <w:vAlign w:val="bottom"/>
            <w:hideMark/>
          </w:tcPr>
          <w:p w14:paraId="37545BDB"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6.55</w:t>
            </w:r>
          </w:p>
        </w:tc>
        <w:tc>
          <w:tcPr>
            <w:tcW w:w="960" w:type="dxa"/>
            <w:tcBorders>
              <w:top w:val="nil"/>
              <w:left w:val="nil"/>
              <w:bottom w:val="nil"/>
              <w:right w:val="nil"/>
            </w:tcBorders>
            <w:shd w:val="clear" w:color="auto" w:fill="auto"/>
            <w:noWrap/>
            <w:vAlign w:val="bottom"/>
            <w:hideMark/>
          </w:tcPr>
          <w:p w14:paraId="3A54B587"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24.77</w:t>
            </w:r>
          </w:p>
        </w:tc>
      </w:tr>
      <w:tr w:rsidR="000E7AB1" w:rsidRPr="000E7AB1" w14:paraId="4C0C7084" w14:textId="77777777" w:rsidTr="000E7AB1">
        <w:trPr>
          <w:trHeight w:val="315"/>
        </w:trPr>
        <w:tc>
          <w:tcPr>
            <w:tcW w:w="5317" w:type="dxa"/>
            <w:tcBorders>
              <w:top w:val="nil"/>
              <w:left w:val="nil"/>
              <w:bottom w:val="nil"/>
              <w:right w:val="nil"/>
            </w:tcBorders>
            <w:shd w:val="clear" w:color="auto" w:fill="auto"/>
            <w:noWrap/>
            <w:vAlign w:val="bottom"/>
            <w:hideMark/>
          </w:tcPr>
          <w:p w14:paraId="40315211"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C16:1 | Palmitoleic Acid</w:t>
            </w:r>
          </w:p>
        </w:tc>
        <w:tc>
          <w:tcPr>
            <w:tcW w:w="960" w:type="dxa"/>
            <w:tcBorders>
              <w:top w:val="nil"/>
              <w:left w:val="nil"/>
              <w:bottom w:val="nil"/>
              <w:right w:val="nil"/>
            </w:tcBorders>
            <w:shd w:val="clear" w:color="auto" w:fill="auto"/>
            <w:noWrap/>
            <w:vAlign w:val="bottom"/>
            <w:hideMark/>
          </w:tcPr>
          <w:p w14:paraId="3F26326A"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0.1</w:t>
            </w:r>
          </w:p>
        </w:tc>
        <w:tc>
          <w:tcPr>
            <w:tcW w:w="960" w:type="dxa"/>
            <w:tcBorders>
              <w:top w:val="nil"/>
              <w:left w:val="nil"/>
              <w:bottom w:val="nil"/>
              <w:right w:val="nil"/>
            </w:tcBorders>
            <w:shd w:val="clear" w:color="auto" w:fill="auto"/>
            <w:noWrap/>
            <w:vAlign w:val="bottom"/>
            <w:hideMark/>
          </w:tcPr>
          <w:p w14:paraId="3768D6FD"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2.38</w:t>
            </w:r>
          </w:p>
        </w:tc>
      </w:tr>
      <w:tr w:rsidR="000E7AB1" w:rsidRPr="000E7AB1" w14:paraId="623CFD94" w14:textId="77777777" w:rsidTr="000E7AB1">
        <w:trPr>
          <w:trHeight w:val="315"/>
        </w:trPr>
        <w:tc>
          <w:tcPr>
            <w:tcW w:w="5317" w:type="dxa"/>
            <w:tcBorders>
              <w:top w:val="nil"/>
              <w:left w:val="nil"/>
              <w:bottom w:val="nil"/>
              <w:right w:val="nil"/>
            </w:tcBorders>
            <w:shd w:val="clear" w:color="auto" w:fill="auto"/>
            <w:noWrap/>
            <w:vAlign w:val="bottom"/>
            <w:hideMark/>
          </w:tcPr>
          <w:p w14:paraId="1445522B"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C17:0 | Heptadecanoic Acid</w:t>
            </w:r>
          </w:p>
        </w:tc>
        <w:tc>
          <w:tcPr>
            <w:tcW w:w="960" w:type="dxa"/>
            <w:tcBorders>
              <w:top w:val="nil"/>
              <w:left w:val="nil"/>
              <w:bottom w:val="nil"/>
              <w:right w:val="nil"/>
            </w:tcBorders>
            <w:shd w:val="clear" w:color="auto" w:fill="auto"/>
            <w:noWrap/>
            <w:vAlign w:val="bottom"/>
            <w:hideMark/>
          </w:tcPr>
          <w:p w14:paraId="426E09C5"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0.64</w:t>
            </w:r>
          </w:p>
        </w:tc>
        <w:tc>
          <w:tcPr>
            <w:tcW w:w="960" w:type="dxa"/>
            <w:tcBorders>
              <w:top w:val="nil"/>
              <w:left w:val="nil"/>
              <w:bottom w:val="nil"/>
              <w:right w:val="nil"/>
            </w:tcBorders>
            <w:shd w:val="clear" w:color="auto" w:fill="auto"/>
            <w:noWrap/>
            <w:vAlign w:val="bottom"/>
            <w:hideMark/>
          </w:tcPr>
          <w:p w14:paraId="1279B5B8"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0.38</w:t>
            </w:r>
          </w:p>
        </w:tc>
      </w:tr>
      <w:tr w:rsidR="000E7AB1" w:rsidRPr="000E7AB1" w14:paraId="47ABE8AC" w14:textId="77777777" w:rsidTr="000E7AB1">
        <w:trPr>
          <w:trHeight w:val="315"/>
        </w:trPr>
        <w:tc>
          <w:tcPr>
            <w:tcW w:w="5317" w:type="dxa"/>
            <w:tcBorders>
              <w:top w:val="nil"/>
              <w:left w:val="nil"/>
              <w:bottom w:val="nil"/>
              <w:right w:val="nil"/>
            </w:tcBorders>
            <w:shd w:val="clear" w:color="auto" w:fill="auto"/>
            <w:noWrap/>
            <w:vAlign w:val="bottom"/>
            <w:hideMark/>
          </w:tcPr>
          <w:p w14:paraId="58D8F746"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C18:0 | Stearic Acid</w:t>
            </w:r>
          </w:p>
        </w:tc>
        <w:tc>
          <w:tcPr>
            <w:tcW w:w="960" w:type="dxa"/>
            <w:tcBorders>
              <w:top w:val="nil"/>
              <w:left w:val="nil"/>
              <w:bottom w:val="nil"/>
              <w:right w:val="nil"/>
            </w:tcBorders>
            <w:shd w:val="clear" w:color="auto" w:fill="auto"/>
            <w:noWrap/>
            <w:vAlign w:val="bottom"/>
            <w:hideMark/>
          </w:tcPr>
          <w:p w14:paraId="16931079"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3.28</w:t>
            </w:r>
          </w:p>
        </w:tc>
        <w:tc>
          <w:tcPr>
            <w:tcW w:w="960" w:type="dxa"/>
            <w:tcBorders>
              <w:top w:val="nil"/>
              <w:left w:val="nil"/>
              <w:bottom w:val="nil"/>
              <w:right w:val="nil"/>
            </w:tcBorders>
            <w:shd w:val="clear" w:color="auto" w:fill="auto"/>
            <w:noWrap/>
            <w:vAlign w:val="bottom"/>
            <w:hideMark/>
          </w:tcPr>
          <w:p w14:paraId="22EBB5D8"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14.24</w:t>
            </w:r>
          </w:p>
        </w:tc>
      </w:tr>
      <w:tr w:rsidR="000E7AB1" w:rsidRPr="000E7AB1" w14:paraId="4EEEDD6D" w14:textId="77777777" w:rsidTr="000E7AB1">
        <w:trPr>
          <w:trHeight w:val="315"/>
        </w:trPr>
        <w:tc>
          <w:tcPr>
            <w:tcW w:w="5317" w:type="dxa"/>
            <w:tcBorders>
              <w:top w:val="nil"/>
              <w:left w:val="nil"/>
              <w:bottom w:val="nil"/>
              <w:right w:val="nil"/>
            </w:tcBorders>
            <w:shd w:val="clear" w:color="auto" w:fill="auto"/>
            <w:noWrap/>
            <w:vAlign w:val="bottom"/>
            <w:hideMark/>
          </w:tcPr>
          <w:p w14:paraId="2909FA15"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C18:1 | Oleic Acid</w:t>
            </w:r>
          </w:p>
        </w:tc>
        <w:tc>
          <w:tcPr>
            <w:tcW w:w="960" w:type="dxa"/>
            <w:tcBorders>
              <w:top w:val="nil"/>
              <w:left w:val="nil"/>
              <w:bottom w:val="nil"/>
              <w:right w:val="nil"/>
            </w:tcBorders>
            <w:shd w:val="clear" w:color="auto" w:fill="auto"/>
            <w:noWrap/>
            <w:vAlign w:val="bottom"/>
            <w:hideMark/>
          </w:tcPr>
          <w:p w14:paraId="7ECBCB2C"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77.71</w:t>
            </w:r>
          </w:p>
        </w:tc>
        <w:tc>
          <w:tcPr>
            <w:tcW w:w="960" w:type="dxa"/>
            <w:tcBorders>
              <w:top w:val="nil"/>
              <w:left w:val="nil"/>
              <w:bottom w:val="nil"/>
              <w:right w:val="nil"/>
            </w:tcBorders>
            <w:shd w:val="clear" w:color="auto" w:fill="auto"/>
            <w:noWrap/>
            <w:vAlign w:val="bottom"/>
            <w:hideMark/>
          </w:tcPr>
          <w:p w14:paraId="6B3E4520"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42.82</w:t>
            </w:r>
          </w:p>
        </w:tc>
      </w:tr>
      <w:tr w:rsidR="000E7AB1" w:rsidRPr="000E7AB1" w14:paraId="4902EEEE" w14:textId="77777777" w:rsidTr="000E7AB1">
        <w:trPr>
          <w:trHeight w:val="315"/>
        </w:trPr>
        <w:tc>
          <w:tcPr>
            <w:tcW w:w="5317" w:type="dxa"/>
            <w:tcBorders>
              <w:top w:val="nil"/>
              <w:left w:val="nil"/>
              <w:bottom w:val="nil"/>
              <w:right w:val="nil"/>
            </w:tcBorders>
            <w:shd w:val="clear" w:color="auto" w:fill="auto"/>
            <w:noWrap/>
            <w:vAlign w:val="bottom"/>
            <w:hideMark/>
          </w:tcPr>
          <w:p w14:paraId="3CB181BA"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C18:2 | Linolenic Acid</w:t>
            </w:r>
          </w:p>
        </w:tc>
        <w:tc>
          <w:tcPr>
            <w:tcW w:w="960" w:type="dxa"/>
            <w:tcBorders>
              <w:top w:val="nil"/>
              <w:left w:val="nil"/>
              <w:bottom w:val="nil"/>
              <w:right w:val="nil"/>
            </w:tcBorders>
            <w:shd w:val="clear" w:color="auto" w:fill="auto"/>
            <w:noWrap/>
            <w:vAlign w:val="bottom"/>
            <w:hideMark/>
          </w:tcPr>
          <w:p w14:paraId="00CAA254"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8.25</w:t>
            </w:r>
          </w:p>
        </w:tc>
        <w:tc>
          <w:tcPr>
            <w:tcW w:w="960" w:type="dxa"/>
            <w:tcBorders>
              <w:top w:val="nil"/>
              <w:left w:val="nil"/>
              <w:bottom w:val="nil"/>
              <w:right w:val="nil"/>
            </w:tcBorders>
            <w:shd w:val="clear" w:color="auto" w:fill="auto"/>
            <w:noWrap/>
            <w:vAlign w:val="bottom"/>
            <w:hideMark/>
          </w:tcPr>
          <w:p w14:paraId="78C21740"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11.21</w:t>
            </w:r>
          </w:p>
        </w:tc>
      </w:tr>
      <w:tr w:rsidR="000E7AB1" w:rsidRPr="000E7AB1" w14:paraId="1829A049" w14:textId="77777777" w:rsidTr="000E7AB1">
        <w:trPr>
          <w:trHeight w:val="315"/>
        </w:trPr>
        <w:tc>
          <w:tcPr>
            <w:tcW w:w="5317" w:type="dxa"/>
            <w:tcBorders>
              <w:top w:val="nil"/>
              <w:left w:val="nil"/>
              <w:bottom w:val="nil"/>
              <w:right w:val="nil"/>
            </w:tcBorders>
            <w:shd w:val="clear" w:color="auto" w:fill="auto"/>
            <w:noWrap/>
            <w:vAlign w:val="bottom"/>
            <w:hideMark/>
          </w:tcPr>
          <w:p w14:paraId="10950F6F"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C18:3a | Linolenic Acid Methyl Ester (alpha)</w:t>
            </w:r>
          </w:p>
        </w:tc>
        <w:tc>
          <w:tcPr>
            <w:tcW w:w="960" w:type="dxa"/>
            <w:tcBorders>
              <w:top w:val="nil"/>
              <w:left w:val="nil"/>
              <w:bottom w:val="nil"/>
              <w:right w:val="nil"/>
            </w:tcBorders>
            <w:shd w:val="clear" w:color="auto" w:fill="auto"/>
            <w:noWrap/>
            <w:vAlign w:val="bottom"/>
            <w:hideMark/>
          </w:tcPr>
          <w:p w14:paraId="417DC92D"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1.95</w:t>
            </w:r>
          </w:p>
        </w:tc>
        <w:tc>
          <w:tcPr>
            <w:tcW w:w="960" w:type="dxa"/>
            <w:tcBorders>
              <w:top w:val="nil"/>
              <w:left w:val="nil"/>
              <w:bottom w:val="nil"/>
              <w:right w:val="nil"/>
            </w:tcBorders>
            <w:shd w:val="clear" w:color="auto" w:fill="auto"/>
            <w:noWrap/>
            <w:vAlign w:val="bottom"/>
            <w:hideMark/>
          </w:tcPr>
          <w:p w14:paraId="119B9180"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0.4</w:t>
            </w:r>
          </w:p>
        </w:tc>
      </w:tr>
      <w:tr w:rsidR="000E7AB1" w:rsidRPr="000E7AB1" w14:paraId="5A2AF509" w14:textId="77777777" w:rsidTr="000E7AB1">
        <w:trPr>
          <w:trHeight w:val="315"/>
        </w:trPr>
        <w:tc>
          <w:tcPr>
            <w:tcW w:w="5317" w:type="dxa"/>
            <w:tcBorders>
              <w:top w:val="nil"/>
              <w:left w:val="nil"/>
              <w:bottom w:val="nil"/>
              <w:right w:val="nil"/>
            </w:tcBorders>
            <w:shd w:val="clear" w:color="auto" w:fill="auto"/>
            <w:noWrap/>
            <w:vAlign w:val="bottom"/>
            <w:hideMark/>
          </w:tcPr>
          <w:p w14:paraId="0FF6E09F"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 xml:space="preserve">C20:0 | </w:t>
            </w:r>
            <w:proofErr w:type="spellStart"/>
            <w:r w:rsidRPr="000E7AB1">
              <w:rPr>
                <w:rFonts w:ascii="Times New Roman" w:eastAsia="Times New Roman" w:hAnsi="Times New Roman" w:cs="Times New Roman"/>
                <w:color w:val="000000"/>
                <w:sz w:val="24"/>
                <w:szCs w:val="24"/>
                <w:lang w:val="en-US"/>
              </w:rPr>
              <w:t>Eicosanoic</w:t>
            </w:r>
            <w:proofErr w:type="spellEnd"/>
            <w:r w:rsidRPr="000E7AB1">
              <w:rPr>
                <w:rFonts w:ascii="Times New Roman" w:eastAsia="Times New Roman" w:hAnsi="Times New Roman" w:cs="Times New Roman"/>
                <w:color w:val="000000"/>
                <w:sz w:val="24"/>
                <w:szCs w:val="24"/>
                <w:lang w:val="en-US"/>
              </w:rPr>
              <w:t xml:space="preserve"> Acid</w:t>
            </w:r>
          </w:p>
        </w:tc>
        <w:tc>
          <w:tcPr>
            <w:tcW w:w="960" w:type="dxa"/>
            <w:tcBorders>
              <w:top w:val="nil"/>
              <w:left w:val="nil"/>
              <w:bottom w:val="nil"/>
              <w:right w:val="nil"/>
            </w:tcBorders>
            <w:shd w:val="clear" w:color="auto" w:fill="auto"/>
            <w:noWrap/>
            <w:vAlign w:val="bottom"/>
            <w:hideMark/>
          </w:tcPr>
          <w:p w14:paraId="0D13EDE9"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0.39</w:t>
            </w:r>
          </w:p>
        </w:tc>
        <w:tc>
          <w:tcPr>
            <w:tcW w:w="960" w:type="dxa"/>
            <w:tcBorders>
              <w:top w:val="nil"/>
              <w:left w:val="nil"/>
              <w:bottom w:val="nil"/>
              <w:right w:val="nil"/>
            </w:tcBorders>
            <w:shd w:val="clear" w:color="auto" w:fill="auto"/>
            <w:noWrap/>
            <w:vAlign w:val="bottom"/>
            <w:hideMark/>
          </w:tcPr>
          <w:p w14:paraId="509AB552"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0.22</w:t>
            </w:r>
          </w:p>
        </w:tc>
      </w:tr>
      <w:tr w:rsidR="000E7AB1" w:rsidRPr="000E7AB1" w14:paraId="278DFAF3" w14:textId="77777777" w:rsidTr="000E7AB1">
        <w:trPr>
          <w:trHeight w:val="315"/>
        </w:trPr>
        <w:tc>
          <w:tcPr>
            <w:tcW w:w="5317" w:type="dxa"/>
            <w:tcBorders>
              <w:top w:val="nil"/>
              <w:left w:val="nil"/>
              <w:bottom w:val="nil"/>
              <w:right w:val="nil"/>
            </w:tcBorders>
            <w:shd w:val="clear" w:color="auto" w:fill="auto"/>
            <w:noWrap/>
            <w:vAlign w:val="bottom"/>
            <w:hideMark/>
          </w:tcPr>
          <w:p w14:paraId="3D0749D7"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 xml:space="preserve">C20:1 | </w:t>
            </w:r>
            <w:proofErr w:type="spellStart"/>
            <w:r w:rsidRPr="000E7AB1">
              <w:rPr>
                <w:rFonts w:ascii="Times New Roman" w:eastAsia="Times New Roman" w:hAnsi="Times New Roman" w:cs="Times New Roman"/>
                <w:color w:val="000000"/>
                <w:sz w:val="24"/>
                <w:szCs w:val="24"/>
                <w:lang w:val="en-US"/>
              </w:rPr>
              <w:t>Eicosenoic</w:t>
            </w:r>
            <w:proofErr w:type="spellEnd"/>
            <w:r w:rsidRPr="000E7AB1">
              <w:rPr>
                <w:rFonts w:ascii="Times New Roman" w:eastAsia="Times New Roman" w:hAnsi="Times New Roman" w:cs="Times New Roman"/>
                <w:color w:val="000000"/>
                <w:sz w:val="24"/>
                <w:szCs w:val="24"/>
                <w:lang w:val="en-US"/>
              </w:rPr>
              <w:t xml:space="preserve"> Acid</w:t>
            </w:r>
          </w:p>
        </w:tc>
        <w:tc>
          <w:tcPr>
            <w:tcW w:w="960" w:type="dxa"/>
            <w:tcBorders>
              <w:top w:val="nil"/>
              <w:left w:val="nil"/>
              <w:bottom w:val="nil"/>
              <w:right w:val="nil"/>
            </w:tcBorders>
            <w:shd w:val="clear" w:color="auto" w:fill="auto"/>
            <w:noWrap/>
            <w:vAlign w:val="bottom"/>
            <w:hideMark/>
          </w:tcPr>
          <w:p w14:paraId="5BA88256"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0.4</w:t>
            </w:r>
          </w:p>
        </w:tc>
        <w:tc>
          <w:tcPr>
            <w:tcW w:w="960" w:type="dxa"/>
            <w:tcBorders>
              <w:top w:val="nil"/>
              <w:left w:val="nil"/>
              <w:bottom w:val="nil"/>
              <w:right w:val="nil"/>
            </w:tcBorders>
            <w:shd w:val="clear" w:color="auto" w:fill="auto"/>
            <w:noWrap/>
            <w:vAlign w:val="bottom"/>
            <w:hideMark/>
          </w:tcPr>
          <w:p w14:paraId="6A9D1726"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0.89</w:t>
            </w:r>
          </w:p>
        </w:tc>
      </w:tr>
      <w:tr w:rsidR="000E7AB1" w:rsidRPr="000E7AB1" w14:paraId="265DFB68" w14:textId="77777777" w:rsidTr="000E7AB1">
        <w:trPr>
          <w:trHeight w:val="315"/>
        </w:trPr>
        <w:tc>
          <w:tcPr>
            <w:tcW w:w="5317" w:type="dxa"/>
            <w:tcBorders>
              <w:top w:val="nil"/>
              <w:left w:val="nil"/>
              <w:bottom w:val="nil"/>
              <w:right w:val="nil"/>
            </w:tcBorders>
            <w:shd w:val="clear" w:color="auto" w:fill="auto"/>
            <w:noWrap/>
            <w:vAlign w:val="bottom"/>
            <w:hideMark/>
          </w:tcPr>
          <w:p w14:paraId="0CE11692"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C20:3 | cis-11,14,17-Eicosatrienoic Acid Methyl  Ester</w:t>
            </w:r>
          </w:p>
        </w:tc>
        <w:tc>
          <w:tcPr>
            <w:tcW w:w="960" w:type="dxa"/>
            <w:tcBorders>
              <w:top w:val="nil"/>
              <w:left w:val="nil"/>
              <w:bottom w:val="nil"/>
              <w:right w:val="nil"/>
            </w:tcBorders>
            <w:shd w:val="clear" w:color="auto" w:fill="auto"/>
            <w:noWrap/>
            <w:vAlign w:val="bottom"/>
            <w:hideMark/>
          </w:tcPr>
          <w:p w14:paraId="322B8DCC"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w:t>
            </w:r>
          </w:p>
        </w:tc>
        <w:tc>
          <w:tcPr>
            <w:tcW w:w="960" w:type="dxa"/>
            <w:tcBorders>
              <w:top w:val="nil"/>
              <w:left w:val="nil"/>
              <w:bottom w:val="nil"/>
              <w:right w:val="nil"/>
            </w:tcBorders>
            <w:shd w:val="clear" w:color="auto" w:fill="auto"/>
            <w:noWrap/>
            <w:vAlign w:val="bottom"/>
            <w:hideMark/>
          </w:tcPr>
          <w:p w14:paraId="4BEB8BC6"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0.31</w:t>
            </w:r>
          </w:p>
        </w:tc>
      </w:tr>
      <w:tr w:rsidR="000E7AB1" w:rsidRPr="000E7AB1" w14:paraId="7D984D7A" w14:textId="77777777" w:rsidTr="000E7AB1">
        <w:trPr>
          <w:trHeight w:val="315"/>
        </w:trPr>
        <w:tc>
          <w:tcPr>
            <w:tcW w:w="5317" w:type="dxa"/>
            <w:tcBorders>
              <w:top w:val="nil"/>
              <w:left w:val="nil"/>
              <w:bottom w:val="nil"/>
              <w:right w:val="nil"/>
            </w:tcBorders>
            <w:shd w:val="clear" w:color="auto" w:fill="auto"/>
            <w:noWrap/>
            <w:vAlign w:val="bottom"/>
            <w:hideMark/>
          </w:tcPr>
          <w:p w14:paraId="7E827B67"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C20:4 | Arachidonic Acid Methyl Ester</w:t>
            </w:r>
          </w:p>
        </w:tc>
        <w:tc>
          <w:tcPr>
            <w:tcW w:w="960" w:type="dxa"/>
            <w:tcBorders>
              <w:top w:val="nil"/>
              <w:left w:val="nil"/>
              <w:bottom w:val="nil"/>
              <w:right w:val="nil"/>
            </w:tcBorders>
            <w:shd w:val="clear" w:color="auto" w:fill="auto"/>
            <w:noWrap/>
            <w:vAlign w:val="bottom"/>
            <w:hideMark/>
          </w:tcPr>
          <w:p w14:paraId="6EC50837"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w:t>
            </w:r>
          </w:p>
        </w:tc>
        <w:tc>
          <w:tcPr>
            <w:tcW w:w="960" w:type="dxa"/>
            <w:tcBorders>
              <w:top w:val="nil"/>
              <w:left w:val="nil"/>
              <w:bottom w:val="nil"/>
              <w:right w:val="nil"/>
            </w:tcBorders>
            <w:shd w:val="clear" w:color="auto" w:fill="auto"/>
            <w:noWrap/>
            <w:vAlign w:val="bottom"/>
            <w:hideMark/>
          </w:tcPr>
          <w:p w14:paraId="17D9121B"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0.07</w:t>
            </w:r>
          </w:p>
        </w:tc>
      </w:tr>
      <w:tr w:rsidR="000E7AB1" w:rsidRPr="000E7AB1" w14:paraId="648072BD" w14:textId="77777777" w:rsidTr="000E7AB1">
        <w:trPr>
          <w:trHeight w:val="315"/>
        </w:trPr>
        <w:tc>
          <w:tcPr>
            <w:tcW w:w="5317" w:type="dxa"/>
            <w:tcBorders>
              <w:top w:val="nil"/>
              <w:left w:val="nil"/>
              <w:bottom w:val="nil"/>
              <w:right w:val="nil"/>
            </w:tcBorders>
            <w:shd w:val="clear" w:color="auto" w:fill="auto"/>
            <w:noWrap/>
            <w:vAlign w:val="bottom"/>
            <w:hideMark/>
          </w:tcPr>
          <w:p w14:paraId="56E13FF3"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 xml:space="preserve">C20:5 | </w:t>
            </w:r>
            <w:proofErr w:type="spellStart"/>
            <w:r w:rsidRPr="000E7AB1">
              <w:rPr>
                <w:rFonts w:ascii="Times New Roman" w:eastAsia="Times New Roman" w:hAnsi="Times New Roman" w:cs="Times New Roman"/>
                <w:color w:val="000000"/>
                <w:sz w:val="24"/>
                <w:szCs w:val="24"/>
                <w:lang w:val="en-US"/>
              </w:rPr>
              <w:t>Eicosapentaenoic</w:t>
            </w:r>
            <w:proofErr w:type="spellEnd"/>
            <w:r w:rsidRPr="000E7AB1">
              <w:rPr>
                <w:rFonts w:ascii="Times New Roman" w:eastAsia="Times New Roman" w:hAnsi="Times New Roman" w:cs="Times New Roman"/>
                <w:color w:val="000000"/>
                <w:sz w:val="24"/>
                <w:szCs w:val="24"/>
                <w:lang w:val="en-US"/>
              </w:rPr>
              <w:t xml:space="preserve"> Acid</w:t>
            </w:r>
          </w:p>
        </w:tc>
        <w:tc>
          <w:tcPr>
            <w:tcW w:w="960" w:type="dxa"/>
            <w:tcBorders>
              <w:top w:val="nil"/>
              <w:left w:val="nil"/>
              <w:bottom w:val="nil"/>
              <w:right w:val="nil"/>
            </w:tcBorders>
            <w:shd w:val="clear" w:color="auto" w:fill="auto"/>
            <w:noWrap/>
            <w:vAlign w:val="bottom"/>
            <w:hideMark/>
          </w:tcPr>
          <w:p w14:paraId="1A5F2638"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w:t>
            </w:r>
          </w:p>
        </w:tc>
        <w:tc>
          <w:tcPr>
            <w:tcW w:w="960" w:type="dxa"/>
            <w:tcBorders>
              <w:top w:val="nil"/>
              <w:left w:val="nil"/>
              <w:bottom w:val="nil"/>
              <w:right w:val="nil"/>
            </w:tcBorders>
            <w:shd w:val="clear" w:color="auto" w:fill="auto"/>
            <w:noWrap/>
            <w:vAlign w:val="bottom"/>
            <w:hideMark/>
          </w:tcPr>
          <w:p w14:paraId="4F49FD1F"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0.12</w:t>
            </w:r>
          </w:p>
        </w:tc>
      </w:tr>
      <w:tr w:rsidR="000E7AB1" w:rsidRPr="000E7AB1" w14:paraId="04833853" w14:textId="77777777" w:rsidTr="000E7AB1">
        <w:trPr>
          <w:trHeight w:val="315"/>
        </w:trPr>
        <w:tc>
          <w:tcPr>
            <w:tcW w:w="5317" w:type="dxa"/>
            <w:tcBorders>
              <w:top w:val="nil"/>
              <w:left w:val="nil"/>
              <w:bottom w:val="nil"/>
              <w:right w:val="nil"/>
            </w:tcBorders>
            <w:shd w:val="clear" w:color="auto" w:fill="auto"/>
            <w:noWrap/>
            <w:vAlign w:val="bottom"/>
            <w:hideMark/>
          </w:tcPr>
          <w:p w14:paraId="2EBEACC1"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 xml:space="preserve">C21:0 | </w:t>
            </w:r>
            <w:proofErr w:type="spellStart"/>
            <w:r w:rsidRPr="000E7AB1">
              <w:rPr>
                <w:rFonts w:ascii="Times New Roman" w:eastAsia="Times New Roman" w:hAnsi="Times New Roman" w:cs="Times New Roman"/>
                <w:color w:val="000000"/>
                <w:sz w:val="24"/>
                <w:szCs w:val="24"/>
                <w:lang w:val="en-US"/>
              </w:rPr>
              <w:t>Docosanoic</w:t>
            </w:r>
            <w:proofErr w:type="spellEnd"/>
            <w:r w:rsidRPr="000E7AB1">
              <w:rPr>
                <w:rFonts w:ascii="Times New Roman" w:eastAsia="Times New Roman" w:hAnsi="Times New Roman" w:cs="Times New Roman"/>
                <w:color w:val="000000"/>
                <w:sz w:val="24"/>
                <w:szCs w:val="24"/>
                <w:lang w:val="en-US"/>
              </w:rPr>
              <w:t xml:space="preserve"> Acid</w:t>
            </w:r>
          </w:p>
        </w:tc>
        <w:tc>
          <w:tcPr>
            <w:tcW w:w="960" w:type="dxa"/>
            <w:tcBorders>
              <w:top w:val="nil"/>
              <w:left w:val="nil"/>
              <w:bottom w:val="nil"/>
              <w:right w:val="nil"/>
            </w:tcBorders>
            <w:shd w:val="clear" w:color="auto" w:fill="auto"/>
            <w:noWrap/>
            <w:vAlign w:val="bottom"/>
            <w:hideMark/>
          </w:tcPr>
          <w:p w14:paraId="63F637C3"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w:t>
            </w:r>
          </w:p>
        </w:tc>
        <w:tc>
          <w:tcPr>
            <w:tcW w:w="960" w:type="dxa"/>
            <w:tcBorders>
              <w:top w:val="nil"/>
              <w:left w:val="nil"/>
              <w:bottom w:val="nil"/>
              <w:right w:val="nil"/>
            </w:tcBorders>
            <w:shd w:val="clear" w:color="auto" w:fill="auto"/>
            <w:noWrap/>
            <w:vAlign w:val="bottom"/>
            <w:hideMark/>
          </w:tcPr>
          <w:p w14:paraId="77C610E6"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0.58</w:t>
            </w:r>
          </w:p>
        </w:tc>
      </w:tr>
      <w:tr w:rsidR="000E7AB1" w:rsidRPr="000E7AB1" w14:paraId="587FF445" w14:textId="77777777" w:rsidTr="000E7AB1">
        <w:trPr>
          <w:trHeight w:val="315"/>
        </w:trPr>
        <w:tc>
          <w:tcPr>
            <w:tcW w:w="5317" w:type="dxa"/>
            <w:tcBorders>
              <w:top w:val="nil"/>
              <w:left w:val="nil"/>
              <w:bottom w:val="nil"/>
              <w:right w:val="nil"/>
            </w:tcBorders>
            <w:shd w:val="clear" w:color="auto" w:fill="auto"/>
            <w:noWrap/>
            <w:vAlign w:val="bottom"/>
            <w:hideMark/>
          </w:tcPr>
          <w:p w14:paraId="391489DD"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C22:0 | Behenic 0.35 %  Acid</w:t>
            </w:r>
          </w:p>
        </w:tc>
        <w:tc>
          <w:tcPr>
            <w:tcW w:w="960" w:type="dxa"/>
            <w:tcBorders>
              <w:top w:val="nil"/>
              <w:left w:val="nil"/>
              <w:bottom w:val="nil"/>
              <w:right w:val="nil"/>
            </w:tcBorders>
            <w:shd w:val="clear" w:color="auto" w:fill="auto"/>
            <w:noWrap/>
            <w:vAlign w:val="bottom"/>
            <w:hideMark/>
          </w:tcPr>
          <w:p w14:paraId="63F9C896"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0.39</w:t>
            </w:r>
          </w:p>
        </w:tc>
        <w:tc>
          <w:tcPr>
            <w:tcW w:w="960" w:type="dxa"/>
            <w:tcBorders>
              <w:top w:val="nil"/>
              <w:left w:val="nil"/>
              <w:bottom w:val="nil"/>
              <w:right w:val="nil"/>
            </w:tcBorders>
            <w:shd w:val="clear" w:color="auto" w:fill="auto"/>
            <w:noWrap/>
            <w:vAlign w:val="bottom"/>
            <w:hideMark/>
          </w:tcPr>
          <w:p w14:paraId="00911284"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w:t>
            </w:r>
          </w:p>
        </w:tc>
      </w:tr>
      <w:tr w:rsidR="000E7AB1" w:rsidRPr="000E7AB1" w14:paraId="11FCA147" w14:textId="77777777" w:rsidTr="000E7AB1">
        <w:trPr>
          <w:trHeight w:val="315"/>
        </w:trPr>
        <w:tc>
          <w:tcPr>
            <w:tcW w:w="5317" w:type="dxa"/>
            <w:tcBorders>
              <w:top w:val="nil"/>
              <w:left w:val="nil"/>
              <w:bottom w:val="nil"/>
              <w:right w:val="nil"/>
            </w:tcBorders>
            <w:shd w:val="clear" w:color="auto" w:fill="auto"/>
            <w:noWrap/>
            <w:vAlign w:val="bottom"/>
            <w:hideMark/>
          </w:tcPr>
          <w:p w14:paraId="3FCADC40"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 xml:space="preserve">C23:0 | </w:t>
            </w:r>
            <w:proofErr w:type="spellStart"/>
            <w:r w:rsidRPr="000E7AB1">
              <w:rPr>
                <w:rFonts w:ascii="Times New Roman" w:eastAsia="Times New Roman" w:hAnsi="Times New Roman" w:cs="Times New Roman"/>
                <w:color w:val="000000"/>
                <w:sz w:val="24"/>
                <w:szCs w:val="24"/>
                <w:lang w:val="en-US"/>
              </w:rPr>
              <w:t>Tricoanoic</w:t>
            </w:r>
            <w:proofErr w:type="spellEnd"/>
            <w:r w:rsidRPr="000E7AB1">
              <w:rPr>
                <w:rFonts w:ascii="Times New Roman" w:eastAsia="Times New Roman" w:hAnsi="Times New Roman" w:cs="Times New Roman"/>
                <w:color w:val="000000"/>
                <w:sz w:val="24"/>
                <w:szCs w:val="24"/>
                <w:lang w:val="en-US"/>
              </w:rPr>
              <w:t xml:space="preserve"> Acid</w:t>
            </w:r>
          </w:p>
        </w:tc>
        <w:tc>
          <w:tcPr>
            <w:tcW w:w="960" w:type="dxa"/>
            <w:tcBorders>
              <w:top w:val="nil"/>
              <w:left w:val="nil"/>
              <w:bottom w:val="nil"/>
              <w:right w:val="nil"/>
            </w:tcBorders>
            <w:shd w:val="clear" w:color="auto" w:fill="auto"/>
            <w:noWrap/>
            <w:vAlign w:val="bottom"/>
            <w:hideMark/>
          </w:tcPr>
          <w:p w14:paraId="647058BE"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0.05</w:t>
            </w:r>
          </w:p>
        </w:tc>
        <w:tc>
          <w:tcPr>
            <w:tcW w:w="960" w:type="dxa"/>
            <w:tcBorders>
              <w:top w:val="nil"/>
              <w:left w:val="nil"/>
              <w:bottom w:val="nil"/>
              <w:right w:val="nil"/>
            </w:tcBorders>
            <w:shd w:val="clear" w:color="auto" w:fill="auto"/>
            <w:noWrap/>
            <w:vAlign w:val="bottom"/>
            <w:hideMark/>
          </w:tcPr>
          <w:p w14:paraId="45095487"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w:t>
            </w:r>
          </w:p>
        </w:tc>
      </w:tr>
      <w:tr w:rsidR="000E7AB1" w:rsidRPr="000E7AB1" w14:paraId="14AE4689" w14:textId="77777777" w:rsidTr="000E7AB1">
        <w:trPr>
          <w:trHeight w:val="315"/>
        </w:trPr>
        <w:tc>
          <w:tcPr>
            <w:tcW w:w="5317" w:type="dxa"/>
            <w:tcBorders>
              <w:top w:val="nil"/>
              <w:left w:val="nil"/>
              <w:bottom w:val="single" w:sz="4" w:space="0" w:color="auto"/>
              <w:right w:val="nil"/>
            </w:tcBorders>
            <w:shd w:val="clear" w:color="auto" w:fill="auto"/>
            <w:noWrap/>
            <w:vAlign w:val="bottom"/>
            <w:hideMark/>
          </w:tcPr>
          <w:p w14:paraId="23C3D94A" w14:textId="77777777" w:rsidR="000E7AB1" w:rsidRPr="000E7AB1" w:rsidRDefault="000E7AB1" w:rsidP="000E7AB1">
            <w:pPr>
              <w:spacing w:after="0" w:line="240" w:lineRule="auto"/>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C24:0 | Lignoceric Acid Methyl Ester</w:t>
            </w:r>
          </w:p>
        </w:tc>
        <w:tc>
          <w:tcPr>
            <w:tcW w:w="960" w:type="dxa"/>
            <w:tcBorders>
              <w:top w:val="nil"/>
              <w:left w:val="nil"/>
              <w:bottom w:val="single" w:sz="4" w:space="0" w:color="auto"/>
              <w:right w:val="nil"/>
            </w:tcBorders>
            <w:shd w:val="clear" w:color="auto" w:fill="auto"/>
            <w:noWrap/>
            <w:vAlign w:val="bottom"/>
            <w:hideMark/>
          </w:tcPr>
          <w:p w14:paraId="2B73C413"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0.14</w:t>
            </w:r>
          </w:p>
        </w:tc>
        <w:tc>
          <w:tcPr>
            <w:tcW w:w="960" w:type="dxa"/>
            <w:tcBorders>
              <w:top w:val="nil"/>
              <w:left w:val="nil"/>
              <w:bottom w:val="single" w:sz="4" w:space="0" w:color="auto"/>
              <w:right w:val="nil"/>
            </w:tcBorders>
            <w:shd w:val="clear" w:color="auto" w:fill="auto"/>
            <w:noWrap/>
            <w:vAlign w:val="bottom"/>
            <w:hideMark/>
          </w:tcPr>
          <w:p w14:paraId="1335DEBA" w14:textId="77777777" w:rsidR="000E7AB1" w:rsidRPr="000E7AB1" w:rsidRDefault="000E7AB1" w:rsidP="000E7AB1">
            <w:pPr>
              <w:spacing w:after="0" w:line="240" w:lineRule="auto"/>
              <w:jc w:val="center"/>
              <w:rPr>
                <w:rFonts w:ascii="Times New Roman" w:eastAsia="Times New Roman" w:hAnsi="Times New Roman" w:cs="Times New Roman"/>
                <w:color w:val="000000"/>
                <w:sz w:val="24"/>
                <w:szCs w:val="24"/>
                <w:lang w:val="en-US"/>
              </w:rPr>
            </w:pPr>
            <w:r w:rsidRPr="000E7AB1">
              <w:rPr>
                <w:rFonts w:ascii="Times New Roman" w:eastAsia="Times New Roman" w:hAnsi="Times New Roman" w:cs="Times New Roman"/>
                <w:color w:val="000000"/>
                <w:sz w:val="24"/>
                <w:szCs w:val="24"/>
                <w:lang w:val="en-US"/>
              </w:rPr>
              <w:t>0</w:t>
            </w:r>
          </w:p>
        </w:tc>
      </w:tr>
    </w:tbl>
    <w:p w14:paraId="62648E66" w14:textId="2C214A47" w:rsidR="005D4752" w:rsidRPr="005D4752" w:rsidRDefault="005D4752" w:rsidP="005D4752">
      <w:pPr>
        <w:spacing w:after="0" w:line="240" w:lineRule="auto"/>
        <w:rPr>
          <w:rFonts w:ascii="Times New Roman" w:hAnsi="Times New Roman" w:cs="Times New Roman"/>
          <w:lang w:val="en-US"/>
        </w:rPr>
      </w:pPr>
      <w:r w:rsidRPr="005D4752">
        <w:rPr>
          <w:rFonts w:ascii="Times New Roman" w:hAnsi="Times New Roman" w:cs="Times New Roman"/>
          <w:lang w:val="en-US"/>
        </w:rPr>
        <w:t>HOSO: high oleic soybean oil.</w:t>
      </w:r>
    </w:p>
    <w:p w14:paraId="6415C95B" w14:textId="7AD1DD76" w:rsidR="005D4752" w:rsidRPr="005D4752" w:rsidRDefault="005D4752" w:rsidP="005D4752">
      <w:pPr>
        <w:spacing w:line="240" w:lineRule="auto"/>
        <w:rPr>
          <w:rFonts w:ascii="Times New Roman" w:hAnsi="Times New Roman" w:cs="Times New Roman"/>
          <w:lang w:val="en-US"/>
        </w:rPr>
        <w:sectPr w:rsidR="005D4752" w:rsidRPr="005D4752" w:rsidSect="00932384">
          <w:pgSz w:w="11906" w:h="16838"/>
          <w:pgMar w:top="1440" w:right="1080" w:bottom="1440" w:left="1080" w:header="708" w:footer="708" w:gutter="0"/>
          <w:cols w:space="708"/>
          <w:docGrid w:linePitch="360"/>
        </w:sectPr>
      </w:pPr>
      <w:r w:rsidRPr="005D4752">
        <w:rPr>
          <w:rFonts w:ascii="Times New Roman" w:hAnsi="Times New Roman" w:cs="Times New Roman"/>
          <w:lang w:val="en-US"/>
        </w:rPr>
        <w:t>CWG:</w:t>
      </w:r>
      <w:r>
        <w:rPr>
          <w:rFonts w:ascii="Times New Roman" w:hAnsi="Times New Roman" w:cs="Times New Roman"/>
          <w:lang w:val="en-US"/>
        </w:rPr>
        <w:t xml:space="preserve"> </w:t>
      </w:r>
      <w:r w:rsidRPr="005D4752">
        <w:rPr>
          <w:rFonts w:ascii="Times New Roman" w:hAnsi="Times New Roman" w:cs="Times New Roman"/>
          <w:lang w:val="en-US"/>
        </w:rPr>
        <w:t>choice white grease</w:t>
      </w:r>
      <w:r>
        <w:rPr>
          <w:rFonts w:ascii="Times New Roman" w:hAnsi="Times New Roman" w:cs="Times New Roman"/>
          <w:lang w:val="en-US"/>
        </w:rPr>
        <w:t>.</w:t>
      </w:r>
    </w:p>
    <w:p w14:paraId="4D9C4B16" w14:textId="2154E7E9" w:rsidR="0013389E" w:rsidRDefault="006B79EC" w:rsidP="00D53863">
      <w:pPr>
        <w:spacing w:after="0" w:line="240" w:lineRule="auto"/>
        <w:rPr>
          <w:rFonts w:ascii="Times New Roman" w:hAnsi="Times New Roman" w:cs="Times New Roman"/>
          <w:lang w:val="en-US"/>
        </w:rPr>
      </w:pPr>
      <w:r>
        <w:rPr>
          <w:rFonts w:ascii="Times New Roman" w:hAnsi="Times New Roman" w:cs="Times New Roman"/>
          <w:lang w:val="en-US"/>
        </w:rPr>
        <w:lastRenderedPageBreak/>
        <w:t xml:space="preserve">Table </w:t>
      </w:r>
      <w:r w:rsidR="00EC4579">
        <w:rPr>
          <w:rFonts w:ascii="Times New Roman" w:hAnsi="Times New Roman" w:cs="Times New Roman"/>
          <w:lang w:val="en-US"/>
        </w:rPr>
        <w:t>4</w:t>
      </w:r>
      <w:r>
        <w:rPr>
          <w:rFonts w:ascii="Times New Roman" w:hAnsi="Times New Roman" w:cs="Times New Roman"/>
          <w:lang w:val="en-US"/>
        </w:rPr>
        <w:t>:</w:t>
      </w:r>
      <w:r w:rsidR="001217F2">
        <w:rPr>
          <w:rFonts w:ascii="Times New Roman" w:hAnsi="Times New Roman" w:cs="Times New Roman"/>
          <w:lang w:val="en-US"/>
        </w:rPr>
        <w:t xml:space="preserve"> </w:t>
      </w:r>
      <w:r w:rsidR="009E0A89">
        <w:rPr>
          <w:rFonts w:ascii="Times New Roman" w:hAnsi="Times New Roman" w:cs="Times New Roman"/>
          <w:sz w:val="24"/>
          <w:szCs w:val="24"/>
          <w:lang w:val="en-US"/>
        </w:rPr>
        <w:t>Interactive e</w:t>
      </w:r>
      <w:r w:rsidR="001217F2">
        <w:rPr>
          <w:rFonts w:ascii="Times New Roman" w:hAnsi="Times New Roman" w:cs="Times New Roman"/>
          <w:sz w:val="24"/>
          <w:szCs w:val="24"/>
          <w:lang w:val="en-US"/>
        </w:rPr>
        <w:t>ffect of fat source</w:t>
      </w:r>
      <w:r w:rsidR="009E0A89">
        <w:rPr>
          <w:rFonts w:ascii="Times New Roman" w:hAnsi="Times New Roman" w:cs="Times New Roman"/>
          <w:sz w:val="24"/>
          <w:szCs w:val="24"/>
          <w:lang w:val="en-US"/>
        </w:rPr>
        <w:t xml:space="preserve"> and</w:t>
      </w:r>
      <w:r w:rsidR="001217F2">
        <w:rPr>
          <w:rFonts w:ascii="Times New Roman" w:hAnsi="Times New Roman" w:cs="Times New Roman"/>
          <w:sz w:val="24"/>
          <w:szCs w:val="24"/>
          <w:lang w:val="en-US"/>
        </w:rPr>
        <w:t xml:space="preserve"> period of supplementation</w:t>
      </w:r>
      <w:r w:rsidR="009E0A89">
        <w:rPr>
          <w:rFonts w:ascii="Times New Roman" w:hAnsi="Times New Roman" w:cs="Times New Roman"/>
          <w:sz w:val="24"/>
          <w:szCs w:val="24"/>
          <w:lang w:val="en-US"/>
        </w:rPr>
        <w:t xml:space="preserve"> </w:t>
      </w:r>
      <w:r w:rsidR="001217F2">
        <w:rPr>
          <w:rFonts w:ascii="Times New Roman" w:hAnsi="Times New Roman" w:cs="Times New Roman"/>
          <w:sz w:val="24"/>
          <w:szCs w:val="24"/>
          <w:lang w:val="en-US"/>
        </w:rPr>
        <w:t>on growth performance</w:t>
      </w:r>
      <w:r w:rsidR="009E0A89">
        <w:rPr>
          <w:rFonts w:ascii="Times New Roman" w:hAnsi="Times New Roman" w:cs="Times New Roman"/>
          <w:sz w:val="24"/>
          <w:szCs w:val="24"/>
          <w:lang w:val="en-US"/>
        </w:rPr>
        <w:t xml:space="preserve"> of finishing pigs</w:t>
      </w:r>
      <w:r w:rsidR="009E0A89" w:rsidRPr="00EC4579">
        <w:rPr>
          <w:rFonts w:ascii="Times New Roman" w:hAnsi="Times New Roman" w:cs="Times New Roman"/>
          <w:sz w:val="24"/>
          <w:szCs w:val="24"/>
          <w:vertAlign w:val="superscript"/>
          <w:lang w:val="en-US"/>
        </w:rPr>
        <w:t>1</w:t>
      </w:r>
    </w:p>
    <w:tbl>
      <w:tblPr>
        <w:tblpPr w:leftFromText="180" w:rightFromText="180" w:vertAnchor="text" w:tblpY="1"/>
        <w:tblOverlap w:val="never"/>
        <w:tblW w:w="5000" w:type="pct"/>
        <w:tblLook w:val="04A0" w:firstRow="1" w:lastRow="0" w:firstColumn="1" w:lastColumn="0" w:noHBand="0" w:noVBand="1"/>
      </w:tblPr>
      <w:tblGrid>
        <w:gridCol w:w="1411"/>
        <w:gridCol w:w="795"/>
        <w:gridCol w:w="934"/>
        <w:gridCol w:w="934"/>
        <w:gridCol w:w="1000"/>
        <w:gridCol w:w="934"/>
        <w:gridCol w:w="798"/>
        <w:gridCol w:w="1209"/>
        <w:gridCol w:w="1209"/>
        <w:gridCol w:w="798"/>
        <w:gridCol w:w="1488"/>
        <w:gridCol w:w="1596"/>
        <w:gridCol w:w="1261"/>
        <w:gridCol w:w="1463"/>
      </w:tblGrid>
      <w:tr w:rsidR="001D13E9" w:rsidRPr="00B33FFD" w14:paraId="275FF7BB" w14:textId="77777777" w:rsidTr="001D13E9">
        <w:trPr>
          <w:trHeight w:val="393"/>
        </w:trPr>
        <w:tc>
          <w:tcPr>
            <w:tcW w:w="446" w:type="pct"/>
            <w:vMerge w:val="restart"/>
            <w:tcBorders>
              <w:top w:val="single" w:sz="4" w:space="0" w:color="auto"/>
              <w:left w:val="nil"/>
              <w:bottom w:val="single" w:sz="4" w:space="0" w:color="000000"/>
              <w:right w:val="nil"/>
            </w:tcBorders>
            <w:shd w:val="clear" w:color="auto" w:fill="auto"/>
            <w:vAlign w:val="center"/>
            <w:hideMark/>
          </w:tcPr>
          <w:p w14:paraId="65EA87FF"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Item</w:t>
            </w:r>
          </w:p>
        </w:tc>
        <w:tc>
          <w:tcPr>
            <w:tcW w:w="251" w:type="pct"/>
            <w:tcBorders>
              <w:top w:val="single" w:sz="4" w:space="0" w:color="auto"/>
              <w:left w:val="nil"/>
              <w:bottom w:val="single" w:sz="4" w:space="0" w:color="auto"/>
              <w:right w:val="nil"/>
            </w:tcBorders>
          </w:tcPr>
          <w:p w14:paraId="71702FB4"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p>
        </w:tc>
        <w:tc>
          <w:tcPr>
            <w:tcW w:w="590" w:type="pct"/>
            <w:gridSpan w:val="2"/>
            <w:tcBorders>
              <w:top w:val="single" w:sz="4" w:space="0" w:color="auto"/>
              <w:left w:val="nil"/>
              <w:bottom w:val="single" w:sz="4" w:space="0" w:color="auto"/>
              <w:right w:val="nil"/>
            </w:tcBorders>
            <w:shd w:val="clear" w:color="auto" w:fill="auto"/>
            <w:vAlign w:val="center"/>
            <w:hideMark/>
          </w:tcPr>
          <w:p w14:paraId="77E30612"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CWG</w:t>
            </w:r>
          </w:p>
        </w:tc>
        <w:tc>
          <w:tcPr>
            <w:tcW w:w="611" w:type="pct"/>
            <w:gridSpan w:val="2"/>
            <w:tcBorders>
              <w:top w:val="single" w:sz="4" w:space="0" w:color="auto"/>
              <w:left w:val="nil"/>
              <w:bottom w:val="single" w:sz="4" w:space="0" w:color="auto"/>
              <w:right w:val="nil"/>
            </w:tcBorders>
            <w:shd w:val="clear" w:color="auto" w:fill="auto"/>
            <w:vAlign w:val="center"/>
            <w:hideMark/>
          </w:tcPr>
          <w:p w14:paraId="5B6CE024"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HOSO</w:t>
            </w:r>
          </w:p>
        </w:tc>
        <w:tc>
          <w:tcPr>
            <w:tcW w:w="252" w:type="pct"/>
            <w:vMerge w:val="restart"/>
            <w:tcBorders>
              <w:top w:val="single" w:sz="4" w:space="0" w:color="auto"/>
              <w:left w:val="nil"/>
              <w:bottom w:val="single" w:sz="4" w:space="0" w:color="000000"/>
            </w:tcBorders>
            <w:shd w:val="clear" w:color="auto" w:fill="auto"/>
            <w:vAlign w:val="bottom"/>
            <w:hideMark/>
          </w:tcPr>
          <w:p w14:paraId="7ADFABCD"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SEM</w:t>
            </w:r>
          </w:p>
        </w:tc>
        <w:tc>
          <w:tcPr>
            <w:tcW w:w="382" w:type="pct"/>
            <w:tcBorders>
              <w:top w:val="single" w:sz="4" w:space="0" w:color="auto"/>
              <w:bottom w:val="single" w:sz="4" w:space="0" w:color="auto"/>
            </w:tcBorders>
          </w:tcPr>
          <w:p w14:paraId="042DF08D"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p>
        </w:tc>
        <w:tc>
          <w:tcPr>
            <w:tcW w:w="2468" w:type="pct"/>
            <w:gridSpan w:val="6"/>
            <w:tcBorders>
              <w:top w:val="single" w:sz="4" w:space="0" w:color="auto"/>
              <w:bottom w:val="single" w:sz="4" w:space="0" w:color="auto"/>
            </w:tcBorders>
            <w:shd w:val="clear" w:color="auto" w:fill="auto"/>
            <w:vAlign w:val="center"/>
            <w:hideMark/>
          </w:tcPr>
          <w:p w14:paraId="71CED8CC" w14:textId="4750DCA8"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P-value</w:t>
            </w:r>
          </w:p>
        </w:tc>
      </w:tr>
      <w:tr w:rsidR="001D13E9" w:rsidRPr="00B33FFD" w14:paraId="7F33A8E0" w14:textId="77777777" w:rsidTr="001D13E9">
        <w:trPr>
          <w:trHeight w:val="750"/>
        </w:trPr>
        <w:tc>
          <w:tcPr>
            <w:tcW w:w="446" w:type="pct"/>
            <w:vMerge/>
            <w:tcBorders>
              <w:top w:val="single" w:sz="4" w:space="0" w:color="auto"/>
              <w:left w:val="nil"/>
              <w:bottom w:val="single" w:sz="4" w:space="0" w:color="000000"/>
              <w:right w:val="nil"/>
            </w:tcBorders>
            <w:vAlign w:val="center"/>
            <w:hideMark/>
          </w:tcPr>
          <w:p w14:paraId="27AF90E2" w14:textId="77777777" w:rsidR="001D13E9" w:rsidRPr="00B33FFD" w:rsidRDefault="001D13E9" w:rsidP="006B79EC">
            <w:pPr>
              <w:spacing w:after="0" w:line="240" w:lineRule="auto"/>
              <w:rPr>
                <w:rFonts w:ascii="Times New Roman" w:eastAsia="Times New Roman" w:hAnsi="Times New Roman" w:cs="Times New Roman"/>
                <w:b/>
                <w:bCs/>
                <w:color w:val="000000"/>
                <w:sz w:val="20"/>
                <w:szCs w:val="20"/>
                <w:lang w:val="en-US"/>
              </w:rPr>
            </w:pPr>
          </w:p>
        </w:tc>
        <w:tc>
          <w:tcPr>
            <w:tcW w:w="251" w:type="pct"/>
            <w:tcBorders>
              <w:top w:val="nil"/>
              <w:left w:val="nil"/>
              <w:bottom w:val="single" w:sz="4" w:space="0" w:color="auto"/>
              <w:right w:val="nil"/>
            </w:tcBorders>
          </w:tcPr>
          <w:p w14:paraId="155600AD"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p>
          <w:p w14:paraId="1F64A6C5" w14:textId="77777777" w:rsidR="001D13E9" w:rsidRPr="00B33FFD" w:rsidRDefault="001D13E9" w:rsidP="006B79EC">
            <w:pPr>
              <w:spacing w:after="0" w:line="240" w:lineRule="auto"/>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CON</w:t>
            </w:r>
          </w:p>
        </w:tc>
        <w:tc>
          <w:tcPr>
            <w:tcW w:w="295" w:type="pct"/>
            <w:tcBorders>
              <w:top w:val="nil"/>
              <w:left w:val="nil"/>
              <w:bottom w:val="single" w:sz="4" w:space="0" w:color="auto"/>
              <w:right w:val="nil"/>
            </w:tcBorders>
            <w:shd w:val="clear" w:color="auto" w:fill="auto"/>
            <w:noWrap/>
            <w:vAlign w:val="center"/>
            <w:hideMark/>
          </w:tcPr>
          <w:p w14:paraId="735E96B3"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2 Weeks</w:t>
            </w:r>
          </w:p>
        </w:tc>
        <w:tc>
          <w:tcPr>
            <w:tcW w:w="295" w:type="pct"/>
            <w:tcBorders>
              <w:top w:val="nil"/>
              <w:left w:val="nil"/>
              <w:bottom w:val="single" w:sz="4" w:space="0" w:color="auto"/>
              <w:right w:val="nil"/>
            </w:tcBorders>
            <w:shd w:val="clear" w:color="auto" w:fill="auto"/>
            <w:noWrap/>
            <w:vAlign w:val="center"/>
            <w:hideMark/>
          </w:tcPr>
          <w:p w14:paraId="0EC847A4"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4 Weeks</w:t>
            </w:r>
          </w:p>
        </w:tc>
        <w:tc>
          <w:tcPr>
            <w:tcW w:w="316" w:type="pct"/>
            <w:tcBorders>
              <w:top w:val="nil"/>
              <w:left w:val="nil"/>
              <w:bottom w:val="single" w:sz="4" w:space="0" w:color="auto"/>
              <w:right w:val="nil"/>
            </w:tcBorders>
            <w:shd w:val="clear" w:color="auto" w:fill="auto"/>
            <w:noWrap/>
            <w:vAlign w:val="center"/>
            <w:hideMark/>
          </w:tcPr>
          <w:p w14:paraId="347126BC"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2 Weeks</w:t>
            </w:r>
          </w:p>
        </w:tc>
        <w:tc>
          <w:tcPr>
            <w:tcW w:w="295" w:type="pct"/>
            <w:tcBorders>
              <w:top w:val="nil"/>
              <w:left w:val="nil"/>
              <w:bottom w:val="single" w:sz="4" w:space="0" w:color="auto"/>
              <w:right w:val="nil"/>
            </w:tcBorders>
            <w:shd w:val="clear" w:color="auto" w:fill="auto"/>
            <w:noWrap/>
            <w:vAlign w:val="center"/>
            <w:hideMark/>
          </w:tcPr>
          <w:p w14:paraId="73E7D110"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4 Weeks</w:t>
            </w:r>
          </w:p>
        </w:tc>
        <w:tc>
          <w:tcPr>
            <w:tcW w:w="252" w:type="pct"/>
            <w:vMerge/>
            <w:tcBorders>
              <w:top w:val="single" w:sz="4" w:space="0" w:color="auto"/>
              <w:left w:val="nil"/>
              <w:bottom w:val="single" w:sz="4" w:space="0" w:color="000000"/>
              <w:right w:val="nil"/>
            </w:tcBorders>
            <w:vAlign w:val="center"/>
            <w:hideMark/>
          </w:tcPr>
          <w:p w14:paraId="1F4C39B1" w14:textId="77777777" w:rsidR="001D13E9" w:rsidRPr="00B33FFD" w:rsidRDefault="001D13E9" w:rsidP="006B79EC">
            <w:pPr>
              <w:spacing w:after="0" w:line="240" w:lineRule="auto"/>
              <w:rPr>
                <w:rFonts w:ascii="Times New Roman" w:eastAsia="Times New Roman" w:hAnsi="Times New Roman" w:cs="Times New Roman"/>
                <w:b/>
                <w:bCs/>
                <w:color w:val="000000"/>
                <w:sz w:val="20"/>
                <w:szCs w:val="20"/>
                <w:lang w:val="en-US"/>
              </w:rPr>
            </w:pPr>
          </w:p>
        </w:tc>
        <w:tc>
          <w:tcPr>
            <w:tcW w:w="382" w:type="pct"/>
            <w:tcBorders>
              <w:top w:val="single" w:sz="4" w:space="0" w:color="auto"/>
              <w:left w:val="nil"/>
              <w:bottom w:val="single" w:sz="4" w:space="0" w:color="auto"/>
              <w:right w:val="nil"/>
            </w:tcBorders>
          </w:tcPr>
          <w:p w14:paraId="215E19B5" w14:textId="77777777"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p>
          <w:p w14:paraId="3F110E5A" w14:textId="0E1F347A" w:rsidR="001D13E9" w:rsidRPr="00B33FFD" w:rsidRDefault="001D13E9" w:rsidP="006B79EC">
            <w:pPr>
              <w:spacing w:after="0" w:line="240" w:lineRule="auto"/>
              <w:jc w:val="center"/>
              <w:rPr>
                <w:rFonts w:ascii="Times New Roman" w:eastAsia="Times New Roman" w:hAnsi="Times New Roman" w:cs="Times New Roman"/>
                <w:b/>
                <w:bCs/>
                <w:color w:val="000000"/>
                <w:sz w:val="20"/>
                <w:szCs w:val="20"/>
                <w:lang w:val="en-US"/>
              </w:rPr>
            </w:pPr>
            <w:proofErr w:type="spellStart"/>
            <w:r w:rsidRPr="00B33FFD">
              <w:rPr>
                <w:rFonts w:ascii="Times New Roman" w:eastAsia="Times New Roman" w:hAnsi="Times New Roman" w:cs="Times New Roman"/>
                <w:b/>
                <w:bCs/>
                <w:color w:val="000000"/>
                <w:sz w:val="20"/>
                <w:szCs w:val="20"/>
                <w:lang w:val="en-US"/>
              </w:rPr>
              <w:t>Trt</w:t>
            </w:r>
            <w:proofErr w:type="spellEnd"/>
          </w:p>
        </w:tc>
        <w:tc>
          <w:tcPr>
            <w:tcW w:w="382" w:type="pct"/>
            <w:tcBorders>
              <w:top w:val="single" w:sz="4" w:space="0" w:color="auto"/>
              <w:left w:val="nil"/>
              <w:bottom w:val="single" w:sz="4" w:space="0" w:color="auto"/>
            </w:tcBorders>
            <w:shd w:val="clear" w:color="auto" w:fill="auto"/>
            <w:vAlign w:val="center"/>
          </w:tcPr>
          <w:p w14:paraId="4A4DFDE9" w14:textId="71720AB1" w:rsidR="001D13E9" w:rsidRPr="00B33FFD" w:rsidRDefault="001D13E9" w:rsidP="006B79EC">
            <w:pPr>
              <w:spacing w:after="0" w:line="240" w:lineRule="auto"/>
              <w:jc w:val="center"/>
              <w:rPr>
                <w:rFonts w:ascii="Times New Roman" w:eastAsia="Times New Roman" w:hAnsi="Times New Roman" w:cs="Times New Roman"/>
                <w:b/>
                <w:bCs/>
                <w:color w:val="FF0000"/>
                <w:sz w:val="20"/>
                <w:szCs w:val="20"/>
                <w:lang w:val="en-US"/>
              </w:rPr>
            </w:pPr>
            <w:r w:rsidRPr="00B33FFD">
              <w:rPr>
                <w:rFonts w:ascii="Times New Roman" w:eastAsia="Times New Roman" w:hAnsi="Times New Roman" w:cs="Times New Roman"/>
                <w:b/>
                <w:bCs/>
                <w:color w:val="000000"/>
                <w:sz w:val="20"/>
                <w:szCs w:val="20"/>
                <w:lang w:val="en-US"/>
              </w:rPr>
              <w:t>Fat source</w:t>
            </w:r>
          </w:p>
        </w:tc>
        <w:tc>
          <w:tcPr>
            <w:tcW w:w="252" w:type="pct"/>
            <w:tcBorders>
              <w:top w:val="single" w:sz="4" w:space="0" w:color="auto"/>
              <w:bottom w:val="single" w:sz="4" w:space="0" w:color="auto"/>
            </w:tcBorders>
            <w:shd w:val="clear" w:color="auto" w:fill="auto"/>
            <w:noWrap/>
            <w:vAlign w:val="center"/>
          </w:tcPr>
          <w:p w14:paraId="2D12BFD8" w14:textId="77777777" w:rsidR="001D13E9" w:rsidRPr="00B33FFD" w:rsidRDefault="001D13E9" w:rsidP="006B79EC">
            <w:pPr>
              <w:spacing w:after="0" w:line="240" w:lineRule="auto"/>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Period</w:t>
            </w:r>
          </w:p>
        </w:tc>
        <w:tc>
          <w:tcPr>
            <w:tcW w:w="470" w:type="pct"/>
            <w:tcBorders>
              <w:top w:val="single" w:sz="4" w:space="0" w:color="auto"/>
              <w:bottom w:val="single" w:sz="4" w:space="0" w:color="auto"/>
            </w:tcBorders>
            <w:vAlign w:val="center"/>
          </w:tcPr>
          <w:p w14:paraId="43568009" w14:textId="77777777" w:rsidR="001D13E9" w:rsidRPr="00B33FFD" w:rsidRDefault="001D13E9" w:rsidP="006B79EC">
            <w:pPr>
              <w:spacing w:after="0" w:line="240" w:lineRule="auto"/>
              <w:rPr>
                <w:rFonts w:ascii="Times New Roman" w:eastAsia="Times New Roman" w:hAnsi="Times New Roman" w:cs="Times New Roman"/>
                <w:b/>
                <w:bCs/>
                <w:sz w:val="20"/>
                <w:szCs w:val="20"/>
                <w:lang w:val="en-US"/>
              </w:rPr>
            </w:pPr>
            <w:r w:rsidRPr="00B33FFD">
              <w:rPr>
                <w:rFonts w:ascii="Times New Roman" w:eastAsia="Times New Roman" w:hAnsi="Times New Roman" w:cs="Times New Roman"/>
                <w:b/>
                <w:bCs/>
                <w:sz w:val="20"/>
                <w:szCs w:val="20"/>
                <w:lang w:val="en-US"/>
              </w:rPr>
              <w:t>Source*Period</w:t>
            </w:r>
          </w:p>
        </w:tc>
        <w:tc>
          <w:tcPr>
            <w:tcW w:w="504" w:type="pct"/>
            <w:tcBorders>
              <w:top w:val="single" w:sz="4" w:space="0" w:color="auto"/>
              <w:bottom w:val="single" w:sz="4" w:space="0" w:color="auto"/>
            </w:tcBorders>
            <w:vAlign w:val="center"/>
          </w:tcPr>
          <w:p w14:paraId="687AA672" w14:textId="738D79DB" w:rsidR="001D13E9" w:rsidRPr="00B33FFD" w:rsidRDefault="001D13E9" w:rsidP="00EC4579">
            <w:pPr>
              <w:spacing w:after="0" w:line="240" w:lineRule="auto"/>
              <w:jc w:val="center"/>
              <w:rPr>
                <w:rFonts w:ascii="Times New Roman" w:eastAsia="Times New Roman" w:hAnsi="Times New Roman" w:cs="Times New Roman"/>
                <w:b/>
                <w:bCs/>
                <w:sz w:val="20"/>
                <w:szCs w:val="20"/>
                <w:lang w:val="en-US"/>
              </w:rPr>
            </w:pPr>
            <w:r w:rsidRPr="00B33FFD">
              <w:rPr>
                <w:rFonts w:ascii="Times New Roman" w:eastAsia="Times New Roman" w:hAnsi="Times New Roman" w:cs="Times New Roman"/>
                <w:b/>
                <w:bCs/>
                <w:color w:val="000000"/>
                <w:sz w:val="20"/>
                <w:szCs w:val="20"/>
                <w:lang w:val="en-US"/>
              </w:rPr>
              <w:t>Contrast CON*Fat Source</w:t>
            </w:r>
          </w:p>
        </w:tc>
        <w:tc>
          <w:tcPr>
            <w:tcW w:w="398" w:type="pct"/>
            <w:tcBorders>
              <w:top w:val="nil"/>
              <w:left w:val="nil"/>
              <w:bottom w:val="single" w:sz="4" w:space="0" w:color="auto"/>
              <w:right w:val="nil"/>
            </w:tcBorders>
            <w:shd w:val="clear" w:color="auto" w:fill="auto"/>
            <w:vAlign w:val="center"/>
          </w:tcPr>
          <w:p w14:paraId="445040B3" w14:textId="30B1DB99" w:rsidR="001D13E9" w:rsidRPr="00B33FFD" w:rsidRDefault="001D13E9" w:rsidP="00EC4579">
            <w:pPr>
              <w:spacing w:after="0" w:line="240" w:lineRule="auto"/>
              <w:jc w:val="center"/>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Contrast CON*CWG</w:t>
            </w:r>
          </w:p>
        </w:tc>
        <w:tc>
          <w:tcPr>
            <w:tcW w:w="462" w:type="pct"/>
            <w:tcBorders>
              <w:top w:val="nil"/>
              <w:left w:val="nil"/>
              <w:bottom w:val="single" w:sz="4" w:space="0" w:color="auto"/>
              <w:right w:val="nil"/>
            </w:tcBorders>
            <w:vAlign w:val="center"/>
          </w:tcPr>
          <w:p w14:paraId="55CEF256" w14:textId="3B815227" w:rsidR="001D13E9" w:rsidRPr="00B33FFD" w:rsidRDefault="001D13E9" w:rsidP="00EC4579">
            <w:pPr>
              <w:spacing w:after="0" w:line="240" w:lineRule="auto"/>
              <w:jc w:val="center"/>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Contrast CON*HOSO</w:t>
            </w:r>
          </w:p>
        </w:tc>
      </w:tr>
      <w:tr w:rsidR="001D13E9" w:rsidRPr="00B33FFD" w14:paraId="65751AE3" w14:textId="77777777" w:rsidTr="001D13E9">
        <w:trPr>
          <w:trHeight w:val="387"/>
        </w:trPr>
        <w:tc>
          <w:tcPr>
            <w:tcW w:w="446" w:type="pct"/>
            <w:tcBorders>
              <w:top w:val="nil"/>
              <w:left w:val="nil"/>
              <w:bottom w:val="nil"/>
              <w:right w:val="nil"/>
            </w:tcBorders>
            <w:shd w:val="clear" w:color="auto" w:fill="auto"/>
            <w:vAlign w:val="center"/>
            <w:hideMark/>
          </w:tcPr>
          <w:p w14:paraId="7BE29F32"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Initial BW, kg</w:t>
            </w:r>
          </w:p>
        </w:tc>
        <w:tc>
          <w:tcPr>
            <w:tcW w:w="251" w:type="pct"/>
            <w:tcBorders>
              <w:top w:val="nil"/>
              <w:left w:val="nil"/>
              <w:bottom w:val="nil"/>
              <w:right w:val="nil"/>
            </w:tcBorders>
            <w:vAlign w:val="center"/>
          </w:tcPr>
          <w:p w14:paraId="40022AE3"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113.7</w:t>
            </w:r>
          </w:p>
        </w:tc>
        <w:tc>
          <w:tcPr>
            <w:tcW w:w="295" w:type="pct"/>
            <w:tcBorders>
              <w:top w:val="nil"/>
              <w:left w:val="nil"/>
              <w:bottom w:val="nil"/>
              <w:right w:val="nil"/>
            </w:tcBorders>
            <w:shd w:val="clear" w:color="auto" w:fill="auto"/>
            <w:noWrap/>
            <w:vAlign w:val="bottom"/>
            <w:hideMark/>
          </w:tcPr>
          <w:p w14:paraId="2E342BB2"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113.3</w:t>
            </w:r>
          </w:p>
        </w:tc>
        <w:tc>
          <w:tcPr>
            <w:tcW w:w="295" w:type="pct"/>
            <w:tcBorders>
              <w:top w:val="nil"/>
              <w:left w:val="nil"/>
              <w:bottom w:val="nil"/>
              <w:right w:val="nil"/>
            </w:tcBorders>
            <w:shd w:val="clear" w:color="auto" w:fill="auto"/>
            <w:noWrap/>
            <w:vAlign w:val="bottom"/>
            <w:hideMark/>
          </w:tcPr>
          <w:p w14:paraId="227D0E5A"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113.2</w:t>
            </w:r>
          </w:p>
        </w:tc>
        <w:tc>
          <w:tcPr>
            <w:tcW w:w="316" w:type="pct"/>
            <w:tcBorders>
              <w:top w:val="nil"/>
              <w:left w:val="nil"/>
              <w:bottom w:val="nil"/>
              <w:right w:val="nil"/>
            </w:tcBorders>
            <w:shd w:val="clear" w:color="auto" w:fill="auto"/>
            <w:noWrap/>
            <w:vAlign w:val="bottom"/>
            <w:hideMark/>
          </w:tcPr>
          <w:p w14:paraId="329C5F7F"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113.1</w:t>
            </w:r>
          </w:p>
        </w:tc>
        <w:tc>
          <w:tcPr>
            <w:tcW w:w="295" w:type="pct"/>
            <w:tcBorders>
              <w:top w:val="single" w:sz="4" w:space="0" w:color="auto"/>
              <w:left w:val="nil"/>
              <w:bottom w:val="nil"/>
              <w:right w:val="nil"/>
            </w:tcBorders>
            <w:shd w:val="clear" w:color="auto" w:fill="auto"/>
            <w:noWrap/>
            <w:vAlign w:val="bottom"/>
            <w:hideMark/>
          </w:tcPr>
          <w:p w14:paraId="34086BF2"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113.6</w:t>
            </w:r>
          </w:p>
        </w:tc>
        <w:tc>
          <w:tcPr>
            <w:tcW w:w="252" w:type="pct"/>
            <w:tcBorders>
              <w:top w:val="single" w:sz="4" w:space="0" w:color="auto"/>
              <w:left w:val="nil"/>
              <w:bottom w:val="nil"/>
              <w:right w:val="nil"/>
            </w:tcBorders>
            <w:shd w:val="clear" w:color="auto" w:fill="auto"/>
            <w:vAlign w:val="center"/>
            <w:hideMark/>
          </w:tcPr>
          <w:p w14:paraId="4221F077"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0.734</w:t>
            </w:r>
          </w:p>
        </w:tc>
        <w:tc>
          <w:tcPr>
            <w:tcW w:w="382" w:type="pct"/>
            <w:tcBorders>
              <w:top w:val="nil"/>
              <w:left w:val="nil"/>
              <w:bottom w:val="nil"/>
              <w:right w:val="nil"/>
            </w:tcBorders>
            <w:shd w:val="clear" w:color="auto" w:fill="auto"/>
            <w:vAlign w:val="bottom"/>
          </w:tcPr>
          <w:p w14:paraId="6C7AFB0E" w14:textId="6D091DAE"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0.989</w:t>
            </w:r>
          </w:p>
        </w:tc>
        <w:tc>
          <w:tcPr>
            <w:tcW w:w="382" w:type="pct"/>
            <w:tcBorders>
              <w:top w:val="single" w:sz="4" w:space="0" w:color="auto"/>
              <w:left w:val="nil"/>
            </w:tcBorders>
            <w:shd w:val="clear" w:color="000000" w:fill="FFFFFF"/>
            <w:vAlign w:val="center"/>
          </w:tcPr>
          <w:p w14:paraId="2B12DEFF" w14:textId="0C607BD3"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0.858</w:t>
            </w:r>
          </w:p>
        </w:tc>
        <w:tc>
          <w:tcPr>
            <w:tcW w:w="252" w:type="pct"/>
            <w:tcBorders>
              <w:top w:val="single" w:sz="4" w:space="0" w:color="auto"/>
            </w:tcBorders>
            <w:shd w:val="clear" w:color="000000" w:fill="FFFFFF"/>
            <w:vAlign w:val="center"/>
          </w:tcPr>
          <w:p w14:paraId="0E01A758"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0.822</w:t>
            </w:r>
          </w:p>
        </w:tc>
        <w:tc>
          <w:tcPr>
            <w:tcW w:w="470" w:type="pct"/>
            <w:tcBorders>
              <w:top w:val="single" w:sz="4" w:space="0" w:color="auto"/>
            </w:tcBorders>
            <w:shd w:val="clear" w:color="000000" w:fill="FFFFFF"/>
            <w:vAlign w:val="center"/>
          </w:tcPr>
          <w:p w14:paraId="707D921D"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0.659</w:t>
            </w:r>
          </w:p>
        </w:tc>
        <w:tc>
          <w:tcPr>
            <w:tcW w:w="504" w:type="pct"/>
            <w:tcBorders>
              <w:top w:val="single" w:sz="4" w:space="0" w:color="auto"/>
            </w:tcBorders>
            <w:shd w:val="clear" w:color="000000" w:fill="FFFFFF"/>
            <w:vAlign w:val="center"/>
          </w:tcPr>
          <w:p w14:paraId="1C5B56C0"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0.981</w:t>
            </w:r>
          </w:p>
        </w:tc>
        <w:tc>
          <w:tcPr>
            <w:tcW w:w="398" w:type="pct"/>
            <w:tcBorders>
              <w:top w:val="nil"/>
              <w:left w:val="nil"/>
              <w:bottom w:val="nil"/>
              <w:right w:val="nil"/>
            </w:tcBorders>
            <w:shd w:val="clear" w:color="000000" w:fill="FFFFFF"/>
            <w:vAlign w:val="center"/>
          </w:tcPr>
          <w:p w14:paraId="771BD319"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0.908</w:t>
            </w:r>
          </w:p>
        </w:tc>
        <w:tc>
          <w:tcPr>
            <w:tcW w:w="462" w:type="pct"/>
            <w:tcBorders>
              <w:top w:val="nil"/>
              <w:left w:val="nil"/>
              <w:bottom w:val="nil"/>
              <w:right w:val="nil"/>
            </w:tcBorders>
            <w:shd w:val="clear" w:color="000000" w:fill="FFFFFF"/>
            <w:vAlign w:val="center"/>
          </w:tcPr>
          <w:p w14:paraId="017E4DA3"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0.874</w:t>
            </w:r>
          </w:p>
        </w:tc>
      </w:tr>
      <w:tr w:rsidR="001D13E9" w:rsidRPr="00B33FFD" w14:paraId="24746878" w14:textId="77777777" w:rsidTr="001D13E9">
        <w:trPr>
          <w:trHeight w:val="387"/>
        </w:trPr>
        <w:tc>
          <w:tcPr>
            <w:tcW w:w="446" w:type="pct"/>
            <w:tcBorders>
              <w:top w:val="nil"/>
              <w:left w:val="nil"/>
              <w:bottom w:val="nil"/>
              <w:right w:val="nil"/>
            </w:tcBorders>
            <w:shd w:val="clear" w:color="auto" w:fill="auto"/>
            <w:vAlign w:val="center"/>
            <w:hideMark/>
          </w:tcPr>
          <w:p w14:paraId="58956AE7" w14:textId="77777777" w:rsidR="001D13E9" w:rsidRPr="00B33FFD" w:rsidRDefault="001D13E9" w:rsidP="001D13E9">
            <w:pPr>
              <w:spacing w:after="0" w:line="240" w:lineRule="auto"/>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Period, d0 - 14</w:t>
            </w:r>
          </w:p>
        </w:tc>
        <w:tc>
          <w:tcPr>
            <w:tcW w:w="251" w:type="pct"/>
            <w:tcBorders>
              <w:top w:val="nil"/>
              <w:left w:val="nil"/>
              <w:bottom w:val="nil"/>
              <w:right w:val="nil"/>
            </w:tcBorders>
            <w:vAlign w:val="bottom"/>
          </w:tcPr>
          <w:p w14:paraId="77330F8F" w14:textId="77777777" w:rsidR="001D13E9" w:rsidRPr="00B33FFD" w:rsidRDefault="001D13E9" w:rsidP="001D13E9">
            <w:pPr>
              <w:spacing w:after="0" w:line="240" w:lineRule="auto"/>
              <w:rPr>
                <w:rFonts w:ascii="Times New Roman" w:eastAsia="Times New Roman" w:hAnsi="Times New Roman" w:cs="Times New Roman"/>
                <w:b/>
                <w:bCs/>
                <w:color w:val="000000"/>
                <w:sz w:val="20"/>
                <w:szCs w:val="20"/>
                <w:lang w:val="en-US"/>
              </w:rPr>
            </w:pPr>
          </w:p>
        </w:tc>
        <w:tc>
          <w:tcPr>
            <w:tcW w:w="295" w:type="pct"/>
            <w:tcBorders>
              <w:top w:val="nil"/>
              <w:left w:val="nil"/>
              <w:bottom w:val="nil"/>
              <w:right w:val="nil"/>
            </w:tcBorders>
            <w:shd w:val="clear" w:color="auto" w:fill="auto"/>
            <w:vAlign w:val="center"/>
            <w:hideMark/>
          </w:tcPr>
          <w:p w14:paraId="7CE8D383" w14:textId="77777777" w:rsidR="001D13E9" w:rsidRPr="00B33FFD" w:rsidRDefault="001D13E9" w:rsidP="001D13E9">
            <w:pPr>
              <w:spacing w:after="0" w:line="240" w:lineRule="auto"/>
              <w:rPr>
                <w:rFonts w:ascii="Times New Roman" w:eastAsia="Times New Roman" w:hAnsi="Times New Roman" w:cs="Times New Roman"/>
                <w:b/>
                <w:bCs/>
                <w:color w:val="000000"/>
                <w:sz w:val="20"/>
                <w:szCs w:val="20"/>
                <w:lang w:val="en-US"/>
              </w:rPr>
            </w:pPr>
          </w:p>
        </w:tc>
        <w:tc>
          <w:tcPr>
            <w:tcW w:w="295" w:type="pct"/>
            <w:tcBorders>
              <w:top w:val="nil"/>
              <w:left w:val="nil"/>
              <w:bottom w:val="nil"/>
              <w:right w:val="nil"/>
            </w:tcBorders>
            <w:shd w:val="clear" w:color="auto" w:fill="auto"/>
            <w:vAlign w:val="center"/>
            <w:hideMark/>
          </w:tcPr>
          <w:p w14:paraId="0B073E75"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316" w:type="pct"/>
            <w:tcBorders>
              <w:top w:val="nil"/>
              <w:left w:val="nil"/>
              <w:bottom w:val="nil"/>
              <w:right w:val="nil"/>
            </w:tcBorders>
            <w:shd w:val="clear" w:color="auto" w:fill="auto"/>
            <w:vAlign w:val="center"/>
            <w:hideMark/>
          </w:tcPr>
          <w:p w14:paraId="2FF3B757"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295" w:type="pct"/>
            <w:tcBorders>
              <w:top w:val="nil"/>
              <w:left w:val="nil"/>
              <w:bottom w:val="nil"/>
              <w:right w:val="nil"/>
            </w:tcBorders>
            <w:shd w:val="clear" w:color="auto" w:fill="auto"/>
            <w:vAlign w:val="center"/>
            <w:hideMark/>
          </w:tcPr>
          <w:p w14:paraId="33CD5E39"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252" w:type="pct"/>
            <w:tcBorders>
              <w:top w:val="nil"/>
              <w:left w:val="nil"/>
              <w:bottom w:val="nil"/>
              <w:right w:val="nil"/>
            </w:tcBorders>
            <w:shd w:val="clear" w:color="auto" w:fill="auto"/>
            <w:vAlign w:val="center"/>
            <w:hideMark/>
          </w:tcPr>
          <w:p w14:paraId="68A46D79"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382" w:type="pct"/>
            <w:tcBorders>
              <w:top w:val="nil"/>
              <w:left w:val="nil"/>
              <w:bottom w:val="nil"/>
              <w:right w:val="nil"/>
            </w:tcBorders>
            <w:shd w:val="clear" w:color="auto" w:fill="auto"/>
            <w:vAlign w:val="center"/>
          </w:tcPr>
          <w:p w14:paraId="6A954BB7" w14:textId="77777777"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p>
        </w:tc>
        <w:tc>
          <w:tcPr>
            <w:tcW w:w="382" w:type="pct"/>
            <w:tcBorders>
              <w:left w:val="nil"/>
            </w:tcBorders>
            <w:shd w:val="clear" w:color="auto" w:fill="auto"/>
            <w:noWrap/>
            <w:vAlign w:val="bottom"/>
          </w:tcPr>
          <w:p w14:paraId="0708A0B7" w14:textId="44FE4B23"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p>
        </w:tc>
        <w:tc>
          <w:tcPr>
            <w:tcW w:w="252" w:type="pct"/>
            <w:shd w:val="clear" w:color="auto" w:fill="auto"/>
            <w:noWrap/>
            <w:vAlign w:val="bottom"/>
          </w:tcPr>
          <w:p w14:paraId="710A3337"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470" w:type="pct"/>
            <w:vAlign w:val="bottom"/>
          </w:tcPr>
          <w:p w14:paraId="2F5BC1AA"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504" w:type="pct"/>
            <w:vAlign w:val="bottom"/>
          </w:tcPr>
          <w:p w14:paraId="6E2153D2"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398" w:type="pct"/>
            <w:tcBorders>
              <w:top w:val="nil"/>
              <w:left w:val="nil"/>
              <w:bottom w:val="nil"/>
              <w:right w:val="nil"/>
            </w:tcBorders>
            <w:shd w:val="clear" w:color="auto" w:fill="auto"/>
            <w:vAlign w:val="bottom"/>
          </w:tcPr>
          <w:p w14:paraId="0F99A0EB"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462" w:type="pct"/>
            <w:tcBorders>
              <w:top w:val="nil"/>
              <w:left w:val="nil"/>
              <w:bottom w:val="nil"/>
              <w:right w:val="nil"/>
            </w:tcBorders>
            <w:vAlign w:val="bottom"/>
          </w:tcPr>
          <w:p w14:paraId="13BF1424"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r>
      <w:tr w:rsidR="001D13E9" w:rsidRPr="00B33FFD" w14:paraId="525E0E64" w14:textId="77777777" w:rsidTr="001D13E9">
        <w:trPr>
          <w:trHeight w:val="387"/>
        </w:trPr>
        <w:tc>
          <w:tcPr>
            <w:tcW w:w="446" w:type="pct"/>
            <w:tcBorders>
              <w:top w:val="nil"/>
              <w:left w:val="nil"/>
              <w:bottom w:val="nil"/>
              <w:right w:val="nil"/>
            </w:tcBorders>
            <w:shd w:val="clear" w:color="auto" w:fill="auto"/>
            <w:vAlign w:val="center"/>
            <w:hideMark/>
          </w:tcPr>
          <w:p w14:paraId="20D890B2"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BW d14, kg</w:t>
            </w:r>
          </w:p>
        </w:tc>
        <w:tc>
          <w:tcPr>
            <w:tcW w:w="251" w:type="pct"/>
            <w:tcBorders>
              <w:top w:val="nil"/>
              <w:left w:val="nil"/>
              <w:bottom w:val="nil"/>
              <w:right w:val="nil"/>
            </w:tcBorders>
            <w:vAlign w:val="center"/>
          </w:tcPr>
          <w:p w14:paraId="2F33D2FC"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129.8</w:t>
            </w:r>
          </w:p>
        </w:tc>
        <w:tc>
          <w:tcPr>
            <w:tcW w:w="295" w:type="pct"/>
            <w:tcBorders>
              <w:top w:val="nil"/>
              <w:left w:val="nil"/>
              <w:bottom w:val="nil"/>
              <w:right w:val="nil"/>
            </w:tcBorders>
            <w:shd w:val="clear" w:color="auto" w:fill="auto"/>
            <w:vAlign w:val="center"/>
            <w:hideMark/>
          </w:tcPr>
          <w:p w14:paraId="7231CA9C"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129.9</w:t>
            </w:r>
          </w:p>
        </w:tc>
        <w:tc>
          <w:tcPr>
            <w:tcW w:w="295" w:type="pct"/>
            <w:tcBorders>
              <w:top w:val="nil"/>
              <w:left w:val="nil"/>
              <w:bottom w:val="nil"/>
              <w:right w:val="nil"/>
            </w:tcBorders>
            <w:shd w:val="clear" w:color="auto" w:fill="auto"/>
            <w:vAlign w:val="center"/>
            <w:hideMark/>
          </w:tcPr>
          <w:p w14:paraId="7B36C44B"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130.4</w:t>
            </w:r>
          </w:p>
        </w:tc>
        <w:tc>
          <w:tcPr>
            <w:tcW w:w="316" w:type="pct"/>
            <w:tcBorders>
              <w:top w:val="nil"/>
              <w:left w:val="nil"/>
              <w:bottom w:val="nil"/>
              <w:right w:val="nil"/>
            </w:tcBorders>
            <w:shd w:val="clear" w:color="auto" w:fill="auto"/>
            <w:vAlign w:val="center"/>
            <w:hideMark/>
          </w:tcPr>
          <w:p w14:paraId="7F157ABC"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129.6</w:t>
            </w:r>
          </w:p>
        </w:tc>
        <w:tc>
          <w:tcPr>
            <w:tcW w:w="295" w:type="pct"/>
            <w:tcBorders>
              <w:top w:val="nil"/>
              <w:left w:val="nil"/>
              <w:bottom w:val="nil"/>
              <w:right w:val="nil"/>
            </w:tcBorders>
            <w:shd w:val="clear" w:color="auto" w:fill="auto"/>
            <w:vAlign w:val="center"/>
            <w:hideMark/>
          </w:tcPr>
          <w:p w14:paraId="76128A7C"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130.3</w:t>
            </w:r>
          </w:p>
        </w:tc>
        <w:tc>
          <w:tcPr>
            <w:tcW w:w="252" w:type="pct"/>
            <w:tcBorders>
              <w:top w:val="nil"/>
              <w:left w:val="nil"/>
              <w:bottom w:val="nil"/>
              <w:right w:val="nil"/>
            </w:tcBorders>
            <w:shd w:val="clear" w:color="auto" w:fill="auto"/>
            <w:vAlign w:val="center"/>
            <w:hideMark/>
          </w:tcPr>
          <w:p w14:paraId="4057B18E"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0.931</w:t>
            </w:r>
          </w:p>
        </w:tc>
        <w:tc>
          <w:tcPr>
            <w:tcW w:w="382" w:type="pct"/>
            <w:tcBorders>
              <w:top w:val="nil"/>
              <w:left w:val="nil"/>
              <w:bottom w:val="nil"/>
              <w:right w:val="nil"/>
            </w:tcBorders>
            <w:shd w:val="clear" w:color="auto" w:fill="auto"/>
            <w:vAlign w:val="bottom"/>
          </w:tcPr>
          <w:p w14:paraId="5036C6A4" w14:textId="11C49C0B"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0.896</w:t>
            </w:r>
          </w:p>
        </w:tc>
        <w:tc>
          <w:tcPr>
            <w:tcW w:w="382" w:type="pct"/>
            <w:tcBorders>
              <w:left w:val="nil"/>
            </w:tcBorders>
            <w:shd w:val="clear" w:color="auto" w:fill="auto"/>
            <w:vAlign w:val="center"/>
          </w:tcPr>
          <w:p w14:paraId="7F436DD2" w14:textId="7C8688B0"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0.810</w:t>
            </w:r>
          </w:p>
        </w:tc>
        <w:tc>
          <w:tcPr>
            <w:tcW w:w="252" w:type="pct"/>
            <w:shd w:val="clear" w:color="auto" w:fill="auto"/>
            <w:vAlign w:val="center"/>
          </w:tcPr>
          <w:p w14:paraId="58D91E4E"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0.530</w:t>
            </w:r>
          </w:p>
        </w:tc>
        <w:tc>
          <w:tcPr>
            <w:tcW w:w="470" w:type="pct"/>
            <w:vAlign w:val="center"/>
          </w:tcPr>
          <w:p w14:paraId="1C6C6A7C"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0.957</w:t>
            </w:r>
          </w:p>
        </w:tc>
        <w:tc>
          <w:tcPr>
            <w:tcW w:w="504" w:type="pct"/>
            <w:vAlign w:val="center"/>
          </w:tcPr>
          <w:p w14:paraId="063DC9DA"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0.542</w:t>
            </w:r>
          </w:p>
        </w:tc>
        <w:tc>
          <w:tcPr>
            <w:tcW w:w="398" w:type="pct"/>
            <w:tcBorders>
              <w:top w:val="nil"/>
              <w:left w:val="nil"/>
              <w:bottom w:val="nil"/>
              <w:right w:val="nil"/>
            </w:tcBorders>
            <w:shd w:val="clear" w:color="auto" w:fill="auto"/>
            <w:vAlign w:val="center"/>
          </w:tcPr>
          <w:p w14:paraId="0B756985"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0.433</w:t>
            </w:r>
          </w:p>
        </w:tc>
        <w:tc>
          <w:tcPr>
            <w:tcW w:w="462" w:type="pct"/>
            <w:tcBorders>
              <w:top w:val="nil"/>
              <w:left w:val="nil"/>
              <w:bottom w:val="nil"/>
              <w:right w:val="nil"/>
            </w:tcBorders>
            <w:vAlign w:val="center"/>
          </w:tcPr>
          <w:p w14:paraId="325DC512"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0.742</w:t>
            </w:r>
          </w:p>
        </w:tc>
      </w:tr>
      <w:tr w:rsidR="001D13E9" w:rsidRPr="00B33FFD" w14:paraId="0D03870A" w14:textId="77777777" w:rsidTr="001D13E9">
        <w:trPr>
          <w:trHeight w:val="387"/>
        </w:trPr>
        <w:tc>
          <w:tcPr>
            <w:tcW w:w="446" w:type="pct"/>
            <w:tcBorders>
              <w:top w:val="nil"/>
              <w:left w:val="nil"/>
              <w:bottom w:val="nil"/>
              <w:right w:val="nil"/>
            </w:tcBorders>
            <w:shd w:val="clear" w:color="auto" w:fill="auto"/>
            <w:vAlign w:val="center"/>
            <w:hideMark/>
          </w:tcPr>
          <w:p w14:paraId="7D5AFDC6"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ADG, kg</w:t>
            </w:r>
          </w:p>
        </w:tc>
        <w:tc>
          <w:tcPr>
            <w:tcW w:w="251" w:type="pct"/>
            <w:tcBorders>
              <w:top w:val="nil"/>
              <w:left w:val="nil"/>
              <w:bottom w:val="nil"/>
              <w:right w:val="nil"/>
            </w:tcBorders>
            <w:vAlign w:val="bottom"/>
          </w:tcPr>
          <w:p w14:paraId="26C680E7"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1.15</w:t>
            </w:r>
          </w:p>
        </w:tc>
        <w:tc>
          <w:tcPr>
            <w:tcW w:w="295" w:type="pct"/>
            <w:tcBorders>
              <w:top w:val="nil"/>
              <w:left w:val="nil"/>
              <w:bottom w:val="nil"/>
              <w:right w:val="nil"/>
            </w:tcBorders>
            <w:shd w:val="clear" w:color="auto" w:fill="auto"/>
            <w:vAlign w:val="center"/>
            <w:hideMark/>
          </w:tcPr>
          <w:p w14:paraId="284BEE05"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1.18</w:t>
            </w:r>
          </w:p>
        </w:tc>
        <w:tc>
          <w:tcPr>
            <w:tcW w:w="295" w:type="pct"/>
            <w:tcBorders>
              <w:top w:val="nil"/>
              <w:left w:val="nil"/>
              <w:bottom w:val="nil"/>
              <w:right w:val="nil"/>
            </w:tcBorders>
            <w:shd w:val="clear" w:color="auto" w:fill="auto"/>
            <w:vAlign w:val="center"/>
            <w:hideMark/>
          </w:tcPr>
          <w:p w14:paraId="03F6EFF7"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1.23</w:t>
            </w:r>
          </w:p>
        </w:tc>
        <w:tc>
          <w:tcPr>
            <w:tcW w:w="316" w:type="pct"/>
            <w:tcBorders>
              <w:top w:val="nil"/>
              <w:left w:val="nil"/>
              <w:bottom w:val="nil"/>
              <w:right w:val="nil"/>
            </w:tcBorders>
            <w:shd w:val="clear" w:color="auto" w:fill="auto"/>
            <w:vAlign w:val="center"/>
            <w:hideMark/>
          </w:tcPr>
          <w:p w14:paraId="33608869"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1.18</w:t>
            </w:r>
          </w:p>
        </w:tc>
        <w:tc>
          <w:tcPr>
            <w:tcW w:w="295" w:type="pct"/>
            <w:tcBorders>
              <w:top w:val="nil"/>
              <w:left w:val="nil"/>
              <w:bottom w:val="nil"/>
              <w:right w:val="nil"/>
            </w:tcBorders>
            <w:shd w:val="clear" w:color="auto" w:fill="auto"/>
            <w:vAlign w:val="center"/>
            <w:hideMark/>
          </w:tcPr>
          <w:p w14:paraId="195DE808"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1.18</w:t>
            </w:r>
          </w:p>
        </w:tc>
        <w:tc>
          <w:tcPr>
            <w:tcW w:w="252" w:type="pct"/>
            <w:tcBorders>
              <w:top w:val="nil"/>
              <w:left w:val="nil"/>
              <w:bottom w:val="nil"/>
              <w:right w:val="nil"/>
            </w:tcBorders>
            <w:shd w:val="clear" w:color="auto" w:fill="auto"/>
            <w:vAlign w:val="center"/>
            <w:hideMark/>
          </w:tcPr>
          <w:p w14:paraId="429B441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0.041</w:t>
            </w:r>
          </w:p>
        </w:tc>
        <w:tc>
          <w:tcPr>
            <w:tcW w:w="382" w:type="pct"/>
            <w:tcBorders>
              <w:top w:val="nil"/>
              <w:left w:val="nil"/>
              <w:bottom w:val="nil"/>
              <w:right w:val="nil"/>
            </w:tcBorders>
            <w:shd w:val="clear" w:color="auto" w:fill="auto"/>
            <w:vAlign w:val="center"/>
          </w:tcPr>
          <w:p w14:paraId="2BF8DF33" w14:textId="3EA300FA"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0.696</w:t>
            </w:r>
          </w:p>
        </w:tc>
        <w:tc>
          <w:tcPr>
            <w:tcW w:w="382" w:type="pct"/>
            <w:tcBorders>
              <w:left w:val="nil"/>
            </w:tcBorders>
            <w:shd w:val="clear" w:color="auto" w:fill="auto"/>
            <w:vAlign w:val="center"/>
          </w:tcPr>
          <w:p w14:paraId="5990D1C5" w14:textId="606F6169"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0.518</w:t>
            </w:r>
          </w:p>
        </w:tc>
        <w:tc>
          <w:tcPr>
            <w:tcW w:w="252" w:type="pct"/>
            <w:shd w:val="clear" w:color="auto" w:fill="auto"/>
            <w:vAlign w:val="center"/>
          </w:tcPr>
          <w:p w14:paraId="23CC461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0.483</w:t>
            </w:r>
          </w:p>
        </w:tc>
        <w:tc>
          <w:tcPr>
            <w:tcW w:w="470" w:type="pct"/>
            <w:vAlign w:val="center"/>
          </w:tcPr>
          <w:p w14:paraId="6EAA8E50"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0.607</w:t>
            </w:r>
          </w:p>
        </w:tc>
        <w:tc>
          <w:tcPr>
            <w:tcW w:w="504" w:type="pct"/>
            <w:vAlign w:val="center"/>
          </w:tcPr>
          <w:p w14:paraId="202293B7"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0.309</w:t>
            </w:r>
          </w:p>
        </w:tc>
        <w:tc>
          <w:tcPr>
            <w:tcW w:w="398" w:type="pct"/>
            <w:tcBorders>
              <w:top w:val="nil"/>
              <w:left w:val="nil"/>
              <w:bottom w:val="nil"/>
              <w:right w:val="nil"/>
            </w:tcBorders>
            <w:shd w:val="clear" w:color="auto" w:fill="auto"/>
            <w:vAlign w:val="center"/>
          </w:tcPr>
          <w:p w14:paraId="6989A8AC"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0.265</w:t>
            </w:r>
          </w:p>
        </w:tc>
        <w:tc>
          <w:tcPr>
            <w:tcW w:w="462" w:type="pct"/>
            <w:tcBorders>
              <w:top w:val="nil"/>
              <w:left w:val="nil"/>
              <w:bottom w:val="nil"/>
              <w:right w:val="nil"/>
            </w:tcBorders>
            <w:vAlign w:val="center"/>
          </w:tcPr>
          <w:p w14:paraId="6118BC7A"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0.456</w:t>
            </w:r>
          </w:p>
        </w:tc>
      </w:tr>
      <w:tr w:rsidR="001D13E9" w:rsidRPr="00B33FFD" w14:paraId="0E419B9C" w14:textId="77777777" w:rsidTr="001D13E9">
        <w:trPr>
          <w:trHeight w:val="387"/>
        </w:trPr>
        <w:tc>
          <w:tcPr>
            <w:tcW w:w="446" w:type="pct"/>
            <w:tcBorders>
              <w:top w:val="nil"/>
              <w:left w:val="nil"/>
              <w:bottom w:val="nil"/>
              <w:right w:val="nil"/>
            </w:tcBorders>
            <w:shd w:val="clear" w:color="auto" w:fill="auto"/>
            <w:vAlign w:val="center"/>
            <w:hideMark/>
          </w:tcPr>
          <w:p w14:paraId="5B6041A1"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ADFI, kg</w:t>
            </w:r>
          </w:p>
        </w:tc>
        <w:tc>
          <w:tcPr>
            <w:tcW w:w="251" w:type="pct"/>
            <w:tcBorders>
              <w:top w:val="nil"/>
              <w:left w:val="nil"/>
              <w:bottom w:val="nil"/>
              <w:right w:val="nil"/>
            </w:tcBorders>
            <w:vAlign w:val="center"/>
          </w:tcPr>
          <w:p w14:paraId="16C2A3C5"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3.63</w:t>
            </w:r>
          </w:p>
        </w:tc>
        <w:tc>
          <w:tcPr>
            <w:tcW w:w="295" w:type="pct"/>
            <w:tcBorders>
              <w:top w:val="nil"/>
              <w:left w:val="nil"/>
              <w:bottom w:val="nil"/>
              <w:right w:val="nil"/>
            </w:tcBorders>
            <w:shd w:val="clear" w:color="auto" w:fill="auto"/>
            <w:vAlign w:val="center"/>
            <w:hideMark/>
          </w:tcPr>
          <w:p w14:paraId="44116DB8"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3.59</w:t>
            </w:r>
          </w:p>
        </w:tc>
        <w:tc>
          <w:tcPr>
            <w:tcW w:w="295" w:type="pct"/>
            <w:tcBorders>
              <w:top w:val="nil"/>
              <w:left w:val="nil"/>
              <w:bottom w:val="nil"/>
              <w:right w:val="nil"/>
            </w:tcBorders>
            <w:shd w:val="clear" w:color="auto" w:fill="auto"/>
            <w:vAlign w:val="center"/>
            <w:hideMark/>
          </w:tcPr>
          <w:p w14:paraId="6BAB0BA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3.55</w:t>
            </w:r>
          </w:p>
        </w:tc>
        <w:tc>
          <w:tcPr>
            <w:tcW w:w="316" w:type="pct"/>
            <w:tcBorders>
              <w:top w:val="nil"/>
              <w:left w:val="nil"/>
              <w:bottom w:val="nil"/>
              <w:right w:val="nil"/>
            </w:tcBorders>
            <w:shd w:val="clear" w:color="auto" w:fill="auto"/>
            <w:vAlign w:val="center"/>
            <w:hideMark/>
          </w:tcPr>
          <w:p w14:paraId="1BEBD1E7"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3.70</w:t>
            </w:r>
          </w:p>
        </w:tc>
        <w:tc>
          <w:tcPr>
            <w:tcW w:w="295" w:type="pct"/>
            <w:tcBorders>
              <w:top w:val="nil"/>
              <w:left w:val="nil"/>
              <w:bottom w:val="nil"/>
              <w:right w:val="nil"/>
            </w:tcBorders>
            <w:shd w:val="clear" w:color="auto" w:fill="auto"/>
            <w:vAlign w:val="center"/>
            <w:hideMark/>
          </w:tcPr>
          <w:p w14:paraId="40E04DAE"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3.56</w:t>
            </w:r>
          </w:p>
        </w:tc>
        <w:tc>
          <w:tcPr>
            <w:tcW w:w="252" w:type="pct"/>
            <w:tcBorders>
              <w:top w:val="nil"/>
              <w:left w:val="nil"/>
              <w:bottom w:val="nil"/>
              <w:right w:val="nil"/>
            </w:tcBorders>
            <w:shd w:val="clear" w:color="auto" w:fill="auto"/>
            <w:vAlign w:val="center"/>
            <w:hideMark/>
          </w:tcPr>
          <w:p w14:paraId="7810DFFA"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0.076</w:t>
            </w:r>
          </w:p>
        </w:tc>
        <w:tc>
          <w:tcPr>
            <w:tcW w:w="382" w:type="pct"/>
            <w:tcBorders>
              <w:top w:val="nil"/>
              <w:left w:val="nil"/>
              <w:bottom w:val="nil"/>
              <w:right w:val="nil"/>
            </w:tcBorders>
            <w:shd w:val="clear" w:color="auto" w:fill="auto"/>
            <w:vAlign w:val="center"/>
          </w:tcPr>
          <w:p w14:paraId="1CCFACEA" w14:textId="0E694C64"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0.794</w:t>
            </w:r>
          </w:p>
        </w:tc>
        <w:tc>
          <w:tcPr>
            <w:tcW w:w="382" w:type="pct"/>
            <w:tcBorders>
              <w:left w:val="nil"/>
            </w:tcBorders>
            <w:shd w:val="clear" w:color="auto" w:fill="auto"/>
            <w:vAlign w:val="center"/>
          </w:tcPr>
          <w:p w14:paraId="3A6D7CDF" w14:textId="05976A24"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0.427</w:t>
            </w:r>
          </w:p>
        </w:tc>
        <w:tc>
          <w:tcPr>
            <w:tcW w:w="252" w:type="pct"/>
            <w:shd w:val="clear" w:color="auto" w:fill="auto"/>
            <w:vAlign w:val="center"/>
          </w:tcPr>
          <w:p w14:paraId="155C4504"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0.241</w:t>
            </w:r>
          </w:p>
        </w:tc>
        <w:tc>
          <w:tcPr>
            <w:tcW w:w="470" w:type="pct"/>
            <w:vAlign w:val="center"/>
          </w:tcPr>
          <w:p w14:paraId="0FD0614E"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0.539</w:t>
            </w:r>
          </w:p>
        </w:tc>
        <w:tc>
          <w:tcPr>
            <w:tcW w:w="504" w:type="pct"/>
            <w:vAlign w:val="center"/>
          </w:tcPr>
          <w:p w14:paraId="48319F50"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0.873</w:t>
            </w:r>
          </w:p>
        </w:tc>
        <w:tc>
          <w:tcPr>
            <w:tcW w:w="398" w:type="pct"/>
            <w:tcBorders>
              <w:top w:val="nil"/>
              <w:left w:val="nil"/>
              <w:bottom w:val="nil"/>
              <w:right w:val="nil"/>
            </w:tcBorders>
            <w:shd w:val="clear" w:color="auto" w:fill="auto"/>
            <w:vAlign w:val="center"/>
          </w:tcPr>
          <w:p w14:paraId="32B99FD2"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0.706</w:t>
            </w:r>
          </w:p>
        </w:tc>
        <w:tc>
          <w:tcPr>
            <w:tcW w:w="462" w:type="pct"/>
            <w:tcBorders>
              <w:top w:val="nil"/>
              <w:left w:val="nil"/>
              <w:bottom w:val="nil"/>
              <w:right w:val="nil"/>
            </w:tcBorders>
            <w:vAlign w:val="center"/>
          </w:tcPr>
          <w:p w14:paraId="16351A60"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0.935</w:t>
            </w:r>
          </w:p>
        </w:tc>
      </w:tr>
      <w:tr w:rsidR="001D13E9" w:rsidRPr="00B33FFD" w14:paraId="6644A2BF" w14:textId="77777777" w:rsidTr="001D13E9">
        <w:trPr>
          <w:trHeight w:val="387"/>
        </w:trPr>
        <w:tc>
          <w:tcPr>
            <w:tcW w:w="446" w:type="pct"/>
            <w:tcBorders>
              <w:top w:val="nil"/>
              <w:left w:val="nil"/>
              <w:bottom w:val="nil"/>
              <w:right w:val="nil"/>
            </w:tcBorders>
            <w:shd w:val="clear" w:color="auto" w:fill="auto"/>
            <w:vAlign w:val="center"/>
            <w:hideMark/>
          </w:tcPr>
          <w:p w14:paraId="05FB7522"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F:G</w:t>
            </w:r>
          </w:p>
        </w:tc>
        <w:tc>
          <w:tcPr>
            <w:tcW w:w="251" w:type="pct"/>
            <w:tcBorders>
              <w:top w:val="nil"/>
              <w:left w:val="nil"/>
              <w:bottom w:val="nil"/>
              <w:right w:val="nil"/>
            </w:tcBorders>
            <w:vAlign w:val="center"/>
          </w:tcPr>
          <w:p w14:paraId="1AC95B71"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3.22</w:t>
            </w:r>
          </w:p>
        </w:tc>
        <w:tc>
          <w:tcPr>
            <w:tcW w:w="295" w:type="pct"/>
            <w:tcBorders>
              <w:top w:val="nil"/>
              <w:left w:val="nil"/>
              <w:bottom w:val="nil"/>
              <w:right w:val="nil"/>
            </w:tcBorders>
            <w:shd w:val="clear" w:color="auto" w:fill="auto"/>
            <w:vAlign w:val="center"/>
            <w:hideMark/>
          </w:tcPr>
          <w:p w14:paraId="39C5B978"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3.10</w:t>
            </w:r>
          </w:p>
        </w:tc>
        <w:tc>
          <w:tcPr>
            <w:tcW w:w="295" w:type="pct"/>
            <w:tcBorders>
              <w:top w:val="nil"/>
              <w:left w:val="nil"/>
              <w:bottom w:val="nil"/>
              <w:right w:val="nil"/>
            </w:tcBorders>
            <w:shd w:val="clear" w:color="auto" w:fill="auto"/>
            <w:vAlign w:val="center"/>
            <w:hideMark/>
          </w:tcPr>
          <w:p w14:paraId="71690C01"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2.93</w:t>
            </w:r>
          </w:p>
        </w:tc>
        <w:tc>
          <w:tcPr>
            <w:tcW w:w="316" w:type="pct"/>
            <w:tcBorders>
              <w:top w:val="nil"/>
              <w:left w:val="nil"/>
              <w:bottom w:val="nil"/>
              <w:right w:val="nil"/>
            </w:tcBorders>
            <w:shd w:val="clear" w:color="auto" w:fill="auto"/>
            <w:vAlign w:val="center"/>
            <w:hideMark/>
          </w:tcPr>
          <w:p w14:paraId="65FE7347"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3.20</w:t>
            </w:r>
          </w:p>
        </w:tc>
        <w:tc>
          <w:tcPr>
            <w:tcW w:w="295" w:type="pct"/>
            <w:tcBorders>
              <w:top w:val="nil"/>
              <w:left w:val="nil"/>
              <w:bottom w:val="nil"/>
              <w:right w:val="nil"/>
            </w:tcBorders>
            <w:shd w:val="clear" w:color="auto" w:fill="auto"/>
            <w:vAlign w:val="center"/>
            <w:hideMark/>
          </w:tcPr>
          <w:p w14:paraId="6D9960C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3.05</w:t>
            </w:r>
          </w:p>
        </w:tc>
        <w:tc>
          <w:tcPr>
            <w:tcW w:w="252" w:type="pct"/>
            <w:tcBorders>
              <w:top w:val="nil"/>
              <w:left w:val="nil"/>
              <w:bottom w:val="nil"/>
              <w:right w:val="nil"/>
            </w:tcBorders>
            <w:shd w:val="clear" w:color="auto" w:fill="auto"/>
            <w:vAlign w:val="center"/>
            <w:hideMark/>
          </w:tcPr>
          <w:p w14:paraId="30239BE6"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0.089</w:t>
            </w:r>
          </w:p>
        </w:tc>
        <w:tc>
          <w:tcPr>
            <w:tcW w:w="382" w:type="pct"/>
            <w:tcBorders>
              <w:top w:val="nil"/>
              <w:left w:val="nil"/>
              <w:bottom w:val="nil"/>
              <w:right w:val="nil"/>
            </w:tcBorders>
            <w:shd w:val="clear" w:color="auto" w:fill="auto"/>
            <w:vAlign w:val="center"/>
          </w:tcPr>
          <w:p w14:paraId="59451394" w14:textId="78A45C6F"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0.294</w:t>
            </w:r>
          </w:p>
        </w:tc>
        <w:tc>
          <w:tcPr>
            <w:tcW w:w="382" w:type="pct"/>
            <w:tcBorders>
              <w:left w:val="nil"/>
            </w:tcBorders>
            <w:shd w:val="clear" w:color="auto" w:fill="auto"/>
            <w:vAlign w:val="center"/>
          </w:tcPr>
          <w:p w14:paraId="6120911B" w14:textId="66294B92"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0.218</w:t>
            </w:r>
          </w:p>
        </w:tc>
        <w:tc>
          <w:tcPr>
            <w:tcW w:w="252" w:type="pct"/>
            <w:shd w:val="clear" w:color="auto" w:fill="auto"/>
            <w:noWrap/>
            <w:vAlign w:val="center"/>
          </w:tcPr>
          <w:p w14:paraId="396BAEBF"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0.081</w:t>
            </w:r>
          </w:p>
        </w:tc>
        <w:tc>
          <w:tcPr>
            <w:tcW w:w="470" w:type="pct"/>
            <w:vAlign w:val="center"/>
          </w:tcPr>
          <w:p w14:paraId="731BAB7A"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0.938</w:t>
            </w:r>
          </w:p>
        </w:tc>
        <w:tc>
          <w:tcPr>
            <w:tcW w:w="504" w:type="pct"/>
            <w:vAlign w:val="center"/>
          </w:tcPr>
          <w:p w14:paraId="078E5C36"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0.189</w:t>
            </w:r>
          </w:p>
        </w:tc>
        <w:tc>
          <w:tcPr>
            <w:tcW w:w="398" w:type="pct"/>
            <w:tcBorders>
              <w:top w:val="nil"/>
              <w:left w:val="nil"/>
              <w:bottom w:val="nil"/>
              <w:right w:val="nil"/>
            </w:tcBorders>
            <w:shd w:val="clear" w:color="auto" w:fill="auto"/>
            <w:vAlign w:val="center"/>
          </w:tcPr>
          <w:p w14:paraId="7B7444E0"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0.118</w:t>
            </w:r>
          </w:p>
        </w:tc>
        <w:tc>
          <w:tcPr>
            <w:tcW w:w="462" w:type="pct"/>
            <w:tcBorders>
              <w:top w:val="nil"/>
              <w:left w:val="nil"/>
              <w:bottom w:val="nil"/>
              <w:right w:val="nil"/>
            </w:tcBorders>
            <w:vAlign w:val="center"/>
          </w:tcPr>
          <w:p w14:paraId="36834D98"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0.408</w:t>
            </w:r>
          </w:p>
        </w:tc>
      </w:tr>
      <w:tr w:rsidR="001D13E9" w:rsidRPr="00B33FFD" w14:paraId="5EAA499D" w14:textId="77777777" w:rsidTr="001D13E9">
        <w:trPr>
          <w:trHeight w:val="387"/>
        </w:trPr>
        <w:tc>
          <w:tcPr>
            <w:tcW w:w="446" w:type="pct"/>
            <w:tcBorders>
              <w:top w:val="nil"/>
              <w:left w:val="nil"/>
              <w:bottom w:val="nil"/>
              <w:right w:val="nil"/>
            </w:tcBorders>
            <w:shd w:val="clear" w:color="auto" w:fill="auto"/>
            <w:vAlign w:val="center"/>
            <w:hideMark/>
          </w:tcPr>
          <w:p w14:paraId="7224741E"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G:F</w:t>
            </w:r>
          </w:p>
        </w:tc>
        <w:tc>
          <w:tcPr>
            <w:tcW w:w="251" w:type="pct"/>
            <w:tcBorders>
              <w:top w:val="nil"/>
              <w:left w:val="nil"/>
              <w:bottom w:val="nil"/>
              <w:right w:val="nil"/>
            </w:tcBorders>
            <w:vAlign w:val="center"/>
          </w:tcPr>
          <w:p w14:paraId="7B8790F7"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0.32</w:t>
            </w:r>
          </w:p>
        </w:tc>
        <w:tc>
          <w:tcPr>
            <w:tcW w:w="295" w:type="pct"/>
            <w:tcBorders>
              <w:top w:val="nil"/>
              <w:left w:val="nil"/>
              <w:bottom w:val="nil"/>
              <w:right w:val="nil"/>
            </w:tcBorders>
            <w:shd w:val="clear" w:color="auto" w:fill="auto"/>
            <w:vAlign w:val="center"/>
            <w:hideMark/>
          </w:tcPr>
          <w:p w14:paraId="1AD14D7E"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0.33</w:t>
            </w:r>
          </w:p>
        </w:tc>
        <w:tc>
          <w:tcPr>
            <w:tcW w:w="295" w:type="pct"/>
            <w:tcBorders>
              <w:top w:val="nil"/>
              <w:left w:val="nil"/>
              <w:bottom w:val="nil"/>
              <w:right w:val="nil"/>
            </w:tcBorders>
            <w:shd w:val="clear" w:color="auto" w:fill="auto"/>
            <w:vAlign w:val="center"/>
            <w:hideMark/>
          </w:tcPr>
          <w:p w14:paraId="6A9694B1"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0.35</w:t>
            </w:r>
          </w:p>
        </w:tc>
        <w:tc>
          <w:tcPr>
            <w:tcW w:w="316" w:type="pct"/>
            <w:tcBorders>
              <w:top w:val="nil"/>
              <w:left w:val="nil"/>
              <w:bottom w:val="nil"/>
              <w:right w:val="nil"/>
            </w:tcBorders>
            <w:shd w:val="clear" w:color="auto" w:fill="auto"/>
            <w:vAlign w:val="center"/>
            <w:hideMark/>
          </w:tcPr>
          <w:p w14:paraId="2DD333C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0.32</w:t>
            </w:r>
          </w:p>
        </w:tc>
        <w:tc>
          <w:tcPr>
            <w:tcW w:w="295" w:type="pct"/>
            <w:tcBorders>
              <w:top w:val="nil"/>
              <w:left w:val="nil"/>
              <w:bottom w:val="nil"/>
              <w:right w:val="nil"/>
            </w:tcBorders>
            <w:shd w:val="clear" w:color="auto" w:fill="auto"/>
            <w:vAlign w:val="center"/>
            <w:hideMark/>
          </w:tcPr>
          <w:p w14:paraId="1A770FB9"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0.33</w:t>
            </w:r>
          </w:p>
        </w:tc>
        <w:tc>
          <w:tcPr>
            <w:tcW w:w="252" w:type="pct"/>
            <w:tcBorders>
              <w:top w:val="nil"/>
              <w:left w:val="nil"/>
              <w:bottom w:val="nil"/>
              <w:right w:val="nil"/>
            </w:tcBorders>
            <w:shd w:val="clear" w:color="auto" w:fill="auto"/>
            <w:vAlign w:val="center"/>
            <w:hideMark/>
          </w:tcPr>
          <w:p w14:paraId="64A2F449"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0.010</w:t>
            </w:r>
          </w:p>
        </w:tc>
        <w:tc>
          <w:tcPr>
            <w:tcW w:w="382" w:type="pct"/>
            <w:tcBorders>
              <w:top w:val="nil"/>
              <w:left w:val="nil"/>
              <w:bottom w:val="nil"/>
              <w:right w:val="nil"/>
            </w:tcBorders>
            <w:shd w:val="clear" w:color="auto" w:fill="auto"/>
            <w:vAlign w:val="center"/>
          </w:tcPr>
          <w:p w14:paraId="6DAEBC07" w14:textId="547B12CC"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0.291</w:t>
            </w:r>
          </w:p>
        </w:tc>
        <w:tc>
          <w:tcPr>
            <w:tcW w:w="382" w:type="pct"/>
            <w:tcBorders>
              <w:left w:val="nil"/>
            </w:tcBorders>
            <w:shd w:val="clear" w:color="auto" w:fill="auto"/>
            <w:noWrap/>
            <w:vAlign w:val="center"/>
          </w:tcPr>
          <w:p w14:paraId="5A828AAE" w14:textId="4A0CF20D"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0.206</w:t>
            </w:r>
          </w:p>
        </w:tc>
        <w:tc>
          <w:tcPr>
            <w:tcW w:w="252" w:type="pct"/>
            <w:shd w:val="clear" w:color="auto" w:fill="auto"/>
            <w:vAlign w:val="center"/>
          </w:tcPr>
          <w:p w14:paraId="5D0F2035"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0.114</w:t>
            </w:r>
          </w:p>
        </w:tc>
        <w:tc>
          <w:tcPr>
            <w:tcW w:w="470" w:type="pct"/>
            <w:vAlign w:val="center"/>
          </w:tcPr>
          <w:p w14:paraId="285379C8"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0.757</w:t>
            </w:r>
          </w:p>
        </w:tc>
        <w:tc>
          <w:tcPr>
            <w:tcW w:w="504" w:type="pct"/>
            <w:vAlign w:val="center"/>
          </w:tcPr>
          <w:p w14:paraId="2573B00B"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0.190</w:t>
            </w:r>
          </w:p>
        </w:tc>
        <w:tc>
          <w:tcPr>
            <w:tcW w:w="398" w:type="pct"/>
            <w:tcBorders>
              <w:top w:val="nil"/>
              <w:left w:val="nil"/>
              <w:bottom w:val="nil"/>
              <w:right w:val="nil"/>
            </w:tcBorders>
            <w:shd w:val="clear" w:color="auto" w:fill="auto"/>
            <w:vAlign w:val="center"/>
          </w:tcPr>
          <w:p w14:paraId="62356D49"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0.120</w:t>
            </w:r>
          </w:p>
        </w:tc>
        <w:tc>
          <w:tcPr>
            <w:tcW w:w="462" w:type="pct"/>
            <w:tcBorders>
              <w:top w:val="nil"/>
              <w:left w:val="nil"/>
              <w:bottom w:val="nil"/>
              <w:right w:val="nil"/>
            </w:tcBorders>
            <w:vAlign w:val="center"/>
          </w:tcPr>
          <w:p w14:paraId="36AE7AD0"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0.402</w:t>
            </w:r>
          </w:p>
        </w:tc>
      </w:tr>
      <w:tr w:rsidR="001D13E9" w:rsidRPr="00B33FFD" w14:paraId="53CD164C" w14:textId="77777777" w:rsidTr="001D13E9">
        <w:trPr>
          <w:trHeight w:val="387"/>
        </w:trPr>
        <w:tc>
          <w:tcPr>
            <w:tcW w:w="446" w:type="pct"/>
            <w:tcBorders>
              <w:top w:val="nil"/>
              <w:left w:val="nil"/>
              <w:bottom w:val="nil"/>
              <w:right w:val="nil"/>
            </w:tcBorders>
            <w:shd w:val="clear" w:color="auto" w:fill="auto"/>
            <w:vAlign w:val="center"/>
            <w:hideMark/>
          </w:tcPr>
          <w:p w14:paraId="45D6F3E3" w14:textId="77777777" w:rsidR="001D13E9" w:rsidRPr="00B33FFD" w:rsidRDefault="001D13E9" w:rsidP="001D13E9">
            <w:pPr>
              <w:spacing w:after="0" w:line="240" w:lineRule="auto"/>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Period, d14 - 28</w:t>
            </w:r>
          </w:p>
        </w:tc>
        <w:tc>
          <w:tcPr>
            <w:tcW w:w="251" w:type="pct"/>
            <w:tcBorders>
              <w:top w:val="nil"/>
              <w:left w:val="nil"/>
              <w:bottom w:val="nil"/>
              <w:right w:val="nil"/>
            </w:tcBorders>
            <w:vAlign w:val="center"/>
          </w:tcPr>
          <w:p w14:paraId="62571BDC" w14:textId="77777777" w:rsidR="001D13E9" w:rsidRPr="00B33FFD" w:rsidRDefault="001D13E9" w:rsidP="001D13E9">
            <w:pPr>
              <w:spacing w:after="0" w:line="240" w:lineRule="auto"/>
              <w:rPr>
                <w:rFonts w:ascii="Times New Roman" w:eastAsia="Times New Roman" w:hAnsi="Times New Roman" w:cs="Times New Roman"/>
                <w:b/>
                <w:bCs/>
                <w:color w:val="000000"/>
                <w:sz w:val="20"/>
                <w:szCs w:val="20"/>
                <w:lang w:val="en-US"/>
              </w:rPr>
            </w:pPr>
          </w:p>
        </w:tc>
        <w:tc>
          <w:tcPr>
            <w:tcW w:w="295" w:type="pct"/>
            <w:tcBorders>
              <w:top w:val="nil"/>
              <w:left w:val="nil"/>
              <w:bottom w:val="nil"/>
              <w:right w:val="nil"/>
            </w:tcBorders>
            <w:shd w:val="clear" w:color="auto" w:fill="auto"/>
            <w:vAlign w:val="center"/>
            <w:hideMark/>
          </w:tcPr>
          <w:p w14:paraId="42D4C34E" w14:textId="77777777" w:rsidR="001D13E9" w:rsidRPr="00B33FFD" w:rsidRDefault="001D13E9" w:rsidP="001D13E9">
            <w:pPr>
              <w:spacing w:after="0" w:line="240" w:lineRule="auto"/>
              <w:rPr>
                <w:rFonts w:ascii="Times New Roman" w:eastAsia="Times New Roman" w:hAnsi="Times New Roman" w:cs="Times New Roman"/>
                <w:b/>
                <w:bCs/>
                <w:color w:val="000000"/>
                <w:sz w:val="20"/>
                <w:szCs w:val="20"/>
                <w:lang w:val="en-US"/>
              </w:rPr>
            </w:pPr>
          </w:p>
        </w:tc>
        <w:tc>
          <w:tcPr>
            <w:tcW w:w="295" w:type="pct"/>
            <w:tcBorders>
              <w:top w:val="nil"/>
              <w:left w:val="nil"/>
              <w:bottom w:val="nil"/>
              <w:right w:val="nil"/>
            </w:tcBorders>
            <w:shd w:val="clear" w:color="auto" w:fill="auto"/>
            <w:vAlign w:val="center"/>
            <w:hideMark/>
          </w:tcPr>
          <w:p w14:paraId="77554EE4"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316" w:type="pct"/>
            <w:tcBorders>
              <w:top w:val="nil"/>
              <w:left w:val="nil"/>
              <w:bottom w:val="nil"/>
              <w:right w:val="nil"/>
            </w:tcBorders>
            <w:shd w:val="clear" w:color="auto" w:fill="auto"/>
            <w:vAlign w:val="center"/>
            <w:hideMark/>
          </w:tcPr>
          <w:p w14:paraId="1EC06C94"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295" w:type="pct"/>
            <w:tcBorders>
              <w:top w:val="nil"/>
              <w:left w:val="nil"/>
              <w:bottom w:val="nil"/>
              <w:right w:val="nil"/>
            </w:tcBorders>
            <w:shd w:val="clear" w:color="auto" w:fill="auto"/>
            <w:vAlign w:val="center"/>
            <w:hideMark/>
          </w:tcPr>
          <w:p w14:paraId="57122508"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252" w:type="pct"/>
            <w:tcBorders>
              <w:top w:val="nil"/>
              <w:left w:val="nil"/>
              <w:bottom w:val="nil"/>
              <w:right w:val="nil"/>
            </w:tcBorders>
            <w:shd w:val="clear" w:color="auto" w:fill="auto"/>
            <w:vAlign w:val="center"/>
            <w:hideMark/>
          </w:tcPr>
          <w:p w14:paraId="6E2397BE"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382" w:type="pct"/>
            <w:tcBorders>
              <w:top w:val="nil"/>
              <w:left w:val="nil"/>
              <w:bottom w:val="nil"/>
              <w:right w:val="nil"/>
            </w:tcBorders>
            <w:shd w:val="clear" w:color="auto" w:fill="auto"/>
            <w:vAlign w:val="center"/>
          </w:tcPr>
          <w:p w14:paraId="684E6607" w14:textId="77777777"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p>
        </w:tc>
        <w:tc>
          <w:tcPr>
            <w:tcW w:w="382" w:type="pct"/>
            <w:tcBorders>
              <w:left w:val="nil"/>
            </w:tcBorders>
            <w:shd w:val="clear" w:color="auto" w:fill="auto"/>
            <w:noWrap/>
            <w:vAlign w:val="bottom"/>
          </w:tcPr>
          <w:p w14:paraId="66814D2E" w14:textId="63705A8B"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p>
        </w:tc>
        <w:tc>
          <w:tcPr>
            <w:tcW w:w="252" w:type="pct"/>
            <w:shd w:val="clear" w:color="auto" w:fill="auto"/>
            <w:noWrap/>
            <w:vAlign w:val="bottom"/>
          </w:tcPr>
          <w:p w14:paraId="097AD2FA"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470" w:type="pct"/>
            <w:vAlign w:val="bottom"/>
          </w:tcPr>
          <w:p w14:paraId="47FC7E90"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504" w:type="pct"/>
            <w:vAlign w:val="center"/>
          </w:tcPr>
          <w:p w14:paraId="3C902790"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398" w:type="pct"/>
            <w:tcBorders>
              <w:top w:val="nil"/>
              <w:left w:val="nil"/>
              <w:bottom w:val="nil"/>
              <w:right w:val="nil"/>
            </w:tcBorders>
            <w:shd w:val="clear" w:color="auto" w:fill="auto"/>
            <w:vAlign w:val="center"/>
          </w:tcPr>
          <w:p w14:paraId="014AA392"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462" w:type="pct"/>
            <w:tcBorders>
              <w:top w:val="nil"/>
              <w:left w:val="nil"/>
              <w:bottom w:val="nil"/>
              <w:right w:val="nil"/>
            </w:tcBorders>
            <w:vAlign w:val="center"/>
          </w:tcPr>
          <w:p w14:paraId="2771CCDE"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r>
      <w:tr w:rsidR="001D13E9" w:rsidRPr="00B33FFD" w14:paraId="6DD96BED" w14:textId="77777777" w:rsidTr="001D13E9">
        <w:trPr>
          <w:trHeight w:val="387"/>
        </w:trPr>
        <w:tc>
          <w:tcPr>
            <w:tcW w:w="446" w:type="pct"/>
            <w:tcBorders>
              <w:top w:val="nil"/>
              <w:left w:val="nil"/>
              <w:bottom w:val="nil"/>
              <w:right w:val="nil"/>
            </w:tcBorders>
            <w:shd w:val="clear" w:color="auto" w:fill="auto"/>
            <w:vAlign w:val="center"/>
            <w:hideMark/>
          </w:tcPr>
          <w:p w14:paraId="7DDD490B"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BW d28, kg</w:t>
            </w:r>
          </w:p>
        </w:tc>
        <w:tc>
          <w:tcPr>
            <w:tcW w:w="251" w:type="pct"/>
            <w:tcBorders>
              <w:top w:val="nil"/>
              <w:left w:val="nil"/>
              <w:bottom w:val="nil"/>
              <w:right w:val="nil"/>
            </w:tcBorders>
            <w:vAlign w:val="center"/>
          </w:tcPr>
          <w:p w14:paraId="2D483504"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144.3</w:t>
            </w:r>
          </w:p>
        </w:tc>
        <w:tc>
          <w:tcPr>
            <w:tcW w:w="295" w:type="pct"/>
            <w:tcBorders>
              <w:top w:val="nil"/>
              <w:left w:val="nil"/>
              <w:bottom w:val="nil"/>
              <w:right w:val="nil"/>
            </w:tcBorders>
            <w:shd w:val="clear" w:color="auto" w:fill="auto"/>
            <w:vAlign w:val="center"/>
            <w:hideMark/>
          </w:tcPr>
          <w:p w14:paraId="4626A468"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145.3</w:t>
            </w:r>
          </w:p>
        </w:tc>
        <w:tc>
          <w:tcPr>
            <w:tcW w:w="295" w:type="pct"/>
            <w:tcBorders>
              <w:top w:val="nil"/>
              <w:left w:val="nil"/>
              <w:bottom w:val="nil"/>
              <w:right w:val="nil"/>
            </w:tcBorders>
            <w:shd w:val="clear" w:color="auto" w:fill="auto"/>
            <w:vAlign w:val="center"/>
            <w:hideMark/>
          </w:tcPr>
          <w:p w14:paraId="537E0E56"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145.2</w:t>
            </w:r>
          </w:p>
        </w:tc>
        <w:tc>
          <w:tcPr>
            <w:tcW w:w="316" w:type="pct"/>
            <w:tcBorders>
              <w:top w:val="nil"/>
              <w:left w:val="nil"/>
              <w:bottom w:val="nil"/>
              <w:right w:val="nil"/>
            </w:tcBorders>
            <w:shd w:val="clear" w:color="auto" w:fill="auto"/>
            <w:vAlign w:val="center"/>
            <w:hideMark/>
          </w:tcPr>
          <w:p w14:paraId="25F8C9F1"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145.6</w:t>
            </w:r>
          </w:p>
        </w:tc>
        <w:tc>
          <w:tcPr>
            <w:tcW w:w="295" w:type="pct"/>
            <w:tcBorders>
              <w:top w:val="nil"/>
              <w:left w:val="nil"/>
              <w:bottom w:val="nil"/>
              <w:right w:val="nil"/>
            </w:tcBorders>
            <w:shd w:val="clear" w:color="auto" w:fill="auto"/>
            <w:vAlign w:val="center"/>
            <w:hideMark/>
          </w:tcPr>
          <w:p w14:paraId="5467EE14"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146.2</w:t>
            </w:r>
          </w:p>
        </w:tc>
        <w:tc>
          <w:tcPr>
            <w:tcW w:w="252" w:type="pct"/>
            <w:tcBorders>
              <w:top w:val="nil"/>
              <w:left w:val="nil"/>
              <w:bottom w:val="nil"/>
              <w:right w:val="nil"/>
            </w:tcBorders>
            <w:shd w:val="clear" w:color="auto" w:fill="auto"/>
            <w:vAlign w:val="center"/>
            <w:hideMark/>
          </w:tcPr>
          <w:p w14:paraId="322552B4"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1.077</w:t>
            </w:r>
          </w:p>
        </w:tc>
        <w:tc>
          <w:tcPr>
            <w:tcW w:w="382" w:type="pct"/>
            <w:tcBorders>
              <w:top w:val="nil"/>
              <w:left w:val="nil"/>
              <w:bottom w:val="nil"/>
              <w:right w:val="nil"/>
            </w:tcBorders>
            <w:shd w:val="clear" w:color="auto" w:fill="auto"/>
            <w:vAlign w:val="center"/>
          </w:tcPr>
          <w:p w14:paraId="638F1E16" w14:textId="108CFB59"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0.708</w:t>
            </w:r>
          </w:p>
        </w:tc>
        <w:tc>
          <w:tcPr>
            <w:tcW w:w="382" w:type="pct"/>
            <w:tcBorders>
              <w:left w:val="nil"/>
            </w:tcBorders>
            <w:shd w:val="clear" w:color="auto" w:fill="auto"/>
            <w:vAlign w:val="center"/>
          </w:tcPr>
          <w:p w14:paraId="5CE28A45" w14:textId="22AD0B16"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0.540</w:t>
            </w:r>
          </w:p>
        </w:tc>
        <w:tc>
          <w:tcPr>
            <w:tcW w:w="252" w:type="pct"/>
            <w:shd w:val="clear" w:color="auto" w:fill="auto"/>
            <w:vAlign w:val="center"/>
          </w:tcPr>
          <w:p w14:paraId="79DF72D2"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0.840</w:t>
            </w:r>
          </w:p>
        </w:tc>
        <w:tc>
          <w:tcPr>
            <w:tcW w:w="470" w:type="pct"/>
            <w:vAlign w:val="center"/>
          </w:tcPr>
          <w:p w14:paraId="0C44E8DD"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0.745</w:t>
            </w:r>
          </w:p>
        </w:tc>
        <w:tc>
          <w:tcPr>
            <w:tcW w:w="504" w:type="pct"/>
            <w:vAlign w:val="center"/>
          </w:tcPr>
          <w:p w14:paraId="4AA62274"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0.174</w:t>
            </w:r>
          </w:p>
        </w:tc>
        <w:tc>
          <w:tcPr>
            <w:tcW w:w="398" w:type="pct"/>
            <w:tcBorders>
              <w:top w:val="nil"/>
              <w:left w:val="nil"/>
              <w:bottom w:val="nil"/>
              <w:right w:val="nil"/>
            </w:tcBorders>
            <w:shd w:val="clear" w:color="auto" w:fill="auto"/>
            <w:vAlign w:val="center"/>
          </w:tcPr>
          <w:p w14:paraId="62849082"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0.250</w:t>
            </w:r>
          </w:p>
        </w:tc>
        <w:tc>
          <w:tcPr>
            <w:tcW w:w="462" w:type="pct"/>
            <w:tcBorders>
              <w:top w:val="nil"/>
              <w:left w:val="nil"/>
              <w:bottom w:val="nil"/>
              <w:right w:val="nil"/>
            </w:tcBorders>
            <w:vAlign w:val="center"/>
          </w:tcPr>
          <w:p w14:paraId="12A8B94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0.182</w:t>
            </w:r>
          </w:p>
        </w:tc>
      </w:tr>
      <w:tr w:rsidR="001D13E9" w:rsidRPr="00B33FFD" w14:paraId="4E9D3EED" w14:textId="77777777" w:rsidTr="001D13E9">
        <w:trPr>
          <w:trHeight w:val="387"/>
        </w:trPr>
        <w:tc>
          <w:tcPr>
            <w:tcW w:w="446" w:type="pct"/>
            <w:tcBorders>
              <w:top w:val="nil"/>
              <w:left w:val="nil"/>
              <w:bottom w:val="nil"/>
              <w:right w:val="nil"/>
            </w:tcBorders>
            <w:shd w:val="clear" w:color="auto" w:fill="auto"/>
            <w:vAlign w:val="center"/>
            <w:hideMark/>
          </w:tcPr>
          <w:p w14:paraId="490E62B3"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ADG, kg</w:t>
            </w:r>
          </w:p>
        </w:tc>
        <w:tc>
          <w:tcPr>
            <w:tcW w:w="251" w:type="pct"/>
            <w:tcBorders>
              <w:top w:val="nil"/>
              <w:left w:val="nil"/>
              <w:bottom w:val="nil"/>
              <w:right w:val="nil"/>
            </w:tcBorders>
            <w:vAlign w:val="center"/>
          </w:tcPr>
          <w:p w14:paraId="47ED53C1"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1.06</w:t>
            </w:r>
          </w:p>
        </w:tc>
        <w:tc>
          <w:tcPr>
            <w:tcW w:w="295" w:type="pct"/>
            <w:tcBorders>
              <w:top w:val="nil"/>
              <w:left w:val="nil"/>
              <w:bottom w:val="nil"/>
              <w:right w:val="nil"/>
            </w:tcBorders>
            <w:shd w:val="clear" w:color="auto" w:fill="auto"/>
            <w:vAlign w:val="center"/>
            <w:hideMark/>
          </w:tcPr>
          <w:p w14:paraId="76B2EE13"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1.15</w:t>
            </w:r>
          </w:p>
        </w:tc>
        <w:tc>
          <w:tcPr>
            <w:tcW w:w="295" w:type="pct"/>
            <w:tcBorders>
              <w:top w:val="nil"/>
              <w:left w:val="nil"/>
              <w:bottom w:val="nil"/>
              <w:right w:val="nil"/>
            </w:tcBorders>
            <w:shd w:val="clear" w:color="auto" w:fill="auto"/>
            <w:vAlign w:val="center"/>
            <w:hideMark/>
          </w:tcPr>
          <w:p w14:paraId="49643C5F"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1.12</w:t>
            </w:r>
          </w:p>
        </w:tc>
        <w:tc>
          <w:tcPr>
            <w:tcW w:w="316" w:type="pct"/>
            <w:tcBorders>
              <w:top w:val="nil"/>
              <w:left w:val="nil"/>
              <w:bottom w:val="nil"/>
              <w:right w:val="nil"/>
            </w:tcBorders>
            <w:shd w:val="clear" w:color="auto" w:fill="auto"/>
            <w:vAlign w:val="center"/>
            <w:hideMark/>
          </w:tcPr>
          <w:p w14:paraId="256CF0E4"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1.19</w:t>
            </w:r>
          </w:p>
        </w:tc>
        <w:tc>
          <w:tcPr>
            <w:tcW w:w="295" w:type="pct"/>
            <w:tcBorders>
              <w:top w:val="nil"/>
              <w:left w:val="nil"/>
              <w:bottom w:val="nil"/>
              <w:right w:val="nil"/>
            </w:tcBorders>
            <w:shd w:val="clear" w:color="auto" w:fill="auto"/>
            <w:noWrap/>
            <w:vAlign w:val="center"/>
            <w:hideMark/>
          </w:tcPr>
          <w:p w14:paraId="5F620F47"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1.17</w:t>
            </w:r>
          </w:p>
        </w:tc>
        <w:tc>
          <w:tcPr>
            <w:tcW w:w="252" w:type="pct"/>
            <w:tcBorders>
              <w:top w:val="nil"/>
              <w:left w:val="nil"/>
              <w:bottom w:val="nil"/>
              <w:right w:val="nil"/>
            </w:tcBorders>
            <w:shd w:val="clear" w:color="auto" w:fill="auto"/>
            <w:vAlign w:val="center"/>
            <w:hideMark/>
          </w:tcPr>
          <w:p w14:paraId="4FF0F653"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0.041</w:t>
            </w:r>
          </w:p>
        </w:tc>
        <w:tc>
          <w:tcPr>
            <w:tcW w:w="382" w:type="pct"/>
            <w:tcBorders>
              <w:top w:val="nil"/>
              <w:left w:val="nil"/>
              <w:bottom w:val="nil"/>
              <w:right w:val="nil"/>
            </w:tcBorders>
            <w:shd w:val="clear" w:color="auto" w:fill="auto"/>
            <w:vAlign w:val="center"/>
          </w:tcPr>
          <w:p w14:paraId="0E937EF5" w14:textId="0B9333A4"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0.200</w:t>
            </w:r>
          </w:p>
        </w:tc>
        <w:tc>
          <w:tcPr>
            <w:tcW w:w="382" w:type="pct"/>
            <w:tcBorders>
              <w:left w:val="nil"/>
            </w:tcBorders>
            <w:shd w:val="clear" w:color="auto" w:fill="auto"/>
            <w:vAlign w:val="center"/>
          </w:tcPr>
          <w:p w14:paraId="6A26BEB1" w14:textId="04821CB2"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0.293</w:t>
            </w:r>
          </w:p>
        </w:tc>
        <w:tc>
          <w:tcPr>
            <w:tcW w:w="252" w:type="pct"/>
            <w:shd w:val="clear" w:color="auto" w:fill="auto"/>
            <w:vAlign w:val="center"/>
          </w:tcPr>
          <w:p w14:paraId="6B6E85C2"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0.464</w:t>
            </w:r>
          </w:p>
        </w:tc>
        <w:tc>
          <w:tcPr>
            <w:tcW w:w="470" w:type="pct"/>
            <w:vAlign w:val="center"/>
          </w:tcPr>
          <w:p w14:paraId="0A0E4E2E"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0.897</w:t>
            </w:r>
          </w:p>
        </w:tc>
        <w:tc>
          <w:tcPr>
            <w:tcW w:w="504" w:type="pct"/>
            <w:vAlign w:val="center"/>
          </w:tcPr>
          <w:p w14:paraId="61D9E0FF"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0.048</w:t>
            </w:r>
          </w:p>
        </w:tc>
        <w:tc>
          <w:tcPr>
            <w:tcW w:w="398" w:type="pct"/>
            <w:tcBorders>
              <w:top w:val="nil"/>
              <w:left w:val="nil"/>
              <w:bottom w:val="nil"/>
              <w:right w:val="nil"/>
            </w:tcBorders>
            <w:shd w:val="clear" w:color="auto" w:fill="auto"/>
            <w:vAlign w:val="center"/>
          </w:tcPr>
          <w:p w14:paraId="7E998FDE"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0.166</w:t>
            </w:r>
          </w:p>
        </w:tc>
        <w:tc>
          <w:tcPr>
            <w:tcW w:w="462" w:type="pct"/>
            <w:tcBorders>
              <w:top w:val="nil"/>
              <w:left w:val="nil"/>
              <w:bottom w:val="nil"/>
              <w:right w:val="nil"/>
            </w:tcBorders>
            <w:vAlign w:val="center"/>
          </w:tcPr>
          <w:p w14:paraId="643133CE"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0.026</w:t>
            </w:r>
          </w:p>
        </w:tc>
      </w:tr>
      <w:tr w:rsidR="001D13E9" w:rsidRPr="00B33FFD" w14:paraId="6044BD3B" w14:textId="77777777" w:rsidTr="001D13E9">
        <w:trPr>
          <w:trHeight w:val="387"/>
        </w:trPr>
        <w:tc>
          <w:tcPr>
            <w:tcW w:w="446" w:type="pct"/>
            <w:tcBorders>
              <w:top w:val="nil"/>
              <w:left w:val="nil"/>
              <w:bottom w:val="nil"/>
              <w:right w:val="nil"/>
            </w:tcBorders>
            <w:shd w:val="clear" w:color="auto" w:fill="auto"/>
            <w:vAlign w:val="center"/>
            <w:hideMark/>
          </w:tcPr>
          <w:p w14:paraId="0183E2D1"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ADFI, kg</w:t>
            </w:r>
          </w:p>
        </w:tc>
        <w:tc>
          <w:tcPr>
            <w:tcW w:w="251" w:type="pct"/>
            <w:tcBorders>
              <w:top w:val="nil"/>
              <w:left w:val="nil"/>
              <w:bottom w:val="nil"/>
              <w:right w:val="nil"/>
            </w:tcBorders>
            <w:vAlign w:val="center"/>
          </w:tcPr>
          <w:p w14:paraId="3BA121C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3.72</w:t>
            </w:r>
          </w:p>
        </w:tc>
        <w:tc>
          <w:tcPr>
            <w:tcW w:w="295" w:type="pct"/>
            <w:tcBorders>
              <w:top w:val="nil"/>
              <w:left w:val="nil"/>
              <w:bottom w:val="nil"/>
              <w:right w:val="nil"/>
            </w:tcBorders>
            <w:shd w:val="clear" w:color="auto" w:fill="auto"/>
            <w:vAlign w:val="center"/>
            <w:hideMark/>
          </w:tcPr>
          <w:p w14:paraId="2F9A7FF4"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3.80</w:t>
            </w:r>
          </w:p>
        </w:tc>
        <w:tc>
          <w:tcPr>
            <w:tcW w:w="295" w:type="pct"/>
            <w:tcBorders>
              <w:top w:val="nil"/>
              <w:left w:val="nil"/>
              <w:bottom w:val="nil"/>
              <w:right w:val="nil"/>
            </w:tcBorders>
            <w:shd w:val="clear" w:color="auto" w:fill="auto"/>
            <w:vAlign w:val="center"/>
            <w:hideMark/>
          </w:tcPr>
          <w:p w14:paraId="552B87B6"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3.57</w:t>
            </w:r>
          </w:p>
        </w:tc>
        <w:tc>
          <w:tcPr>
            <w:tcW w:w="316" w:type="pct"/>
            <w:tcBorders>
              <w:top w:val="nil"/>
              <w:left w:val="nil"/>
              <w:bottom w:val="nil"/>
              <w:right w:val="nil"/>
            </w:tcBorders>
            <w:shd w:val="clear" w:color="auto" w:fill="auto"/>
            <w:noWrap/>
            <w:vAlign w:val="center"/>
            <w:hideMark/>
          </w:tcPr>
          <w:p w14:paraId="02022351"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3.69</w:t>
            </w:r>
          </w:p>
        </w:tc>
        <w:tc>
          <w:tcPr>
            <w:tcW w:w="295" w:type="pct"/>
            <w:tcBorders>
              <w:top w:val="nil"/>
              <w:left w:val="nil"/>
              <w:bottom w:val="nil"/>
              <w:right w:val="nil"/>
            </w:tcBorders>
            <w:shd w:val="clear" w:color="auto" w:fill="auto"/>
            <w:vAlign w:val="center"/>
            <w:hideMark/>
          </w:tcPr>
          <w:p w14:paraId="271197DE"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3.61</w:t>
            </w:r>
          </w:p>
        </w:tc>
        <w:tc>
          <w:tcPr>
            <w:tcW w:w="252" w:type="pct"/>
            <w:tcBorders>
              <w:top w:val="nil"/>
              <w:left w:val="nil"/>
              <w:bottom w:val="nil"/>
              <w:right w:val="nil"/>
            </w:tcBorders>
            <w:shd w:val="clear" w:color="auto" w:fill="auto"/>
            <w:vAlign w:val="center"/>
            <w:hideMark/>
          </w:tcPr>
          <w:p w14:paraId="68FBF764"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0.079</w:t>
            </w:r>
          </w:p>
        </w:tc>
        <w:tc>
          <w:tcPr>
            <w:tcW w:w="382" w:type="pct"/>
            <w:tcBorders>
              <w:top w:val="nil"/>
              <w:left w:val="nil"/>
              <w:bottom w:val="nil"/>
              <w:right w:val="nil"/>
            </w:tcBorders>
            <w:shd w:val="clear" w:color="auto" w:fill="auto"/>
            <w:vAlign w:val="center"/>
          </w:tcPr>
          <w:p w14:paraId="28975C62" w14:textId="2930D7CC"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0.169</w:t>
            </w:r>
          </w:p>
        </w:tc>
        <w:tc>
          <w:tcPr>
            <w:tcW w:w="382" w:type="pct"/>
            <w:tcBorders>
              <w:left w:val="nil"/>
            </w:tcBorders>
            <w:shd w:val="clear" w:color="auto" w:fill="auto"/>
            <w:vAlign w:val="center"/>
          </w:tcPr>
          <w:p w14:paraId="254E9CB5" w14:textId="4B7A2983"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0.666</w:t>
            </w:r>
          </w:p>
        </w:tc>
        <w:tc>
          <w:tcPr>
            <w:tcW w:w="252" w:type="pct"/>
            <w:shd w:val="clear" w:color="auto" w:fill="auto"/>
            <w:vAlign w:val="center"/>
          </w:tcPr>
          <w:p w14:paraId="53DE9C60"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0.053</w:t>
            </w:r>
          </w:p>
        </w:tc>
        <w:tc>
          <w:tcPr>
            <w:tcW w:w="470" w:type="pct"/>
            <w:vAlign w:val="center"/>
          </w:tcPr>
          <w:p w14:paraId="1E21F9CD"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0.360</w:t>
            </w:r>
          </w:p>
        </w:tc>
        <w:tc>
          <w:tcPr>
            <w:tcW w:w="504" w:type="pct"/>
            <w:vAlign w:val="center"/>
          </w:tcPr>
          <w:p w14:paraId="1878E8AB"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0.495</w:t>
            </w:r>
          </w:p>
        </w:tc>
        <w:tc>
          <w:tcPr>
            <w:tcW w:w="398" w:type="pct"/>
            <w:tcBorders>
              <w:top w:val="nil"/>
              <w:left w:val="nil"/>
              <w:bottom w:val="nil"/>
              <w:right w:val="nil"/>
            </w:tcBorders>
            <w:shd w:val="clear" w:color="auto" w:fill="auto"/>
            <w:vAlign w:val="center"/>
          </w:tcPr>
          <w:p w14:paraId="7182AEA0"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0.673</w:t>
            </w:r>
          </w:p>
        </w:tc>
        <w:tc>
          <w:tcPr>
            <w:tcW w:w="462" w:type="pct"/>
            <w:tcBorders>
              <w:top w:val="nil"/>
              <w:left w:val="nil"/>
              <w:bottom w:val="nil"/>
              <w:right w:val="nil"/>
            </w:tcBorders>
            <w:vAlign w:val="center"/>
          </w:tcPr>
          <w:p w14:paraId="3D722D68"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0.408</w:t>
            </w:r>
          </w:p>
        </w:tc>
      </w:tr>
      <w:tr w:rsidR="001D13E9" w:rsidRPr="00B33FFD" w14:paraId="59BC4879" w14:textId="77777777" w:rsidTr="001D13E9">
        <w:trPr>
          <w:trHeight w:val="387"/>
        </w:trPr>
        <w:tc>
          <w:tcPr>
            <w:tcW w:w="446" w:type="pct"/>
            <w:tcBorders>
              <w:top w:val="nil"/>
              <w:left w:val="nil"/>
              <w:bottom w:val="nil"/>
              <w:right w:val="nil"/>
            </w:tcBorders>
            <w:shd w:val="clear" w:color="auto" w:fill="auto"/>
            <w:vAlign w:val="center"/>
            <w:hideMark/>
          </w:tcPr>
          <w:p w14:paraId="481C6117"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F:G</w:t>
            </w:r>
          </w:p>
        </w:tc>
        <w:tc>
          <w:tcPr>
            <w:tcW w:w="251" w:type="pct"/>
            <w:tcBorders>
              <w:top w:val="nil"/>
              <w:left w:val="nil"/>
              <w:bottom w:val="nil"/>
              <w:right w:val="nil"/>
            </w:tcBorders>
            <w:vAlign w:val="center"/>
          </w:tcPr>
          <w:p w14:paraId="03C59556"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3.56</w:t>
            </w:r>
          </w:p>
        </w:tc>
        <w:tc>
          <w:tcPr>
            <w:tcW w:w="295" w:type="pct"/>
            <w:tcBorders>
              <w:top w:val="nil"/>
              <w:left w:val="nil"/>
              <w:bottom w:val="nil"/>
              <w:right w:val="nil"/>
            </w:tcBorders>
            <w:shd w:val="clear" w:color="auto" w:fill="auto"/>
            <w:vAlign w:val="center"/>
            <w:hideMark/>
          </w:tcPr>
          <w:p w14:paraId="4DFEBFE2"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3.29</w:t>
            </w:r>
          </w:p>
        </w:tc>
        <w:tc>
          <w:tcPr>
            <w:tcW w:w="295" w:type="pct"/>
            <w:tcBorders>
              <w:top w:val="nil"/>
              <w:left w:val="nil"/>
              <w:bottom w:val="nil"/>
              <w:right w:val="nil"/>
            </w:tcBorders>
            <w:shd w:val="clear" w:color="auto" w:fill="auto"/>
            <w:noWrap/>
            <w:vAlign w:val="center"/>
            <w:hideMark/>
          </w:tcPr>
          <w:p w14:paraId="4114316B"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3.28</w:t>
            </w:r>
          </w:p>
        </w:tc>
        <w:tc>
          <w:tcPr>
            <w:tcW w:w="316" w:type="pct"/>
            <w:tcBorders>
              <w:top w:val="nil"/>
              <w:left w:val="nil"/>
              <w:bottom w:val="nil"/>
              <w:right w:val="nil"/>
            </w:tcBorders>
            <w:shd w:val="clear" w:color="auto" w:fill="auto"/>
            <w:vAlign w:val="center"/>
            <w:hideMark/>
          </w:tcPr>
          <w:p w14:paraId="3EB8BA6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3.17</w:t>
            </w:r>
          </w:p>
        </w:tc>
        <w:tc>
          <w:tcPr>
            <w:tcW w:w="295" w:type="pct"/>
            <w:tcBorders>
              <w:top w:val="nil"/>
              <w:left w:val="nil"/>
              <w:bottom w:val="nil"/>
              <w:right w:val="nil"/>
            </w:tcBorders>
            <w:shd w:val="clear" w:color="auto" w:fill="auto"/>
            <w:vAlign w:val="center"/>
            <w:hideMark/>
          </w:tcPr>
          <w:p w14:paraId="4FD4B84B"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3.20</w:t>
            </w:r>
          </w:p>
        </w:tc>
        <w:tc>
          <w:tcPr>
            <w:tcW w:w="252" w:type="pct"/>
            <w:tcBorders>
              <w:top w:val="nil"/>
              <w:left w:val="nil"/>
              <w:bottom w:val="nil"/>
              <w:right w:val="nil"/>
            </w:tcBorders>
            <w:shd w:val="clear" w:color="auto" w:fill="auto"/>
            <w:vAlign w:val="center"/>
            <w:hideMark/>
          </w:tcPr>
          <w:p w14:paraId="2EAF0723"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0.109</w:t>
            </w:r>
          </w:p>
        </w:tc>
        <w:tc>
          <w:tcPr>
            <w:tcW w:w="382" w:type="pct"/>
            <w:tcBorders>
              <w:top w:val="nil"/>
              <w:left w:val="nil"/>
              <w:bottom w:val="nil"/>
              <w:right w:val="nil"/>
            </w:tcBorders>
            <w:shd w:val="clear" w:color="auto" w:fill="auto"/>
            <w:vAlign w:val="center"/>
          </w:tcPr>
          <w:p w14:paraId="4C182325" w14:textId="51D36FF2"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0.099</w:t>
            </w:r>
          </w:p>
        </w:tc>
        <w:tc>
          <w:tcPr>
            <w:tcW w:w="382" w:type="pct"/>
            <w:tcBorders>
              <w:left w:val="nil"/>
            </w:tcBorders>
            <w:shd w:val="clear" w:color="auto" w:fill="auto"/>
            <w:vAlign w:val="center"/>
          </w:tcPr>
          <w:p w14:paraId="0BB1A727" w14:textId="51BFF49E"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0.372</w:t>
            </w:r>
          </w:p>
        </w:tc>
        <w:tc>
          <w:tcPr>
            <w:tcW w:w="252" w:type="pct"/>
            <w:shd w:val="clear" w:color="auto" w:fill="auto"/>
            <w:noWrap/>
            <w:vAlign w:val="center"/>
          </w:tcPr>
          <w:p w14:paraId="39664A0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0.936</w:t>
            </w:r>
          </w:p>
        </w:tc>
        <w:tc>
          <w:tcPr>
            <w:tcW w:w="470" w:type="pct"/>
            <w:vAlign w:val="center"/>
          </w:tcPr>
          <w:p w14:paraId="2433A81F"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0.846</w:t>
            </w:r>
          </w:p>
        </w:tc>
        <w:tc>
          <w:tcPr>
            <w:tcW w:w="504" w:type="pct"/>
            <w:vAlign w:val="center"/>
          </w:tcPr>
          <w:p w14:paraId="6CC5671B"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0.009</w:t>
            </w:r>
          </w:p>
        </w:tc>
        <w:tc>
          <w:tcPr>
            <w:tcW w:w="398" w:type="pct"/>
            <w:tcBorders>
              <w:top w:val="nil"/>
              <w:left w:val="nil"/>
              <w:bottom w:val="nil"/>
              <w:right w:val="nil"/>
            </w:tcBorders>
            <w:shd w:val="clear" w:color="auto" w:fill="auto"/>
            <w:vAlign w:val="center"/>
          </w:tcPr>
          <w:p w14:paraId="6C115956"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0.042</w:t>
            </w:r>
          </w:p>
        </w:tc>
        <w:tc>
          <w:tcPr>
            <w:tcW w:w="462" w:type="pct"/>
            <w:tcBorders>
              <w:top w:val="nil"/>
              <w:left w:val="nil"/>
              <w:bottom w:val="nil"/>
              <w:right w:val="nil"/>
            </w:tcBorders>
            <w:vAlign w:val="center"/>
          </w:tcPr>
          <w:p w14:paraId="709D330C"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0.006</w:t>
            </w:r>
          </w:p>
        </w:tc>
      </w:tr>
      <w:tr w:rsidR="001D13E9" w:rsidRPr="00B33FFD" w14:paraId="17840A43" w14:textId="77777777" w:rsidTr="001D13E9">
        <w:trPr>
          <w:trHeight w:val="387"/>
        </w:trPr>
        <w:tc>
          <w:tcPr>
            <w:tcW w:w="446" w:type="pct"/>
            <w:tcBorders>
              <w:top w:val="nil"/>
              <w:left w:val="nil"/>
              <w:bottom w:val="nil"/>
              <w:right w:val="nil"/>
            </w:tcBorders>
            <w:shd w:val="clear" w:color="auto" w:fill="auto"/>
            <w:vAlign w:val="center"/>
            <w:hideMark/>
          </w:tcPr>
          <w:p w14:paraId="27352034"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G:F</w:t>
            </w:r>
          </w:p>
        </w:tc>
        <w:tc>
          <w:tcPr>
            <w:tcW w:w="251" w:type="pct"/>
            <w:tcBorders>
              <w:top w:val="nil"/>
              <w:left w:val="nil"/>
              <w:bottom w:val="nil"/>
              <w:right w:val="nil"/>
            </w:tcBorders>
            <w:vAlign w:val="center"/>
          </w:tcPr>
          <w:p w14:paraId="3C2120F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0.28</w:t>
            </w:r>
          </w:p>
        </w:tc>
        <w:tc>
          <w:tcPr>
            <w:tcW w:w="295" w:type="pct"/>
            <w:tcBorders>
              <w:top w:val="nil"/>
              <w:left w:val="nil"/>
              <w:bottom w:val="nil"/>
              <w:right w:val="nil"/>
            </w:tcBorders>
            <w:shd w:val="clear" w:color="auto" w:fill="auto"/>
            <w:noWrap/>
            <w:vAlign w:val="center"/>
            <w:hideMark/>
          </w:tcPr>
          <w:p w14:paraId="5DFB694B"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0.30</w:t>
            </w:r>
          </w:p>
        </w:tc>
        <w:tc>
          <w:tcPr>
            <w:tcW w:w="295" w:type="pct"/>
            <w:tcBorders>
              <w:top w:val="nil"/>
              <w:left w:val="nil"/>
              <w:bottom w:val="nil"/>
              <w:right w:val="nil"/>
            </w:tcBorders>
            <w:shd w:val="clear" w:color="auto" w:fill="auto"/>
            <w:vAlign w:val="center"/>
            <w:hideMark/>
          </w:tcPr>
          <w:p w14:paraId="110344DB"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0.31</w:t>
            </w:r>
          </w:p>
        </w:tc>
        <w:tc>
          <w:tcPr>
            <w:tcW w:w="316" w:type="pct"/>
            <w:tcBorders>
              <w:top w:val="nil"/>
              <w:left w:val="nil"/>
              <w:bottom w:val="nil"/>
              <w:right w:val="nil"/>
            </w:tcBorders>
            <w:shd w:val="clear" w:color="auto" w:fill="auto"/>
            <w:vAlign w:val="center"/>
            <w:hideMark/>
          </w:tcPr>
          <w:p w14:paraId="45753A88"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0.32</w:t>
            </w:r>
          </w:p>
        </w:tc>
        <w:tc>
          <w:tcPr>
            <w:tcW w:w="295" w:type="pct"/>
            <w:tcBorders>
              <w:top w:val="nil"/>
              <w:left w:val="nil"/>
              <w:bottom w:val="nil"/>
              <w:right w:val="nil"/>
            </w:tcBorders>
            <w:shd w:val="clear" w:color="auto" w:fill="auto"/>
            <w:vAlign w:val="center"/>
            <w:hideMark/>
          </w:tcPr>
          <w:p w14:paraId="3D535D5B"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0.32</w:t>
            </w:r>
          </w:p>
        </w:tc>
        <w:tc>
          <w:tcPr>
            <w:tcW w:w="252" w:type="pct"/>
            <w:tcBorders>
              <w:top w:val="nil"/>
              <w:left w:val="nil"/>
              <w:bottom w:val="nil"/>
              <w:right w:val="nil"/>
            </w:tcBorders>
            <w:shd w:val="clear" w:color="auto" w:fill="auto"/>
            <w:vAlign w:val="center"/>
            <w:hideMark/>
          </w:tcPr>
          <w:p w14:paraId="42313FC1"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0.012</w:t>
            </w:r>
          </w:p>
        </w:tc>
        <w:tc>
          <w:tcPr>
            <w:tcW w:w="382" w:type="pct"/>
            <w:tcBorders>
              <w:top w:val="nil"/>
              <w:left w:val="nil"/>
              <w:bottom w:val="nil"/>
              <w:right w:val="nil"/>
            </w:tcBorders>
            <w:shd w:val="clear" w:color="auto" w:fill="auto"/>
            <w:vAlign w:val="center"/>
          </w:tcPr>
          <w:p w14:paraId="5A88DC93" w14:textId="377A71A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0.138</w:t>
            </w:r>
          </w:p>
        </w:tc>
        <w:tc>
          <w:tcPr>
            <w:tcW w:w="382" w:type="pct"/>
            <w:tcBorders>
              <w:left w:val="nil"/>
            </w:tcBorders>
            <w:shd w:val="clear" w:color="auto" w:fill="auto"/>
            <w:noWrap/>
            <w:vAlign w:val="center"/>
          </w:tcPr>
          <w:p w14:paraId="7667A4D4" w14:textId="550922CC"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0.146</w:t>
            </w:r>
          </w:p>
        </w:tc>
        <w:tc>
          <w:tcPr>
            <w:tcW w:w="252" w:type="pct"/>
            <w:shd w:val="clear" w:color="auto" w:fill="auto"/>
            <w:vAlign w:val="center"/>
          </w:tcPr>
          <w:p w14:paraId="012B516E"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0.818</w:t>
            </w:r>
          </w:p>
        </w:tc>
        <w:tc>
          <w:tcPr>
            <w:tcW w:w="470" w:type="pct"/>
            <w:vAlign w:val="bottom"/>
          </w:tcPr>
          <w:p w14:paraId="75DF988A"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0.763</w:t>
            </w:r>
          </w:p>
        </w:tc>
        <w:tc>
          <w:tcPr>
            <w:tcW w:w="504" w:type="pct"/>
            <w:vAlign w:val="center"/>
          </w:tcPr>
          <w:p w14:paraId="1DEBCD16"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0.030</w:t>
            </w:r>
          </w:p>
        </w:tc>
        <w:tc>
          <w:tcPr>
            <w:tcW w:w="398" w:type="pct"/>
            <w:tcBorders>
              <w:top w:val="nil"/>
              <w:left w:val="nil"/>
              <w:bottom w:val="nil"/>
              <w:right w:val="nil"/>
            </w:tcBorders>
            <w:shd w:val="clear" w:color="auto" w:fill="auto"/>
            <w:vAlign w:val="center"/>
          </w:tcPr>
          <w:p w14:paraId="7A279A08"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0.165</w:t>
            </w:r>
          </w:p>
        </w:tc>
        <w:tc>
          <w:tcPr>
            <w:tcW w:w="462" w:type="pct"/>
            <w:tcBorders>
              <w:top w:val="nil"/>
              <w:left w:val="nil"/>
              <w:bottom w:val="nil"/>
              <w:right w:val="nil"/>
            </w:tcBorders>
            <w:vAlign w:val="center"/>
          </w:tcPr>
          <w:p w14:paraId="5C4D2B54"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0.010</w:t>
            </w:r>
          </w:p>
        </w:tc>
      </w:tr>
      <w:tr w:rsidR="001D13E9" w:rsidRPr="00B33FFD" w14:paraId="42177AC8" w14:textId="77777777" w:rsidTr="001D13E9">
        <w:trPr>
          <w:trHeight w:val="387"/>
        </w:trPr>
        <w:tc>
          <w:tcPr>
            <w:tcW w:w="446" w:type="pct"/>
            <w:tcBorders>
              <w:top w:val="nil"/>
              <w:left w:val="nil"/>
              <w:bottom w:val="nil"/>
              <w:right w:val="nil"/>
            </w:tcBorders>
            <w:shd w:val="clear" w:color="auto" w:fill="auto"/>
            <w:vAlign w:val="center"/>
            <w:hideMark/>
          </w:tcPr>
          <w:p w14:paraId="3F8A7086" w14:textId="77777777" w:rsidR="001D13E9" w:rsidRPr="00B33FFD" w:rsidRDefault="001D13E9" w:rsidP="001D13E9">
            <w:pPr>
              <w:spacing w:after="0" w:line="240" w:lineRule="auto"/>
              <w:rPr>
                <w:rFonts w:ascii="Times New Roman" w:eastAsia="Times New Roman" w:hAnsi="Times New Roman" w:cs="Times New Roman"/>
                <w:b/>
                <w:bCs/>
                <w:color w:val="000000"/>
                <w:sz w:val="20"/>
                <w:szCs w:val="20"/>
                <w:lang w:val="en-US"/>
              </w:rPr>
            </w:pPr>
            <w:r w:rsidRPr="00B33FFD">
              <w:rPr>
                <w:rFonts w:ascii="Times New Roman" w:eastAsia="Times New Roman" w:hAnsi="Times New Roman" w:cs="Times New Roman"/>
                <w:b/>
                <w:bCs/>
                <w:color w:val="000000"/>
                <w:sz w:val="20"/>
                <w:szCs w:val="20"/>
                <w:lang w:val="en-US"/>
              </w:rPr>
              <w:t>Period, d0 - 28</w:t>
            </w:r>
          </w:p>
        </w:tc>
        <w:tc>
          <w:tcPr>
            <w:tcW w:w="251" w:type="pct"/>
            <w:tcBorders>
              <w:top w:val="nil"/>
              <w:left w:val="nil"/>
              <w:bottom w:val="nil"/>
              <w:right w:val="nil"/>
            </w:tcBorders>
            <w:vAlign w:val="center"/>
          </w:tcPr>
          <w:p w14:paraId="3D0BA9C2" w14:textId="77777777" w:rsidR="001D13E9" w:rsidRPr="00B33FFD" w:rsidRDefault="001D13E9" w:rsidP="001D13E9">
            <w:pPr>
              <w:spacing w:after="0" w:line="240" w:lineRule="auto"/>
              <w:rPr>
                <w:rFonts w:ascii="Times New Roman" w:eastAsia="Times New Roman" w:hAnsi="Times New Roman" w:cs="Times New Roman"/>
                <w:b/>
                <w:bCs/>
                <w:color w:val="000000"/>
                <w:sz w:val="20"/>
                <w:szCs w:val="20"/>
                <w:lang w:val="en-US"/>
              </w:rPr>
            </w:pPr>
          </w:p>
        </w:tc>
        <w:tc>
          <w:tcPr>
            <w:tcW w:w="295" w:type="pct"/>
            <w:tcBorders>
              <w:top w:val="nil"/>
              <w:left w:val="nil"/>
              <w:bottom w:val="nil"/>
              <w:right w:val="nil"/>
            </w:tcBorders>
            <w:shd w:val="clear" w:color="auto" w:fill="auto"/>
            <w:noWrap/>
            <w:vAlign w:val="center"/>
            <w:hideMark/>
          </w:tcPr>
          <w:p w14:paraId="037C5298" w14:textId="77777777" w:rsidR="001D13E9" w:rsidRPr="00B33FFD" w:rsidRDefault="001D13E9" w:rsidP="001D13E9">
            <w:pPr>
              <w:spacing w:after="0" w:line="240" w:lineRule="auto"/>
              <w:rPr>
                <w:rFonts w:ascii="Times New Roman" w:eastAsia="Times New Roman" w:hAnsi="Times New Roman" w:cs="Times New Roman"/>
                <w:b/>
                <w:bCs/>
                <w:color w:val="000000"/>
                <w:sz w:val="20"/>
                <w:szCs w:val="20"/>
                <w:lang w:val="en-US"/>
              </w:rPr>
            </w:pPr>
          </w:p>
        </w:tc>
        <w:tc>
          <w:tcPr>
            <w:tcW w:w="295" w:type="pct"/>
            <w:tcBorders>
              <w:top w:val="nil"/>
              <w:left w:val="nil"/>
              <w:bottom w:val="nil"/>
              <w:right w:val="nil"/>
            </w:tcBorders>
            <w:shd w:val="clear" w:color="auto" w:fill="auto"/>
            <w:noWrap/>
            <w:vAlign w:val="center"/>
            <w:hideMark/>
          </w:tcPr>
          <w:p w14:paraId="53793FE6"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316" w:type="pct"/>
            <w:tcBorders>
              <w:top w:val="nil"/>
              <w:left w:val="nil"/>
              <w:bottom w:val="nil"/>
              <w:right w:val="nil"/>
            </w:tcBorders>
            <w:shd w:val="clear" w:color="auto" w:fill="auto"/>
            <w:noWrap/>
            <w:vAlign w:val="center"/>
            <w:hideMark/>
          </w:tcPr>
          <w:p w14:paraId="6D953A9C"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295" w:type="pct"/>
            <w:tcBorders>
              <w:top w:val="nil"/>
              <w:left w:val="nil"/>
              <w:bottom w:val="nil"/>
              <w:right w:val="nil"/>
            </w:tcBorders>
            <w:shd w:val="clear" w:color="auto" w:fill="auto"/>
            <w:noWrap/>
            <w:vAlign w:val="center"/>
            <w:hideMark/>
          </w:tcPr>
          <w:p w14:paraId="10F66DA2"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252" w:type="pct"/>
            <w:tcBorders>
              <w:top w:val="nil"/>
              <w:left w:val="nil"/>
              <w:bottom w:val="nil"/>
              <w:right w:val="nil"/>
            </w:tcBorders>
            <w:shd w:val="clear" w:color="auto" w:fill="auto"/>
            <w:noWrap/>
            <w:vAlign w:val="center"/>
            <w:hideMark/>
          </w:tcPr>
          <w:p w14:paraId="58D8962C"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382" w:type="pct"/>
            <w:tcBorders>
              <w:top w:val="nil"/>
              <w:left w:val="nil"/>
              <w:bottom w:val="nil"/>
              <w:right w:val="nil"/>
            </w:tcBorders>
            <w:shd w:val="clear" w:color="auto" w:fill="auto"/>
            <w:vAlign w:val="center"/>
          </w:tcPr>
          <w:p w14:paraId="6BBA4AA5" w14:textId="77777777"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p>
        </w:tc>
        <w:tc>
          <w:tcPr>
            <w:tcW w:w="382" w:type="pct"/>
            <w:tcBorders>
              <w:left w:val="nil"/>
            </w:tcBorders>
            <w:shd w:val="clear" w:color="auto" w:fill="auto"/>
            <w:noWrap/>
            <w:vAlign w:val="bottom"/>
          </w:tcPr>
          <w:p w14:paraId="08060A47" w14:textId="4F82E5E4"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p>
        </w:tc>
        <w:tc>
          <w:tcPr>
            <w:tcW w:w="252" w:type="pct"/>
            <w:shd w:val="clear" w:color="auto" w:fill="auto"/>
            <w:noWrap/>
            <w:vAlign w:val="bottom"/>
          </w:tcPr>
          <w:p w14:paraId="6AC4F5AB"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470" w:type="pct"/>
            <w:vAlign w:val="bottom"/>
          </w:tcPr>
          <w:p w14:paraId="2111A3F3"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504" w:type="pct"/>
            <w:vAlign w:val="center"/>
          </w:tcPr>
          <w:p w14:paraId="3CCB5A73"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398" w:type="pct"/>
            <w:tcBorders>
              <w:top w:val="nil"/>
              <w:left w:val="nil"/>
              <w:bottom w:val="nil"/>
              <w:right w:val="nil"/>
            </w:tcBorders>
            <w:shd w:val="clear" w:color="auto" w:fill="auto"/>
            <w:vAlign w:val="center"/>
          </w:tcPr>
          <w:p w14:paraId="6059B7F4"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c>
          <w:tcPr>
            <w:tcW w:w="462" w:type="pct"/>
            <w:tcBorders>
              <w:top w:val="nil"/>
              <w:left w:val="nil"/>
              <w:bottom w:val="nil"/>
              <w:right w:val="nil"/>
            </w:tcBorders>
            <w:vAlign w:val="center"/>
          </w:tcPr>
          <w:p w14:paraId="6CF30519"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p>
        </w:tc>
      </w:tr>
      <w:tr w:rsidR="001D13E9" w:rsidRPr="00B33FFD" w14:paraId="57D555E4" w14:textId="77777777" w:rsidTr="001D13E9">
        <w:trPr>
          <w:trHeight w:val="387"/>
        </w:trPr>
        <w:tc>
          <w:tcPr>
            <w:tcW w:w="446" w:type="pct"/>
            <w:tcBorders>
              <w:top w:val="nil"/>
              <w:left w:val="nil"/>
              <w:bottom w:val="nil"/>
              <w:right w:val="nil"/>
            </w:tcBorders>
            <w:shd w:val="clear" w:color="auto" w:fill="auto"/>
            <w:vAlign w:val="center"/>
            <w:hideMark/>
          </w:tcPr>
          <w:p w14:paraId="19CE1750"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ADG, kg</w:t>
            </w:r>
          </w:p>
        </w:tc>
        <w:tc>
          <w:tcPr>
            <w:tcW w:w="251" w:type="pct"/>
            <w:tcBorders>
              <w:top w:val="nil"/>
              <w:left w:val="nil"/>
              <w:bottom w:val="nil"/>
              <w:right w:val="nil"/>
            </w:tcBorders>
            <w:vAlign w:val="center"/>
          </w:tcPr>
          <w:p w14:paraId="12610493"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1.09</w:t>
            </w:r>
          </w:p>
        </w:tc>
        <w:tc>
          <w:tcPr>
            <w:tcW w:w="295" w:type="pct"/>
            <w:tcBorders>
              <w:top w:val="nil"/>
              <w:left w:val="nil"/>
              <w:bottom w:val="nil"/>
              <w:right w:val="nil"/>
            </w:tcBorders>
            <w:shd w:val="clear" w:color="auto" w:fill="auto"/>
            <w:vAlign w:val="center"/>
            <w:hideMark/>
          </w:tcPr>
          <w:p w14:paraId="2EF92AD5"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1.147</w:t>
            </w:r>
          </w:p>
        </w:tc>
        <w:tc>
          <w:tcPr>
            <w:tcW w:w="295" w:type="pct"/>
            <w:tcBorders>
              <w:top w:val="nil"/>
              <w:left w:val="nil"/>
              <w:bottom w:val="nil"/>
              <w:right w:val="nil"/>
            </w:tcBorders>
            <w:shd w:val="clear" w:color="auto" w:fill="auto"/>
            <w:vAlign w:val="center"/>
            <w:hideMark/>
          </w:tcPr>
          <w:p w14:paraId="27ED0665"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1.148</w:t>
            </w:r>
          </w:p>
        </w:tc>
        <w:tc>
          <w:tcPr>
            <w:tcW w:w="316" w:type="pct"/>
            <w:tcBorders>
              <w:top w:val="nil"/>
              <w:left w:val="nil"/>
              <w:bottom w:val="nil"/>
              <w:right w:val="nil"/>
            </w:tcBorders>
            <w:shd w:val="clear" w:color="auto" w:fill="auto"/>
            <w:vAlign w:val="center"/>
            <w:hideMark/>
          </w:tcPr>
          <w:p w14:paraId="4B1B2270"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1.170</w:t>
            </w:r>
          </w:p>
        </w:tc>
        <w:tc>
          <w:tcPr>
            <w:tcW w:w="295" w:type="pct"/>
            <w:tcBorders>
              <w:top w:val="nil"/>
              <w:left w:val="nil"/>
              <w:bottom w:val="nil"/>
              <w:right w:val="nil"/>
            </w:tcBorders>
            <w:shd w:val="clear" w:color="auto" w:fill="auto"/>
            <w:noWrap/>
            <w:vAlign w:val="bottom"/>
            <w:hideMark/>
          </w:tcPr>
          <w:p w14:paraId="6B05030B"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1.1642</w:t>
            </w:r>
          </w:p>
        </w:tc>
        <w:tc>
          <w:tcPr>
            <w:tcW w:w="252" w:type="pct"/>
            <w:tcBorders>
              <w:top w:val="nil"/>
              <w:left w:val="nil"/>
              <w:bottom w:val="nil"/>
              <w:right w:val="nil"/>
            </w:tcBorders>
            <w:shd w:val="clear" w:color="auto" w:fill="auto"/>
            <w:vAlign w:val="center"/>
            <w:hideMark/>
          </w:tcPr>
          <w:p w14:paraId="3A52AD77"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0.028</w:t>
            </w:r>
          </w:p>
        </w:tc>
        <w:tc>
          <w:tcPr>
            <w:tcW w:w="382" w:type="pct"/>
            <w:tcBorders>
              <w:top w:val="nil"/>
              <w:left w:val="nil"/>
              <w:bottom w:val="nil"/>
              <w:right w:val="nil"/>
            </w:tcBorders>
            <w:shd w:val="clear" w:color="auto" w:fill="auto"/>
            <w:vAlign w:val="center"/>
          </w:tcPr>
          <w:p w14:paraId="6340C0AB" w14:textId="6F66EC3B"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0.274</w:t>
            </w:r>
          </w:p>
        </w:tc>
        <w:tc>
          <w:tcPr>
            <w:tcW w:w="382" w:type="pct"/>
            <w:tcBorders>
              <w:left w:val="nil"/>
            </w:tcBorders>
            <w:shd w:val="clear" w:color="auto" w:fill="auto"/>
            <w:vAlign w:val="center"/>
          </w:tcPr>
          <w:p w14:paraId="10D57A70" w14:textId="64CE8E94"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0.468</w:t>
            </w:r>
          </w:p>
        </w:tc>
        <w:tc>
          <w:tcPr>
            <w:tcW w:w="252" w:type="pct"/>
            <w:shd w:val="clear" w:color="auto" w:fill="auto"/>
            <w:vAlign w:val="center"/>
          </w:tcPr>
          <w:p w14:paraId="68C6C3BF"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0.926</w:t>
            </w:r>
          </w:p>
        </w:tc>
        <w:tc>
          <w:tcPr>
            <w:tcW w:w="470" w:type="pct"/>
            <w:vAlign w:val="bottom"/>
          </w:tcPr>
          <w:p w14:paraId="2C5064E8"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0.901</w:t>
            </w:r>
          </w:p>
        </w:tc>
        <w:tc>
          <w:tcPr>
            <w:tcW w:w="504" w:type="pct"/>
            <w:vAlign w:val="bottom"/>
          </w:tcPr>
          <w:p w14:paraId="233BEF0D"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0.034</w:t>
            </w:r>
          </w:p>
        </w:tc>
        <w:tc>
          <w:tcPr>
            <w:tcW w:w="398" w:type="pct"/>
            <w:tcBorders>
              <w:top w:val="nil"/>
              <w:left w:val="nil"/>
              <w:bottom w:val="nil"/>
              <w:right w:val="nil"/>
            </w:tcBorders>
            <w:shd w:val="clear" w:color="auto" w:fill="auto"/>
            <w:vAlign w:val="bottom"/>
          </w:tcPr>
          <w:p w14:paraId="4D4E863C"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0.102</w:t>
            </w:r>
          </w:p>
        </w:tc>
        <w:tc>
          <w:tcPr>
            <w:tcW w:w="462" w:type="pct"/>
            <w:tcBorders>
              <w:top w:val="nil"/>
              <w:left w:val="nil"/>
              <w:bottom w:val="nil"/>
              <w:right w:val="nil"/>
            </w:tcBorders>
            <w:vAlign w:val="bottom"/>
          </w:tcPr>
          <w:p w14:paraId="588094B2"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0.026</w:t>
            </w:r>
          </w:p>
        </w:tc>
      </w:tr>
      <w:tr w:rsidR="001D13E9" w:rsidRPr="00B33FFD" w14:paraId="3E17D7D8" w14:textId="77777777" w:rsidTr="001D13E9">
        <w:trPr>
          <w:trHeight w:val="387"/>
        </w:trPr>
        <w:tc>
          <w:tcPr>
            <w:tcW w:w="446" w:type="pct"/>
            <w:tcBorders>
              <w:top w:val="nil"/>
              <w:left w:val="nil"/>
              <w:bottom w:val="nil"/>
              <w:right w:val="nil"/>
            </w:tcBorders>
            <w:shd w:val="clear" w:color="auto" w:fill="auto"/>
            <w:vAlign w:val="center"/>
            <w:hideMark/>
          </w:tcPr>
          <w:p w14:paraId="2E4CF4E1"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ADFI, kg</w:t>
            </w:r>
          </w:p>
        </w:tc>
        <w:tc>
          <w:tcPr>
            <w:tcW w:w="251" w:type="pct"/>
            <w:tcBorders>
              <w:top w:val="nil"/>
              <w:left w:val="nil"/>
              <w:bottom w:val="nil"/>
              <w:right w:val="nil"/>
            </w:tcBorders>
            <w:vAlign w:val="bottom"/>
          </w:tcPr>
          <w:p w14:paraId="595B288A"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3.67</w:t>
            </w:r>
          </w:p>
        </w:tc>
        <w:tc>
          <w:tcPr>
            <w:tcW w:w="295" w:type="pct"/>
            <w:tcBorders>
              <w:top w:val="nil"/>
              <w:left w:val="nil"/>
              <w:bottom w:val="nil"/>
              <w:right w:val="nil"/>
            </w:tcBorders>
            <w:shd w:val="clear" w:color="auto" w:fill="auto"/>
            <w:vAlign w:val="center"/>
            <w:hideMark/>
          </w:tcPr>
          <w:p w14:paraId="192F16F1"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3.65</w:t>
            </w:r>
          </w:p>
        </w:tc>
        <w:tc>
          <w:tcPr>
            <w:tcW w:w="295" w:type="pct"/>
            <w:tcBorders>
              <w:top w:val="nil"/>
              <w:left w:val="nil"/>
              <w:bottom w:val="nil"/>
              <w:right w:val="nil"/>
            </w:tcBorders>
            <w:shd w:val="clear" w:color="auto" w:fill="auto"/>
            <w:vAlign w:val="center"/>
            <w:hideMark/>
          </w:tcPr>
          <w:p w14:paraId="3E8FE91A"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3.55</w:t>
            </w:r>
          </w:p>
        </w:tc>
        <w:tc>
          <w:tcPr>
            <w:tcW w:w="316" w:type="pct"/>
            <w:tcBorders>
              <w:top w:val="nil"/>
              <w:left w:val="nil"/>
              <w:bottom w:val="nil"/>
              <w:right w:val="nil"/>
            </w:tcBorders>
            <w:shd w:val="clear" w:color="auto" w:fill="auto"/>
            <w:noWrap/>
            <w:vAlign w:val="bottom"/>
            <w:hideMark/>
          </w:tcPr>
          <w:p w14:paraId="31EE6436"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3.70</w:t>
            </w:r>
          </w:p>
        </w:tc>
        <w:tc>
          <w:tcPr>
            <w:tcW w:w="295" w:type="pct"/>
            <w:tcBorders>
              <w:top w:val="nil"/>
              <w:left w:val="nil"/>
              <w:bottom w:val="nil"/>
              <w:right w:val="nil"/>
            </w:tcBorders>
            <w:shd w:val="clear" w:color="auto" w:fill="auto"/>
            <w:noWrap/>
            <w:vAlign w:val="bottom"/>
            <w:hideMark/>
          </w:tcPr>
          <w:p w14:paraId="21873653"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3.64</w:t>
            </w:r>
          </w:p>
        </w:tc>
        <w:tc>
          <w:tcPr>
            <w:tcW w:w="252" w:type="pct"/>
            <w:tcBorders>
              <w:top w:val="nil"/>
              <w:left w:val="nil"/>
              <w:bottom w:val="nil"/>
              <w:right w:val="nil"/>
            </w:tcBorders>
            <w:shd w:val="clear" w:color="auto" w:fill="auto"/>
            <w:vAlign w:val="center"/>
            <w:hideMark/>
          </w:tcPr>
          <w:p w14:paraId="5B3BC54C"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0.058</w:t>
            </w:r>
          </w:p>
        </w:tc>
        <w:tc>
          <w:tcPr>
            <w:tcW w:w="382" w:type="pct"/>
            <w:tcBorders>
              <w:top w:val="nil"/>
              <w:left w:val="nil"/>
              <w:bottom w:val="nil"/>
              <w:right w:val="nil"/>
            </w:tcBorders>
            <w:shd w:val="clear" w:color="auto" w:fill="auto"/>
            <w:vAlign w:val="center"/>
          </w:tcPr>
          <w:p w14:paraId="2E4A4F68" w14:textId="5A818818"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0.451</w:t>
            </w:r>
          </w:p>
        </w:tc>
        <w:tc>
          <w:tcPr>
            <w:tcW w:w="382" w:type="pct"/>
            <w:tcBorders>
              <w:left w:val="nil"/>
            </w:tcBorders>
            <w:shd w:val="clear" w:color="auto" w:fill="auto"/>
            <w:vAlign w:val="center"/>
          </w:tcPr>
          <w:p w14:paraId="1F0CE8D3" w14:textId="462C5875"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0.247</w:t>
            </w:r>
          </w:p>
        </w:tc>
        <w:tc>
          <w:tcPr>
            <w:tcW w:w="252" w:type="pct"/>
            <w:shd w:val="clear" w:color="auto" w:fill="auto"/>
            <w:vAlign w:val="bottom"/>
          </w:tcPr>
          <w:p w14:paraId="4D4CB5E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0.159</w:t>
            </w:r>
          </w:p>
        </w:tc>
        <w:tc>
          <w:tcPr>
            <w:tcW w:w="470" w:type="pct"/>
            <w:vAlign w:val="bottom"/>
          </w:tcPr>
          <w:p w14:paraId="12EC25AF"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0.735</w:t>
            </w:r>
          </w:p>
        </w:tc>
        <w:tc>
          <w:tcPr>
            <w:tcW w:w="504" w:type="pct"/>
            <w:vAlign w:val="bottom"/>
          </w:tcPr>
          <w:p w14:paraId="086E6339"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0.699</w:t>
            </w:r>
          </w:p>
        </w:tc>
        <w:tc>
          <w:tcPr>
            <w:tcW w:w="398" w:type="pct"/>
            <w:tcBorders>
              <w:top w:val="nil"/>
              <w:left w:val="nil"/>
              <w:bottom w:val="nil"/>
              <w:right w:val="nil"/>
            </w:tcBorders>
            <w:shd w:val="clear" w:color="auto" w:fill="auto"/>
            <w:vAlign w:val="bottom"/>
          </w:tcPr>
          <w:p w14:paraId="0DE14179"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0.420</w:t>
            </w:r>
          </w:p>
        </w:tc>
        <w:tc>
          <w:tcPr>
            <w:tcW w:w="462" w:type="pct"/>
            <w:tcBorders>
              <w:top w:val="nil"/>
              <w:left w:val="nil"/>
              <w:bottom w:val="nil"/>
              <w:right w:val="nil"/>
            </w:tcBorders>
            <w:vAlign w:val="bottom"/>
          </w:tcPr>
          <w:p w14:paraId="1599888A"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0.919</w:t>
            </w:r>
          </w:p>
        </w:tc>
      </w:tr>
      <w:tr w:rsidR="001D13E9" w:rsidRPr="00B33FFD" w14:paraId="55413DCB" w14:textId="77777777" w:rsidTr="001D13E9">
        <w:trPr>
          <w:trHeight w:val="387"/>
        </w:trPr>
        <w:tc>
          <w:tcPr>
            <w:tcW w:w="446" w:type="pct"/>
            <w:tcBorders>
              <w:top w:val="nil"/>
              <w:left w:val="nil"/>
              <w:bottom w:val="nil"/>
              <w:right w:val="nil"/>
            </w:tcBorders>
            <w:shd w:val="clear" w:color="auto" w:fill="auto"/>
            <w:vAlign w:val="center"/>
            <w:hideMark/>
          </w:tcPr>
          <w:p w14:paraId="33C05EC6"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F:G</w:t>
            </w:r>
          </w:p>
        </w:tc>
        <w:tc>
          <w:tcPr>
            <w:tcW w:w="251" w:type="pct"/>
            <w:tcBorders>
              <w:top w:val="nil"/>
              <w:left w:val="nil"/>
              <w:bottom w:val="nil"/>
              <w:right w:val="nil"/>
            </w:tcBorders>
            <w:vAlign w:val="bottom"/>
          </w:tcPr>
          <w:p w14:paraId="76009B95"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3.40</w:t>
            </w:r>
          </w:p>
        </w:tc>
        <w:tc>
          <w:tcPr>
            <w:tcW w:w="295" w:type="pct"/>
            <w:tcBorders>
              <w:top w:val="nil"/>
              <w:left w:val="nil"/>
              <w:bottom w:val="nil"/>
              <w:right w:val="nil"/>
            </w:tcBorders>
            <w:shd w:val="clear" w:color="auto" w:fill="auto"/>
            <w:vAlign w:val="center"/>
            <w:hideMark/>
          </w:tcPr>
          <w:p w14:paraId="105D922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3.23</w:t>
            </w:r>
          </w:p>
        </w:tc>
        <w:tc>
          <w:tcPr>
            <w:tcW w:w="295" w:type="pct"/>
            <w:tcBorders>
              <w:top w:val="nil"/>
              <w:left w:val="nil"/>
              <w:bottom w:val="nil"/>
              <w:right w:val="nil"/>
            </w:tcBorders>
            <w:shd w:val="clear" w:color="auto" w:fill="auto"/>
            <w:noWrap/>
            <w:vAlign w:val="bottom"/>
            <w:hideMark/>
          </w:tcPr>
          <w:p w14:paraId="70BD8350"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3.13</w:t>
            </w:r>
          </w:p>
        </w:tc>
        <w:tc>
          <w:tcPr>
            <w:tcW w:w="316" w:type="pct"/>
            <w:tcBorders>
              <w:top w:val="nil"/>
              <w:left w:val="nil"/>
              <w:bottom w:val="nil"/>
              <w:right w:val="nil"/>
            </w:tcBorders>
            <w:shd w:val="clear" w:color="auto" w:fill="auto"/>
            <w:noWrap/>
            <w:vAlign w:val="bottom"/>
            <w:hideMark/>
          </w:tcPr>
          <w:p w14:paraId="31639265"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3.18</w:t>
            </w:r>
          </w:p>
        </w:tc>
        <w:tc>
          <w:tcPr>
            <w:tcW w:w="295" w:type="pct"/>
            <w:tcBorders>
              <w:top w:val="nil"/>
              <w:left w:val="nil"/>
              <w:bottom w:val="nil"/>
              <w:right w:val="nil"/>
            </w:tcBorders>
            <w:shd w:val="clear" w:color="auto" w:fill="auto"/>
            <w:noWrap/>
            <w:vAlign w:val="bottom"/>
            <w:hideMark/>
          </w:tcPr>
          <w:p w14:paraId="53F3E9C2"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3.14</w:t>
            </w:r>
          </w:p>
        </w:tc>
        <w:tc>
          <w:tcPr>
            <w:tcW w:w="252" w:type="pct"/>
            <w:tcBorders>
              <w:top w:val="nil"/>
              <w:left w:val="nil"/>
              <w:bottom w:val="nil"/>
              <w:right w:val="nil"/>
            </w:tcBorders>
            <w:shd w:val="clear" w:color="auto" w:fill="auto"/>
            <w:vAlign w:val="center"/>
            <w:hideMark/>
          </w:tcPr>
          <w:p w14:paraId="4F5B92B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0.066</w:t>
            </w:r>
          </w:p>
        </w:tc>
        <w:tc>
          <w:tcPr>
            <w:tcW w:w="382" w:type="pct"/>
            <w:tcBorders>
              <w:top w:val="nil"/>
              <w:left w:val="nil"/>
              <w:bottom w:val="nil"/>
              <w:right w:val="nil"/>
            </w:tcBorders>
            <w:shd w:val="clear" w:color="auto" w:fill="auto"/>
            <w:vAlign w:val="center"/>
          </w:tcPr>
          <w:p w14:paraId="4E680FEE" w14:textId="364EF9E1"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0.037</w:t>
            </w:r>
          </w:p>
        </w:tc>
        <w:tc>
          <w:tcPr>
            <w:tcW w:w="382" w:type="pct"/>
            <w:tcBorders>
              <w:left w:val="nil"/>
              <w:bottom w:val="nil"/>
              <w:right w:val="nil"/>
            </w:tcBorders>
            <w:shd w:val="clear" w:color="auto" w:fill="auto"/>
            <w:vAlign w:val="bottom"/>
          </w:tcPr>
          <w:p w14:paraId="07193FA5" w14:textId="73D50685"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0.718</w:t>
            </w:r>
          </w:p>
        </w:tc>
        <w:tc>
          <w:tcPr>
            <w:tcW w:w="252" w:type="pct"/>
            <w:tcBorders>
              <w:left w:val="nil"/>
              <w:bottom w:val="nil"/>
              <w:right w:val="nil"/>
            </w:tcBorders>
            <w:shd w:val="clear" w:color="auto" w:fill="auto"/>
            <w:noWrap/>
            <w:vAlign w:val="bottom"/>
          </w:tcPr>
          <w:p w14:paraId="6EAB4E64"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0.302</w:t>
            </w:r>
          </w:p>
        </w:tc>
        <w:tc>
          <w:tcPr>
            <w:tcW w:w="470" w:type="pct"/>
            <w:tcBorders>
              <w:left w:val="nil"/>
              <w:bottom w:val="nil"/>
              <w:right w:val="nil"/>
            </w:tcBorders>
            <w:vAlign w:val="bottom"/>
          </w:tcPr>
          <w:p w14:paraId="3CEB4E09"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0.691</w:t>
            </w:r>
          </w:p>
        </w:tc>
        <w:tc>
          <w:tcPr>
            <w:tcW w:w="504" w:type="pct"/>
            <w:tcBorders>
              <w:left w:val="nil"/>
              <w:bottom w:val="nil"/>
              <w:right w:val="nil"/>
            </w:tcBorders>
            <w:vAlign w:val="bottom"/>
          </w:tcPr>
          <w:p w14:paraId="2A1D84EA"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0.003</w:t>
            </w:r>
          </w:p>
        </w:tc>
        <w:tc>
          <w:tcPr>
            <w:tcW w:w="398" w:type="pct"/>
            <w:tcBorders>
              <w:top w:val="nil"/>
              <w:left w:val="nil"/>
              <w:bottom w:val="nil"/>
              <w:right w:val="nil"/>
            </w:tcBorders>
            <w:shd w:val="clear" w:color="auto" w:fill="auto"/>
            <w:vAlign w:val="bottom"/>
          </w:tcPr>
          <w:p w14:paraId="4980D016"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0.010</w:t>
            </w:r>
          </w:p>
        </w:tc>
        <w:tc>
          <w:tcPr>
            <w:tcW w:w="462" w:type="pct"/>
            <w:tcBorders>
              <w:top w:val="nil"/>
              <w:left w:val="nil"/>
              <w:bottom w:val="nil"/>
              <w:right w:val="nil"/>
            </w:tcBorders>
            <w:vAlign w:val="bottom"/>
          </w:tcPr>
          <w:p w14:paraId="6DBBB5FB"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0.004</w:t>
            </w:r>
          </w:p>
        </w:tc>
      </w:tr>
      <w:tr w:rsidR="001D13E9" w:rsidRPr="00B33FFD" w14:paraId="3C1560C2" w14:textId="77777777" w:rsidTr="001D13E9">
        <w:trPr>
          <w:trHeight w:val="400"/>
        </w:trPr>
        <w:tc>
          <w:tcPr>
            <w:tcW w:w="446" w:type="pct"/>
            <w:tcBorders>
              <w:top w:val="nil"/>
              <w:left w:val="nil"/>
              <w:bottom w:val="double" w:sz="6" w:space="0" w:color="auto"/>
              <w:right w:val="nil"/>
            </w:tcBorders>
            <w:shd w:val="clear" w:color="auto" w:fill="auto"/>
            <w:vAlign w:val="center"/>
            <w:hideMark/>
          </w:tcPr>
          <w:p w14:paraId="42EC65E5" w14:textId="77777777" w:rsidR="001D13E9" w:rsidRPr="00B33FFD" w:rsidRDefault="001D13E9" w:rsidP="001D13E9">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G:F</w:t>
            </w:r>
          </w:p>
        </w:tc>
        <w:tc>
          <w:tcPr>
            <w:tcW w:w="251" w:type="pct"/>
            <w:tcBorders>
              <w:top w:val="nil"/>
              <w:left w:val="nil"/>
              <w:bottom w:val="double" w:sz="6" w:space="0" w:color="auto"/>
              <w:right w:val="nil"/>
            </w:tcBorders>
            <w:vAlign w:val="bottom"/>
          </w:tcPr>
          <w:p w14:paraId="020DD12C"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0.30</w:t>
            </w:r>
          </w:p>
        </w:tc>
        <w:tc>
          <w:tcPr>
            <w:tcW w:w="295" w:type="pct"/>
            <w:tcBorders>
              <w:top w:val="nil"/>
              <w:left w:val="nil"/>
              <w:bottom w:val="double" w:sz="6" w:space="0" w:color="auto"/>
              <w:right w:val="nil"/>
            </w:tcBorders>
            <w:shd w:val="clear" w:color="auto" w:fill="auto"/>
            <w:noWrap/>
            <w:vAlign w:val="bottom"/>
            <w:hideMark/>
          </w:tcPr>
          <w:p w14:paraId="671E2354"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0.31</w:t>
            </w:r>
          </w:p>
        </w:tc>
        <w:tc>
          <w:tcPr>
            <w:tcW w:w="295" w:type="pct"/>
            <w:tcBorders>
              <w:top w:val="nil"/>
              <w:left w:val="nil"/>
              <w:bottom w:val="double" w:sz="6" w:space="0" w:color="auto"/>
              <w:right w:val="nil"/>
            </w:tcBorders>
            <w:shd w:val="clear" w:color="auto" w:fill="auto"/>
            <w:noWrap/>
            <w:vAlign w:val="bottom"/>
            <w:hideMark/>
          </w:tcPr>
          <w:p w14:paraId="0A3E3D04"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0.32</w:t>
            </w:r>
          </w:p>
        </w:tc>
        <w:tc>
          <w:tcPr>
            <w:tcW w:w="316" w:type="pct"/>
            <w:tcBorders>
              <w:top w:val="nil"/>
              <w:left w:val="nil"/>
              <w:bottom w:val="double" w:sz="6" w:space="0" w:color="auto"/>
              <w:right w:val="nil"/>
            </w:tcBorders>
            <w:shd w:val="clear" w:color="auto" w:fill="auto"/>
            <w:noWrap/>
            <w:vAlign w:val="bottom"/>
            <w:hideMark/>
          </w:tcPr>
          <w:p w14:paraId="10B7715D"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0.32</w:t>
            </w:r>
          </w:p>
        </w:tc>
        <w:tc>
          <w:tcPr>
            <w:tcW w:w="295" w:type="pct"/>
            <w:tcBorders>
              <w:top w:val="nil"/>
              <w:left w:val="nil"/>
              <w:bottom w:val="double" w:sz="6" w:space="0" w:color="auto"/>
              <w:right w:val="nil"/>
            </w:tcBorders>
            <w:shd w:val="clear" w:color="auto" w:fill="auto"/>
            <w:noWrap/>
            <w:vAlign w:val="bottom"/>
            <w:hideMark/>
          </w:tcPr>
          <w:p w14:paraId="6884A505"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0.32</w:t>
            </w:r>
          </w:p>
        </w:tc>
        <w:tc>
          <w:tcPr>
            <w:tcW w:w="252" w:type="pct"/>
            <w:tcBorders>
              <w:top w:val="nil"/>
              <w:left w:val="nil"/>
              <w:bottom w:val="double" w:sz="6" w:space="0" w:color="auto"/>
              <w:right w:val="nil"/>
            </w:tcBorders>
            <w:shd w:val="clear" w:color="auto" w:fill="auto"/>
            <w:vAlign w:val="center"/>
            <w:hideMark/>
          </w:tcPr>
          <w:p w14:paraId="43BB9F69"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0.007</w:t>
            </w:r>
          </w:p>
        </w:tc>
        <w:tc>
          <w:tcPr>
            <w:tcW w:w="382" w:type="pct"/>
            <w:tcBorders>
              <w:top w:val="nil"/>
              <w:left w:val="nil"/>
              <w:bottom w:val="double" w:sz="6" w:space="0" w:color="auto"/>
              <w:right w:val="nil"/>
            </w:tcBorders>
            <w:shd w:val="clear" w:color="auto" w:fill="auto"/>
            <w:vAlign w:val="center"/>
          </w:tcPr>
          <w:p w14:paraId="44A9848A" w14:textId="0ED4FB91"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rPr>
              <w:t>0.072</w:t>
            </w:r>
          </w:p>
        </w:tc>
        <w:tc>
          <w:tcPr>
            <w:tcW w:w="382" w:type="pct"/>
            <w:tcBorders>
              <w:top w:val="nil"/>
              <w:left w:val="nil"/>
              <w:bottom w:val="double" w:sz="6" w:space="0" w:color="auto"/>
              <w:right w:val="nil"/>
            </w:tcBorders>
            <w:shd w:val="clear" w:color="auto" w:fill="auto"/>
            <w:noWrap/>
            <w:vAlign w:val="bottom"/>
          </w:tcPr>
          <w:p w14:paraId="0FDF5CE2" w14:textId="093801CB" w:rsidR="001D13E9" w:rsidRPr="00B33FFD" w:rsidRDefault="001D13E9" w:rsidP="001D13E9">
            <w:pPr>
              <w:spacing w:after="0" w:line="240" w:lineRule="auto"/>
              <w:jc w:val="center"/>
              <w:rPr>
                <w:rFonts w:ascii="Times New Roman" w:eastAsia="Times New Roman" w:hAnsi="Times New Roman" w:cs="Times New Roman"/>
                <w:color w:val="FF0000"/>
                <w:sz w:val="20"/>
                <w:szCs w:val="20"/>
                <w:lang w:val="en-US"/>
              </w:rPr>
            </w:pPr>
            <w:r w:rsidRPr="00B33FFD">
              <w:rPr>
                <w:rFonts w:ascii="Times New Roman" w:eastAsia="Times New Roman" w:hAnsi="Times New Roman" w:cs="Times New Roman"/>
                <w:color w:val="000000"/>
                <w:sz w:val="20"/>
                <w:szCs w:val="20"/>
                <w:lang w:val="en-US"/>
              </w:rPr>
              <w:t>0.816</w:t>
            </w:r>
          </w:p>
        </w:tc>
        <w:tc>
          <w:tcPr>
            <w:tcW w:w="252" w:type="pct"/>
            <w:tcBorders>
              <w:top w:val="nil"/>
              <w:left w:val="nil"/>
              <w:bottom w:val="double" w:sz="6" w:space="0" w:color="auto"/>
              <w:right w:val="nil"/>
            </w:tcBorders>
            <w:shd w:val="clear" w:color="auto" w:fill="auto"/>
            <w:noWrap/>
            <w:vAlign w:val="bottom"/>
          </w:tcPr>
          <w:p w14:paraId="06FB067F"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0.373</w:t>
            </w:r>
          </w:p>
        </w:tc>
        <w:tc>
          <w:tcPr>
            <w:tcW w:w="470" w:type="pct"/>
            <w:tcBorders>
              <w:top w:val="nil"/>
              <w:left w:val="nil"/>
              <w:bottom w:val="double" w:sz="6" w:space="0" w:color="auto"/>
              <w:right w:val="nil"/>
            </w:tcBorders>
            <w:vAlign w:val="bottom"/>
          </w:tcPr>
          <w:p w14:paraId="6734F90C"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sz w:val="20"/>
                <w:szCs w:val="20"/>
                <w:lang w:val="en-US"/>
              </w:rPr>
              <w:t>0.836</w:t>
            </w:r>
          </w:p>
        </w:tc>
        <w:tc>
          <w:tcPr>
            <w:tcW w:w="504" w:type="pct"/>
            <w:tcBorders>
              <w:top w:val="nil"/>
              <w:left w:val="nil"/>
              <w:bottom w:val="double" w:sz="6" w:space="0" w:color="auto"/>
              <w:right w:val="nil"/>
            </w:tcBorders>
            <w:vAlign w:val="bottom"/>
          </w:tcPr>
          <w:p w14:paraId="76432310" w14:textId="77777777" w:rsidR="001D13E9" w:rsidRPr="00B33FFD" w:rsidRDefault="001D13E9" w:rsidP="001D13E9">
            <w:pPr>
              <w:spacing w:after="0" w:line="240" w:lineRule="auto"/>
              <w:jc w:val="center"/>
              <w:rPr>
                <w:rFonts w:ascii="Times New Roman" w:eastAsia="Times New Roman" w:hAnsi="Times New Roman" w:cs="Times New Roman"/>
                <w:sz w:val="20"/>
                <w:szCs w:val="20"/>
                <w:lang w:val="en-US"/>
              </w:rPr>
            </w:pPr>
            <w:r w:rsidRPr="00B33FFD">
              <w:rPr>
                <w:rFonts w:ascii="Times New Roman" w:eastAsia="Times New Roman" w:hAnsi="Times New Roman" w:cs="Times New Roman"/>
                <w:color w:val="000000"/>
                <w:sz w:val="20"/>
                <w:szCs w:val="20"/>
                <w:lang w:val="en-US"/>
              </w:rPr>
              <w:t>0.006</w:t>
            </w:r>
          </w:p>
        </w:tc>
        <w:tc>
          <w:tcPr>
            <w:tcW w:w="398" w:type="pct"/>
            <w:tcBorders>
              <w:top w:val="nil"/>
              <w:left w:val="nil"/>
              <w:bottom w:val="double" w:sz="6" w:space="0" w:color="auto"/>
              <w:right w:val="nil"/>
            </w:tcBorders>
            <w:shd w:val="clear" w:color="auto" w:fill="auto"/>
            <w:vAlign w:val="bottom"/>
          </w:tcPr>
          <w:p w14:paraId="08A517A0"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0.016</w:t>
            </w:r>
          </w:p>
        </w:tc>
        <w:tc>
          <w:tcPr>
            <w:tcW w:w="462" w:type="pct"/>
            <w:tcBorders>
              <w:top w:val="nil"/>
              <w:left w:val="nil"/>
              <w:bottom w:val="double" w:sz="6" w:space="0" w:color="auto"/>
              <w:right w:val="nil"/>
            </w:tcBorders>
            <w:vAlign w:val="bottom"/>
          </w:tcPr>
          <w:p w14:paraId="4087FD83" w14:textId="77777777" w:rsidR="001D13E9" w:rsidRPr="00B33FFD" w:rsidRDefault="001D13E9" w:rsidP="001D13E9">
            <w:pPr>
              <w:spacing w:after="0" w:line="240" w:lineRule="auto"/>
              <w:jc w:val="center"/>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0.008</w:t>
            </w:r>
          </w:p>
        </w:tc>
      </w:tr>
    </w:tbl>
    <w:p w14:paraId="382A492E" w14:textId="474D5044" w:rsidR="009E0A89" w:rsidRDefault="009E0A89" w:rsidP="00D53863">
      <w:pPr>
        <w:spacing w:after="0" w:line="240" w:lineRule="auto"/>
        <w:rPr>
          <w:rFonts w:ascii="Times New Roman" w:hAnsi="Times New Roman" w:cs="Times New Roman"/>
          <w:lang w:val="en-US"/>
        </w:rPr>
        <w:sectPr w:rsidR="009E0A89" w:rsidSect="00932384">
          <w:headerReference w:type="default" r:id="rId27"/>
          <w:pgSz w:w="16838" w:h="11906" w:orient="landscape"/>
          <w:pgMar w:top="288" w:right="720" w:bottom="720" w:left="288" w:header="706" w:footer="706" w:gutter="0"/>
          <w:cols w:space="708"/>
          <w:docGrid w:linePitch="360"/>
        </w:sectPr>
      </w:pPr>
      <w:r w:rsidRPr="00EC4579">
        <w:rPr>
          <w:rFonts w:ascii="Times New Roman" w:hAnsi="Times New Roman" w:cs="Times New Roman"/>
          <w:vertAlign w:val="superscript"/>
          <w:lang w:val="en-US"/>
        </w:rPr>
        <w:t>1</w:t>
      </w:r>
      <w:r w:rsidR="001C439B">
        <w:rPr>
          <w:rFonts w:ascii="Times New Roman" w:hAnsi="Times New Roman" w:cs="Times New Roman"/>
          <w:lang w:val="en-US"/>
        </w:rPr>
        <w:t xml:space="preserve">CON: </w:t>
      </w:r>
      <w:r w:rsidR="001C439B" w:rsidRPr="001C439B">
        <w:rPr>
          <w:rFonts w:ascii="Times New Roman" w:hAnsi="Times New Roman" w:cs="Times New Roman"/>
          <w:lang w:val="en-US"/>
        </w:rPr>
        <w:t>corn-based diet without fat inclusion</w:t>
      </w:r>
      <w:r>
        <w:rPr>
          <w:rFonts w:ascii="Times New Roman" w:hAnsi="Times New Roman" w:cs="Times New Roman"/>
          <w:lang w:val="en-US"/>
        </w:rPr>
        <w:t xml:space="preserve">; </w:t>
      </w:r>
      <w:r w:rsidR="001C439B" w:rsidRPr="001C439B">
        <w:rPr>
          <w:rFonts w:ascii="Times New Roman" w:hAnsi="Times New Roman" w:cs="Times New Roman"/>
          <w:lang w:val="en-US"/>
        </w:rPr>
        <w:t xml:space="preserve">CWG: CON diet </w:t>
      </w:r>
      <w:r w:rsidR="005D4752">
        <w:rPr>
          <w:rFonts w:ascii="Times New Roman" w:hAnsi="Times New Roman" w:cs="Times New Roman"/>
          <w:lang w:val="en-US"/>
        </w:rPr>
        <w:t>supplemented with</w:t>
      </w:r>
      <w:r w:rsidR="001C439B" w:rsidRPr="001C439B">
        <w:rPr>
          <w:rFonts w:ascii="Times New Roman" w:hAnsi="Times New Roman" w:cs="Times New Roman"/>
          <w:lang w:val="en-US"/>
        </w:rPr>
        <w:t xml:space="preserve"> 4% of choice white grease</w:t>
      </w:r>
      <w:r>
        <w:rPr>
          <w:rFonts w:ascii="Times New Roman" w:hAnsi="Times New Roman" w:cs="Times New Roman"/>
          <w:lang w:val="en-US"/>
        </w:rPr>
        <w:t xml:space="preserve">; </w:t>
      </w:r>
      <w:r w:rsidR="001C439B" w:rsidRPr="001C439B">
        <w:rPr>
          <w:rFonts w:ascii="Times New Roman" w:hAnsi="Times New Roman" w:cs="Times New Roman"/>
          <w:lang w:val="en-US"/>
        </w:rPr>
        <w:t xml:space="preserve">HOSO: CON diet </w:t>
      </w:r>
      <w:r w:rsidR="005D4752">
        <w:rPr>
          <w:rFonts w:ascii="Times New Roman" w:hAnsi="Times New Roman" w:cs="Times New Roman"/>
          <w:lang w:val="en-US"/>
        </w:rPr>
        <w:t>supplemented with</w:t>
      </w:r>
      <w:r w:rsidR="001C439B" w:rsidRPr="001C439B">
        <w:rPr>
          <w:rFonts w:ascii="Times New Roman" w:hAnsi="Times New Roman" w:cs="Times New Roman"/>
          <w:lang w:val="en-US"/>
        </w:rPr>
        <w:t xml:space="preserve"> 4% of high oleic soybean oil</w:t>
      </w:r>
      <w:r w:rsidR="006B1544">
        <w:rPr>
          <w:rFonts w:ascii="Times New Roman" w:hAnsi="Times New Roman" w:cs="Times New Roman"/>
          <w:lang w:val="en-US"/>
        </w:rPr>
        <w:t>.</w:t>
      </w:r>
    </w:p>
    <w:p w14:paraId="304BB06B" w14:textId="05EE4D46" w:rsidR="006B79EC" w:rsidRDefault="006B79EC" w:rsidP="00D53863">
      <w:pPr>
        <w:spacing w:after="0" w:line="240" w:lineRule="auto"/>
        <w:rPr>
          <w:rFonts w:ascii="Times New Roman" w:hAnsi="Times New Roman" w:cs="Times New Roman"/>
          <w:lang w:val="en-US"/>
        </w:rPr>
      </w:pPr>
      <w:r>
        <w:rPr>
          <w:rFonts w:ascii="Times New Roman" w:hAnsi="Times New Roman" w:cs="Times New Roman"/>
          <w:lang w:val="en-US"/>
        </w:rPr>
        <w:lastRenderedPageBreak/>
        <w:t xml:space="preserve">Table </w:t>
      </w:r>
      <w:r w:rsidR="00EC4579">
        <w:rPr>
          <w:rFonts w:ascii="Times New Roman" w:hAnsi="Times New Roman" w:cs="Times New Roman"/>
          <w:lang w:val="en-US"/>
        </w:rPr>
        <w:t>5</w:t>
      </w:r>
      <w:r>
        <w:rPr>
          <w:rFonts w:ascii="Times New Roman" w:hAnsi="Times New Roman" w:cs="Times New Roman"/>
          <w:lang w:val="en-US"/>
        </w:rPr>
        <w:t>:</w:t>
      </w:r>
      <w:r w:rsidR="001217F2">
        <w:rPr>
          <w:rFonts w:ascii="Times New Roman" w:hAnsi="Times New Roman" w:cs="Times New Roman"/>
          <w:lang w:val="en-US"/>
        </w:rPr>
        <w:t xml:space="preserve"> </w:t>
      </w:r>
      <w:r w:rsidR="001217F2">
        <w:rPr>
          <w:rFonts w:ascii="Times New Roman" w:hAnsi="Times New Roman" w:cs="Times New Roman"/>
          <w:sz w:val="24"/>
          <w:szCs w:val="24"/>
          <w:lang w:val="en-US"/>
        </w:rPr>
        <w:t>The effect of fat source, period of supplementation, the interaction of fat source and period on carcass characteristics and the comparison of control with the two fat sources.</w:t>
      </w:r>
    </w:p>
    <w:tbl>
      <w:tblPr>
        <w:tblW w:w="5146" w:type="pct"/>
        <w:tblInd w:w="-450" w:type="dxa"/>
        <w:tblLook w:val="04A0" w:firstRow="1" w:lastRow="0" w:firstColumn="1" w:lastColumn="0" w:noHBand="0" w:noVBand="1"/>
      </w:tblPr>
      <w:tblGrid>
        <w:gridCol w:w="2760"/>
        <w:gridCol w:w="666"/>
        <w:gridCol w:w="933"/>
        <w:gridCol w:w="933"/>
        <w:gridCol w:w="933"/>
        <w:gridCol w:w="934"/>
        <w:gridCol w:w="852"/>
        <w:gridCol w:w="709"/>
        <w:gridCol w:w="1112"/>
        <w:gridCol w:w="783"/>
        <w:gridCol w:w="1472"/>
        <w:gridCol w:w="1161"/>
        <w:gridCol w:w="1261"/>
        <w:gridCol w:w="1339"/>
      </w:tblGrid>
      <w:tr w:rsidR="001D13E9" w:rsidRPr="00B33FFD" w14:paraId="5EA7C8BE" w14:textId="77777777" w:rsidTr="001D13E9">
        <w:trPr>
          <w:trHeight w:val="310"/>
        </w:trPr>
        <w:tc>
          <w:tcPr>
            <w:tcW w:w="871" w:type="pct"/>
            <w:vMerge w:val="restart"/>
            <w:tcBorders>
              <w:top w:val="single" w:sz="4" w:space="0" w:color="auto"/>
              <w:left w:val="nil"/>
              <w:bottom w:val="single" w:sz="4" w:space="0" w:color="000000"/>
              <w:right w:val="nil"/>
            </w:tcBorders>
            <w:shd w:val="clear" w:color="auto" w:fill="auto"/>
            <w:vAlign w:val="center"/>
            <w:hideMark/>
          </w:tcPr>
          <w:p w14:paraId="16E294BA"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Item</w:t>
            </w:r>
          </w:p>
        </w:tc>
        <w:tc>
          <w:tcPr>
            <w:tcW w:w="210" w:type="pct"/>
            <w:tcBorders>
              <w:top w:val="single" w:sz="4" w:space="0" w:color="auto"/>
              <w:left w:val="nil"/>
              <w:bottom w:val="single" w:sz="4" w:space="0" w:color="auto"/>
              <w:right w:val="nil"/>
            </w:tcBorders>
          </w:tcPr>
          <w:p w14:paraId="0D7070FA"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p>
        </w:tc>
        <w:tc>
          <w:tcPr>
            <w:tcW w:w="589" w:type="pct"/>
            <w:gridSpan w:val="2"/>
            <w:tcBorders>
              <w:top w:val="single" w:sz="4" w:space="0" w:color="auto"/>
              <w:left w:val="nil"/>
              <w:bottom w:val="single" w:sz="4" w:space="0" w:color="auto"/>
              <w:right w:val="nil"/>
            </w:tcBorders>
            <w:shd w:val="clear" w:color="auto" w:fill="auto"/>
            <w:vAlign w:val="center"/>
            <w:hideMark/>
          </w:tcPr>
          <w:p w14:paraId="2DAACC49"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CWG</w:t>
            </w:r>
          </w:p>
        </w:tc>
        <w:tc>
          <w:tcPr>
            <w:tcW w:w="589" w:type="pct"/>
            <w:gridSpan w:val="2"/>
            <w:tcBorders>
              <w:top w:val="single" w:sz="4" w:space="0" w:color="auto"/>
              <w:left w:val="nil"/>
              <w:bottom w:val="single" w:sz="4" w:space="0" w:color="auto"/>
              <w:right w:val="nil"/>
            </w:tcBorders>
            <w:shd w:val="clear" w:color="auto" w:fill="auto"/>
            <w:vAlign w:val="center"/>
            <w:hideMark/>
          </w:tcPr>
          <w:p w14:paraId="0C6BDF78"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HOSO</w:t>
            </w:r>
          </w:p>
        </w:tc>
        <w:tc>
          <w:tcPr>
            <w:tcW w:w="269" w:type="pct"/>
            <w:vMerge w:val="restart"/>
            <w:tcBorders>
              <w:top w:val="single" w:sz="4" w:space="0" w:color="auto"/>
              <w:left w:val="nil"/>
            </w:tcBorders>
            <w:shd w:val="clear" w:color="auto" w:fill="auto"/>
            <w:noWrap/>
            <w:vAlign w:val="bottom"/>
            <w:hideMark/>
          </w:tcPr>
          <w:p w14:paraId="2168B4FE"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SEM</w:t>
            </w:r>
          </w:p>
        </w:tc>
        <w:tc>
          <w:tcPr>
            <w:tcW w:w="224" w:type="pct"/>
            <w:tcBorders>
              <w:top w:val="single" w:sz="4" w:space="0" w:color="auto"/>
            </w:tcBorders>
          </w:tcPr>
          <w:p w14:paraId="001D26D6"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p>
        </w:tc>
        <w:tc>
          <w:tcPr>
            <w:tcW w:w="2249" w:type="pct"/>
            <w:gridSpan w:val="6"/>
            <w:tcBorders>
              <w:top w:val="single" w:sz="4" w:space="0" w:color="auto"/>
              <w:bottom w:val="single" w:sz="4" w:space="0" w:color="auto"/>
            </w:tcBorders>
            <w:shd w:val="clear" w:color="auto" w:fill="auto"/>
            <w:vAlign w:val="center"/>
            <w:hideMark/>
          </w:tcPr>
          <w:p w14:paraId="48F4492B" w14:textId="28CDF42D"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P-value</w:t>
            </w:r>
          </w:p>
        </w:tc>
      </w:tr>
      <w:tr w:rsidR="001D13E9" w:rsidRPr="00B33FFD" w14:paraId="5225D945" w14:textId="77777777" w:rsidTr="00B069A3">
        <w:trPr>
          <w:trHeight w:val="310"/>
        </w:trPr>
        <w:tc>
          <w:tcPr>
            <w:tcW w:w="871" w:type="pct"/>
            <w:vMerge/>
            <w:tcBorders>
              <w:top w:val="single" w:sz="4" w:space="0" w:color="auto"/>
              <w:left w:val="nil"/>
              <w:bottom w:val="single" w:sz="4" w:space="0" w:color="000000"/>
              <w:right w:val="nil"/>
            </w:tcBorders>
            <w:vAlign w:val="center"/>
            <w:hideMark/>
          </w:tcPr>
          <w:p w14:paraId="65CCFDDC" w14:textId="77777777" w:rsidR="001D13E9" w:rsidRPr="00B33FFD" w:rsidRDefault="001D13E9" w:rsidP="00B33FFD">
            <w:pPr>
              <w:spacing w:after="0" w:line="240" w:lineRule="auto"/>
              <w:rPr>
                <w:rFonts w:ascii="Times New Roman" w:eastAsia="Times New Roman" w:hAnsi="Times New Roman" w:cs="Times New Roman"/>
                <w:b/>
                <w:bCs/>
                <w:color w:val="000000"/>
                <w:sz w:val="20"/>
                <w:szCs w:val="20"/>
              </w:rPr>
            </w:pPr>
          </w:p>
        </w:tc>
        <w:tc>
          <w:tcPr>
            <w:tcW w:w="210" w:type="pct"/>
            <w:tcBorders>
              <w:top w:val="nil"/>
              <w:left w:val="nil"/>
              <w:bottom w:val="single" w:sz="4" w:space="0" w:color="auto"/>
              <w:right w:val="nil"/>
            </w:tcBorders>
            <w:vAlign w:val="center"/>
          </w:tcPr>
          <w:p w14:paraId="0433BCCA"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w:t>
            </w:r>
          </w:p>
        </w:tc>
        <w:tc>
          <w:tcPr>
            <w:tcW w:w="294" w:type="pct"/>
            <w:tcBorders>
              <w:top w:val="nil"/>
              <w:left w:val="nil"/>
              <w:bottom w:val="single" w:sz="4" w:space="0" w:color="auto"/>
              <w:right w:val="nil"/>
            </w:tcBorders>
            <w:shd w:val="clear" w:color="auto" w:fill="auto"/>
            <w:noWrap/>
            <w:vAlign w:val="center"/>
            <w:hideMark/>
          </w:tcPr>
          <w:p w14:paraId="4FDE3905"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2 Weeks</w:t>
            </w:r>
          </w:p>
        </w:tc>
        <w:tc>
          <w:tcPr>
            <w:tcW w:w="294" w:type="pct"/>
            <w:tcBorders>
              <w:top w:val="nil"/>
              <w:left w:val="nil"/>
              <w:bottom w:val="single" w:sz="4" w:space="0" w:color="auto"/>
              <w:right w:val="nil"/>
            </w:tcBorders>
            <w:shd w:val="clear" w:color="auto" w:fill="auto"/>
            <w:noWrap/>
            <w:vAlign w:val="center"/>
            <w:hideMark/>
          </w:tcPr>
          <w:p w14:paraId="1B3E5208"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4 Weeks</w:t>
            </w:r>
          </w:p>
        </w:tc>
        <w:tc>
          <w:tcPr>
            <w:tcW w:w="294" w:type="pct"/>
            <w:tcBorders>
              <w:top w:val="nil"/>
              <w:left w:val="nil"/>
              <w:bottom w:val="single" w:sz="4" w:space="0" w:color="auto"/>
              <w:right w:val="nil"/>
            </w:tcBorders>
            <w:shd w:val="clear" w:color="auto" w:fill="auto"/>
            <w:noWrap/>
            <w:vAlign w:val="center"/>
            <w:hideMark/>
          </w:tcPr>
          <w:p w14:paraId="40DDAEE2"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2 Weeks</w:t>
            </w:r>
          </w:p>
        </w:tc>
        <w:tc>
          <w:tcPr>
            <w:tcW w:w="295" w:type="pct"/>
            <w:tcBorders>
              <w:top w:val="nil"/>
              <w:left w:val="nil"/>
              <w:bottom w:val="single" w:sz="4" w:space="0" w:color="auto"/>
              <w:right w:val="nil"/>
            </w:tcBorders>
            <w:shd w:val="clear" w:color="auto" w:fill="auto"/>
            <w:noWrap/>
            <w:vAlign w:val="center"/>
            <w:hideMark/>
          </w:tcPr>
          <w:p w14:paraId="138AF3DD"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4 Weeks</w:t>
            </w:r>
          </w:p>
        </w:tc>
        <w:tc>
          <w:tcPr>
            <w:tcW w:w="269" w:type="pct"/>
            <w:vMerge/>
            <w:tcBorders>
              <w:left w:val="nil"/>
              <w:bottom w:val="single" w:sz="4" w:space="0" w:color="auto"/>
            </w:tcBorders>
            <w:vAlign w:val="center"/>
            <w:hideMark/>
          </w:tcPr>
          <w:p w14:paraId="54BA1E01" w14:textId="77777777" w:rsidR="001D13E9" w:rsidRPr="00B33FFD" w:rsidRDefault="001D13E9" w:rsidP="00B33FFD">
            <w:pPr>
              <w:spacing w:after="0" w:line="240" w:lineRule="auto"/>
              <w:rPr>
                <w:rFonts w:ascii="Times New Roman" w:eastAsia="Times New Roman" w:hAnsi="Times New Roman" w:cs="Times New Roman"/>
                <w:b/>
                <w:bCs/>
                <w:color w:val="000000"/>
                <w:sz w:val="20"/>
                <w:szCs w:val="20"/>
              </w:rPr>
            </w:pPr>
          </w:p>
        </w:tc>
        <w:tc>
          <w:tcPr>
            <w:tcW w:w="224" w:type="pct"/>
            <w:tcBorders>
              <w:bottom w:val="single" w:sz="4" w:space="0" w:color="auto"/>
            </w:tcBorders>
          </w:tcPr>
          <w:p w14:paraId="15A45BBA" w14:textId="04CF6A15"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Trt</w:t>
            </w:r>
          </w:p>
        </w:tc>
        <w:tc>
          <w:tcPr>
            <w:tcW w:w="351" w:type="pct"/>
            <w:tcBorders>
              <w:top w:val="single" w:sz="4" w:space="0" w:color="auto"/>
              <w:bottom w:val="single" w:sz="4" w:space="0" w:color="auto"/>
            </w:tcBorders>
            <w:shd w:val="clear" w:color="auto" w:fill="auto"/>
            <w:noWrap/>
            <w:vAlign w:val="center"/>
          </w:tcPr>
          <w:p w14:paraId="031DF977" w14:textId="796793F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Fat source</w:t>
            </w:r>
          </w:p>
        </w:tc>
        <w:tc>
          <w:tcPr>
            <w:tcW w:w="247" w:type="pct"/>
            <w:tcBorders>
              <w:top w:val="single" w:sz="4" w:space="0" w:color="auto"/>
              <w:bottom w:val="single" w:sz="4" w:space="0" w:color="auto"/>
            </w:tcBorders>
            <w:shd w:val="clear" w:color="auto" w:fill="auto"/>
            <w:vAlign w:val="center"/>
          </w:tcPr>
          <w:p w14:paraId="2FF7E954"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Period</w:t>
            </w:r>
          </w:p>
        </w:tc>
        <w:tc>
          <w:tcPr>
            <w:tcW w:w="464" w:type="pct"/>
            <w:tcBorders>
              <w:top w:val="single" w:sz="4" w:space="0" w:color="auto"/>
              <w:bottom w:val="single" w:sz="4" w:space="0" w:color="auto"/>
            </w:tcBorders>
            <w:shd w:val="clear" w:color="auto" w:fill="auto"/>
            <w:noWrap/>
            <w:vAlign w:val="center"/>
          </w:tcPr>
          <w:p w14:paraId="54BEFD9B"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Source*Period</w:t>
            </w:r>
          </w:p>
        </w:tc>
        <w:tc>
          <w:tcPr>
            <w:tcW w:w="366" w:type="pct"/>
            <w:tcBorders>
              <w:top w:val="single" w:sz="4" w:space="0" w:color="auto"/>
              <w:bottom w:val="single" w:sz="4" w:space="0" w:color="auto"/>
            </w:tcBorders>
            <w:shd w:val="clear" w:color="auto" w:fill="auto"/>
            <w:vAlign w:val="center"/>
          </w:tcPr>
          <w:p w14:paraId="3E13F5BB"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CON*FatS</w:t>
            </w:r>
          </w:p>
        </w:tc>
        <w:tc>
          <w:tcPr>
            <w:tcW w:w="398" w:type="pct"/>
            <w:tcBorders>
              <w:top w:val="single" w:sz="4" w:space="0" w:color="auto"/>
              <w:bottom w:val="single" w:sz="4" w:space="0" w:color="auto"/>
            </w:tcBorders>
            <w:shd w:val="clear" w:color="auto" w:fill="auto"/>
            <w:vAlign w:val="center"/>
          </w:tcPr>
          <w:p w14:paraId="1EC6D948"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CON*CWG</w:t>
            </w:r>
          </w:p>
        </w:tc>
        <w:tc>
          <w:tcPr>
            <w:tcW w:w="422" w:type="pct"/>
            <w:tcBorders>
              <w:top w:val="single" w:sz="4" w:space="0" w:color="auto"/>
              <w:bottom w:val="single" w:sz="4" w:space="0" w:color="auto"/>
            </w:tcBorders>
            <w:shd w:val="clear" w:color="auto" w:fill="auto"/>
            <w:vAlign w:val="center"/>
          </w:tcPr>
          <w:p w14:paraId="4D8A6A89" w14:textId="77777777" w:rsidR="001D13E9" w:rsidRPr="00B33FFD" w:rsidRDefault="001D13E9"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CON*HOSO</w:t>
            </w:r>
          </w:p>
        </w:tc>
      </w:tr>
      <w:tr w:rsidR="00B069A3" w:rsidRPr="00B33FFD" w14:paraId="58F10F89" w14:textId="77777777" w:rsidTr="00B069A3">
        <w:trPr>
          <w:trHeight w:val="310"/>
        </w:trPr>
        <w:tc>
          <w:tcPr>
            <w:tcW w:w="871" w:type="pct"/>
            <w:tcBorders>
              <w:top w:val="nil"/>
              <w:left w:val="nil"/>
              <w:bottom w:val="nil"/>
              <w:right w:val="nil"/>
            </w:tcBorders>
            <w:shd w:val="clear" w:color="auto" w:fill="auto"/>
            <w:vAlign w:val="center"/>
            <w:hideMark/>
          </w:tcPr>
          <w:p w14:paraId="110CFB32"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Final BW, kg</w:t>
            </w:r>
          </w:p>
        </w:tc>
        <w:tc>
          <w:tcPr>
            <w:tcW w:w="210" w:type="pct"/>
            <w:tcBorders>
              <w:top w:val="nil"/>
              <w:left w:val="nil"/>
              <w:bottom w:val="nil"/>
              <w:right w:val="nil"/>
            </w:tcBorders>
            <w:vAlign w:val="bottom"/>
          </w:tcPr>
          <w:p w14:paraId="3A0D597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150.8</w:t>
            </w:r>
          </w:p>
        </w:tc>
        <w:tc>
          <w:tcPr>
            <w:tcW w:w="294" w:type="pct"/>
            <w:tcBorders>
              <w:top w:val="nil"/>
              <w:left w:val="nil"/>
              <w:bottom w:val="nil"/>
              <w:right w:val="nil"/>
            </w:tcBorders>
            <w:shd w:val="clear" w:color="auto" w:fill="auto"/>
            <w:noWrap/>
            <w:vAlign w:val="center"/>
            <w:hideMark/>
          </w:tcPr>
          <w:p w14:paraId="2D2D51A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151.0</w:t>
            </w:r>
          </w:p>
        </w:tc>
        <w:tc>
          <w:tcPr>
            <w:tcW w:w="294" w:type="pct"/>
            <w:tcBorders>
              <w:top w:val="nil"/>
              <w:left w:val="nil"/>
              <w:bottom w:val="nil"/>
              <w:right w:val="nil"/>
            </w:tcBorders>
            <w:shd w:val="clear" w:color="auto" w:fill="auto"/>
            <w:noWrap/>
            <w:vAlign w:val="center"/>
            <w:hideMark/>
          </w:tcPr>
          <w:p w14:paraId="3EA2CC2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151.0</w:t>
            </w:r>
          </w:p>
        </w:tc>
        <w:tc>
          <w:tcPr>
            <w:tcW w:w="294" w:type="pct"/>
            <w:tcBorders>
              <w:top w:val="nil"/>
              <w:left w:val="nil"/>
              <w:bottom w:val="nil"/>
              <w:right w:val="nil"/>
            </w:tcBorders>
            <w:shd w:val="clear" w:color="auto" w:fill="auto"/>
            <w:noWrap/>
            <w:vAlign w:val="center"/>
            <w:hideMark/>
          </w:tcPr>
          <w:p w14:paraId="067E2B5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150.5</w:t>
            </w:r>
          </w:p>
        </w:tc>
        <w:tc>
          <w:tcPr>
            <w:tcW w:w="295" w:type="pct"/>
            <w:tcBorders>
              <w:top w:val="nil"/>
              <w:left w:val="nil"/>
              <w:bottom w:val="nil"/>
              <w:right w:val="nil"/>
            </w:tcBorders>
            <w:shd w:val="clear" w:color="auto" w:fill="auto"/>
            <w:noWrap/>
            <w:vAlign w:val="center"/>
            <w:hideMark/>
          </w:tcPr>
          <w:p w14:paraId="31516D2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150.9</w:t>
            </w:r>
          </w:p>
        </w:tc>
        <w:tc>
          <w:tcPr>
            <w:tcW w:w="269" w:type="pct"/>
            <w:tcBorders>
              <w:top w:val="single" w:sz="4" w:space="0" w:color="auto"/>
              <w:left w:val="nil"/>
            </w:tcBorders>
            <w:shd w:val="clear" w:color="auto" w:fill="auto"/>
            <w:noWrap/>
            <w:vAlign w:val="center"/>
            <w:hideMark/>
          </w:tcPr>
          <w:p w14:paraId="1BD5C5D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1.392</w:t>
            </w:r>
          </w:p>
        </w:tc>
        <w:tc>
          <w:tcPr>
            <w:tcW w:w="224" w:type="pct"/>
            <w:tcBorders>
              <w:top w:val="nil"/>
              <w:left w:val="nil"/>
              <w:bottom w:val="nil"/>
              <w:right w:val="nil"/>
            </w:tcBorders>
            <w:shd w:val="clear" w:color="auto" w:fill="auto"/>
            <w:vAlign w:val="center"/>
          </w:tcPr>
          <w:p w14:paraId="3A81E4E4" w14:textId="7025635E"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0.973</w:t>
            </w:r>
          </w:p>
        </w:tc>
        <w:tc>
          <w:tcPr>
            <w:tcW w:w="351" w:type="pct"/>
            <w:tcBorders>
              <w:top w:val="single" w:sz="4" w:space="0" w:color="auto"/>
            </w:tcBorders>
            <w:shd w:val="clear" w:color="auto" w:fill="auto"/>
            <w:noWrap/>
            <w:vAlign w:val="bottom"/>
          </w:tcPr>
          <w:p w14:paraId="7312A96E" w14:textId="5D5FAD22"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0.618</w:t>
            </w:r>
          </w:p>
        </w:tc>
        <w:tc>
          <w:tcPr>
            <w:tcW w:w="247" w:type="pct"/>
            <w:tcBorders>
              <w:top w:val="single" w:sz="4" w:space="0" w:color="auto"/>
            </w:tcBorders>
            <w:shd w:val="clear" w:color="auto" w:fill="auto"/>
            <w:noWrap/>
            <w:vAlign w:val="bottom"/>
          </w:tcPr>
          <w:p w14:paraId="2DFADE3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0.661</w:t>
            </w:r>
          </w:p>
        </w:tc>
        <w:tc>
          <w:tcPr>
            <w:tcW w:w="464" w:type="pct"/>
            <w:tcBorders>
              <w:top w:val="single" w:sz="4" w:space="0" w:color="auto"/>
            </w:tcBorders>
            <w:shd w:val="clear" w:color="auto" w:fill="auto"/>
            <w:noWrap/>
            <w:vAlign w:val="bottom"/>
          </w:tcPr>
          <w:p w14:paraId="0C2CBEF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0.922</w:t>
            </w:r>
          </w:p>
        </w:tc>
        <w:tc>
          <w:tcPr>
            <w:tcW w:w="366" w:type="pct"/>
            <w:tcBorders>
              <w:top w:val="single" w:sz="4" w:space="0" w:color="auto"/>
            </w:tcBorders>
            <w:shd w:val="clear" w:color="auto" w:fill="auto"/>
            <w:noWrap/>
            <w:vAlign w:val="bottom"/>
          </w:tcPr>
          <w:p w14:paraId="2BA7371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0.869</w:t>
            </w:r>
          </w:p>
        </w:tc>
        <w:tc>
          <w:tcPr>
            <w:tcW w:w="398" w:type="pct"/>
            <w:tcBorders>
              <w:top w:val="single" w:sz="4" w:space="0" w:color="auto"/>
            </w:tcBorders>
            <w:shd w:val="clear" w:color="auto" w:fill="auto"/>
            <w:noWrap/>
            <w:vAlign w:val="bottom"/>
          </w:tcPr>
          <w:p w14:paraId="48FA398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0.720</w:t>
            </w:r>
          </w:p>
        </w:tc>
        <w:tc>
          <w:tcPr>
            <w:tcW w:w="422" w:type="pct"/>
            <w:tcBorders>
              <w:top w:val="single" w:sz="4" w:space="0" w:color="auto"/>
            </w:tcBorders>
            <w:shd w:val="clear" w:color="auto" w:fill="auto"/>
            <w:noWrap/>
            <w:vAlign w:val="bottom"/>
          </w:tcPr>
          <w:p w14:paraId="427D389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0.954</w:t>
            </w:r>
          </w:p>
        </w:tc>
      </w:tr>
      <w:tr w:rsidR="00B069A3" w:rsidRPr="00B33FFD" w14:paraId="3C61500E" w14:textId="77777777" w:rsidTr="00B069A3">
        <w:trPr>
          <w:trHeight w:val="310"/>
        </w:trPr>
        <w:tc>
          <w:tcPr>
            <w:tcW w:w="871" w:type="pct"/>
            <w:tcBorders>
              <w:top w:val="nil"/>
              <w:left w:val="nil"/>
              <w:bottom w:val="nil"/>
              <w:right w:val="nil"/>
            </w:tcBorders>
            <w:shd w:val="clear" w:color="auto" w:fill="auto"/>
            <w:noWrap/>
            <w:vAlign w:val="bottom"/>
            <w:hideMark/>
          </w:tcPr>
          <w:p w14:paraId="32EDDF53"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 xml:space="preserve"> Hot carcass wt, kg</w:t>
            </w:r>
          </w:p>
        </w:tc>
        <w:tc>
          <w:tcPr>
            <w:tcW w:w="210" w:type="pct"/>
            <w:tcBorders>
              <w:top w:val="nil"/>
              <w:left w:val="nil"/>
              <w:bottom w:val="nil"/>
              <w:right w:val="nil"/>
            </w:tcBorders>
            <w:vAlign w:val="center"/>
          </w:tcPr>
          <w:p w14:paraId="6A9D43D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111.6</w:t>
            </w:r>
          </w:p>
        </w:tc>
        <w:tc>
          <w:tcPr>
            <w:tcW w:w="294" w:type="pct"/>
            <w:tcBorders>
              <w:top w:val="nil"/>
              <w:left w:val="nil"/>
              <w:bottom w:val="nil"/>
              <w:right w:val="nil"/>
            </w:tcBorders>
            <w:shd w:val="clear" w:color="auto" w:fill="auto"/>
            <w:vAlign w:val="center"/>
            <w:hideMark/>
          </w:tcPr>
          <w:p w14:paraId="2E40CDB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111.6</w:t>
            </w:r>
          </w:p>
        </w:tc>
        <w:tc>
          <w:tcPr>
            <w:tcW w:w="294" w:type="pct"/>
            <w:tcBorders>
              <w:top w:val="nil"/>
              <w:left w:val="nil"/>
              <w:bottom w:val="nil"/>
              <w:right w:val="nil"/>
            </w:tcBorders>
            <w:shd w:val="clear" w:color="auto" w:fill="auto"/>
            <w:vAlign w:val="center"/>
            <w:hideMark/>
          </w:tcPr>
          <w:p w14:paraId="07210FA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111.7</w:t>
            </w:r>
          </w:p>
        </w:tc>
        <w:tc>
          <w:tcPr>
            <w:tcW w:w="294" w:type="pct"/>
            <w:tcBorders>
              <w:top w:val="nil"/>
              <w:left w:val="nil"/>
              <w:bottom w:val="nil"/>
              <w:right w:val="nil"/>
            </w:tcBorders>
            <w:shd w:val="clear" w:color="auto" w:fill="auto"/>
            <w:vAlign w:val="center"/>
            <w:hideMark/>
          </w:tcPr>
          <w:p w14:paraId="1A61F3D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110.8</w:t>
            </w:r>
          </w:p>
        </w:tc>
        <w:tc>
          <w:tcPr>
            <w:tcW w:w="295" w:type="pct"/>
            <w:tcBorders>
              <w:top w:val="nil"/>
              <w:left w:val="nil"/>
              <w:bottom w:val="nil"/>
              <w:right w:val="nil"/>
            </w:tcBorders>
            <w:shd w:val="clear" w:color="auto" w:fill="auto"/>
            <w:vAlign w:val="center"/>
            <w:hideMark/>
          </w:tcPr>
          <w:p w14:paraId="3AD3B90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111.4</w:t>
            </w:r>
          </w:p>
        </w:tc>
        <w:tc>
          <w:tcPr>
            <w:tcW w:w="269" w:type="pct"/>
            <w:tcBorders>
              <w:left w:val="nil"/>
            </w:tcBorders>
            <w:shd w:val="clear" w:color="auto" w:fill="auto"/>
            <w:vAlign w:val="center"/>
            <w:hideMark/>
          </w:tcPr>
          <w:p w14:paraId="676EE19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1.217</w:t>
            </w:r>
          </w:p>
        </w:tc>
        <w:tc>
          <w:tcPr>
            <w:tcW w:w="224" w:type="pct"/>
            <w:tcBorders>
              <w:top w:val="nil"/>
              <w:left w:val="nil"/>
              <w:bottom w:val="nil"/>
              <w:right w:val="nil"/>
            </w:tcBorders>
            <w:shd w:val="clear" w:color="auto" w:fill="auto"/>
            <w:vAlign w:val="center"/>
          </w:tcPr>
          <w:p w14:paraId="67A723D8" w14:textId="6561FD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0.980</w:t>
            </w:r>
          </w:p>
        </w:tc>
        <w:tc>
          <w:tcPr>
            <w:tcW w:w="351" w:type="pct"/>
            <w:shd w:val="clear" w:color="auto" w:fill="auto"/>
            <w:vAlign w:val="center"/>
          </w:tcPr>
          <w:p w14:paraId="23D05A35" w14:textId="2436DC1E"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0.642</w:t>
            </w:r>
          </w:p>
        </w:tc>
        <w:tc>
          <w:tcPr>
            <w:tcW w:w="247" w:type="pct"/>
            <w:shd w:val="clear" w:color="auto" w:fill="auto"/>
            <w:noWrap/>
            <w:vAlign w:val="center"/>
          </w:tcPr>
          <w:p w14:paraId="0B2177A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0.777</w:t>
            </w:r>
          </w:p>
        </w:tc>
        <w:tc>
          <w:tcPr>
            <w:tcW w:w="464" w:type="pct"/>
            <w:shd w:val="clear" w:color="auto" w:fill="auto"/>
            <w:vAlign w:val="center"/>
          </w:tcPr>
          <w:p w14:paraId="1DF6FCD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0.813</w:t>
            </w:r>
          </w:p>
        </w:tc>
        <w:tc>
          <w:tcPr>
            <w:tcW w:w="366" w:type="pct"/>
            <w:shd w:val="clear" w:color="auto" w:fill="auto"/>
            <w:vAlign w:val="center"/>
          </w:tcPr>
          <w:p w14:paraId="274E4AB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0.872</w:t>
            </w:r>
          </w:p>
        </w:tc>
        <w:tc>
          <w:tcPr>
            <w:tcW w:w="398" w:type="pct"/>
            <w:shd w:val="clear" w:color="auto" w:fill="auto"/>
            <w:vAlign w:val="center"/>
          </w:tcPr>
          <w:p w14:paraId="01948E4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0.957</w:t>
            </w:r>
          </w:p>
        </w:tc>
        <w:tc>
          <w:tcPr>
            <w:tcW w:w="422" w:type="pct"/>
            <w:shd w:val="clear" w:color="auto" w:fill="auto"/>
            <w:vAlign w:val="center"/>
          </w:tcPr>
          <w:p w14:paraId="3B22AD5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0.728</w:t>
            </w:r>
          </w:p>
        </w:tc>
      </w:tr>
      <w:tr w:rsidR="00B069A3" w:rsidRPr="00B33FFD" w14:paraId="5988710C" w14:textId="77777777" w:rsidTr="00B069A3">
        <w:trPr>
          <w:trHeight w:val="310"/>
        </w:trPr>
        <w:tc>
          <w:tcPr>
            <w:tcW w:w="871" w:type="pct"/>
            <w:tcBorders>
              <w:top w:val="nil"/>
              <w:left w:val="nil"/>
              <w:bottom w:val="nil"/>
              <w:right w:val="nil"/>
            </w:tcBorders>
            <w:shd w:val="clear" w:color="auto" w:fill="auto"/>
            <w:noWrap/>
            <w:vAlign w:val="bottom"/>
            <w:hideMark/>
          </w:tcPr>
          <w:p w14:paraId="7C48FFC6"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Carcass yield, %</w:t>
            </w:r>
          </w:p>
        </w:tc>
        <w:tc>
          <w:tcPr>
            <w:tcW w:w="210" w:type="pct"/>
            <w:tcBorders>
              <w:top w:val="nil"/>
              <w:left w:val="nil"/>
              <w:bottom w:val="nil"/>
              <w:right w:val="nil"/>
            </w:tcBorders>
            <w:vAlign w:val="center"/>
          </w:tcPr>
          <w:p w14:paraId="1789553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74.02</w:t>
            </w:r>
          </w:p>
        </w:tc>
        <w:tc>
          <w:tcPr>
            <w:tcW w:w="294" w:type="pct"/>
            <w:tcBorders>
              <w:top w:val="nil"/>
              <w:left w:val="nil"/>
              <w:bottom w:val="nil"/>
              <w:right w:val="nil"/>
            </w:tcBorders>
            <w:shd w:val="clear" w:color="auto" w:fill="auto"/>
            <w:vAlign w:val="center"/>
            <w:hideMark/>
          </w:tcPr>
          <w:p w14:paraId="0A96728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73.96</w:t>
            </w:r>
          </w:p>
        </w:tc>
        <w:tc>
          <w:tcPr>
            <w:tcW w:w="294" w:type="pct"/>
            <w:tcBorders>
              <w:top w:val="nil"/>
              <w:left w:val="nil"/>
              <w:bottom w:val="nil"/>
              <w:right w:val="nil"/>
            </w:tcBorders>
            <w:shd w:val="clear" w:color="auto" w:fill="auto"/>
            <w:vAlign w:val="center"/>
            <w:hideMark/>
          </w:tcPr>
          <w:p w14:paraId="48B549B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73.59</w:t>
            </w:r>
          </w:p>
        </w:tc>
        <w:tc>
          <w:tcPr>
            <w:tcW w:w="294" w:type="pct"/>
            <w:tcBorders>
              <w:top w:val="nil"/>
              <w:left w:val="nil"/>
              <w:bottom w:val="nil"/>
              <w:right w:val="nil"/>
            </w:tcBorders>
            <w:shd w:val="clear" w:color="auto" w:fill="auto"/>
            <w:vAlign w:val="center"/>
            <w:hideMark/>
          </w:tcPr>
          <w:p w14:paraId="6DD9B7B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73.63</w:t>
            </w:r>
          </w:p>
        </w:tc>
        <w:tc>
          <w:tcPr>
            <w:tcW w:w="295" w:type="pct"/>
            <w:tcBorders>
              <w:top w:val="nil"/>
              <w:left w:val="nil"/>
              <w:bottom w:val="nil"/>
              <w:right w:val="nil"/>
            </w:tcBorders>
            <w:shd w:val="clear" w:color="auto" w:fill="auto"/>
            <w:vAlign w:val="center"/>
            <w:hideMark/>
          </w:tcPr>
          <w:p w14:paraId="5468BC5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73.83</w:t>
            </w:r>
          </w:p>
        </w:tc>
        <w:tc>
          <w:tcPr>
            <w:tcW w:w="269" w:type="pct"/>
            <w:tcBorders>
              <w:left w:val="nil"/>
            </w:tcBorders>
            <w:shd w:val="clear" w:color="auto" w:fill="auto"/>
            <w:vAlign w:val="center"/>
            <w:hideMark/>
          </w:tcPr>
          <w:p w14:paraId="510E5AE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0.415</w:t>
            </w:r>
          </w:p>
        </w:tc>
        <w:tc>
          <w:tcPr>
            <w:tcW w:w="224" w:type="pct"/>
            <w:tcBorders>
              <w:top w:val="nil"/>
              <w:left w:val="nil"/>
              <w:bottom w:val="nil"/>
              <w:right w:val="nil"/>
            </w:tcBorders>
            <w:shd w:val="clear" w:color="auto" w:fill="auto"/>
            <w:vAlign w:val="center"/>
          </w:tcPr>
          <w:p w14:paraId="152C7845" w14:textId="7B45A2DB"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0.920</w:t>
            </w:r>
          </w:p>
        </w:tc>
        <w:tc>
          <w:tcPr>
            <w:tcW w:w="351" w:type="pct"/>
            <w:shd w:val="clear" w:color="auto" w:fill="auto"/>
            <w:vAlign w:val="center"/>
          </w:tcPr>
          <w:p w14:paraId="2EC22F14" w14:textId="1216F11C"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0.913</w:t>
            </w:r>
          </w:p>
        </w:tc>
        <w:tc>
          <w:tcPr>
            <w:tcW w:w="247" w:type="pct"/>
            <w:shd w:val="clear" w:color="auto" w:fill="auto"/>
            <w:vAlign w:val="center"/>
          </w:tcPr>
          <w:p w14:paraId="6A94DFF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0.843</w:t>
            </w:r>
          </w:p>
        </w:tc>
        <w:tc>
          <w:tcPr>
            <w:tcW w:w="464" w:type="pct"/>
            <w:shd w:val="clear" w:color="auto" w:fill="auto"/>
            <w:vAlign w:val="center"/>
          </w:tcPr>
          <w:p w14:paraId="6C60EE6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0.493</w:t>
            </w:r>
          </w:p>
        </w:tc>
        <w:tc>
          <w:tcPr>
            <w:tcW w:w="366" w:type="pct"/>
            <w:shd w:val="clear" w:color="auto" w:fill="auto"/>
            <w:vAlign w:val="center"/>
          </w:tcPr>
          <w:p w14:paraId="5DA7DAC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0.561</w:t>
            </w:r>
          </w:p>
        </w:tc>
        <w:tc>
          <w:tcPr>
            <w:tcW w:w="398" w:type="pct"/>
            <w:shd w:val="clear" w:color="auto" w:fill="auto"/>
            <w:vAlign w:val="center"/>
          </w:tcPr>
          <w:p w14:paraId="0B812F5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0.628</w:t>
            </w:r>
          </w:p>
        </w:tc>
        <w:tc>
          <w:tcPr>
            <w:tcW w:w="422" w:type="pct"/>
            <w:shd w:val="clear" w:color="auto" w:fill="auto"/>
            <w:vAlign w:val="center"/>
          </w:tcPr>
          <w:p w14:paraId="760283D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0.564</w:t>
            </w:r>
          </w:p>
        </w:tc>
      </w:tr>
      <w:tr w:rsidR="00B069A3" w:rsidRPr="00B33FFD" w14:paraId="6833CFE6" w14:textId="77777777" w:rsidTr="00B069A3">
        <w:trPr>
          <w:trHeight w:val="310"/>
        </w:trPr>
        <w:tc>
          <w:tcPr>
            <w:tcW w:w="871" w:type="pct"/>
            <w:tcBorders>
              <w:top w:val="nil"/>
              <w:left w:val="nil"/>
              <w:bottom w:val="nil"/>
              <w:right w:val="nil"/>
            </w:tcBorders>
            <w:shd w:val="clear" w:color="auto" w:fill="auto"/>
            <w:noWrap/>
            <w:vAlign w:val="bottom"/>
            <w:hideMark/>
          </w:tcPr>
          <w:p w14:paraId="6265BE23" w14:textId="77777777" w:rsidR="00B069A3" w:rsidRPr="00B33FFD" w:rsidRDefault="00B069A3" w:rsidP="00B069A3">
            <w:pPr>
              <w:spacing w:after="0" w:line="240" w:lineRule="auto"/>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Belly measurements</w:t>
            </w:r>
          </w:p>
        </w:tc>
        <w:tc>
          <w:tcPr>
            <w:tcW w:w="210" w:type="pct"/>
            <w:tcBorders>
              <w:top w:val="nil"/>
              <w:left w:val="nil"/>
              <w:bottom w:val="nil"/>
              <w:right w:val="nil"/>
            </w:tcBorders>
            <w:vAlign w:val="center"/>
          </w:tcPr>
          <w:p w14:paraId="743C2A51" w14:textId="77777777" w:rsidR="00B069A3" w:rsidRPr="00B33FFD" w:rsidRDefault="00B069A3" w:rsidP="00B069A3">
            <w:pPr>
              <w:spacing w:after="0" w:line="240" w:lineRule="auto"/>
              <w:rPr>
                <w:rFonts w:ascii="Times New Roman" w:eastAsia="Times New Roman" w:hAnsi="Times New Roman" w:cs="Times New Roman"/>
                <w:b/>
                <w:bCs/>
                <w:color w:val="000000"/>
                <w:sz w:val="20"/>
                <w:szCs w:val="20"/>
              </w:rPr>
            </w:pPr>
          </w:p>
        </w:tc>
        <w:tc>
          <w:tcPr>
            <w:tcW w:w="294" w:type="pct"/>
            <w:tcBorders>
              <w:top w:val="nil"/>
              <w:left w:val="nil"/>
              <w:bottom w:val="nil"/>
              <w:right w:val="nil"/>
            </w:tcBorders>
            <w:shd w:val="clear" w:color="auto" w:fill="auto"/>
            <w:vAlign w:val="center"/>
            <w:hideMark/>
          </w:tcPr>
          <w:p w14:paraId="43304AF4" w14:textId="77777777" w:rsidR="00B069A3" w:rsidRPr="00B33FFD" w:rsidRDefault="00B069A3" w:rsidP="00B069A3">
            <w:pPr>
              <w:spacing w:after="0" w:line="240" w:lineRule="auto"/>
              <w:rPr>
                <w:rFonts w:ascii="Times New Roman" w:eastAsia="Times New Roman" w:hAnsi="Times New Roman" w:cs="Times New Roman"/>
                <w:b/>
                <w:bCs/>
                <w:color w:val="000000"/>
                <w:sz w:val="20"/>
                <w:szCs w:val="20"/>
              </w:rPr>
            </w:pPr>
          </w:p>
        </w:tc>
        <w:tc>
          <w:tcPr>
            <w:tcW w:w="294" w:type="pct"/>
            <w:tcBorders>
              <w:top w:val="nil"/>
              <w:left w:val="nil"/>
              <w:bottom w:val="nil"/>
              <w:right w:val="nil"/>
            </w:tcBorders>
            <w:shd w:val="clear" w:color="auto" w:fill="auto"/>
            <w:vAlign w:val="center"/>
            <w:hideMark/>
          </w:tcPr>
          <w:p w14:paraId="2EB85147"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294" w:type="pct"/>
            <w:tcBorders>
              <w:top w:val="nil"/>
              <w:left w:val="nil"/>
              <w:bottom w:val="nil"/>
              <w:right w:val="nil"/>
            </w:tcBorders>
            <w:shd w:val="clear" w:color="auto" w:fill="auto"/>
            <w:vAlign w:val="center"/>
            <w:hideMark/>
          </w:tcPr>
          <w:p w14:paraId="7012D413"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295" w:type="pct"/>
            <w:tcBorders>
              <w:top w:val="nil"/>
              <w:left w:val="nil"/>
              <w:bottom w:val="nil"/>
              <w:right w:val="nil"/>
            </w:tcBorders>
            <w:shd w:val="clear" w:color="auto" w:fill="auto"/>
            <w:vAlign w:val="center"/>
            <w:hideMark/>
          </w:tcPr>
          <w:p w14:paraId="1D5EE174"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269" w:type="pct"/>
            <w:tcBorders>
              <w:left w:val="nil"/>
            </w:tcBorders>
            <w:shd w:val="clear" w:color="auto" w:fill="auto"/>
            <w:vAlign w:val="center"/>
            <w:hideMark/>
          </w:tcPr>
          <w:p w14:paraId="5BFBDF0E"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224" w:type="pct"/>
            <w:tcBorders>
              <w:top w:val="nil"/>
              <w:left w:val="nil"/>
              <w:bottom w:val="nil"/>
              <w:right w:val="nil"/>
            </w:tcBorders>
            <w:shd w:val="clear" w:color="auto" w:fill="auto"/>
            <w:vAlign w:val="center"/>
          </w:tcPr>
          <w:p w14:paraId="5CDA2502"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351" w:type="pct"/>
            <w:shd w:val="clear" w:color="auto" w:fill="auto"/>
            <w:vAlign w:val="center"/>
          </w:tcPr>
          <w:p w14:paraId="68A8F39A" w14:textId="660EB246"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247" w:type="pct"/>
            <w:shd w:val="clear" w:color="auto" w:fill="auto"/>
            <w:vAlign w:val="center"/>
          </w:tcPr>
          <w:p w14:paraId="34963AC8"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464" w:type="pct"/>
            <w:shd w:val="clear" w:color="auto" w:fill="auto"/>
            <w:vAlign w:val="center"/>
          </w:tcPr>
          <w:p w14:paraId="0259CA59"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366" w:type="pct"/>
            <w:shd w:val="clear" w:color="auto" w:fill="auto"/>
            <w:vAlign w:val="center"/>
          </w:tcPr>
          <w:p w14:paraId="49B47AF1"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398" w:type="pct"/>
            <w:shd w:val="clear" w:color="auto" w:fill="auto"/>
            <w:vAlign w:val="center"/>
          </w:tcPr>
          <w:p w14:paraId="2BDD5BC0"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422" w:type="pct"/>
            <w:shd w:val="clear" w:color="auto" w:fill="auto"/>
            <w:vAlign w:val="center"/>
          </w:tcPr>
          <w:p w14:paraId="6615AA51"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r>
      <w:tr w:rsidR="00B069A3" w:rsidRPr="00B33FFD" w14:paraId="2C6E39A5" w14:textId="77777777" w:rsidTr="00B069A3">
        <w:trPr>
          <w:trHeight w:val="310"/>
        </w:trPr>
        <w:tc>
          <w:tcPr>
            <w:tcW w:w="871" w:type="pct"/>
            <w:tcBorders>
              <w:top w:val="nil"/>
              <w:left w:val="nil"/>
              <w:bottom w:val="nil"/>
              <w:right w:val="nil"/>
            </w:tcBorders>
            <w:shd w:val="clear" w:color="auto" w:fill="auto"/>
            <w:noWrap/>
            <w:vAlign w:val="bottom"/>
            <w:hideMark/>
          </w:tcPr>
          <w:p w14:paraId="26BB88AB"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Belly wt, kg</w:t>
            </w:r>
          </w:p>
        </w:tc>
        <w:tc>
          <w:tcPr>
            <w:tcW w:w="210" w:type="pct"/>
            <w:tcBorders>
              <w:top w:val="nil"/>
              <w:left w:val="nil"/>
              <w:bottom w:val="nil"/>
              <w:right w:val="nil"/>
            </w:tcBorders>
            <w:vAlign w:val="center"/>
          </w:tcPr>
          <w:p w14:paraId="0376C0F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10.08</w:t>
            </w:r>
          </w:p>
        </w:tc>
        <w:tc>
          <w:tcPr>
            <w:tcW w:w="294" w:type="pct"/>
            <w:tcBorders>
              <w:top w:val="nil"/>
              <w:left w:val="nil"/>
              <w:bottom w:val="nil"/>
              <w:right w:val="nil"/>
            </w:tcBorders>
            <w:shd w:val="clear" w:color="auto" w:fill="auto"/>
            <w:vAlign w:val="center"/>
            <w:hideMark/>
          </w:tcPr>
          <w:p w14:paraId="7DD6A4F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10.63</w:t>
            </w:r>
          </w:p>
        </w:tc>
        <w:tc>
          <w:tcPr>
            <w:tcW w:w="294" w:type="pct"/>
            <w:tcBorders>
              <w:top w:val="nil"/>
              <w:left w:val="nil"/>
              <w:bottom w:val="nil"/>
              <w:right w:val="nil"/>
            </w:tcBorders>
            <w:shd w:val="clear" w:color="auto" w:fill="auto"/>
            <w:vAlign w:val="center"/>
            <w:hideMark/>
          </w:tcPr>
          <w:p w14:paraId="2E82952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10.48</w:t>
            </w:r>
          </w:p>
        </w:tc>
        <w:tc>
          <w:tcPr>
            <w:tcW w:w="294" w:type="pct"/>
            <w:tcBorders>
              <w:top w:val="nil"/>
              <w:left w:val="nil"/>
              <w:bottom w:val="nil"/>
              <w:right w:val="nil"/>
            </w:tcBorders>
            <w:shd w:val="clear" w:color="auto" w:fill="auto"/>
            <w:vAlign w:val="center"/>
            <w:hideMark/>
          </w:tcPr>
          <w:p w14:paraId="629FFC4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10.24</w:t>
            </w:r>
          </w:p>
        </w:tc>
        <w:tc>
          <w:tcPr>
            <w:tcW w:w="295" w:type="pct"/>
            <w:tcBorders>
              <w:top w:val="nil"/>
              <w:left w:val="nil"/>
              <w:bottom w:val="nil"/>
              <w:right w:val="nil"/>
            </w:tcBorders>
            <w:shd w:val="clear" w:color="auto" w:fill="auto"/>
            <w:vAlign w:val="center"/>
            <w:hideMark/>
          </w:tcPr>
          <w:p w14:paraId="2E9D780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10.60</w:t>
            </w:r>
          </w:p>
        </w:tc>
        <w:tc>
          <w:tcPr>
            <w:tcW w:w="269" w:type="pct"/>
            <w:tcBorders>
              <w:left w:val="nil"/>
            </w:tcBorders>
            <w:shd w:val="clear" w:color="auto" w:fill="auto"/>
            <w:vAlign w:val="center"/>
            <w:hideMark/>
          </w:tcPr>
          <w:p w14:paraId="6A1338C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0.181</w:t>
            </w:r>
          </w:p>
        </w:tc>
        <w:tc>
          <w:tcPr>
            <w:tcW w:w="224" w:type="pct"/>
            <w:tcBorders>
              <w:top w:val="nil"/>
              <w:left w:val="nil"/>
              <w:bottom w:val="nil"/>
              <w:right w:val="nil"/>
            </w:tcBorders>
            <w:shd w:val="clear" w:color="auto" w:fill="auto"/>
            <w:vAlign w:val="center"/>
          </w:tcPr>
          <w:p w14:paraId="749DCAE5" w14:textId="3985A99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0.213</w:t>
            </w:r>
          </w:p>
        </w:tc>
        <w:tc>
          <w:tcPr>
            <w:tcW w:w="351" w:type="pct"/>
            <w:shd w:val="clear" w:color="auto" w:fill="auto"/>
            <w:vAlign w:val="center"/>
          </w:tcPr>
          <w:p w14:paraId="7E770582" w14:textId="37CAA80D"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0.455</w:t>
            </w:r>
          </w:p>
        </w:tc>
        <w:tc>
          <w:tcPr>
            <w:tcW w:w="247" w:type="pct"/>
            <w:shd w:val="clear" w:color="auto" w:fill="auto"/>
            <w:vAlign w:val="center"/>
          </w:tcPr>
          <w:p w14:paraId="371B41C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0.566</w:t>
            </w:r>
          </w:p>
        </w:tc>
        <w:tc>
          <w:tcPr>
            <w:tcW w:w="464" w:type="pct"/>
            <w:shd w:val="clear" w:color="auto" w:fill="auto"/>
            <w:vAlign w:val="center"/>
          </w:tcPr>
          <w:p w14:paraId="2BB7BC1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0.171</w:t>
            </w:r>
          </w:p>
        </w:tc>
        <w:tc>
          <w:tcPr>
            <w:tcW w:w="366" w:type="pct"/>
            <w:shd w:val="clear" w:color="auto" w:fill="auto"/>
            <w:vAlign w:val="center"/>
          </w:tcPr>
          <w:p w14:paraId="42B6E8A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0.072</w:t>
            </w:r>
          </w:p>
        </w:tc>
        <w:tc>
          <w:tcPr>
            <w:tcW w:w="398" w:type="pct"/>
            <w:shd w:val="clear" w:color="auto" w:fill="auto"/>
            <w:vAlign w:val="center"/>
          </w:tcPr>
          <w:p w14:paraId="7E0796D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0.054</w:t>
            </w:r>
          </w:p>
        </w:tc>
        <w:tc>
          <w:tcPr>
            <w:tcW w:w="422" w:type="pct"/>
            <w:shd w:val="clear" w:color="auto" w:fill="auto"/>
            <w:noWrap/>
            <w:vAlign w:val="center"/>
          </w:tcPr>
          <w:p w14:paraId="0432D05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0.175</w:t>
            </w:r>
          </w:p>
        </w:tc>
      </w:tr>
      <w:tr w:rsidR="00B069A3" w:rsidRPr="00B33FFD" w14:paraId="0C5F6BF9" w14:textId="77777777" w:rsidTr="00B069A3">
        <w:trPr>
          <w:trHeight w:val="310"/>
        </w:trPr>
        <w:tc>
          <w:tcPr>
            <w:tcW w:w="871" w:type="pct"/>
            <w:tcBorders>
              <w:top w:val="nil"/>
              <w:left w:val="nil"/>
              <w:bottom w:val="nil"/>
              <w:right w:val="nil"/>
            </w:tcBorders>
            <w:shd w:val="clear" w:color="auto" w:fill="auto"/>
            <w:noWrap/>
            <w:vAlign w:val="bottom"/>
            <w:hideMark/>
          </w:tcPr>
          <w:p w14:paraId="1BA64BB5"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Belly, % of carcass wt</w:t>
            </w:r>
          </w:p>
        </w:tc>
        <w:tc>
          <w:tcPr>
            <w:tcW w:w="210" w:type="pct"/>
            <w:tcBorders>
              <w:top w:val="nil"/>
              <w:left w:val="nil"/>
              <w:bottom w:val="nil"/>
              <w:right w:val="nil"/>
            </w:tcBorders>
            <w:vAlign w:val="center"/>
          </w:tcPr>
          <w:p w14:paraId="55B30D4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9.07</w:t>
            </w:r>
          </w:p>
        </w:tc>
        <w:tc>
          <w:tcPr>
            <w:tcW w:w="294" w:type="pct"/>
            <w:tcBorders>
              <w:top w:val="nil"/>
              <w:left w:val="nil"/>
              <w:bottom w:val="nil"/>
              <w:right w:val="nil"/>
            </w:tcBorders>
            <w:shd w:val="clear" w:color="auto" w:fill="auto"/>
            <w:vAlign w:val="center"/>
            <w:hideMark/>
          </w:tcPr>
          <w:p w14:paraId="51117BA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9.53</w:t>
            </w:r>
          </w:p>
        </w:tc>
        <w:tc>
          <w:tcPr>
            <w:tcW w:w="294" w:type="pct"/>
            <w:tcBorders>
              <w:top w:val="nil"/>
              <w:left w:val="nil"/>
              <w:bottom w:val="nil"/>
              <w:right w:val="nil"/>
            </w:tcBorders>
            <w:shd w:val="clear" w:color="auto" w:fill="auto"/>
            <w:vAlign w:val="center"/>
            <w:hideMark/>
          </w:tcPr>
          <w:p w14:paraId="26C11F6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9.40</w:t>
            </w:r>
          </w:p>
        </w:tc>
        <w:tc>
          <w:tcPr>
            <w:tcW w:w="294" w:type="pct"/>
            <w:tcBorders>
              <w:top w:val="nil"/>
              <w:left w:val="nil"/>
              <w:bottom w:val="nil"/>
              <w:right w:val="nil"/>
            </w:tcBorders>
            <w:shd w:val="clear" w:color="auto" w:fill="auto"/>
            <w:vAlign w:val="center"/>
            <w:hideMark/>
          </w:tcPr>
          <w:p w14:paraId="59DF015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9.28</w:t>
            </w:r>
          </w:p>
        </w:tc>
        <w:tc>
          <w:tcPr>
            <w:tcW w:w="295" w:type="pct"/>
            <w:tcBorders>
              <w:top w:val="nil"/>
              <w:left w:val="nil"/>
              <w:bottom w:val="nil"/>
              <w:right w:val="nil"/>
            </w:tcBorders>
            <w:shd w:val="clear" w:color="auto" w:fill="auto"/>
            <w:vAlign w:val="center"/>
            <w:hideMark/>
          </w:tcPr>
          <w:p w14:paraId="5B44678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9.54</w:t>
            </w:r>
          </w:p>
        </w:tc>
        <w:tc>
          <w:tcPr>
            <w:tcW w:w="269" w:type="pct"/>
            <w:tcBorders>
              <w:left w:val="nil"/>
            </w:tcBorders>
            <w:shd w:val="clear" w:color="auto" w:fill="auto"/>
            <w:vAlign w:val="center"/>
            <w:hideMark/>
          </w:tcPr>
          <w:p w14:paraId="6A43E9C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0.157</w:t>
            </w:r>
          </w:p>
        </w:tc>
        <w:tc>
          <w:tcPr>
            <w:tcW w:w="224" w:type="pct"/>
            <w:tcBorders>
              <w:top w:val="nil"/>
              <w:left w:val="nil"/>
              <w:bottom w:val="nil"/>
              <w:right w:val="nil"/>
            </w:tcBorders>
            <w:shd w:val="clear" w:color="auto" w:fill="auto"/>
            <w:vAlign w:val="center"/>
          </w:tcPr>
          <w:p w14:paraId="41A3661E" w14:textId="57C7CD69"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0.295</w:t>
            </w:r>
          </w:p>
        </w:tc>
        <w:tc>
          <w:tcPr>
            <w:tcW w:w="351" w:type="pct"/>
            <w:shd w:val="clear" w:color="auto" w:fill="auto"/>
            <w:vAlign w:val="center"/>
          </w:tcPr>
          <w:p w14:paraId="4A6D35D0" w14:textId="647D9AAA"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0.721</w:t>
            </w:r>
          </w:p>
        </w:tc>
        <w:tc>
          <w:tcPr>
            <w:tcW w:w="247" w:type="pct"/>
            <w:shd w:val="clear" w:color="auto" w:fill="auto"/>
            <w:vAlign w:val="center"/>
          </w:tcPr>
          <w:p w14:paraId="5AB64C5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0.655</w:t>
            </w:r>
          </w:p>
        </w:tc>
        <w:tc>
          <w:tcPr>
            <w:tcW w:w="464" w:type="pct"/>
            <w:shd w:val="clear" w:color="auto" w:fill="auto"/>
            <w:vAlign w:val="center"/>
          </w:tcPr>
          <w:p w14:paraId="1E9AC4E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0.215</w:t>
            </w:r>
          </w:p>
        </w:tc>
        <w:tc>
          <w:tcPr>
            <w:tcW w:w="366" w:type="pct"/>
            <w:shd w:val="clear" w:color="auto" w:fill="auto"/>
            <w:vAlign w:val="center"/>
          </w:tcPr>
          <w:p w14:paraId="327F8C1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0.069</w:t>
            </w:r>
          </w:p>
        </w:tc>
        <w:tc>
          <w:tcPr>
            <w:tcW w:w="398" w:type="pct"/>
            <w:shd w:val="clear" w:color="auto" w:fill="auto"/>
            <w:noWrap/>
            <w:vAlign w:val="center"/>
          </w:tcPr>
          <w:p w14:paraId="622ED3A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0.073</w:t>
            </w:r>
          </w:p>
        </w:tc>
        <w:tc>
          <w:tcPr>
            <w:tcW w:w="422" w:type="pct"/>
            <w:shd w:val="clear" w:color="auto" w:fill="auto"/>
            <w:vAlign w:val="center"/>
          </w:tcPr>
          <w:p w14:paraId="3979AFF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0.125</w:t>
            </w:r>
          </w:p>
        </w:tc>
      </w:tr>
      <w:tr w:rsidR="00B069A3" w:rsidRPr="00B33FFD" w14:paraId="6C6F013D" w14:textId="77777777" w:rsidTr="00B069A3">
        <w:trPr>
          <w:trHeight w:val="310"/>
        </w:trPr>
        <w:tc>
          <w:tcPr>
            <w:tcW w:w="871" w:type="pct"/>
            <w:tcBorders>
              <w:top w:val="nil"/>
              <w:left w:val="nil"/>
              <w:bottom w:val="nil"/>
              <w:right w:val="nil"/>
            </w:tcBorders>
            <w:shd w:val="clear" w:color="auto" w:fill="auto"/>
            <w:noWrap/>
            <w:vAlign w:val="bottom"/>
            <w:hideMark/>
          </w:tcPr>
          <w:p w14:paraId="43BDE482" w14:textId="77777777" w:rsidR="00B069A3" w:rsidRPr="00B33FFD" w:rsidRDefault="00B069A3" w:rsidP="00B069A3">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 xml:space="preserve">Belly without </w:t>
            </w:r>
            <w:proofErr w:type="gramStart"/>
            <w:r w:rsidRPr="00B33FFD">
              <w:rPr>
                <w:rFonts w:ascii="Times New Roman" w:eastAsia="Times New Roman" w:hAnsi="Times New Roman" w:cs="Times New Roman"/>
                <w:color w:val="000000"/>
                <w:sz w:val="20"/>
                <w:szCs w:val="20"/>
                <w:lang w:val="en-US"/>
              </w:rPr>
              <w:t>spare ribs</w:t>
            </w:r>
            <w:proofErr w:type="gramEnd"/>
            <w:r w:rsidRPr="00B33FFD">
              <w:rPr>
                <w:rFonts w:ascii="Times New Roman" w:eastAsia="Times New Roman" w:hAnsi="Times New Roman" w:cs="Times New Roman"/>
                <w:color w:val="000000"/>
                <w:sz w:val="20"/>
                <w:szCs w:val="20"/>
                <w:lang w:val="en-US"/>
              </w:rPr>
              <w:t xml:space="preserve"> </w:t>
            </w:r>
            <w:proofErr w:type="spellStart"/>
            <w:r w:rsidRPr="00B33FFD">
              <w:rPr>
                <w:rFonts w:ascii="Times New Roman" w:eastAsia="Times New Roman" w:hAnsi="Times New Roman" w:cs="Times New Roman"/>
                <w:color w:val="000000"/>
                <w:sz w:val="20"/>
                <w:szCs w:val="20"/>
                <w:lang w:val="en-US"/>
              </w:rPr>
              <w:t>wt</w:t>
            </w:r>
            <w:proofErr w:type="spellEnd"/>
            <w:r w:rsidRPr="00B33FFD">
              <w:rPr>
                <w:rFonts w:ascii="Times New Roman" w:eastAsia="Times New Roman" w:hAnsi="Times New Roman" w:cs="Times New Roman"/>
                <w:color w:val="000000"/>
                <w:sz w:val="20"/>
                <w:szCs w:val="20"/>
                <w:lang w:val="en-US"/>
              </w:rPr>
              <w:t>, kg</w:t>
            </w:r>
          </w:p>
        </w:tc>
        <w:tc>
          <w:tcPr>
            <w:tcW w:w="210" w:type="pct"/>
            <w:tcBorders>
              <w:top w:val="nil"/>
              <w:left w:val="nil"/>
              <w:bottom w:val="nil"/>
              <w:right w:val="nil"/>
            </w:tcBorders>
            <w:vAlign w:val="center"/>
          </w:tcPr>
          <w:p w14:paraId="66F419C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11.45</w:t>
            </w:r>
          </w:p>
        </w:tc>
        <w:tc>
          <w:tcPr>
            <w:tcW w:w="294" w:type="pct"/>
            <w:tcBorders>
              <w:top w:val="nil"/>
              <w:left w:val="nil"/>
              <w:bottom w:val="nil"/>
              <w:right w:val="nil"/>
            </w:tcBorders>
            <w:shd w:val="clear" w:color="auto" w:fill="auto"/>
            <w:vAlign w:val="center"/>
            <w:hideMark/>
          </w:tcPr>
          <w:p w14:paraId="3D8DDD3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11.99</w:t>
            </w:r>
          </w:p>
        </w:tc>
        <w:tc>
          <w:tcPr>
            <w:tcW w:w="294" w:type="pct"/>
            <w:tcBorders>
              <w:top w:val="nil"/>
              <w:left w:val="nil"/>
              <w:bottom w:val="nil"/>
              <w:right w:val="nil"/>
            </w:tcBorders>
            <w:shd w:val="clear" w:color="auto" w:fill="auto"/>
            <w:vAlign w:val="center"/>
            <w:hideMark/>
          </w:tcPr>
          <w:p w14:paraId="066CF68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11.70</w:t>
            </w:r>
          </w:p>
        </w:tc>
        <w:tc>
          <w:tcPr>
            <w:tcW w:w="294" w:type="pct"/>
            <w:tcBorders>
              <w:top w:val="nil"/>
              <w:left w:val="nil"/>
              <w:bottom w:val="nil"/>
              <w:right w:val="nil"/>
            </w:tcBorders>
            <w:shd w:val="clear" w:color="auto" w:fill="auto"/>
            <w:vAlign w:val="center"/>
            <w:hideMark/>
          </w:tcPr>
          <w:p w14:paraId="1D3A679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11.52</w:t>
            </w:r>
          </w:p>
        </w:tc>
        <w:tc>
          <w:tcPr>
            <w:tcW w:w="295" w:type="pct"/>
            <w:tcBorders>
              <w:top w:val="nil"/>
              <w:left w:val="nil"/>
              <w:bottom w:val="nil"/>
              <w:right w:val="nil"/>
            </w:tcBorders>
            <w:shd w:val="clear" w:color="auto" w:fill="auto"/>
            <w:vAlign w:val="center"/>
            <w:hideMark/>
          </w:tcPr>
          <w:p w14:paraId="64A40D4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11.59</w:t>
            </w:r>
          </w:p>
        </w:tc>
        <w:tc>
          <w:tcPr>
            <w:tcW w:w="269" w:type="pct"/>
            <w:tcBorders>
              <w:left w:val="nil"/>
            </w:tcBorders>
            <w:shd w:val="clear" w:color="auto" w:fill="auto"/>
            <w:vAlign w:val="center"/>
            <w:hideMark/>
          </w:tcPr>
          <w:p w14:paraId="049F24D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0.217</w:t>
            </w:r>
          </w:p>
        </w:tc>
        <w:tc>
          <w:tcPr>
            <w:tcW w:w="224" w:type="pct"/>
            <w:tcBorders>
              <w:top w:val="nil"/>
              <w:left w:val="nil"/>
              <w:bottom w:val="nil"/>
              <w:right w:val="nil"/>
            </w:tcBorders>
            <w:shd w:val="clear" w:color="auto" w:fill="auto"/>
            <w:vAlign w:val="center"/>
          </w:tcPr>
          <w:p w14:paraId="46EEAB8D" w14:textId="272020E5"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0.555</w:t>
            </w:r>
          </w:p>
        </w:tc>
        <w:tc>
          <w:tcPr>
            <w:tcW w:w="351" w:type="pct"/>
            <w:shd w:val="clear" w:color="auto" w:fill="auto"/>
            <w:vAlign w:val="center"/>
          </w:tcPr>
          <w:p w14:paraId="6854BB65" w14:textId="34915821"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0.187</w:t>
            </w:r>
          </w:p>
        </w:tc>
        <w:tc>
          <w:tcPr>
            <w:tcW w:w="247" w:type="pct"/>
            <w:shd w:val="clear" w:color="auto" w:fill="auto"/>
            <w:vAlign w:val="center"/>
          </w:tcPr>
          <w:p w14:paraId="15A5FE7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0.626</w:t>
            </w:r>
          </w:p>
        </w:tc>
        <w:tc>
          <w:tcPr>
            <w:tcW w:w="464" w:type="pct"/>
            <w:shd w:val="clear" w:color="auto" w:fill="auto"/>
            <w:vAlign w:val="center"/>
          </w:tcPr>
          <w:p w14:paraId="1C20D15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0.413</w:t>
            </w:r>
          </w:p>
        </w:tc>
        <w:tc>
          <w:tcPr>
            <w:tcW w:w="366" w:type="pct"/>
            <w:shd w:val="clear" w:color="auto" w:fill="auto"/>
            <w:noWrap/>
            <w:vAlign w:val="center"/>
          </w:tcPr>
          <w:p w14:paraId="320C88F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0.396</w:t>
            </w:r>
          </w:p>
        </w:tc>
        <w:tc>
          <w:tcPr>
            <w:tcW w:w="398" w:type="pct"/>
            <w:shd w:val="clear" w:color="auto" w:fill="auto"/>
            <w:vAlign w:val="center"/>
          </w:tcPr>
          <w:p w14:paraId="25F0588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0.204</w:t>
            </w:r>
          </w:p>
        </w:tc>
        <w:tc>
          <w:tcPr>
            <w:tcW w:w="422" w:type="pct"/>
            <w:shd w:val="clear" w:color="auto" w:fill="auto"/>
            <w:vAlign w:val="center"/>
          </w:tcPr>
          <w:p w14:paraId="1082291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0.783</w:t>
            </w:r>
          </w:p>
        </w:tc>
      </w:tr>
      <w:tr w:rsidR="00B069A3" w:rsidRPr="00B33FFD" w14:paraId="38299414" w14:textId="77777777" w:rsidTr="00B069A3">
        <w:trPr>
          <w:trHeight w:val="310"/>
        </w:trPr>
        <w:tc>
          <w:tcPr>
            <w:tcW w:w="871" w:type="pct"/>
            <w:tcBorders>
              <w:top w:val="nil"/>
              <w:left w:val="nil"/>
              <w:bottom w:val="nil"/>
              <w:right w:val="nil"/>
            </w:tcBorders>
            <w:shd w:val="clear" w:color="auto" w:fill="auto"/>
            <w:noWrap/>
            <w:vAlign w:val="bottom"/>
            <w:hideMark/>
          </w:tcPr>
          <w:p w14:paraId="798F6F9A"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Belly length, cm</w:t>
            </w:r>
          </w:p>
        </w:tc>
        <w:tc>
          <w:tcPr>
            <w:tcW w:w="210" w:type="pct"/>
            <w:tcBorders>
              <w:top w:val="nil"/>
              <w:left w:val="nil"/>
              <w:bottom w:val="nil"/>
              <w:right w:val="nil"/>
            </w:tcBorders>
            <w:vAlign w:val="center"/>
          </w:tcPr>
          <w:p w14:paraId="0EB95D4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78.91</w:t>
            </w:r>
          </w:p>
        </w:tc>
        <w:tc>
          <w:tcPr>
            <w:tcW w:w="294" w:type="pct"/>
            <w:tcBorders>
              <w:top w:val="nil"/>
              <w:left w:val="nil"/>
              <w:bottom w:val="nil"/>
              <w:right w:val="nil"/>
            </w:tcBorders>
            <w:shd w:val="clear" w:color="auto" w:fill="auto"/>
            <w:vAlign w:val="center"/>
            <w:hideMark/>
          </w:tcPr>
          <w:p w14:paraId="783B7F9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79.79</w:t>
            </w:r>
          </w:p>
        </w:tc>
        <w:tc>
          <w:tcPr>
            <w:tcW w:w="294" w:type="pct"/>
            <w:tcBorders>
              <w:top w:val="nil"/>
              <w:left w:val="nil"/>
              <w:bottom w:val="nil"/>
              <w:right w:val="nil"/>
            </w:tcBorders>
            <w:shd w:val="clear" w:color="auto" w:fill="auto"/>
            <w:vAlign w:val="center"/>
            <w:hideMark/>
          </w:tcPr>
          <w:p w14:paraId="1D9BDE0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79.64</w:t>
            </w:r>
          </w:p>
        </w:tc>
        <w:tc>
          <w:tcPr>
            <w:tcW w:w="294" w:type="pct"/>
            <w:tcBorders>
              <w:top w:val="nil"/>
              <w:left w:val="nil"/>
              <w:bottom w:val="nil"/>
              <w:right w:val="nil"/>
            </w:tcBorders>
            <w:shd w:val="clear" w:color="auto" w:fill="auto"/>
            <w:vAlign w:val="center"/>
            <w:hideMark/>
          </w:tcPr>
          <w:p w14:paraId="7FA0FE9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80.22</w:t>
            </w:r>
          </w:p>
        </w:tc>
        <w:tc>
          <w:tcPr>
            <w:tcW w:w="295" w:type="pct"/>
            <w:tcBorders>
              <w:top w:val="nil"/>
              <w:left w:val="nil"/>
              <w:bottom w:val="nil"/>
              <w:right w:val="nil"/>
            </w:tcBorders>
            <w:shd w:val="clear" w:color="auto" w:fill="auto"/>
            <w:vAlign w:val="center"/>
            <w:hideMark/>
          </w:tcPr>
          <w:p w14:paraId="5E54D1F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79.76</w:t>
            </w:r>
          </w:p>
        </w:tc>
        <w:tc>
          <w:tcPr>
            <w:tcW w:w="269" w:type="pct"/>
            <w:tcBorders>
              <w:left w:val="nil"/>
            </w:tcBorders>
            <w:shd w:val="clear" w:color="auto" w:fill="auto"/>
            <w:vAlign w:val="center"/>
            <w:hideMark/>
          </w:tcPr>
          <w:p w14:paraId="770786D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0.539</w:t>
            </w:r>
          </w:p>
        </w:tc>
        <w:tc>
          <w:tcPr>
            <w:tcW w:w="224" w:type="pct"/>
            <w:tcBorders>
              <w:top w:val="nil"/>
              <w:left w:val="nil"/>
              <w:bottom w:val="nil"/>
              <w:right w:val="nil"/>
            </w:tcBorders>
            <w:shd w:val="clear" w:color="auto" w:fill="auto"/>
            <w:vAlign w:val="center"/>
          </w:tcPr>
          <w:p w14:paraId="7BEDCDC0" w14:textId="169AAC50"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0.576</w:t>
            </w:r>
          </w:p>
        </w:tc>
        <w:tc>
          <w:tcPr>
            <w:tcW w:w="351" w:type="pct"/>
            <w:shd w:val="clear" w:color="auto" w:fill="auto"/>
            <w:vAlign w:val="center"/>
          </w:tcPr>
          <w:p w14:paraId="76CC899E" w14:textId="4D38179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0.612</w:t>
            </w:r>
          </w:p>
        </w:tc>
        <w:tc>
          <w:tcPr>
            <w:tcW w:w="247" w:type="pct"/>
            <w:shd w:val="clear" w:color="auto" w:fill="auto"/>
            <w:vAlign w:val="center"/>
          </w:tcPr>
          <w:p w14:paraId="1FC8768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0.571</w:t>
            </w:r>
          </w:p>
        </w:tc>
        <w:tc>
          <w:tcPr>
            <w:tcW w:w="464" w:type="pct"/>
            <w:shd w:val="clear" w:color="auto" w:fill="auto"/>
            <w:noWrap/>
            <w:vAlign w:val="center"/>
          </w:tcPr>
          <w:p w14:paraId="6876C8F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0.778</w:t>
            </w:r>
          </w:p>
        </w:tc>
        <w:tc>
          <w:tcPr>
            <w:tcW w:w="366" w:type="pct"/>
            <w:shd w:val="clear" w:color="auto" w:fill="auto"/>
            <w:vAlign w:val="center"/>
          </w:tcPr>
          <w:p w14:paraId="30089BF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0.135</w:t>
            </w:r>
          </w:p>
        </w:tc>
        <w:tc>
          <w:tcPr>
            <w:tcW w:w="398" w:type="pct"/>
            <w:shd w:val="clear" w:color="auto" w:fill="auto"/>
            <w:vAlign w:val="center"/>
          </w:tcPr>
          <w:p w14:paraId="55547D0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0.241</w:t>
            </w:r>
          </w:p>
        </w:tc>
        <w:tc>
          <w:tcPr>
            <w:tcW w:w="422" w:type="pct"/>
            <w:shd w:val="clear" w:color="auto" w:fill="auto"/>
            <w:vAlign w:val="center"/>
          </w:tcPr>
          <w:p w14:paraId="254DE3D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0.119</w:t>
            </w:r>
          </w:p>
        </w:tc>
      </w:tr>
      <w:tr w:rsidR="00B069A3" w:rsidRPr="00B33FFD" w14:paraId="52D9D230" w14:textId="77777777" w:rsidTr="00B069A3">
        <w:trPr>
          <w:trHeight w:val="310"/>
        </w:trPr>
        <w:tc>
          <w:tcPr>
            <w:tcW w:w="871" w:type="pct"/>
            <w:tcBorders>
              <w:top w:val="nil"/>
              <w:left w:val="nil"/>
              <w:bottom w:val="nil"/>
              <w:right w:val="nil"/>
            </w:tcBorders>
            <w:shd w:val="clear" w:color="auto" w:fill="auto"/>
            <w:noWrap/>
            <w:vAlign w:val="bottom"/>
            <w:hideMark/>
          </w:tcPr>
          <w:p w14:paraId="2E22A439"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Scribe line width, cm</w:t>
            </w:r>
          </w:p>
        </w:tc>
        <w:tc>
          <w:tcPr>
            <w:tcW w:w="210" w:type="pct"/>
            <w:tcBorders>
              <w:top w:val="nil"/>
              <w:left w:val="nil"/>
              <w:bottom w:val="nil"/>
              <w:right w:val="nil"/>
            </w:tcBorders>
            <w:vAlign w:val="center"/>
          </w:tcPr>
          <w:p w14:paraId="0202FA3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27.20</w:t>
            </w:r>
          </w:p>
        </w:tc>
        <w:tc>
          <w:tcPr>
            <w:tcW w:w="294" w:type="pct"/>
            <w:tcBorders>
              <w:top w:val="nil"/>
              <w:left w:val="nil"/>
              <w:bottom w:val="nil"/>
              <w:right w:val="nil"/>
            </w:tcBorders>
            <w:shd w:val="clear" w:color="auto" w:fill="auto"/>
            <w:vAlign w:val="center"/>
            <w:hideMark/>
          </w:tcPr>
          <w:p w14:paraId="474521B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28.00</w:t>
            </w:r>
          </w:p>
        </w:tc>
        <w:tc>
          <w:tcPr>
            <w:tcW w:w="294" w:type="pct"/>
            <w:tcBorders>
              <w:top w:val="nil"/>
              <w:left w:val="nil"/>
              <w:bottom w:val="nil"/>
              <w:right w:val="nil"/>
            </w:tcBorders>
            <w:shd w:val="clear" w:color="auto" w:fill="auto"/>
            <w:vAlign w:val="center"/>
            <w:hideMark/>
          </w:tcPr>
          <w:p w14:paraId="422A286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27.52</w:t>
            </w:r>
          </w:p>
        </w:tc>
        <w:tc>
          <w:tcPr>
            <w:tcW w:w="294" w:type="pct"/>
            <w:tcBorders>
              <w:top w:val="nil"/>
              <w:left w:val="nil"/>
              <w:bottom w:val="nil"/>
              <w:right w:val="nil"/>
            </w:tcBorders>
            <w:shd w:val="clear" w:color="auto" w:fill="auto"/>
            <w:vAlign w:val="center"/>
            <w:hideMark/>
          </w:tcPr>
          <w:p w14:paraId="665C71C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27.51</w:t>
            </w:r>
          </w:p>
        </w:tc>
        <w:tc>
          <w:tcPr>
            <w:tcW w:w="295" w:type="pct"/>
            <w:tcBorders>
              <w:top w:val="nil"/>
              <w:left w:val="nil"/>
              <w:bottom w:val="nil"/>
              <w:right w:val="nil"/>
            </w:tcBorders>
            <w:shd w:val="clear" w:color="auto" w:fill="auto"/>
            <w:vAlign w:val="center"/>
            <w:hideMark/>
          </w:tcPr>
          <w:p w14:paraId="0386876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27.56</w:t>
            </w:r>
          </w:p>
        </w:tc>
        <w:tc>
          <w:tcPr>
            <w:tcW w:w="269" w:type="pct"/>
            <w:tcBorders>
              <w:left w:val="nil"/>
            </w:tcBorders>
            <w:shd w:val="clear" w:color="auto" w:fill="auto"/>
            <w:vAlign w:val="center"/>
            <w:hideMark/>
          </w:tcPr>
          <w:p w14:paraId="5B059AF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0.346</w:t>
            </w:r>
          </w:p>
        </w:tc>
        <w:tc>
          <w:tcPr>
            <w:tcW w:w="224" w:type="pct"/>
            <w:tcBorders>
              <w:top w:val="nil"/>
              <w:left w:val="nil"/>
              <w:bottom w:val="nil"/>
              <w:right w:val="nil"/>
            </w:tcBorders>
            <w:shd w:val="clear" w:color="auto" w:fill="auto"/>
            <w:vAlign w:val="center"/>
          </w:tcPr>
          <w:p w14:paraId="7AFBE738" w14:textId="46D1389A"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0.702</w:t>
            </w:r>
          </w:p>
        </w:tc>
        <w:tc>
          <w:tcPr>
            <w:tcW w:w="351" w:type="pct"/>
            <w:shd w:val="clear" w:color="auto" w:fill="auto"/>
            <w:vAlign w:val="center"/>
          </w:tcPr>
          <w:p w14:paraId="0117BF92" w14:textId="6CFB2D0B"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0.526</w:t>
            </w:r>
          </w:p>
        </w:tc>
        <w:tc>
          <w:tcPr>
            <w:tcW w:w="247" w:type="pct"/>
            <w:shd w:val="clear" w:color="auto" w:fill="auto"/>
            <w:noWrap/>
            <w:vAlign w:val="center"/>
          </w:tcPr>
          <w:p w14:paraId="071CE77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0.541</w:t>
            </w:r>
          </w:p>
        </w:tc>
        <w:tc>
          <w:tcPr>
            <w:tcW w:w="464" w:type="pct"/>
            <w:shd w:val="clear" w:color="auto" w:fill="auto"/>
            <w:vAlign w:val="center"/>
          </w:tcPr>
          <w:p w14:paraId="7AE9304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0.451</w:t>
            </w:r>
          </w:p>
        </w:tc>
        <w:tc>
          <w:tcPr>
            <w:tcW w:w="366" w:type="pct"/>
            <w:shd w:val="clear" w:color="auto" w:fill="auto"/>
            <w:vAlign w:val="center"/>
          </w:tcPr>
          <w:p w14:paraId="5EEEDE6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0.314</w:t>
            </w:r>
          </w:p>
        </w:tc>
        <w:tc>
          <w:tcPr>
            <w:tcW w:w="398" w:type="pct"/>
            <w:shd w:val="clear" w:color="auto" w:fill="auto"/>
            <w:vAlign w:val="center"/>
          </w:tcPr>
          <w:p w14:paraId="0CD7620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0.248</w:t>
            </w:r>
          </w:p>
        </w:tc>
        <w:tc>
          <w:tcPr>
            <w:tcW w:w="422" w:type="pct"/>
            <w:shd w:val="clear" w:color="auto" w:fill="auto"/>
            <w:vAlign w:val="center"/>
          </w:tcPr>
          <w:p w14:paraId="3DD9428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0.494</w:t>
            </w:r>
          </w:p>
        </w:tc>
      </w:tr>
      <w:tr w:rsidR="00B069A3" w:rsidRPr="00B33FFD" w14:paraId="4097789D" w14:textId="77777777" w:rsidTr="00B069A3">
        <w:trPr>
          <w:trHeight w:val="310"/>
        </w:trPr>
        <w:tc>
          <w:tcPr>
            <w:tcW w:w="871" w:type="pct"/>
            <w:tcBorders>
              <w:top w:val="nil"/>
              <w:left w:val="nil"/>
              <w:bottom w:val="nil"/>
              <w:right w:val="nil"/>
            </w:tcBorders>
            <w:shd w:val="clear" w:color="auto" w:fill="auto"/>
            <w:noWrap/>
            <w:vAlign w:val="bottom"/>
            <w:hideMark/>
          </w:tcPr>
          <w:p w14:paraId="09616E88"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Belly depth, cm</w:t>
            </w:r>
          </w:p>
        </w:tc>
        <w:tc>
          <w:tcPr>
            <w:tcW w:w="210" w:type="pct"/>
            <w:tcBorders>
              <w:top w:val="nil"/>
              <w:left w:val="nil"/>
              <w:bottom w:val="nil"/>
              <w:right w:val="nil"/>
            </w:tcBorders>
            <w:vAlign w:val="center"/>
          </w:tcPr>
          <w:p w14:paraId="79DA0AE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3.94</w:t>
            </w:r>
          </w:p>
        </w:tc>
        <w:tc>
          <w:tcPr>
            <w:tcW w:w="294" w:type="pct"/>
            <w:tcBorders>
              <w:top w:val="nil"/>
              <w:left w:val="nil"/>
              <w:bottom w:val="nil"/>
              <w:right w:val="nil"/>
            </w:tcBorders>
            <w:shd w:val="clear" w:color="auto" w:fill="auto"/>
            <w:vAlign w:val="center"/>
            <w:hideMark/>
          </w:tcPr>
          <w:p w14:paraId="3CE051C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4.03</w:t>
            </w:r>
          </w:p>
        </w:tc>
        <w:tc>
          <w:tcPr>
            <w:tcW w:w="294" w:type="pct"/>
            <w:tcBorders>
              <w:top w:val="nil"/>
              <w:left w:val="nil"/>
              <w:bottom w:val="nil"/>
              <w:right w:val="nil"/>
            </w:tcBorders>
            <w:shd w:val="clear" w:color="auto" w:fill="auto"/>
            <w:vAlign w:val="center"/>
            <w:hideMark/>
          </w:tcPr>
          <w:p w14:paraId="04ADF27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4.01</w:t>
            </w:r>
          </w:p>
        </w:tc>
        <w:tc>
          <w:tcPr>
            <w:tcW w:w="294" w:type="pct"/>
            <w:tcBorders>
              <w:top w:val="nil"/>
              <w:left w:val="nil"/>
              <w:bottom w:val="nil"/>
              <w:right w:val="nil"/>
            </w:tcBorders>
            <w:shd w:val="clear" w:color="auto" w:fill="auto"/>
            <w:vAlign w:val="center"/>
            <w:hideMark/>
          </w:tcPr>
          <w:p w14:paraId="203BC1C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4.14</w:t>
            </w:r>
          </w:p>
        </w:tc>
        <w:tc>
          <w:tcPr>
            <w:tcW w:w="295" w:type="pct"/>
            <w:tcBorders>
              <w:top w:val="nil"/>
              <w:left w:val="nil"/>
              <w:bottom w:val="nil"/>
              <w:right w:val="nil"/>
            </w:tcBorders>
            <w:shd w:val="clear" w:color="auto" w:fill="auto"/>
            <w:vAlign w:val="center"/>
            <w:hideMark/>
          </w:tcPr>
          <w:p w14:paraId="2F84F2F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4.02</w:t>
            </w:r>
          </w:p>
        </w:tc>
        <w:tc>
          <w:tcPr>
            <w:tcW w:w="269" w:type="pct"/>
            <w:tcBorders>
              <w:left w:val="nil"/>
            </w:tcBorders>
            <w:shd w:val="clear" w:color="auto" w:fill="auto"/>
            <w:vAlign w:val="center"/>
            <w:hideMark/>
          </w:tcPr>
          <w:p w14:paraId="1A6AA0A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0.126</w:t>
            </w:r>
          </w:p>
        </w:tc>
        <w:tc>
          <w:tcPr>
            <w:tcW w:w="224" w:type="pct"/>
            <w:tcBorders>
              <w:top w:val="nil"/>
              <w:left w:val="nil"/>
              <w:bottom w:val="nil"/>
              <w:right w:val="nil"/>
            </w:tcBorders>
            <w:shd w:val="clear" w:color="auto" w:fill="auto"/>
            <w:vAlign w:val="center"/>
          </w:tcPr>
          <w:p w14:paraId="7F2415D9" w14:textId="637546FB"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0.886</w:t>
            </w:r>
          </w:p>
        </w:tc>
        <w:tc>
          <w:tcPr>
            <w:tcW w:w="351" w:type="pct"/>
            <w:shd w:val="clear" w:color="auto" w:fill="auto"/>
            <w:vAlign w:val="center"/>
          </w:tcPr>
          <w:p w14:paraId="07A1670F" w14:textId="2CE242A9"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0.615</w:t>
            </w:r>
          </w:p>
        </w:tc>
        <w:tc>
          <w:tcPr>
            <w:tcW w:w="247" w:type="pct"/>
            <w:shd w:val="clear" w:color="auto" w:fill="auto"/>
            <w:vAlign w:val="center"/>
          </w:tcPr>
          <w:p w14:paraId="55FB55C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0.579</w:t>
            </w:r>
          </w:p>
        </w:tc>
        <w:tc>
          <w:tcPr>
            <w:tcW w:w="464" w:type="pct"/>
            <w:shd w:val="clear" w:color="auto" w:fill="auto"/>
            <w:vAlign w:val="center"/>
          </w:tcPr>
          <w:p w14:paraId="2615CCD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0.686</w:t>
            </w:r>
          </w:p>
        </w:tc>
        <w:tc>
          <w:tcPr>
            <w:tcW w:w="366" w:type="pct"/>
            <w:shd w:val="clear" w:color="auto" w:fill="auto"/>
            <w:vAlign w:val="center"/>
          </w:tcPr>
          <w:p w14:paraId="2D612EE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0.493</w:t>
            </w:r>
          </w:p>
        </w:tc>
        <w:tc>
          <w:tcPr>
            <w:tcW w:w="398" w:type="pct"/>
            <w:shd w:val="clear" w:color="auto" w:fill="auto"/>
            <w:vAlign w:val="center"/>
          </w:tcPr>
          <w:p w14:paraId="0450132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0.666</w:t>
            </w:r>
          </w:p>
        </w:tc>
        <w:tc>
          <w:tcPr>
            <w:tcW w:w="422" w:type="pct"/>
            <w:shd w:val="clear" w:color="auto" w:fill="auto"/>
            <w:vAlign w:val="center"/>
          </w:tcPr>
          <w:p w14:paraId="0EFAA4F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0.412</w:t>
            </w:r>
          </w:p>
        </w:tc>
      </w:tr>
      <w:tr w:rsidR="00B069A3" w:rsidRPr="00B33FFD" w14:paraId="65C905A9" w14:textId="77777777" w:rsidTr="00B069A3">
        <w:trPr>
          <w:trHeight w:val="310"/>
        </w:trPr>
        <w:tc>
          <w:tcPr>
            <w:tcW w:w="871" w:type="pct"/>
            <w:tcBorders>
              <w:top w:val="nil"/>
              <w:left w:val="nil"/>
              <w:bottom w:val="nil"/>
              <w:right w:val="nil"/>
            </w:tcBorders>
            <w:shd w:val="clear" w:color="auto" w:fill="auto"/>
            <w:noWrap/>
            <w:vAlign w:val="bottom"/>
            <w:hideMark/>
          </w:tcPr>
          <w:p w14:paraId="0DFAF38F"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Belly width, com</w:t>
            </w:r>
          </w:p>
        </w:tc>
        <w:tc>
          <w:tcPr>
            <w:tcW w:w="210" w:type="pct"/>
            <w:tcBorders>
              <w:top w:val="nil"/>
              <w:left w:val="nil"/>
              <w:bottom w:val="nil"/>
              <w:right w:val="nil"/>
            </w:tcBorders>
            <w:vAlign w:val="center"/>
          </w:tcPr>
          <w:p w14:paraId="6F5E643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25.73</w:t>
            </w:r>
          </w:p>
        </w:tc>
        <w:tc>
          <w:tcPr>
            <w:tcW w:w="294" w:type="pct"/>
            <w:tcBorders>
              <w:top w:val="nil"/>
              <w:left w:val="nil"/>
              <w:bottom w:val="nil"/>
              <w:right w:val="nil"/>
            </w:tcBorders>
            <w:shd w:val="clear" w:color="auto" w:fill="auto"/>
            <w:vAlign w:val="center"/>
            <w:hideMark/>
          </w:tcPr>
          <w:p w14:paraId="1337F68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26.12</w:t>
            </w:r>
          </w:p>
        </w:tc>
        <w:tc>
          <w:tcPr>
            <w:tcW w:w="294" w:type="pct"/>
            <w:tcBorders>
              <w:top w:val="nil"/>
              <w:left w:val="nil"/>
              <w:bottom w:val="nil"/>
              <w:right w:val="nil"/>
            </w:tcBorders>
            <w:shd w:val="clear" w:color="auto" w:fill="auto"/>
            <w:vAlign w:val="center"/>
            <w:hideMark/>
          </w:tcPr>
          <w:p w14:paraId="64F8D9B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25.92</w:t>
            </w:r>
          </w:p>
        </w:tc>
        <w:tc>
          <w:tcPr>
            <w:tcW w:w="294" w:type="pct"/>
            <w:tcBorders>
              <w:top w:val="nil"/>
              <w:left w:val="nil"/>
              <w:bottom w:val="nil"/>
              <w:right w:val="nil"/>
            </w:tcBorders>
            <w:shd w:val="clear" w:color="auto" w:fill="auto"/>
            <w:vAlign w:val="center"/>
            <w:hideMark/>
          </w:tcPr>
          <w:p w14:paraId="39C5A21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25.63</w:t>
            </w:r>
          </w:p>
        </w:tc>
        <w:tc>
          <w:tcPr>
            <w:tcW w:w="295" w:type="pct"/>
            <w:tcBorders>
              <w:top w:val="nil"/>
              <w:left w:val="nil"/>
              <w:bottom w:val="nil"/>
              <w:right w:val="nil"/>
            </w:tcBorders>
            <w:shd w:val="clear" w:color="auto" w:fill="auto"/>
            <w:vAlign w:val="center"/>
            <w:hideMark/>
          </w:tcPr>
          <w:p w14:paraId="6DE921C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25.82</w:t>
            </w:r>
          </w:p>
        </w:tc>
        <w:tc>
          <w:tcPr>
            <w:tcW w:w="269" w:type="pct"/>
            <w:tcBorders>
              <w:left w:val="nil"/>
            </w:tcBorders>
            <w:shd w:val="clear" w:color="auto" w:fill="auto"/>
            <w:vAlign w:val="center"/>
            <w:hideMark/>
          </w:tcPr>
          <w:p w14:paraId="23C2AB9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0.291</w:t>
            </w:r>
          </w:p>
        </w:tc>
        <w:tc>
          <w:tcPr>
            <w:tcW w:w="224" w:type="pct"/>
            <w:tcBorders>
              <w:top w:val="nil"/>
              <w:left w:val="nil"/>
              <w:bottom w:val="nil"/>
              <w:right w:val="nil"/>
            </w:tcBorders>
            <w:shd w:val="clear" w:color="auto" w:fill="auto"/>
            <w:vAlign w:val="center"/>
          </w:tcPr>
          <w:p w14:paraId="5C22B07F" w14:textId="2530FFA0"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0.896</w:t>
            </w:r>
          </w:p>
        </w:tc>
        <w:tc>
          <w:tcPr>
            <w:tcW w:w="351" w:type="pct"/>
            <w:shd w:val="clear" w:color="auto" w:fill="auto"/>
            <w:vAlign w:val="center"/>
          </w:tcPr>
          <w:p w14:paraId="7E3C70FA" w14:textId="26671879"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0.319</w:t>
            </w:r>
          </w:p>
        </w:tc>
        <w:tc>
          <w:tcPr>
            <w:tcW w:w="247" w:type="pct"/>
            <w:shd w:val="clear" w:color="auto" w:fill="auto"/>
            <w:vAlign w:val="center"/>
          </w:tcPr>
          <w:p w14:paraId="6FC7137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0.985</w:t>
            </w:r>
          </w:p>
        </w:tc>
        <w:tc>
          <w:tcPr>
            <w:tcW w:w="464" w:type="pct"/>
            <w:shd w:val="clear" w:color="auto" w:fill="auto"/>
            <w:vAlign w:val="center"/>
          </w:tcPr>
          <w:p w14:paraId="4342A4C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0.517</w:t>
            </w:r>
          </w:p>
        </w:tc>
        <w:tc>
          <w:tcPr>
            <w:tcW w:w="366" w:type="pct"/>
            <w:shd w:val="clear" w:color="auto" w:fill="auto"/>
            <w:vAlign w:val="center"/>
          </w:tcPr>
          <w:p w14:paraId="6EB768E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0.745</w:t>
            </w:r>
          </w:p>
        </w:tc>
        <w:tc>
          <w:tcPr>
            <w:tcW w:w="398" w:type="pct"/>
            <w:shd w:val="clear" w:color="auto" w:fill="auto"/>
            <w:vAlign w:val="center"/>
          </w:tcPr>
          <w:p w14:paraId="0D419D7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0.528</w:t>
            </w:r>
          </w:p>
        </w:tc>
        <w:tc>
          <w:tcPr>
            <w:tcW w:w="422" w:type="pct"/>
            <w:shd w:val="clear" w:color="auto" w:fill="auto"/>
            <w:noWrap/>
            <w:vAlign w:val="center"/>
          </w:tcPr>
          <w:p w14:paraId="29420BB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0.969</w:t>
            </w:r>
          </w:p>
        </w:tc>
      </w:tr>
      <w:tr w:rsidR="00B069A3" w:rsidRPr="00B33FFD" w14:paraId="24C3CDE5" w14:textId="77777777" w:rsidTr="00B069A3">
        <w:trPr>
          <w:trHeight w:val="310"/>
        </w:trPr>
        <w:tc>
          <w:tcPr>
            <w:tcW w:w="871" w:type="pct"/>
            <w:tcBorders>
              <w:top w:val="nil"/>
              <w:left w:val="nil"/>
              <w:bottom w:val="nil"/>
              <w:right w:val="nil"/>
            </w:tcBorders>
            <w:shd w:val="clear" w:color="auto" w:fill="auto"/>
            <w:noWrap/>
            <w:vAlign w:val="bottom"/>
            <w:hideMark/>
          </w:tcPr>
          <w:p w14:paraId="6BEB007B"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Flop sore</w:t>
            </w:r>
          </w:p>
        </w:tc>
        <w:tc>
          <w:tcPr>
            <w:tcW w:w="210" w:type="pct"/>
            <w:tcBorders>
              <w:top w:val="nil"/>
              <w:left w:val="nil"/>
              <w:bottom w:val="nil"/>
              <w:right w:val="nil"/>
            </w:tcBorders>
            <w:vAlign w:val="center"/>
          </w:tcPr>
          <w:p w14:paraId="317E519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3.07</w:t>
            </w:r>
          </w:p>
        </w:tc>
        <w:tc>
          <w:tcPr>
            <w:tcW w:w="294" w:type="pct"/>
            <w:tcBorders>
              <w:top w:val="nil"/>
              <w:left w:val="nil"/>
              <w:bottom w:val="nil"/>
              <w:right w:val="nil"/>
            </w:tcBorders>
            <w:shd w:val="clear" w:color="auto" w:fill="auto"/>
            <w:vAlign w:val="center"/>
            <w:hideMark/>
          </w:tcPr>
          <w:p w14:paraId="560CDEB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3.16</w:t>
            </w:r>
          </w:p>
        </w:tc>
        <w:tc>
          <w:tcPr>
            <w:tcW w:w="294" w:type="pct"/>
            <w:tcBorders>
              <w:top w:val="nil"/>
              <w:left w:val="nil"/>
              <w:bottom w:val="nil"/>
              <w:right w:val="nil"/>
            </w:tcBorders>
            <w:shd w:val="clear" w:color="auto" w:fill="auto"/>
            <w:vAlign w:val="center"/>
            <w:hideMark/>
          </w:tcPr>
          <w:p w14:paraId="46C878D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3.24</w:t>
            </w:r>
          </w:p>
        </w:tc>
        <w:tc>
          <w:tcPr>
            <w:tcW w:w="294" w:type="pct"/>
            <w:tcBorders>
              <w:top w:val="nil"/>
              <w:left w:val="nil"/>
              <w:bottom w:val="nil"/>
              <w:right w:val="nil"/>
            </w:tcBorders>
            <w:shd w:val="clear" w:color="auto" w:fill="auto"/>
            <w:vAlign w:val="center"/>
            <w:hideMark/>
          </w:tcPr>
          <w:p w14:paraId="13D13EC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3.16</w:t>
            </w:r>
          </w:p>
        </w:tc>
        <w:tc>
          <w:tcPr>
            <w:tcW w:w="295" w:type="pct"/>
            <w:tcBorders>
              <w:top w:val="nil"/>
              <w:left w:val="nil"/>
              <w:bottom w:val="nil"/>
              <w:right w:val="nil"/>
            </w:tcBorders>
            <w:shd w:val="clear" w:color="auto" w:fill="auto"/>
            <w:noWrap/>
            <w:vAlign w:val="center"/>
            <w:hideMark/>
          </w:tcPr>
          <w:p w14:paraId="5D6139B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3.24</w:t>
            </w:r>
          </w:p>
        </w:tc>
        <w:tc>
          <w:tcPr>
            <w:tcW w:w="269" w:type="pct"/>
            <w:tcBorders>
              <w:left w:val="nil"/>
            </w:tcBorders>
            <w:shd w:val="clear" w:color="auto" w:fill="auto"/>
            <w:vAlign w:val="center"/>
            <w:hideMark/>
          </w:tcPr>
          <w:p w14:paraId="75F120B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0.248</w:t>
            </w:r>
          </w:p>
        </w:tc>
        <w:tc>
          <w:tcPr>
            <w:tcW w:w="224" w:type="pct"/>
            <w:tcBorders>
              <w:top w:val="nil"/>
              <w:left w:val="nil"/>
              <w:bottom w:val="nil"/>
              <w:right w:val="nil"/>
            </w:tcBorders>
            <w:shd w:val="clear" w:color="auto" w:fill="auto"/>
            <w:vAlign w:val="center"/>
          </w:tcPr>
          <w:p w14:paraId="78EB20DA" w14:textId="63CB5AF0"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0.986</w:t>
            </w:r>
          </w:p>
        </w:tc>
        <w:tc>
          <w:tcPr>
            <w:tcW w:w="351" w:type="pct"/>
            <w:shd w:val="clear" w:color="auto" w:fill="auto"/>
            <w:vAlign w:val="center"/>
          </w:tcPr>
          <w:p w14:paraId="3E81D005" w14:textId="39D9F079"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1.000</w:t>
            </w:r>
          </w:p>
        </w:tc>
        <w:tc>
          <w:tcPr>
            <w:tcW w:w="247" w:type="pct"/>
            <w:shd w:val="clear" w:color="auto" w:fill="auto"/>
            <w:vAlign w:val="center"/>
          </w:tcPr>
          <w:p w14:paraId="1516363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0.738</w:t>
            </w:r>
          </w:p>
        </w:tc>
        <w:tc>
          <w:tcPr>
            <w:tcW w:w="464" w:type="pct"/>
            <w:shd w:val="clear" w:color="auto" w:fill="auto"/>
            <w:vAlign w:val="center"/>
          </w:tcPr>
          <w:p w14:paraId="102BCDF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1.000</w:t>
            </w:r>
          </w:p>
        </w:tc>
        <w:tc>
          <w:tcPr>
            <w:tcW w:w="366" w:type="pct"/>
            <w:shd w:val="clear" w:color="auto" w:fill="auto"/>
            <w:vAlign w:val="center"/>
          </w:tcPr>
          <w:p w14:paraId="7B89C76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0.638</w:t>
            </w:r>
          </w:p>
        </w:tc>
        <w:tc>
          <w:tcPr>
            <w:tcW w:w="398" w:type="pct"/>
            <w:shd w:val="clear" w:color="auto" w:fill="auto"/>
            <w:noWrap/>
            <w:vAlign w:val="center"/>
          </w:tcPr>
          <w:p w14:paraId="6FB3EDF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0.668</w:t>
            </w:r>
          </w:p>
        </w:tc>
        <w:tc>
          <w:tcPr>
            <w:tcW w:w="422" w:type="pct"/>
            <w:shd w:val="clear" w:color="auto" w:fill="auto"/>
            <w:vAlign w:val="center"/>
          </w:tcPr>
          <w:p w14:paraId="64BC3ED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0.668</w:t>
            </w:r>
          </w:p>
        </w:tc>
      </w:tr>
      <w:tr w:rsidR="00B069A3" w:rsidRPr="00B33FFD" w14:paraId="0347C6A1" w14:textId="77777777" w:rsidTr="00B069A3">
        <w:trPr>
          <w:trHeight w:val="310"/>
        </w:trPr>
        <w:tc>
          <w:tcPr>
            <w:tcW w:w="871" w:type="pct"/>
            <w:tcBorders>
              <w:top w:val="nil"/>
              <w:left w:val="nil"/>
              <w:bottom w:val="nil"/>
              <w:right w:val="nil"/>
            </w:tcBorders>
            <w:shd w:val="clear" w:color="auto" w:fill="auto"/>
            <w:noWrap/>
            <w:vAlign w:val="bottom"/>
            <w:hideMark/>
          </w:tcPr>
          <w:p w14:paraId="06BE937A" w14:textId="77777777" w:rsidR="00B069A3" w:rsidRPr="00B33FFD" w:rsidRDefault="00B069A3" w:rsidP="00B069A3">
            <w:pPr>
              <w:spacing w:after="0" w:line="240" w:lineRule="auto"/>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Loin measurements</w:t>
            </w:r>
          </w:p>
        </w:tc>
        <w:tc>
          <w:tcPr>
            <w:tcW w:w="210" w:type="pct"/>
            <w:tcBorders>
              <w:top w:val="nil"/>
              <w:left w:val="nil"/>
              <w:bottom w:val="nil"/>
              <w:right w:val="nil"/>
            </w:tcBorders>
            <w:vAlign w:val="center"/>
          </w:tcPr>
          <w:p w14:paraId="582C5528" w14:textId="77777777" w:rsidR="00B069A3" w:rsidRPr="00B33FFD" w:rsidRDefault="00B069A3" w:rsidP="00B069A3">
            <w:pPr>
              <w:spacing w:after="0" w:line="240" w:lineRule="auto"/>
              <w:rPr>
                <w:rFonts w:ascii="Times New Roman" w:eastAsia="Times New Roman" w:hAnsi="Times New Roman" w:cs="Times New Roman"/>
                <w:b/>
                <w:bCs/>
                <w:color w:val="000000"/>
                <w:sz w:val="20"/>
                <w:szCs w:val="20"/>
              </w:rPr>
            </w:pPr>
          </w:p>
        </w:tc>
        <w:tc>
          <w:tcPr>
            <w:tcW w:w="294" w:type="pct"/>
            <w:tcBorders>
              <w:top w:val="nil"/>
              <w:left w:val="nil"/>
              <w:bottom w:val="nil"/>
              <w:right w:val="nil"/>
            </w:tcBorders>
            <w:shd w:val="clear" w:color="auto" w:fill="auto"/>
            <w:vAlign w:val="center"/>
            <w:hideMark/>
          </w:tcPr>
          <w:p w14:paraId="37CBD552" w14:textId="77777777" w:rsidR="00B069A3" w:rsidRPr="00B33FFD" w:rsidRDefault="00B069A3" w:rsidP="00B069A3">
            <w:pPr>
              <w:spacing w:after="0" w:line="240" w:lineRule="auto"/>
              <w:rPr>
                <w:rFonts w:ascii="Times New Roman" w:eastAsia="Times New Roman" w:hAnsi="Times New Roman" w:cs="Times New Roman"/>
                <w:b/>
                <w:bCs/>
                <w:color w:val="000000"/>
                <w:sz w:val="20"/>
                <w:szCs w:val="20"/>
              </w:rPr>
            </w:pPr>
          </w:p>
        </w:tc>
        <w:tc>
          <w:tcPr>
            <w:tcW w:w="294" w:type="pct"/>
            <w:tcBorders>
              <w:top w:val="nil"/>
              <w:left w:val="nil"/>
              <w:bottom w:val="nil"/>
              <w:right w:val="nil"/>
            </w:tcBorders>
            <w:shd w:val="clear" w:color="auto" w:fill="auto"/>
            <w:vAlign w:val="center"/>
            <w:hideMark/>
          </w:tcPr>
          <w:p w14:paraId="21C372F2"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294" w:type="pct"/>
            <w:tcBorders>
              <w:top w:val="nil"/>
              <w:left w:val="nil"/>
              <w:bottom w:val="nil"/>
              <w:right w:val="nil"/>
            </w:tcBorders>
            <w:shd w:val="clear" w:color="auto" w:fill="auto"/>
            <w:vAlign w:val="center"/>
            <w:hideMark/>
          </w:tcPr>
          <w:p w14:paraId="621D84AE"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295" w:type="pct"/>
            <w:tcBorders>
              <w:top w:val="nil"/>
              <w:left w:val="nil"/>
              <w:bottom w:val="nil"/>
              <w:right w:val="nil"/>
            </w:tcBorders>
            <w:shd w:val="clear" w:color="auto" w:fill="auto"/>
            <w:noWrap/>
            <w:vAlign w:val="center"/>
            <w:hideMark/>
          </w:tcPr>
          <w:p w14:paraId="2177EE17"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269" w:type="pct"/>
            <w:tcBorders>
              <w:left w:val="nil"/>
            </w:tcBorders>
            <w:shd w:val="clear" w:color="auto" w:fill="auto"/>
            <w:vAlign w:val="center"/>
            <w:hideMark/>
          </w:tcPr>
          <w:p w14:paraId="10F5AAE5"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224" w:type="pct"/>
            <w:tcBorders>
              <w:top w:val="nil"/>
              <w:left w:val="nil"/>
              <w:bottom w:val="nil"/>
              <w:right w:val="nil"/>
            </w:tcBorders>
            <w:shd w:val="clear" w:color="auto" w:fill="auto"/>
            <w:vAlign w:val="center"/>
          </w:tcPr>
          <w:p w14:paraId="2ADB2803"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351" w:type="pct"/>
            <w:shd w:val="clear" w:color="auto" w:fill="auto"/>
            <w:vAlign w:val="center"/>
          </w:tcPr>
          <w:p w14:paraId="3BA9D20F" w14:textId="6F5855A9"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247" w:type="pct"/>
            <w:shd w:val="clear" w:color="auto" w:fill="auto"/>
            <w:vAlign w:val="center"/>
          </w:tcPr>
          <w:p w14:paraId="7CEC4C22"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464" w:type="pct"/>
            <w:shd w:val="clear" w:color="auto" w:fill="auto"/>
            <w:vAlign w:val="center"/>
          </w:tcPr>
          <w:p w14:paraId="1031A785"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366" w:type="pct"/>
            <w:shd w:val="clear" w:color="auto" w:fill="auto"/>
            <w:vAlign w:val="center"/>
          </w:tcPr>
          <w:p w14:paraId="5BF453D6"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398" w:type="pct"/>
            <w:shd w:val="clear" w:color="auto" w:fill="auto"/>
            <w:noWrap/>
            <w:vAlign w:val="center"/>
          </w:tcPr>
          <w:p w14:paraId="47410D43"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c>
          <w:tcPr>
            <w:tcW w:w="422" w:type="pct"/>
            <w:shd w:val="clear" w:color="auto" w:fill="auto"/>
            <w:vAlign w:val="center"/>
          </w:tcPr>
          <w:p w14:paraId="25A698FC" w14:textId="77777777" w:rsidR="00B069A3" w:rsidRPr="00B33FFD" w:rsidRDefault="00B069A3" w:rsidP="00B069A3">
            <w:pPr>
              <w:spacing w:after="0" w:line="240" w:lineRule="auto"/>
              <w:jc w:val="center"/>
              <w:rPr>
                <w:rFonts w:ascii="Times New Roman" w:eastAsia="Times New Roman" w:hAnsi="Times New Roman" w:cs="Times New Roman"/>
                <w:sz w:val="20"/>
                <w:szCs w:val="20"/>
              </w:rPr>
            </w:pPr>
          </w:p>
        </w:tc>
      </w:tr>
      <w:tr w:rsidR="00B069A3" w:rsidRPr="00B33FFD" w14:paraId="2AC7A0E6" w14:textId="77777777" w:rsidTr="00B069A3">
        <w:trPr>
          <w:trHeight w:val="310"/>
        </w:trPr>
        <w:tc>
          <w:tcPr>
            <w:tcW w:w="871" w:type="pct"/>
            <w:tcBorders>
              <w:top w:val="nil"/>
              <w:left w:val="nil"/>
              <w:bottom w:val="nil"/>
              <w:right w:val="nil"/>
            </w:tcBorders>
            <w:shd w:val="clear" w:color="auto" w:fill="auto"/>
            <w:noWrap/>
            <w:vAlign w:val="bottom"/>
            <w:hideMark/>
          </w:tcPr>
          <w:p w14:paraId="739BC21C" w14:textId="77777777" w:rsidR="00B069A3" w:rsidRPr="00B33FFD" w:rsidRDefault="00B069A3" w:rsidP="00B069A3">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 xml:space="preserve">Bone-in loin </w:t>
            </w:r>
            <w:proofErr w:type="spellStart"/>
            <w:r w:rsidRPr="00B33FFD">
              <w:rPr>
                <w:rFonts w:ascii="Times New Roman" w:eastAsia="Times New Roman" w:hAnsi="Times New Roman" w:cs="Times New Roman"/>
                <w:color w:val="000000"/>
                <w:sz w:val="20"/>
                <w:szCs w:val="20"/>
                <w:lang w:val="en-US"/>
              </w:rPr>
              <w:t>wt</w:t>
            </w:r>
            <w:proofErr w:type="spellEnd"/>
            <w:r w:rsidRPr="00B33FFD">
              <w:rPr>
                <w:rFonts w:ascii="Times New Roman" w:eastAsia="Times New Roman" w:hAnsi="Times New Roman" w:cs="Times New Roman"/>
                <w:color w:val="000000"/>
                <w:sz w:val="20"/>
                <w:szCs w:val="20"/>
                <w:lang w:val="en-US"/>
              </w:rPr>
              <w:t>, kg</w:t>
            </w:r>
          </w:p>
        </w:tc>
        <w:tc>
          <w:tcPr>
            <w:tcW w:w="210" w:type="pct"/>
            <w:tcBorders>
              <w:top w:val="nil"/>
              <w:left w:val="nil"/>
              <w:bottom w:val="nil"/>
              <w:right w:val="nil"/>
            </w:tcBorders>
            <w:vAlign w:val="center"/>
          </w:tcPr>
          <w:p w14:paraId="3972B22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15.65</w:t>
            </w:r>
          </w:p>
        </w:tc>
        <w:tc>
          <w:tcPr>
            <w:tcW w:w="294" w:type="pct"/>
            <w:tcBorders>
              <w:top w:val="nil"/>
              <w:left w:val="nil"/>
              <w:bottom w:val="nil"/>
              <w:right w:val="nil"/>
            </w:tcBorders>
            <w:shd w:val="clear" w:color="auto" w:fill="auto"/>
            <w:vAlign w:val="center"/>
            <w:hideMark/>
          </w:tcPr>
          <w:p w14:paraId="00291DA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15.19</w:t>
            </w:r>
          </w:p>
        </w:tc>
        <w:tc>
          <w:tcPr>
            <w:tcW w:w="294" w:type="pct"/>
            <w:tcBorders>
              <w:top w:val="nil"/>
              <w:left w:val="nil"/>
              <w:bottom w:val="nil"/>
              <w:right w:val="nil"/>
            </w:tcBorders>
            <w:shd w:val="clear" w:color="auto" w:fill="auto"/>
            <w:vAlign w:val="center"/>
            <w:hideMark/>
          </w:tcPr>
          <w:p w14:paraId="4463F5F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15.26</w:t>
            </w:r>
          </w:p>
        </w:tc>
        <w:tc>
          <w:tcPr>
            <w:tcW w:w="294" w:type="pct"/>
            <w:tcBorders>
              <w:top w:val="nil"/>
              <w:left w:val="nil"/>
              <w:bottom w:val="nil"/>
              <w:right w:val="nil"/>
            </w:tcBorders>
            <w:shd w:val="clear" w:color="auto" w:fill="auto"/>
            <w:noWrap/>
            <w:vAlign w:val="center"/>
            <w:hideMark/>
          </w:tcPr>
          <w:p w14:paraId="49E11F6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15.37</w:t>
            </w:r>
          </w:p>
        </w:tc>
        <w:tc>
          <w:tcPr>
            <w:tcW w:w="295" w:type="pct"/>
            <w:tcBorders>
              <w:top w:val="nil"/>
              <w:left w:val="nil"/>
              <w:bottom w:val="nil"/>
              <w:right w:val="nil"/>
            </w:tcBorders>
            <w:shd w:val="clear" w:color="auto" w:fill="auto"/>
            <w:vAlign w:val="center"/>
            <w:hideMark/>
          </w:tcPr>
          <w:p w14:paraId="5C7EFD5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15.18</w:t>
            </w:r>
          </w:p>
        </w:tc>
        <w:tc>
          <w:tcPr>
            <w:tcW w:w="269" w:type="pct"/>
            <w:tcBorders>
              <w:left w:val="nil"/>
            </w:tcBorders>
            <w:shd w:val="clear" w:color="auto" w:fill="auto"/>
            <w:vAlign w:val="center"/>
            <w:hideMark/>
          </w:tcPr>
          <w:p w14:paraId="0EC92E8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0.255</w:t>
            </w:r>
          </w:p>
        </w:tc>
        <w:tc>
          <w:tcPr>
            <w:tcW w:w="224" w:type="pct"/>
            <w:tcBorders>
              <w:top w:val="nil"/>
              <w:left w:val="nil"/>
              <w:bottom w:val="nil"/>
              <w:right w:val="nil"/>
            </w:tcBorders>
            <w:shd w:val="clear" w:color="auto" w:fill="auto"/>
            <w:vAlign w:val="center"/>
          </w:tcPr>
          <w:p w14:paraId="2EBA303E" w14:textId="0B6CA3C6"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0.652</w:t>
            </w:r>
          </w:p>
        </w:tc>
        <w:tc>
          <w:tcPr>
            <w:tcW w:w="351" w:type="pct"/>
            <w:shd w:val="clear" w:color="auto" w:fill="auto"/>
            <w:vAlign w:val="center"/>
          </w:tcPr>
          <w:p w14:paraId="570993B4" w14:textId="349AB90E"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0.849</w:t>
            </w:r>
          </w:p>
        </w:tc>
        <w:tc>
          <w:tcPr>
            <w:tcW w:w="247" w:type="pct"/>
            <w:shd w:val="clear" w:color="auto" w:fill="auto"/>
            <w:vAlign w:val="center"/>
          </w:tcPr>
          <w:p w14:paraId="25744AD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0.813</w:t>
            </w:r>
          </w:p>
        </w:tc>
        <w:tc>
          <w:tcPr>
            <w:tcW w:w="464" w:type="pct"/>
            <w:shd w:val="clear" w:color="auto" w:fill="auto"/>
            <w:vAlign w:val="center"/>
          </w:tcPr>
          <w:p w14:paraId="7968DE6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0.619</w:t>
            </w:r>
          </w:p>
        </w:tc>
        <w:tc>
          <w:tcPr>
            <w:tcW w:w="366" w:type="pct"/>
            <w:shd w:val="clear" w:color="auto" w:fill="auto"/>
            <w:noWrap/>
            <w:vAlign w:val="center"/>
          </w:tcPr>
          <w:p w14:paraId="4728A7E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0.155</w:t>
            </w:r>
          </w:p>
        </w:tc>
        <w:tc>
          <w:tcPr>
            <w:tcW w:w="398" w:type="pct"/>
            <w:shd w:val="clear" w:color="auto" w:fill="auto"/>
            <w:vAlign w:val="center"/>
          </w:tcPr>
          <w:p w14:paraId="7DBF03D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0.167</w:t>
            </w:r>
          </w:p>
        </w:tc>
        <w:tc>
          <w:tcPr>
            <w:tcW w:w="422" w:type="pct"/>
            <w:shd w:val="clear" w:color="auto" w:fill="auto"/>
            <w:vAlign w:val="center"/>
          </w:tcPr>
          <w:p w14:paraId="240339A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0.222</w:t>
            </w:r>
          </w:p>
        </w:tc>
      </w:tr>
      <w:tr w:rsidR="00B069A3" w:rsidRPr="00B33FFD" w14:paraId="7CB7AE08" w14:textId="77777777" w:rsidTr="00B069A3">
        <w:trPr>
          <w:trHeight w:val="310"/>
        </w:trPr>
        <w:tc>
          <w:tcPr>
            <w:tcW w:w="871" w:type="pct"/>
            <w:tcBorders>
              <w:top w:val="nil"/>
              <w:left w:val="nil"/>
              <w:bottom w:val="nil"/>
              <w:right w:val="nil"/>
            </w:tcBorders>
            <w:shd w:val="clear" w:color="auto" w:fill="auto"/>
            <w:noWrap/>
            <w:vAlign w:val="bottom"/>
            <w:hideMark/>
          </w:tcPr>
          <w:p w14:paraId="47745A3E" w14:textId="77777777" w:rsidR="00B069A3" w:rsidRPr="00B33FFD" w:rsidRDefault="00B069A3" w:rsidP="00B069A3">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 xml:space="preserve">Bone-in loin, , % of carcass </w:t>
            </w:r>
            <w:proofErr w:type="spellStart"/>
            <w:r w:rsidRPr="00B33FFD">
              <w:rPr>
                <w:rFonts w:ascii="Times New Roman" w:eastAsia="Times New Roman" w:hAnsi="Times New Roman" w:cs="Times New Roman"/>
                <w:color w:val="000000"/>
                <w:sz w:val="20"/>
                <w:szCs w:val="20"/>
                <w:lang w:val="en-US"/>
              </w:rPr>
              <w:t>wt</w:t>
            </w:r>
            <w:proofErr w:type="spellEnd"/>
          </w:p>
        </w:tc>
        <w:tc>
          <w:tcPr>
            <w:tcW w:w="210" w:type="pct"/>
            <w:tcBorders>
              <w:top w:val="nil"/>
              <w:left w:val="nil"/>
              <w:bottom w:val="nil"/>
              <w:right w:val="nil"/>
            </w:tcBorders>
            <w:vAlign w:val="center"/>
          </w:tcPr>
          <w:p w14:paraId="55B6C95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14.04</w:t>
            </w:r>
          </w:p>
        </w:tc>
        <w:tc>
          <w:tcPr>
            <w:tcW w:w="294" w:type="pct"/>
            <w:tcBorders>
              <w:top w:val="nil"/>
              <w:left w:val="nil"/>
              <w:bottom w:val="nil"/>
              <w:right w:val="nil"/>
            </w:tcBorders>
            <w:shd w:val="clear" w:color="auto" w:fill="auto"/>
            <w:vAlign w:val="center"/>
            <w:hideMark/>
          </w:tcPr>
          <w:p w14:paraId="605655F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13.60</w:t>
            </w:r>
          </w:p>
        </w:tc>
        <w:tc>
          <w:tcPr>
            <w:tcW w:w="294" w:type="pct"/>
            <w:tcBorders>
              <w:top w:val="nil"/>
              <w:left w:val="nil"/>
              <w:bottom w:val="nil"/>
              <w:right w:val="nil"/>
            </w:tcBorders>
            <w:shd w:val="clear" w:color="auto" w:fill="auto"/>
            <w:noWrap/>
            <w:vAlign w:val="center"/>
            <w:hideMark/>
          </w:tcPr>
          <w:p w14:paraId="6B2C8BE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13.68</w:t>
            </w:r>
          </w:p>
        </w:tc>
        <w:tc>
          <w:tcPr>
            <w:tcW w:w="294" w:type="pct"/>
            <w:tcBorders>
              <w:top w:val="nil"/>
              <w:left w:val="nil"/>
              <w:bottom w:val="nil"/>
              <w:right w:val="nil"/>
            </w:tcBorders>
            <w:shd w:val="clear" w:color="auto" w:fill="auto"/>
            <w:vAlign w:val="center"/>
            <w:hideMark/>
          </w:tcPr>
          <w:p w14:paraId="2700902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13.89</w:t>
            </w:r>
          </w:p>
        </w:tc>
        <w:tc>
          <w:tcPr>
            <w:tcW w:w="295" w:type="pct"/>
            <w:tcBorders>
              <w:top w:val="nil"/>
              <w:left w:val="nil"/>
              <w:bottom w:val="nil"/>
              <w:right w:val="nil"/>
            </w:tcBorders>
            <w:shd w:val="clear" w:color="auto" w:fill="auto"/>
            <w:vAlign w:val="center"/>
            <w:hideMark/>
          </w:tcPr>
          <w:p w14:paraId="5BA6599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13.64</w:t>
            </w:r>
          </w:p>
        </w:tc>
        <w:tc>
          <w:tcPr>
            <w:tcW w:w="269" w:type="pct"/>
            <w:tcBorders>
              <w:left w:val="nil"/>
            </w:tcBorders>
            <w:shd w:val="clear" w:color="auto" w:fill="auto"/>
            <w:vAlign w:val="center"/>
            <w:hideMark/>
          </w:tcPr>
          <w:p w14:paraId="17C6FB2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0.173</w:t>
            </w:r>
          </w:p>
        </w:tc>
        <w:tc>
          <w:tcPr>
            <w:tcW w:w="224" w:type="pct"/>
            <w:tcBorders>
              <w:top w:val="nil"/>
              <w:left w:val="nil"/>
              <w:bottom w:val="nil"/>
              <w:right w:val="nil"/>
            </w:tcBorders>
            <w:shd w:val="clear" w:color="auto" w:fill="auto"/>
            <w:vAlign w:val="center"/>
          </w:tcPr>
          <w:p w14:paraId="30D2C8D2" w14:textId="61D39CB3"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0.383</w:t>
            </w:r>
          </w:p>
        </w:tc>
        <w:tc>
          <w:tcPr>
            <w:tcW w:w="351" w:type="pct"/>
            <w:shd w:val="clear" w:color="auto" w:fill="auto"/>
            <w:vAlign w:val="center"/>
          </w:tcPr>
          <w:p w14:paraId="479CC03C" w14:textId="37D9926A"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0.464</w:t>
            </w:r>
          </w:p>
        </w:tc>
        <w:tc>
          <w:tcPr>
            <w:tcW w:w="247" w:type="pct"/>
            <w:shd w:val="clear" w:color="auto" w:fill="auto"/>
            <w:vAlign w:val="center"/>
          </w:tcPr>
          <w:p w14:paraId="63878DD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0.625</w:t>
            </w:r>
          </w:p>
        </w:tc>
        <w:tc>
          <w:tcPr>
            <w:tcW w:w="464" w:type="pct"/>
            <w:shd w:val="clear" w:color="auto" w:fill="auto"/>
            <w:noWrap/>
            <w:vAlign w:val="center"/>
          </w:tcPr>
          <w:p w14:paraId="62588AD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0.340</w:t>
            </w:r>
          </w:p>
        </w:tc>
        <w:tc>
          <w:tcPr>
            <w:tcW w:w="366" w:type="pct"/>
            <w:shd w:val="clear" w:color="auto" w:fill="auto"/>
            <w:vAlign w:val="center"/>
          </w:tcPr>
          <w:p w14:paraId="79D2C32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0.112</w:t>
            </w:r>
          </w:p>
        </w:tc>
        <w:tc>
          <w:tcPr>
            <w:tcW w:w="398" w:type="pct"/>
            <w:shd w:val="clear" w:color="auto" w:fill="auto"/>
            <w:vAlign w:val="center"/>
          </w:tcPr>
          <w:p w14:paraId="25967F3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0.083</w:t>
            </w:r>
          </w:p>
        </w:tc>
        <w:tc>
          <w:tcPr>
            <w:tcW w:w="422" w:type="pct"/>
            <w:shd w:val="clear" w:color="auto" w:fill="auto"/>
            <w:vAlign w:val="center"/>
          </w:tcPr>
          <w:p w14:paraId="199B7A8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0.243</w:t>
            </w:r>
          </w:p>
        </w:tc>
      </w:tr>
      <w:tr w:rsidR="00B069A3" w:rsidRPr="00B33FFD" w14:paraId="19CB15B3" w14:textId="77777777" w:rsidTr="00B069A3">
        <w:trPr>
          <w:trHeight w:val="310"/>
        </w:trPr>
        <w:tc>
          <w:tcPr>
            <w:tcW w:w="871" w:type="pct"/>
            <w:tcBorders>
              <w:top w:val="nil"/>
              <w:left w:val="nil"/>
              <w:bottom w:val="nil"/>
              <w:right w:val="nil"/>
            </w:tcBorders>
            <w:shd w:val="clear" w:color="auto" w:fill="auto"/>
            <w:noWrap/>
            <w:vAlign w:val="bottom"/>
            <w:hideMark/>
          </w:tcPr>
          <w:p w14:paraId="2D9C5CD2"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Boneless loin wt, kg</w:t>
            </w:r>
          </w:p>
        </w:tc>
        <w:tc>
          <w:tcPr>
            <w:tcW w:w="210" w:type="pct"/>
            <w:tcBorders>
              <w:top w:val="nil"/>
              <w:left w:val="nil"/>
              <w:bottom w:val="nil"/>
              <w:right w:val="nil"/>
            </w:tcBorders>
            <w:vAlign w:val="center"/>
          </w:tcPr>
          <w:p w14:paraId="62A1BE2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4.58</w:t>
            </w:r>
          </w:p>
        </w:tc>
        <w:tc>
          <w:tcPr>
            <w:tcW w:w="294" w:type="pct"/>
            <w:tcBorders>
              <w:top w:val="nil"/>
              <w:left w:val="nil"/>
              <w:bottom w:val="nil"/>
              <w:right w:val="nil"/>
            </w:tcBorders>
            <w:shd w:val="clear" w:color="auto" w:fill="auto"/>
            <w:noWrap/>
            <w:vAlign w:val="center"/>
            <w:hideMark/>
          </w:tcPr>
          <w:p w14:paraId="7207C9A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4.38</w:t>
            </w:r>
          </w:p>
        </w:tc>
        <w:tc>
          <w:tcPr>
            <w:tcW w:w="294" w:type="pct"/>
            <w:tcBorders>
              <w:top w:val="nil"/>
              <w:left w:val="nil"/>
              <w:bottom w:val="nil"/>
              <w:right w:val="nil"/>
            </w:tcBorders>
            <w:shd w:val="clear" w:color="auto" w:fill="auto"/>
            <w:vAlign w:val="center"/>
            <w:hideMark/>
          </w:tcPr>
          <w:p w14:paraId="2FD031C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4.36</w:t>
            </w:r>
          </w:p>
        </w:tc>
        <w:tc>
          <w:tcPr>
            <w:tcW w:w="294" w:type="pct"/>
            <w:tcBorders>
              <w:top w:val="nil"/>
              <w:left w:val="nil"/>
              <w:bottom w:val="nil"/>
              <w:right w:val="nil"/>
            </w:tcBorders>
            <w:shd w:val="clear" w:color="auto" w:fill="auto"/>
            <w:vAlign w:val="center"/>
            <w:hideMark/>
          </w:tcPr>
          <w:p w14:paraId="6112BA5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4.41</w:t>
            </w:r>
          </w:p>
        </w:tc>
        <w:tc>
          <w:tcPr>
            <w:tcW w:w="295" w:type="pct"/>
            <w:tcBorders>
              <w:top w:val="nil"/>
              <w:left w:val="nil"/>
              <w:bottom w:val="nil"/>
              <w:right w:val="nil"/>
            </w:tcBorders>
            <w:shd w:val="clear" w:color="auto" w:fill="auto"/>
            <w:vAlign w:val="center"/>
            <w:hideMark/>
          </w:tcPr>
          <w:p w14:paraId="2682AE8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4.30</w:t>
            </w:r>
          </w:p>
        </w:tc>
        <w:tc>
          <w:tcPr>
            <w:tcW w:w="269" w:type="pct"/>
            <w:tcBorders>
              <w:left w:val="nil"/>
            </w:tcBorders>
            <w:shd w:val="clear" w:color="auto" w:fill="auto"/>
            <w:vAlign w:val="center"/>
            <w:hideMark/>
          </w:tcPr>
          <w:p w14:paraId="7E6D9F7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0.112</w:t>
            </w:r>
          </w:p>
        </w:tc>
        <w:tc>
          <w:tcPr>
            <w:tcW w:w="224" w:type="pct"/>
            <w:tcBorders>
              <w:top w:val="nil"/>
              <w:left w:val="nil"/>
              <w:bottom w:val="nil"/>
              <w:right w:val="nil"/>
            </w:tcBorders>
            <w:shd w:val="clear" w:color="auto" w:fill="auto"/>
            <w:vAlign w:val="center"/>
          </w:tcPr>
          <w:p w14:paraId="383CA425" w14:textId="0E2F5A98"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0.483</w:t>
            </w:r>
          </w:p>
        </w:tc>
        <w:tc>
          <w:tcPr>
            <w:tcW w:w="351" w:type="pct"/>
            <w:shd w:val="clear" w:color="auto" w:fill="auto"/>
            <w:noWrap/>
            <w:vAlign w:val="center"/>
          </w:tcPr>
          <w:p w14:paraId="4E8AB9AC" w14:textId="216EF1BD"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0.862</w:t>
            </w:r>
          </w:p>
        </w:tc>
        <w:tc>
          <w:tcPr>
            <w:tcW w:w="247" w:type="pct"/>
            <w:shd w:val="clear" w:color="auto" w:fill="auto"/>
            <w:noWrap/>
            <w:vAlign w:val="center"/>
          </w:tcPr>
          <w:p w14:paraId="3B01CCA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0.591</w:t>
            </w:r>
          </w:p>
        </w:tc>
        <w:tc>
          <w:tcPr>
            <w:tcW w:w="464" w:type="pct"/>
            <w:shd w:val="clear" w:color="auto" w:fill="auto"/>
            <w:vAlign w:val="bottom"/>
          </w:tcPr>
          <w:p w14:paraId="4F1431D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0.697</w:t>
            </w:r>
          </w:p>
        </w:tc>
        <w:tc>
          <w:tcPr>
            <w:tcW w:w="366" w:type="pct"/>
            <w:shd w:val="clear" w:color="auto" w:fill="auto"/>
            <w:vAlign w:val="center"/>
          </w:tcPr>
          <w:p w14:paraId="54C856B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0.089</w:t>
            </w:r>
          </w:p>
        </w:tc>
        <w:tc>
          <w:tcPr>
            <w:tcW w:w="398" w:type="pct"/>
            <w:shd w:val="clear" w:color="auto" w:fill="auto"/>
            <w:vAlign w:val="center"/>
          </w:tcPr>
          <w:p w14:paraId="24B3E6B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0.137</w:t>
            </w:r>
          </w:p>
        </w:tc>
        <w:tc>
          <w:tcPr>
            <w:tcW w:w="422" w:type="pct"/>
            <w:shd w:val="clear" w:color="auto" w:fill="auto"/>
            <w:vAlign w:val="center"/>
          </w:tcPr>
          <w:p w14:paraId="24A645A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0.104</w:t>
            </w:r>
          </w:p>
        </w:tc>
      </w:tr>
      <w:tr w:rsidR="00B069A3" w:rsidRPr="00B33FFD" w14:paraId="340DD23B" w14:textId="77777777" w:rsidTr="00B069A3">
        <w:trPr>
          <w:trHeight w:val="310"/>
        </w:trPr>
        <w:tc>
          <w:tcPr>
            <w:tcW w:w="871" w:type="pct"/>
            <w:tcBorders>
              <w:top w:val="nil"/>
              <w:left w:val="nil"/>
              <w:bottom w:val="nil"/>
              <w:right w:val="nil"/>
            </w:tcBorders>
            <w:shd w:val="clear" w:color="auto" w:fill="auto"/>
            <w:noWrap/>
            <w:vAlign w:val="bottom"/>
            <w:hideMark/>
          </w:tcPr>
          <w:p w14:paraId="1F0C3B70" w14:textId="77777777" w:rsidR="00B069A3" w:rsidRPr="00B33FFD" w:rsidRDefault="00B069A3" w:rsidP="00B069A3">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 xml:space="preserve">Boneless loin, , % of carcass </w:t>
            </w:r>
            <w:proofErr w:type="spellStart"/>
            <w:r w:rsidRPr="00B33FFD">
              <w:rPr>
                <w:rFonts w:ascii="Times New Roman" w:eastAsia="Times New Roman" w:hAnsi="Times New Roman" w:cs="Times New Roman"/>
                <w:color w:val="000000"/>
                <w:sz w:val="20"/>
                <w:szCs w:val="20"/>
                <w:lang w:val="en-US"/>
              </w:rPr>
              <w:t>wt</w:t>
            </w:r>
            <w:proofErr w:type="spellEnd"/>
          </w:p>
        </w:tc>
        <w:tc>
          <w:tcPr>
            <w:tcW w:w="210" w:type="pct"/>
            <w:tcBorders>
              <w:top w:val="nil"/>
              <w:left w:val="nil"/>
              <w:bottom w:val="nil"/>
              <w:right w:val="nil"/>
            </w:tcBorders>
            <w:vAlign w:val="center"/>
          </w:tcPr>
          <w:p w14:paraId="3350EF2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4.11</w:t>
            </w:r>
          </w:p>
        </w:tc>
        <w:tc>
          <w:tcPr>
            <w:tcW w:w="294" w:type="pct"/>
            <w:tcBorders>
              <w:top w:val="nil"/>
              <w:left w:val="nil"/>
              <w:bottom w:val="nil"/>
              <w:right w:val="nil"/>
            </w:tcBorders>
            <w:shd w:val="clear" w:color="auto" w:fill="auto"/>
            <w:vAlign w:val="center"/>
            <w:hideMark/>
          </w:tcPr>
          <w:p w14:paraId="42F2D51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3.92</w:t>
            </w:r>
          </w:p>
        </w:tc>
        <w:tc>
          <w:tcPr>
            <w:tcW w:w="294" w:type="pct"/>
            <w:tcBorders>
              <w:top w:val="nil"/>
              <w:left w:val="nil"/>
              <w:bottom w:val="nil"/>
              <w:right w:val="nil"/>
            </w:tcBorders>
            <w:shd w:val="clear" w:color="auto" w:fill="auto"/>
            <w:vAlign w:val="center"/>
            <w:hideMark/>
          </w:tcPr>
          <w:p w14:paraId="78E51F0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3.92</w:t>
            </w:r>
          </w:p>
        </w:tc>
        <w:tc>
          <w:tcPr>
            <w:tcW w:w="294" w:type="pct"/>
            <w:tcBorders>
              <w:top w:val="nil"/>
              <w:left w:val="nil"/>
              <w:bottom w:val="nil"/>
              <w:right w:val="nil"/>
            </w:tcBorders>
            <w:shd w:val="clear" w:color="auto" w:fill="auto"/>
            <w:vAlign w:val="center"/>
            <w:hideMark/>
          </w:tcPr>
          <w:p w14:paraId="08E53E2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3.99</w:t>
            </w:r>
          </w:p>
        </w:tc>
        <w:tc>
          <w:tcPr>
            <w:tcW w:w="295" w:type="pct"/>
            <w:tcBorders>
              <w:top w:val="nil"/>
              <w:left w:val="nil"/>
              <w:bottom w:val="nil"/>
              <w:right w:val="nil"/>
            </w:tcBorders>
            <w:shd w:val="clear" w:color="auto" w:fill="auto"/>
            <w:vAlign w:val="center"/>
            <w:hideMark/>
          </w:tcPr>
          <w:p w14:paraId="5D8EC89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3.86</w:t>
            </w:r>
          </w:p>
        </w:tc>
        <w:tc>
          <w:tcPr>
            <w:tcW w:w="269" w:type="pct"/>
            <w:tcBorders>
              <w:left w:val="nil"/>
            </w:tcBorders>
            <w:shd w:val="clear" w:color="auto" w:fill="auto"/>
            <w:noWrap/>
            <w:vAlign w:val="center"/>
            <w:hideMark/>
          </w:tcPr>
          <w:p w14:paraId="49B33CC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0.095</w:t>
            </w:r>
          </w:p>
        </w:tc>
        <w:tc>
          <w:tcPr>
            <w:tcW w:w="224" w:type="pct"/>
            <w:tcBorders>
              <w:top w:val="nil"/>
              <w:left w:val="nil"/>
              <w:bottom w:val="nil"/>
              <w:right w:val="nil"/>
            </w:tcBorders>
            <w:shd w:val="clear" w:color="auto" w:fill="auto"/>
            <w:vAlign w:val="center"/>
          </w:tcPr>
          <w:p w14:paraId="7491CF88" w14:textId="49B32B58"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0.427</w:t>
            </w:r>
          </w:p>
        </w:tc>
        <w:tc>
          <w:tcPr>
            <w:tcW w:w="351" w:type="pct"/>
            <w:shd w:val="clear" w:color="auto" w:fill="auto"/>
            <w:vAlign w:val="center"/>
          </w:tcPr>
          <w:p w14:paraId="7C30516C" w14:textId="0971FA09"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0.955</w:t>
            </w:r>
          </w:p>
        </w:tc>
        <w:tc>
          <w:tcPr>
            <w:tcW w:w="247" w:type="pct"/>
            <w:shd w:val="clear" w:color="auto" w:fill="auto"/>
            <w:vAlign w:val="center"/>
          </w:tcPr>
          <w:p w14:paraId="64B08AF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0.467</w:t>
            </w:r>
          </w:p>
        </w:tc>
        <w:tc>
          <w:tcPr>
            <w:tcW w:w="464" w:type="pct"/>
            <w:shd w:val="clear" w:color="auto" w:fill="auto"/>
            <w:vAlign w:val="bottom"/>
          </w:tcPr>
          <w:p w14:paraId="63D084A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0.489</w:t>
            </w:r>
          </w:p>
        </w:tc>
        <w:tc>
          <w:tcPr>
            <w:tcW w:w="366" w:type="pct"/>
            <w:shd w:val="clear" w:color="auto" w:fill="auto"/>
            <w:vAlign w:val="center"/>
          </w:tcPr>
          <w:p w14:paraId="517D700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0.095</w:t>
            </w:r>
          </w:p>
        </w:tc>
        <w:tc>
          <w:tcPr>
            <w:tcW w:w="398" w:type="pct"/>
            <w:shd w:val="clear" w:color="auto" w:fill="auto"/>
            <w:vAlign w:val="center"/>
          </w:tcPr>
          <w:p w14:paraId="543F9E5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0.121</w:t>
            </w:r>
          </w:p>
        </w:tc>
        <w:tc>
          <w:tcPr>
            <w:tcW w:w="422" w:type="pct"/>
            <w:shd w:val="clear" w:color="auto" w:fill="auto"/>
            <w:noWrap/>
            <w:vAlign w:val="center"/>
          </w:tcPr>
          <w:p w14:paraId="27A9B19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0.132</w:t>
            </w:r>
          </w:p>
        </w:tc>
      </w:tr>
      <w:tr w:rsidR="00B069A3" w:rsidRPr="00B33FFD" w14:paraId="343C9787" w14:textId="77777777" w:rsidTr="00B069A3">
        <w:trPr>
          <w:trHeight w:val="310"/>
        </w:trPr>
        <w:tc>
          <w:tcPr>
            <w:tcW w:w="871" w:type="pct"/>
            <w:tcBorders>
              <w:top w:val="nil"/>
              <w:left w:val="nil"/>
              <w:bottom w:val="nil"/>
              <w:right w:val="nil"/>
            </w:tcBorders>
            <w:shd w:val="clear" w:color="auto" w:fill="auto"/>
            <w:noWrap/>
            <w:vAlign w:val="bottom"/>
            <w:hideMark/>
          </w:tcPr>
          <w:p w14:paraId="1146F103"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Loin muscle area, cm2</w:t>
            </w:r>
          </w:p>
        </w:tc>
        <w:tc>
          <w:tcPr>
            <w:tcW w:w="210" w:type="pct"/>
            <w:tcBorders>
              <w:top w:val="nil"/>
              <w:left w:val="nil"/>
              <w:bottom w:val="nil"/>
              <w:right w:val="nil"/>
            </w:tcBorders>
            <w:vAlign w:val="center"/>
          </w:tcPr>
          <w:p w14:paraId="6998AFD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58.77</w:t>
            </w:r>
          </w:p>
        </w:tc>
        <w:tc>
          <w:tcPr>
            <w:tcW w:w="294" w:type="pct"/>
            <w:tcBorders>
              <w:top w:val="nil"/>
              <w:left w:val="nil"/>
              <w:bottom w:val="nil"/>
              <w:right w:val="nil"/>
            </w:tcBorders>
            <w:shd w:val="clear" w:color="auto" w:fill="auto"/>
            <w:vAlign w:val="center"/>
            <w:hideMark/>
          </w:tcPr>
          <w:p w14:paraId="219DD9D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56.20</w:t>
            </w:r>
          </w:p>
        </w:tc>
        <w:tc>
          <w:tcPr>
            <w:tcW w:w="294" w:type="pct"/>
            <w:tcBorders>
              <w:top w:val="nil"/>
              <w:left w:val="nil"/>
              <w:bottom w:val="nil"/>
              <w:right w:val="nil"/>
            </w:tcBorders>
            <w:shd w:val="clear" w:color="auto" w:fill="auto"/>
            <w:vAlign w:val="center"/>
            <w:hideMark/>
          </w:tcPr>
          <w:p w14:paraId="3FB9E83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53.21</w:t>
            </w:r>
          </w:p>
        </w:tc>
        <w:tc>
          <w:tcPr>
            <w:tcW w:w="294" w:type="pct"/>
            <w:tcBorders>
              <w:top w:val="nil"/>
              <w:left w:val="nil"/>
              <w:bottom w:val="nil"/>
              <w:right w:val="nil"/>
            </w:tcBorders>
            <w:shd w:val="clear" w:color="auto" w:fill="auto"/>
            <w:noWrap/>
            <w:vAlign w:val="bottom"/>
            <w:hideMark/>
          </w:tcPr>
          <w:p w14:paraId="5A0D5B4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55.18</w:t>
            </w:r>
          </w:p>
        </w:tc>
        <w:tc>
          <w:tcPr>
            <w:tcW w:w="295" w:type="pct"/>
            <w:tcBorders>
              <w:top w:val="nil"/>
              <w:left w:val="nil"/>
              <w:bottom w:val="nil"/>
              <w:right w:val="nil"/>
            </w:tcBorders>
            <w:shd w:val="clear" w:color="auto" w:fill="auto"/>
            <w:noWrap/>
            <w:vAlign w:val="bottom"/>
            <w:hideMark/>
          </w:tcPr>
          <w:p w14:paraId="4D742EA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53.83</w:t>
            </w:r>
          </w:p>
        </w:tc>
        <w:tc>
          <w:tcPr>
            <w:tcW w:w="269" w:type="pct"/>
            <w:tcBorders>
              <w:left w:val="nil"/>
            </w:tcBorders>
            <w:shd w:val="clear" w:color="auto" w:fill="auto"/>
            <w:vAlign w:val="center"/>
            <w:hideMark/>
          </w:tcPr>
          <w:p w14:paraId="7D2D9CE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1.651</w:t>
            </w:r>
          </w:p>
        </w:tc>
        <w:tc>
          <w:tcPr>
            <w:tcW w:w="224" w:type="pct"/>
            <w:tcBorders>
              <w:top w:val="nil"/>
              <w:left w:val="nil"/>
              <w:bottom w:val="nil"/>
              <w:right w:val="nil"/>
            </w:tcBorders>
            <w:shd w:val="clear" w:color="auto" w:fill="auto"/>
            <w:vAlign w:val="center"/>
          </w:tcPr>
          <w:p w14:paraId="077A7C1D" w14:textId="7992BCA9"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0.246</w:t>
            </w:r>
          </w:p>
        </w:tc>
        <w:tc>
          <w:tcPr>
            <w:tcW w:w="351" w:type="pct"/>
            <w:shd w:val="clear" w:color="auto" w:fill="auto"/>
            <w:vAlign w:val="center"/>
          </w:tcPr>
          <w:p w14:paraId="59E9D9AE" w14:textId="18D39150"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0.903</w:t>
            </w:r>
          </w:p>
        </w:tc>
        <w:tc>
          <w:tcPr>
            <w:tcW w:w="247" w:type="pct"/>
            <w:shd w:val="clear" w:color="auto" w:fill="auto"/>
            <w:vAlign w:val="bottom"/>
          </w:tcPr>
          <w:p w14:paraId="7B50E13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0.196</w:t>
            </w:r>
          </w:p>
        </w:tc>
        <w:tc>
          <w:tcPr>
            <w:tcW w:w="464" w:type="pct"/>
            <w:shd w:val="clear" w:color="auto" w:fill="auto"/>
            <w:vAlign w:val="bottom"/>
          </w:tcPr>
          <w:p w14:paraId="68DD089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0.621</w:t>
            </w:r>
          </w:p>
        </w:tc>
        <w:tc>
          <w:tcPr>
            <w:tcW w:w="366" w:type="pct"/>
            <w:shd w:val="clear" w:color="auto" w:fill="auto"/>
            <w:noWrap/>
            <w:vAlign w:val="center"/>
          </w:tcPr>
          <w:p w14:paraId="029F94C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0.053</w:t>
            </w:r>
          </w:p>
        </w:tc>
        <w:tc>
          <w:tcPr>
            <w:tcW w:w="398" w:type="pct"/>
            <w:shd w:val="clear" w:color="auto" w:fill="auto"/>
            <w:noWrap/>
            <w:vAlign w:val="center"/>
          </w:tcPr>
          <w:p w14:paraId="3F1A41F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0.084</w:t>
            </w:r>
          </w:p>
        </w:tc>
        <w:tc>
          <w:tcPr>
            <w:tcW w:w="422" w:type="pct"/>
            <w:shd w:val="clear" w:color="auto" w:fill="auto"/>
            <w:noWrap/>
            <w:vAlign w:val="bottom"/>
          </w:tcPr>
          <w:p w14:paraId="6D60C39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0.070</w:t>
            </w:r>
          </w:p>
        </w:tc>
      </w:tr>
      <w:tr w:rsidR="00B069A3" w:rsidRPr="00B33FFD" w14:paraId="42CA6F61" w14:textId="77777777" w:rsidTr="00B069A3">
        <w:trPr>
          <w:trHeight w:val="310"/>
        </w:trPr>
        <w:tc>
          <w:tcPr>
            <w:tcW w:w="871" w:type="pct"/>
            <w:tcBorders>
              <w:top w:val="nil"/>
              <w:left w:val="nil"/>
              <w:bottom w:val="nil"/>
              <w:right w:val="nil"/>
            </w:tcBorders>
            <w:shd w:val="clear" w:color="auto" w:fill="auto"/>
            <w:noWrap/>
            <w:vAlign w:val="bottom"/>
            <w:hideMark/>
          </w:tcPr>
          <w:p w14:paraId="138DF2E2"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Fat thickness, cm</w:t>
            </w:r>
          </w:p>
        </w:tc>
        <w:tc>
          <w:tcPr>
            <w:tcW w:w="210" w:type="pct"/>
            <w:tcBorders>
              <w:top w:val="nil"/>
              <w:left w:val="nil"/>
              <w:bottom w:val="nil"/>
              <w:right w:val="nil"/>
            </w:tcBorders>
            <w:vAlign w:val="center"/>
          </w:tcPr>
          <w:p w14:paraId="47AB7D9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2.86</w:t>
            </w:r>
          </w:p>
        </w:tc>
        <w:tc>
          <w:tcPr>
            <w:tcW w:w="294" w:type="pct"/>
            <w:tcBorders>
              <w:top w:val="nil"/>
              <w:left w:val="nil"/>
              <w:bottom w:val="nil"/>
              <w:right w:val="nil"/>
            </w:tcBorders>
            <w:shd w:val="clear" w:color="auto" w:fill="auto"/>
            <w:vAlign w:val="center"/>
            <w:hideMark/>
          </w:tcPr>
          <w:p w14:paraId="18FE4AF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2.70</w:t>
            </w:r>
          </w:p>
        </w:tc>
        <w:tc>
          <w:tcPr>
            <w:tcW w:w="294" w:type="pct"/>
            <w:tcBorders>
              <w:top w:val="nil"/>
              <w:left w:val="nil"/>
              <w:bottom w:val="nil"/>
              <w:right w:val="nil"/>
            </w:tcBorders>
            <w:shd w:val="clear" w:color="auto" w:fill="auto"/>
            <w:noWrap/>
            <w:vAlign w:val="bottom"/>
            <w:hideMark/>
          </w:tcPr>
          <w:p w14:paraId="6E8E031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2.91</w:t>
            </w:r>
          </w:p>
        </w:tc>
        <w:tc>
          <w:tcPr>
            <w:tcW w:w="294" w:type="pct"/>
            <w:tcBorders>
              <w:top w:val="nil"/>
              <w:left w:val="nil"/>
              <w:bottom w:val="nil"/>
              <w:right w:val="nil"/>
            </w:tcBorders>
            <w:shd w:val="clear" w:color="auto" w:fill="auto"/>
            <w:noWrap/>
            <w:vAlign w:val="bottom"/>
            <w:hideMark/>
          </w:tcPr>
          <w:p w14:paraId="591ABAF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2.74</w:t>
            </w:r>
          </w:p>
        </w:tc>
        <w:tc>
          <w:tcPr>
            <w:tcW w:w="295" w:type="pct"/>
            <w:tcBorders>
              <w:top w:val="nil"/>
              <w:left w:val="nil"/>
              <w:bottom w:val="nil"/>
              <w:right w:val="nil"/>
            </w:tcBorders>
            <w:shd w:val="clear" w:color="auto" w:fill="auto"/>
            <w:noWrap/>
            <w:vAlign w:val="bottom"/>
            <w:hideMark/>
          </w:tcPr>
          <w:p w14:paraId="7183759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2.93</w:t>
            </w:r>
          </w:p>
        </w:tc>
        <w:tc>
          <w:tcPr>
            <w:tcW w:w="269" w:type="pct"/>
            <w:tcBorders>
              <w:left w:val="nil"/>
            </w:tcBorders>
            <w:shd w:val="clear" w:color="auto" w:fill="auto"/>
            <w:vAlign w:val="center"/>
            <w:hideMark/>
          </w:tcPr>
          <w:p w14:paraId="5B41FB5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0.191</w:t>
            </w:r>
          </w:p>
        </w:tc>
        <w:tc>
          <w:tcPr>
            <w:tcW w:w="224" w:type="pct"/>
            <w:tcBorders>
              <w:top w:val="nil"/>
              <w:left w:val="nil"/>
              <w:bottom w:val="nil"/>
              <w:right w:val="nil"/>
            </w:tcBorders>
            <w:shd w:val="clear" w:color="auto" w:fill="auto"/>
            <w:vAlign w:val="center"/>
          </w:tcPr>
          <w:p w14:paraId="4825A39E" w14:textId="0D5C9C9A"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0.916</w:t>
            </w:r>
          </w:p>
        </w:tc>
        <w:tc>
          <w:tcPr>
            <w:tcW w:w="351" w:type="pct"/>
            <w:shd w:val="clear" w:color="auto" w:fill="auto"/>
            <w:vAlign w:val="bottom"/>
          </w:tcPr>
          <w:p w14:paraId="0D5507EA" w14:textId="00F8140B"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0.870</w:t>
            </w:r>
          </w:p>
        </w:tc>
        <w:tc>
          <w:tcPr>
            <w:tcW w:w="247" w:type="pct"/>
            <w:shd w:val="clear" w:color="auto" w:fill="auto"/>
            <w:vAlign w:val="bottom"/>
          </w:tcPr>
          <w:p w14:paraId="121D496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0.295</w:t>
            </w:r>
          </w:p>
        </w:tc>
        <w:tc>
          <w:tcPr>
            <w:tcW w:w="464" w:type="pct"/>
            <w:shd w:val="clear" w:color="auto" w:fill="auto"/>
            <w:noWrap/>
            <w:vAlign w:val="bottom"/>
          </w:tcPr>
          <w:p w14:paraId="0896443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0.957</w:t>
            </w:r>
          </w:p>
        </w:tc>
        <w:tc>
          <w:tcPr>
            <w:tcW w:w="366" w:type="pct"/>
            <w:shd w:val="clear" w:color="auto" w:fill="auto"/>
            <w:noWrap/>
            <w:vAlign w:val="center"/>
          </w:tcPr>
          <w:p w14:paraId="07C3001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0.845</w:t>
            </w:r>
          </w:p>
        </w:tc>
        <w:tc>
          <w:tcPr>
            <w:tcW w:w="398" w:type="pct"/>
            <w:shd w:val="clear" w:color="auto" w:fill="auto"/>
            <w:noWrap/>
            <w:vAlign w:val="bottom"/>
          </w:tcPr>
          <w:p w14:paraId="5EE7489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0.812</w:t>
            </w:r>
          </w:p>
        </w:tc>
        <w:tc>
          <w:tcPr>
            <w:tcW w:w="422" w:type="pct"/>
            <w:shd w:val="clear" w:color="auto" w:fill="auto"/>
            <w:noWrap/>
            <w:vAlign w:val="bottom"/>
          </w:tcPr>
          <w:p w14:paraId="69D8F20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0.905</w:t>
            </w:r>
          </w:p>
        </w:tc>
      </w:tr>
      <w:tr w:rsidR="00B069A3" w:rsidRPr="00B33FFD" w14:paraId="57235392" w14:textId="77777777" w:rsidTr="00B069A3">
        <w:trPr>
          <w:trHeight w:val="310"/>
        </w:trPr>
        <w:tc>
          <w:tcPr>
            <w:tcW w:w="871" w:type="pct"/>
            <w:tcBorders>
              <w:top w:val="nil"/>
              <w:left w:val="nil"/>
              <w:bottom w:val="nil"/>
              <w:right w:val="nil"/>
            </w:tcBorders>
            <w:shd w:val="clear" w:color="auto" w:fill="auto"/>
            <w:noWrap/>
            <w:vAlign w:val="bottom"/>
            <w:hideMark/>
          </w:tcPr>
          <w:p w14:paraId="6B1FBED7"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Color score</w:t>
            </w:r>
          </w:p>
        </w:tc>
        <w:tc>
          <w:tcPr>
            <w:tcW w:w="210" w:type="pct"/>
            <w:tcBorders>
              <w:top w:val="nil"/>
              <w:left w:val="nil"/>
              <w:bottom w:val="nil"/>
              <w:right w:val="nil"/>
            </w:tcBorders>
            <w:vAlign w:val="bottom"/>
          </w:tcPr>
          <w:p w14:paraId="3BE93FC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2.69</w:t>
            </w:r>
          </w:p>
        </w:tc>
        <w:tc>
          <w:tcPr>
            <w:tcW w:w="294" w:type="pct"/>
            <w:tcBorders>
              <w:top w:val="nil"/>
              <w:left w:val="nil"/>
              <w:bottom w:val="nil"/>
              <w:right w:val="nil"/>
            </w:tcBorders>
            <w:shd w:val="clear" w:color="auto" w:fill="auto"/>
            <w:noWrap/>
            <w:vAlign w:val="bottom"/>
            <w:hideMark/>
          </w:tcPr>
          <w:p w14:paraId="7E41ABD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2.40</w:t>
            </w:r>
          </w:p>
        </w:tc>
        <w:tc>
          <w:tcPr>
            <w:tcW w:w="294" w:type="pct"/>
            <w:tcBorders>
              <w:top w:val="nil"/>
              <w:left w:val="nil"/>
              <w:bottom w:val="nil"/>
              <w:right w:val="nil"/>
            </w:tcBorders>
            <w:shd w:val="clear" w:color="auto" w:fill="auto"/>
            <w:noWrap/>
            <w:vAlign w:val="bottom"/>
            <w:hideMark/>
          </w:tcPr>
          <w:p w14:paraId="386AF19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2.77</w:t>
            </w:r>
          </w:p>
        </w:tc>
        <w:tc>
          <w:tcPr>
            <w:tcW w:w="294" w:type="pct"/>
            <w:tcBorders>
              <w:top w:val="nil"/>
              <w:left w:val="nil"/>
              <w:bottom w:val="nil"/>
              <w:right w:val="nil"/>
            </w:tcBorders>
            <w:shd w:val="clear" w:color="auto" w:fill="auto"/>
            <w:noWrap/>
            <w:vAlign w:val="bottom"/>
            <w:hideMark/>
          </w:tcPr>
          <w:p w14:paraId="79C2D93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2.61</w:t>
            </w:r>
          </w:p>
        </w:tc>
        <w:tc>
          <w:tcPr>
            <w:tcW w:w="295" w:type="pct"/>
            <w:tcBorders>
              <w:top w:val="nil"/>
              <w:left w:val="nil"/>
              <w:bottom w:val="nil"/>
              <w:right w:val="nil"/>
            </w:tcBorders>
            <w:shd w:val="clear" w:color="auto" w:fill="auto"/>
            <w:noWrap/>
            <w:vAlign w:val="bottom"/>
            <w:hideMark/>
          </w:tcPr>
          <w:p w14:paraId="4314D98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2.69</w:t>
            </w:r>
          </w:p>
        </w:tc>
        <w:tc>
          <w:tcPr>
            <w:tcW w:w="269" w:type="pct"/>
            <w:tcBorders>
              <w:left w:val="nil"/>
            </w:tcBorders>
            <w:shd w:val="clear" w:color="auto" w:fill="auto"/>
            <w:vAlign w:val="center"/>
            <w:hideMark/>
          </w:tcPr>
          <w:p w14:paraId="11E98D9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0.213</w:t>
            </w:r>
          </w:p>
        </w:tc>
        <w:tc>
          <w:tcPr>
            <w:tcW w:w="224" w:type="pct"/>
            <w:tcBorders>
              <w:top w:val="nil"/>
              <w:left w:val="nil"/>
              <w:bottom w:val="nil"/>
              <w:right w:val="nil"/>
            </w:tcBorders>
            <w:shd w:val="clear" w:color="auto" w:fill="auto"/>
            <w:vAlign w:val="center"/>
          </w:tcPr>
          <w:p w14:paraId="6D747C60" w14:textId="34F08781"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0.688</w:t>
            </w:r>
          </w:p>
        </w:tc>
        <w:tc>
          <w:tcPr>
            <w:tcW w:w="351" w:type="pct"/>
            <w:shd w:val="clear" w:color="auto" w:fill="auto"/>
            <w:noWrap/>
            <w:vAlign w:val="bottom"/>
          </w:tcPr>
          <w:p w14:paraId="47E8F41A" w14:textId="6702B206"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0.770</w:t>
            </w:r>
          </w:p>
        </w:tc>
        <w:tc>
          <w:tcPr>
            <w:tcW w:w="247" w:type="pct"/>
            <w:shd w:val="clear" w:color="auto" w:fill="auto"/>
            <w:noWrap/>
            <w:vAlign w:val="bottom"/>
          </w:tcPr>
          <w:p w14:paraId="4EE9700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0.287</w:t>
            </w:r>
          </w:p>
        </w:tc>
        <w:tc>
          <w:tcPr>
            <w:tcW w:w="464" w:type="pct"/>
            <w:shd w:val="clear" w:color="auto" w:fill="auto"/>
            <w:noWrap/>
            <w:vAlign w:val="bottom"/>
          </w:tcPr>
          <w:p w14:paraId="6C7B633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0.496</w:t>
            </w:r>
          </w:p>
        </w:tc>
        <w:tc>
          <w:tcPr>
            <w:tcW w:w="366" w:type="pct"/>
            <w:shd w:val="clear" w:color="auto" w:fill="auto"/>
            <w:noWrap/>
            <w:vAlign w:val="bottom"/>
          </w:tcPr>
          <w:p w14:paraId="5499B79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0.733</w:t>
            </w:r>
          </w:p>
        </w:tc>
        <w:tc>
          <w:tcPr>
            <w:tcW w:w="398" w:type="pct"/>
            <w:shd w:val="clear" w:color="auto" w:fill="auto"/>
            <w:noWrap/>
            <w:vAlign w:val="bottom"/>
          </w:tcPr>
          <w:p w14:paraId="2825769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0.657</w:t>
            </w:r>
          </w:p>
        </w:tc>
        <w:tc>
          <w:tcPr>
            <w:tcW w:w="422" w:type="pct"/>
            <w:shd w:val="clear" w:color="auto" w:fill="auto"/>
            <w:noWrap/>
            <w:vAlign w:val="bottom"/>
          </w:tcPr>
          <w:p w14:paraId="4042A0E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0.859</w:t>
            </w:r>
          </w:p>
        </w:tc>
      </w:tr>
      <w:tr w:rsidR="00B069A3" w:rsidRPr="00B33FFD" w14:paraId="531E8E75" w14:textId="77777777" w:rsidTr="00B069A3">
        <w:trPr>
          <w:trHeight w:val="310"/>
        </w:trPr>
        <w:tc>
          <w:tcPr>
            <w:tcW w:w="871" w:type="pct"/>
            <w:tcBorders>
              <w:top w:val="nil"/>
              <w:left w:val="nil"/>
              <w:bottom w:val="nil"/>
              <w:right w:val="nil"/>
            </w:tcBorders>
            <w:shd w:val="clear" w:color="auto" w:fill="auto"/>
            <w:noWrap/>
            <w:vAlign w:val="bottom"/>
            <w:hideMark/>
          </w:tcPr>
          <w:p w14:paraId="0149F4D7"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Marbling score</w:t>
            </w:r>
          </w:p>
        </w:tc>
        <w:tc>
          <w:tcPr>
            <w:tcW w:w="210" w:type="pct"/>
            <w:tcBorders>
              <w:top w:val="nil"/>
              <w:left w:val="nil"/>
              <w:bottom w:val="nil"/>
              <w:right w:val="nil"/>
            </w:tcBorders>
            <w:vAlign w:val="bottom"/>
          </w:tcPr>
          <w:p w14:paraId="0D4285B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1.20</w:t>
            </w:r>
          </w:p>
        </w:tc>
        <w:tc>
          <w:tcPr>
            <w:tcW w:w="294" w:type="pct"/>
            <w:tcBorders>
              <w:top w:val="nil"/>
              <w:left w:val="nil"/>
              <w:bottom w:val="nil"/>
              <w:right w:val="nil"/>
            </w:tcBorders>
            <w:shd w:val="clear" w:color="auto" w:fill="auto"/>
            <w:noWrap/>
            <w:vAlign w:val="bottom"/>
            <w:hideMark/>
          </w:tcPr>
          <w:p w14:paraId="4C0FA9D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1.27</w:t>
            </w:r>
          </w:p>
        </w:tc>
        <w:tc>
          <w:tcPr>
            <w:tcW w:w="294" w:type="pct"/>
            <w:tcBorders>
              <w:top w:val="nil"/>
              <w:left w:val="nil"/>
              <w:bottom w:val="nil"/>
              <w:right w:val="nil"/>
            </w:tcBorders>
            <w:shd w:val="clear" w:color="auto" w:fill="auto"/>
            <w:noWrap/>
            <w:vAlign w:val="bottom"/>
            <w:hideMark/>
          </w:tcPr>
          <w:p w14:paraId="0FF4BBC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1.35</w:t>
            </w:r>
          </w:p>
        </w:tc>
        <w:tc>
          <w:tcPr>
            <w:tcW w:w="294" w:type="pct"/>
            <w:tcBorders>
              <w:top w:val="nil"/>
              <w:left w:val="nil"/>
              <w:bottom w:val="nil"/>
              <w:right w:val="nil"/>
            </w:tcBorders>
            <w:shd w:val="clear" w:color="auto" w:fill="auto"/>
            <w:noWrap/>
            <w:vAlign w:val="bottom"/>
            <w:hideMark/>
          </w:tcPr>
          <w:p w14:paraId="3AD552E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1.52</w:t>
            </w:r>
          </w:p>
        </w:tc>
        <w:tc>
          <w:tcPr>
            <w:tcW w:w="295" w:type="pct"/>
            <w:tcBorders>
              <w:top w:val="nil"/>
              <w:left w:val="nil"/>
              <w:bottom w:val="nil"/>
              <w:right w:val="nil"/>
            </w:tcBorders>
            <w:shd w:val="clear" w:color="auto" w:fill="auto"/>
            <w:noWrap/>
            <w:vAlign w:val="bottom"/>
            <w:hideMark/>
          </w:tcPr>
          <w:p w14:paraId="24DB5BC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1.19</w:t>
            </w:r>
          </w:p>
        </w:tc>
        <w:tc>
          <w:tcPr>
            <w:tcW w:w="269" w:type="pct"/>
            <w:tcBorders>
              <w:left w:val="nil"/>
            </w:tcBorders>
            <w:shd w:val="clear" w:color="auto" w:fill="auto"/>
            <w:noWrap/>
            <w:vAlign w:val="bottom"/>
            <w:hideMark/>
          </w:tcPr>
          <w:p w14:paraId="0E5D1A5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0.147</w:t>
            </w:r>
          </w:p>
        </w:tc>
        <w:tc>
          <w:tcPr>
            <w:tcW w:w="224" w:type="pct"/>
            <w:tcBorders>
              <w:top w:val="nil"/>
              <w:left w:val="nil"/>
              <w:bottom w:val="nil"/>
              <w:right w:val="nil"/>
            </w:tcBorders>
            <w:shd w:val="clear" w:color="auto" w:fill="auto"/>
            <w:vAlign w:val="bottom"/>
          </w:tcPr>
          <w:p w14:paraId="749FD316" w14:textId="0A8B2540"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0.413</w:t>
            </w:r>
          </w:p>
        </w:tc>
        <w:tc>
          <w:tcPr>
            <w:tcW w:w="351" w:type="pct"/>
            <w:shd w:val="clear" w:color="auto" w:fill="auto"/>
            <w:noWrap/>
            <w:vAlign w:val="bottom"/>
          </w:tcPr>
          <w:p w14:paraId="24C954A7" w14:textId="28D453CE"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0.777</w:t>
            </w:r>
          </w:p>
        </w:tc>
        <w:tc>
          <w:tcPr>
            <w:tcW w:w="247" w:type="pct"/>
            <w:shd w:val="clear" w:color="auto" w:fill="auto"/>
            <w:noWrap/>
            <w:vAlign w:val="bottom"/>
          </w:tcPr>
          <w:p w14:paraId="5AC14F9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0.398</w:t>
            </w:r>
          </w:p>
        </w:tc>
        <w:tc>
          <w:tcPr>
            <w:tcW w:w="464" w:type="pct"/>
            <w:shd w:val="clear" w:color="auto" w:fill="auto"/>
            <w:noWrap/>
            <w:vAlign w:val="bottom"/>
          </w:tcPr>
          <w:p w14:paraId="4517A4F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0.163</w:t>
            </w:r>
          </w:p>
        </w:tc>
        <w:tc>
          <w:tcPr>
            <w:tcW w:w="366" w:type="pct"/>
            <w:shd w:val="clear" w:color="auto" w:fill="auto"/>
            <w:noWrap/>
            <w:vAlign w:val="bottom"/>
          </w:tcPr>
          <w:p w14:paraId="3721097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0.353</w:t>
            </w:r>
          </w:p>
        </w:tc>
        <w:tc>
          <w:tcPr>
            <w:tcW w:w="398" w:type="pct"/>
            <w:shd w:val="clear" w:color="auto" w:fill="auto"/>
            <w:noWrap/>
            <w:vAlign w:val="bottom"/>
          </w:tcPr>
          <w:p w14:paraId="0974599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0.466</w:t>
            </w:r>
          </w:p>
        </w:tc>
        <w:tc>
          <w:tcPr>
            <w:tcW w:w="422" w:type="pct"/>
            <w:shd w:val="clear" w:color="auto" w:fill="auto"/>
            <w:noWrap/>
            <w:vAlign w:val="bottom"/>
          </w:tcPr>
          <w:p w14:paraId="4F9CF2E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0.332</w:t>
            </w:r>
          </w:p>
        </w:tc>
      </w:tr>
      <w:tr w:rsidR="00B069A3" w:rsidRPr="00B33FFD" w14:paraId="2CB0ED2E" w14:textId="77777777" w:rsidTr="00B069A3">
        <w:trPr>
          <w:trHeight w:val="310"/>
        </w:trPr>
        <w:tc>
          <w:tcPr>
            <w:tcW w:w="871" w:type="pct"/>
            <w:tcBorders>
              <w:top w:val="nil"/>
              <w:left w:val="nil"/>
              <w:bottom w:val="nil"/>
              <w:right w:val="nil"/>
            </w:tcBorders>
            <w:shd w:val="clear" w:color="auto" w:fill="auto"/>
            <w:noWrap/>
            <w:vAlign w:val="bottom"/>
            <w:hideMark/>
          </w:tcPr>
          <w:p w14:paraId="564C0DD9"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Firmness score</w:t>
            </w:r>
          </w:p>
        </w:tc>
        <w:tc>
          <w:tcPr>
            <w:tcW w:w="210" w:type="pct"/>
            <w:tcBorders>
              <w:top w:val="nil"/>
              <w:left w:val="nil"/>
              <w:bottom w:val="nil"/>
              <w:right w:val="nil"/>
            </w:tcBorders>
            <w:vAlign w:val="bottom"/>
          </w:tcPr>
          <w:p w14:paraId="3EBC148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1.90</w:t>
            </w:r>
          </w:p>
        </w:tc>
        <w:tc>
          <w:tcPr>
            <w:tcW w:w="294" w:type="pct"/>
            <w:tcBorders>
              <w:top w:val="nil"/>
              <w:left w:val="nil"/>
              <w:bottom w:val="nil"/>
              <w:right w:val="nil"/>
            </w:tcBorders>
            <w:shd w:val="clear" w:color="auto" w:fill="auto"/>
            <w:noWrap/>
            <w:vAlign w:val="bottom"/>
            <w:hideMark/>
          </w:tcPr>
          <w:p w14:paraId="506C389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2.23</w:t>
            </w:r>
          </w:p>
        </w:tc>
        <w:tc>
          <w:tcPr>
            <w:tcW w:w="294" w:type="pct"/>
            <w:tcBorders>
              <w:top w:val="nil"/>
              <w:left w:val="nil"/>
              <w:bottom w:val="nil"/>
              <w:right w:val="nil"/>
            </w:tcBorders>
            <w:shd w:val="clear" w:color="auto" w:fill="auto"/>
            <w:noWrap/>
            <w:vAlign w:val="bottom"/>
            <w:hideMark/>
          </w:tcPr>
          <w:p w14:paraId="62C3BF8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2.28</w:t>
            </w:r>
          </w:p>
        </w:tc>
        <w:tc>
          <w:tcPr>
            <w:tcW w:w="294" w:type="pct"/>
            <w:tcBorders>
              <w:top w:val="nil"/>
              <w:left w:val="nil"/>
              <w:bottom w:val="nil"/>
              <w:right w:val="nil"/>
            </w:tcBorders>
            <w:shd w:val="clear" w:color="auto" w:fill="auto"/>
            <w:noWrap/>
            <w:vAlign w:val="bottom"/>
            <w:hideMark/>
          </w:tcPr>
          <w:p w14:paraId="0A96E97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2.07</w:t>
            </w:r>
          </w:p>
        </w:tc>
        <w:tc>
          <w:tcPr>
            <w:tcW w:w="295" w:type="pct"/>
            <w:tcBorders>
              <w:top w:val="nil"/>
              <w:left w:val="nil"/>
              <w:bottom w:val="nil"/>
              <w:right w:val="nil"/>
            </w:tcBorders>
            <w:shd w:val="clear" w:color="auto" w:fill="auto"/>
            <w:noWrap/>
            <w:vAlign w:val="bottom"/>
            <w:hideMark/>
          </w:tcPr>
          <w:p w14:paraId="5A86809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2.53</w:t>
            </w:r>
          </w:p>
        </w:tc>
        <w:tc>
          <w:tcPr>
            <w:tcW w:w="269" w:type="pct"/>
            <w:tcBorders>
              <w:left w:val="nil"/>
            </w:tcBorders>
            <w:shd w:val="clear" w:color="auto" w:fill="auto"/>
            <w:noWrap/>
            <w:vAlign w:val="bottom"/>
            <w:hideMark/>
          </w:tcPr>
          <w:p w14:paraId="7501352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0.184</w:t>
            </w:r>
          </w:p>
        </w:tc>
        <w:tc>
          <w:tcPr>
            <w:tcW w:w="224" w:type="pct"/>
            <w:tcBorders>
              <w:top w:val="nil"/>
              <w:left w:val="nil"/>
              <w:bottom w:val="nil"/>
              <w:right w:val="nil"/>
            </w:tcBorders>
            <w:shd w:val="clear" w:color="auto" w:fill="auto"/>
            <w:vAlign w:val="bottom"/>
          </w:tcPr>
          <w:p w14:paraId="545B6739" w14:textId="1720C35F"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0.185</w:t>
            </w:r>
          </w:p>
        </w:tc>
        <w:tc>
          <w:tcPr>
            <w:tcW w:w="351" w:type="pct"/>
            <w:shd w:val="clear" w:color="auto" w:fill="auto"/>
            <w:noWrap/>
            <w:vAlign w:val="bottom"/>
          </w:tcPr>
          <w:p w14:paraId="4A61918E" w14:textId="3271D73F"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0.822</w:t>
            </w:r>
          </w:p>
        </w:tc>
        <w:tc>
          <w:tcPr>
            <w:tcW w:w="247" w:type="pct"/>
            <w:shd w:val="clear" w:color="auto" w:fill="auto"/>
            <w:noWrap/>
            <w:vAlign w:val="bottom"/>
          </w:tcPr>
          <w:p w14:paraId="1C19D3D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0.181</w:t>
            </w:r>
          </w:p>
        </w:tc>
        <w:tc>
          <w:tcPr>
            <w:tcW w:w="464" w:type="pct"/>
            <w:shd w:val="clear" w:color="auto" w:fill="auto"/>
            <w:noWrap/>
            <w:vAlign w:val="bottom"/>
          </w:tcPr>
          <w:p w14:paraId="25DFF3F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0.264</w:t>
            </w:r>
          </w:p>
        </w:tc>
        <w:tc>
          <w:tcPr>
            <w:tcW w:w="366" w:type="pct"/>
            <w:shd w:val="clear" w:color="auto" w:fill="auto"/>
            <w:noWrap/>
            <w:vAlign w:val="bottom"/>
          </w:tcPr>
          <w:p w14:paraId="1B9EE19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0.075</w:t>
            </w:r>
          </w:p>
        </w:tc>
        <w:tc>
          <w:tcPr>
            <w:tcW w:w="398" w:type="pct"/>
            <w:shd w:val="clear" w:color="auto" w:fill="auto"/>
            <w:noWrap/>
            <w:vAlign w:val="bottom"/>
          </w:tcPr>
          <w:p w14:paraId="3940FA5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0.123</w:t>
            </w:r>
          </w:p>
        </w:tc>
        <w:tc>
          <w:tcPr>
            <w:tcW w:w="422" w:type="pct"/>
            <w:shd w:val="clear" w:color="auto" w:fill="auto"/>
            <w:noWrap/>
            <w:vAlign w:val="bottom"/>
          </w:tcPr>
          <w:p w14:paraId="0CD0434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0.086</w:t>
            </w:r>
          </w:p>
        </w:tc>
      </w:tr>
      <w:tr w:rsidR="00B069A3" w:rsidRPr="00B33FFD" w14:paraId="6325D20B" w14:textId="77777777" w:rsidTr="00B069A3">
        <w:trPr>
          <w:trHeight w:val="310"/>
        </w:trPr>
        <w:tc>
          <w:tcPr>
            <w:tcW w:w="871" w:type="pct"/>
            <w:tcBorders>
              <w:top w:val="nil"/>
              <w:left w:val="nil"/>
              <w:bottom w:val="nil"/>
              <w:right w:val="nil"/>
            </w:tcBorders>
            <w:shd w:val="clear" w:color="auto" w:fill="auto"/>
            <w:noWrap/>
            <w:vAlign w:val="bottom"/>
            <w:hideMark/>
          </w:tcPr>
          <w:p w14:paraId="1A87CC03"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l</w:t>
            </w:r>
          </w:p>
        </w:tc>
        <w:tc>
          <w:tcPr>
            <w:tcW w:w="210" w:type="pct"/>
            <w:tcBorders>
              <w:top w:val="nil"/>
              <w:left w:val="nil"/>
              <w:bottom w:val="nil"/>
              <w:right w:val="nil"/>
            </w:tcBorders>
            <w:vAlign w:val="bottom"/>
          </w:tcPr>
          <w:p w14:paraId="66AA61C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62.50</w:t>
            </w:r>
          </w:p>
        </w:tc>
        <w:tc>
          <w:tcPr>
            <w:tcW w:w="294" w:type="pct"/>
            <w:tcBorders>
              <w:top w:val="nil"/>
              <w:left w:val="nil"/>
              <w:bottom w:val="nil"/>
              <w:right w:val="nil"/>
            </w:tcBorders>
            <w:shd w:val="clear" w:color="auto" w:fill="auto"/>
            <w:noWrap/>
            <w:vAlign w:val="bottom"/>
            <w:hideMark/>
          </w:tcPr>
          <w:p w14:paraId="3177306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63.69</w:t>
            </w:r>
          </w:p>
        </w:tc>
        <w:tc>
          <w:tcPr>
            <w:tcW w:w="294" w:type="pct"/>
            <w:tcBorders>
              <w:top w:val="nil"/>
              <w:left w:val="nil"/>
              <w:bottom w:val="nil"/>
              <w:right w:val="nil"/>
            </w:tcBorders>
            <w:shd w:val="clear" w:color="auto" w:fill="auto"/>
            <w:noWrap/>
            <w:vAlign w:val="bottom"/>
            <w:hideMark/>
          </w:tcPr>
          <w:p w14:paraId="44895A2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61.67</w:t>
            </w:r>
          </w:p>
        </w:tc>
        <w:tc>
          <w:tcPr>
            <w:tcW w:w="294" w:type="pct"/>
            <w:tcBorders>
              <w:top w:val="nil"/>
              <w:left w:val="nil"/>
              <w:bottom w:val="nil"/>
              <w:right w:val="nil"/>
            </w:tcBorders>
            <w:shd w:val="clear" w:color="auto" w:fill="auto"/>
            <w:noWrap/>
            <w:vAlign w:val="bottom"/>
            <w:hideMark/>
          </w:tcPr>
          <w:p w14:paraId="645374F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63.07</w:t>
            </w:r>
          </w:p>
        </w:tc>
        <w:tc>
          <w:tcPr>
            <w:tcW w:w="295" w:type="pct"/>
            <w:tcBorders>
              <w:top w:val="nil"/>
              <w:left w:val="nil"/>
              <w:bottom w:val="nil"/>
              <w:right w:val="nil"/>
            </w:tcBorders>
            <w:shd w:val="clear" w:color="auto" w:fill="auto"/>
            <w:noWrap/>
            <w:vAlign w:val="bottom"/>
            <w:hideMark/>
          </w:tcPr>
          <w:p w14:paraId="70BBCEF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60.48</w:t>
            </w:r>
          </w:p>
        </w:tc>
        <w:tc>
          <w:tcPr>
            <w:tcW w:w="269" w:type="pct"/>
            <w:tcBorders>
              <w:left w:val="nil"/>
            </w:tcBorders>
            <w:shd w:val="clear" w:color="auto" w:fill="auto"/>
            <w:noWrap/>
            <w:vAlign w:val="bottom"/>
            <w:hideMark/>
          </w:tcPr>
          <w:p w14:paraId="6FFF0D3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0.884</w:t>
            </w:r>
          </w:p>
        </w:tc>
        <w:tc>
          <w:tcPr>
            <w:tcW w:w="224" w:type="pct"/>
            <w:tcBorders>
              <w:top w:val="nil"/>
              <w:left w:val="nil"/>
              <w:bottom w:val="nil"/>
              <w:right w:val="nil"/>
            </w:tcBorders>
            <w:shd w:val="clear" w:color="auto" w:fill="auto"/>
            <w:vAlign w:val="bottom"/>
          </w:tcPr>
          <w:p w14:paraId="30F803BA" w14:textId="5EF3D30D"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0.103</w:t>
            </w:r>
          </w:p>
        </w:tc>
        <w:tc>
          <w:tcPr>
            <w:tcW w:w="351" w:type="pct"/>
            <w:shd w:val="clear" w:color="auto" w:fill="auto"/>
            <w:noWrap/>
            <w:vAlign w:val="bottom"/>
          </w:tcPr>
          <w:p w14:paraId="26AB58E4" w14:textId="5193DFA8"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0.311</w:t>
            </w:r>
          </w:p>
        </w:tc>
        <w:tc>
          <w:tcPr>
            <w:tcW w:w="247" w:type="pct"/>
            <w:shd w:val="clear" w:color="auto" w:fill="auto"/>
            <w:noWrap/>
            <w:vAlign w:val="bottom"/>
          </w:tcPr>
          <w:p w14:paraId="167DEF2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0.013</w:t>
            </w:r>
          </w:p>
        </w:tc>
        <w:tc>
          <w:tcPr>
            <w:tcW w:w="464" w:type="pct"/>
            <w:shd w:val="clear" w:color="auto" w:fill="auto"/>
            <w:noWrap/>
            <w:vAlign w:val="bottom"/>
          </w:tcPr>
          <w:p w14:paraId="784D951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0.749</w:t>
            </w:r>
          </w:p>
        </w:tc>
        <w:tc>
          <w:tcPr>
            <w:tcW w:w="366" w:type="pct"/>
            <w:shd w:val="clear" w:color="auto" w:fill="auto"/>
            <w:noWrap/>
            <w:vAlign w:val="bottom"/>
          </w:tcPr>
          <w:p w14:paraId="535CB9D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0.765</w:t>
            </w:r>
          </w:p>
        </w:tc>
        <w:tc>
          <w:tcPr>
            <w:tcW w:w="398" w:type="pct"/>
            <w:shd w:val="clear" w:color="auto" w:fill="auto"/>
            <w:noWrap/>
            <w:vAlign w:val="bottom"/>
          </w:tcPr>
          <w:p w14:paraId="27515E8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0.884</w:t>
            </w:r>
          </w:p>
        </w:tc>
        <w:tc>
          <w:tcPr>
            <w:tcW w:w="422" w:type="pct"/>
            <w:shd w:val="clear" w:color="auto" w:fill="auto"/>
            <w:noWrap/>
            <w:vAlign w:val="bottom"/>
          </w:tcPr>
          <w:p w14:paraId="77A3D4C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0.490</w:t>
            </w:r>
          </w:p>
        </w:tc>
      </w:tr>
      <w:tr w:rsidR="00B069A3" w:rsidRPr="00B33FFD" w14:paraId="57D057E1" w14:textId="77777777" w:rsidTr="00B069A3">
        <w:trPr>
          <w:trHeight w:val="310"/>
        </w:trPr>
        <w:tc>
          <w:tcPr>
            <w:tcW w:w="871" w:type="pct"/>
            <w:tcBorders>
              <w:top w:val="nil"/>
              <w:left w:val="nil"/>
              <w:bottom w:val="nil"/>
              <w:right w:val="nil"/>
            </w:tcBorders>
            <w:shd w:val="clear" w:color="auto" w:fill="auto"/>
            <w:noWrap/>
            <w:vAlign w:val="bottom"/>
            <w:hideMark/>
          </w:tcPr>
          <w:p w14:paraId="3CF7D96C"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a</w:t>
            </w:r>
          </w:p>
        </w:tc>
        <w:tc>
          <w:tcPr>
            <w:tcW w:w="210" w:type="pct"/>
            <w:tcBorders>
              <w:top w:val="nil"/>
              <w:left w:val="nil"/>
              <w:bottom w:val="nil"/>
              <w:right w:val="nil"/>
            </w:tcBorders>
            <w:vAlign w:val="bottom"/>
          </w:tcPr>
          <w:p w14:paraId="0B5CCD8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19.50</w:t>
            </w:r>
          </w:p>
        </w:tc>
        <w:tc>
          <w:tcPr>
            <w:tcW w:w="294" w:type="pct"/>
            <w:tcBorders>
              <w:top w:val="nil"/>
              <w:left w:val="nil"/>
              <w:bottom w:val="nil"/>
              <w:right w:val="nil"/>
            </w:tcBorders>
            <w:shd w:val="clear" w:color="auto" w:fill="auto"/>
            <w:noWrap/>
            <w:vAlign w:val="bottom"/>
            <w:hideMark/>
          </w:tcPr>
          <w:p w14:paraId="02450D2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18.59</w:t>
            </w:r>
          </w:p>
        </w:tc>
        <w:tc>
          <w:tcPr>
            <w:tcW w:w="294" w:type="pct"/>
            <w:tcBorders>
              <w:top w:val="nil"/>
              <w:left w:val="nil"/>
              <w:bottom w:val="nil"/>
              <w:right w:val="nil"/>
            </w:tcBorders>
            <w:shd w:val="clear" w:color="auto" w:fill="auto"/>
            <w:noWrap/>
            <w:vAlign w:val="bottom"/>
            <w:hideMark/>
          </w:tcPr>
          <w:p w14:paraId="2E1686F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19.37</w:t>
            </w:r>
          </w:p>
        </w:tc>
        <w:tc>
          <w:tcPr>
            <w:tcW w:w="294" w:type="pct"/>
            <w:tcBorders>
              <w:top w:val="nil"/>
              <w:left w:val="nil"/>
              <w:bottom w:val="nil"/>
              <w:right w:val="nil"/>
            </w:tcBorders>
            <w:shd w:val="clear" w:color="auto" w:fill="auto"/>
            <w:noWrap/>
            <w:vAlign w:val="bottom"/>
            <w:hideMark/>
          </w:tcPr>
          <w:p w14:paraId="31442D2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19.55</w:t>
            </w:r>
          </w:p>
        </w:tc>
        <w:tc>
          <w:tcPr>
            <w:tcW w:w="295" w:type="pct"/>
            <w:tcBorders>
              <w:top w:val="nil"/>
              <w:left w:val="nil"/>
              <w:bottom w:val="nil"/>
              <w:right w:val="nil"/>
            </w:tcBorders>
            <w:shd w:val="clear" w:color="auto" w:fill="auto"/>
            <w:noWrap/>
            <w:vAlign w:val="bottom"/>
            <w:hideMark/>
          </w:tcPr>
          <w:p w14:paraId="1F856BA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19.94</w:t>
            </w:r>
          </w:p>
        </w:tc>
        <w:tc>
          <w:tcPr>
            <w:tcW w:w="269" w:type="pct"/>
            <w:tcBorders>
              <w:left w:val="nil"/>
            </w:tcBorders>
            <w:shd w:val="clear" w:color="auto" w:fill="auto"/>
            <w:noWrap/>
            <w:vAlign w:val="bottom"/>
            <w:hideMark/>
          </w:tcPr>
          <w:p w14:paraId="5C80369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0.653</w:t>
            </w:r>
          </w:p>
        </w:tc>
        <w:tc>
          <w:tcPr>
            <w:tcW w:w="224" w:type="pct"/>
            <w:tcBorders>
              <w:top w:val="nil"/>
              <w:left w:val="nil"/>
              <w:bottom w:val="nil"/>
              <w:right w:val="nil"/>
            </w:tcBorders>
            <w:shd w:val="clear" w:color="auto" w:fill="auto"/>
            <w:vAlign w:val="bottom"/>
          </w:tcPr>
          <w:p w14:paraId="4DB104EE" w14:textId="4AF474C3"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0.587</w:t>
            </w:r>
          </w:p>
        </w:tc>
        <w:tc>
          <w:tcPr>
            <w:tcW w:w="351" w:type="pct"/>
            <w:shd w:val="clear" w:color="auto" w:fill="auto"/>
            <w:noWrap/>
            <w:vAlign w:val="bottom"/>
          </w:tcPr>
          <w:p w14:paraId="3DBA4266" w14:textId="35B3CC4A"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0.246</w:t>
            </w:r>
          </w:p>
        </w:tc>
        <w:tc>
          <w:tcPr>
            <w:tcW w:w="247" w:type="pct"/>
            <w:shd w:val="clear" w:color="auto" w:fill="auto"/>
            <w:noWrap/>
            <w:vAlign w:val="bottom"/>
          </w:tcPr>
          <w:p w14:paraId="2D92283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0.374</w:t>
            </w:r>
          </w:p>
        </w:tc>
        <w:tc>
          <w:tcPr>
            <w:tcW w:w="464" w:type="pct"/>
            <w:shd w:val="clear" w:color="auto" w:fill="auto"/>
            <w:noWrap/>
            <w:vAlign w:val="bottom"/>
          </w:tcPr>
          <w:p w14:paraId="5B1D5B5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0.761</w:t>
            </w:r>
          </w:p>
        </w:tc>
        <w:tc>
          <w:tcPr>
            <w:tcW w:w="366" w:type="pct"/>
            <w:shd w:val="clear" w:color="auto" w:fill="auto"/>
            <w:noWrap/>
            <w:vAlign w:val="bottom"/>
          </w:tcPr>
          <w:p w14:paraId="1045C32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0.850</w:t>
            </w:r>
          </w:p>
        </w:tc>
        <w:tc>
          <w:tcPr>
            <w:tcW w:w="398" w:type="pct"/>
            <w:shd w:val="clear" w:color="auto" w:fill="auto"/>
            <w:noWrap/>
            <w:vAlign w:val="bottom"/>
          </w:tcPr>
          <w:p w14:paraId="5F5D02B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0.483</w:t>
            </w:r>
          </w:p>
        </w:tc>
        <w:tc>
          <w:tcPr>
            <w:tcW w:w="422" w:type="pct"/>
            <w:shd w:val="clear" w:color="auto" w:fill="auto"/>
            <w:noWrap/>
            <w:vAlign w:val="bottom"/>
          </w:tcPr>
          <w:p w14:paraId="0E3D116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0.721</w:t>
            </w:r>
          </w:p>
        </w:tc>
      </w:tr>
      <w:tr w:rsidR="00B069A3" w:rsidRPr="00B33FFD" w14:paraId="612350D2" w14:textId="77777777" w:rsidTr="00B069A3">
        <w:trPr>
          <w:trHeight w:val="320"/>
        </w:trPr>
        <w:tc>
          <w:tcPr>
            <w:tcW w:w="871" w:type="pct"/>
            <w:tcBorders>
              <w:top w:val="nil"/>
              <w:left w:val="nil"/>
              <w:bottom w:val="double" w:sz="6" w:space="0" w:color="auto"/>
              <w:right w:val="nil"/>
            </w:tcBorders>
            <w:shd w:val="clear" w:color="auto" w:fill="auto"/>
            <w:noWrap/>
            <w:vAlign w:val="bottom"/>
            <w:hideMark/>
          </w:tcPr>
          <w:p w14:paraId="6EC841EE"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b</w:t>
            </w:r>
          </w:p>
        </w:tc>
        <w:tc>
          <w:tcPr>
            <w:tcW w:w="210" w:type="pct"/>
            <w:tcBorders>
              <w:top w:val="nil"/>
              <w:left w:val="nil"/>
              <w:bottom w:val="double" w:sz="6" w:space="0" w:color="auto"/>
              <w:right w:val="nil"/>
            </w:tcBorders>
            <w:vAlign w:val="bottom"/>
          </w:tcPr>
          <w:p w14:paraId="1396369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10.56</w:t>
            </w:r>
          </w:p>
        </w:tc>
        <w:tc>
          <w:tcPr>
            <w:tcW w:w="294" w:type="pct"/>
            <w:tcBorders>
              <w:top w:val="nil"/>
              <w:left w:val="nil"/>
              <w:bottom w:val="double" w:sz="6" w:space="0" w:color="auto"/>
              <w:right w:val="nil"/>
            </w:tcBorders>
            <w:shd w:val="clear" w:color="auto" w:fill="auto"/>
            <w:noWrap/>
            <w:vAlign w:val="bottom"/>
            <w:hideMark/>
          </w:tcPr>
          <w:p w14:paraId="04B8B3F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10.54</w:t>
            </w:r>
          </w:p>
        </w:tc>
        <w:tc>
          <w:tcPr>
            <w:tcW w:w="294" w:type="pct"/>
            <w:tcBorders>
              <w:top w:val="nil"/>
              <w:left w:val="nil"/>
              <w:bottom w:val="double" w:sz="6" w:space="0" w:color="auto"/>
              <w:right w:val="nil"/>
            </w:tcBorders>
            <w:shd w:val="clear" w:color="auto" w:fill="auto"/>
            <w:noWrap/>
            <w:vAlign w:val="bottom"/>
            <w:hideMark/>
          </w:tcPr>
          <w:p w14:paraId="3CDDE42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10.61</w:t>
            </w:r>
          </w:p>
        </w:tc>
        <w:tc>
          <w:tcPr>
            <w:tcW w:w="294" w:type="pct"/>
            <w:tcBorders>
              <w:top w:val="nil"/>
              <w:left w:val="nil"/>
              <w:bottom w:val="double" w:sz="6" w:space="0" w:color="auto"/>
              <w:right w:val="nil"/>
            </w:tcBorders>
            <w:shd w:val="clear" w:color="auto" w:fill="auto"/>
            <w:noWrap/>
            <w:vAlign w:val="bottom"/>
            <w:hideMark/>
          </w:tcPr>
          <w:p w14:paraId="27866D9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10.47</w:t>
            </w:r>
          </w:p>
        </w:tc>
        <w:tc>
          <w:tcPr>
            <w:tcW w:w="295" w:type="pct"/>
            <w:tcBorders>
              <w:top w:val="nil"/>
              <w:left w:val="nil"/>
              <w:bottom w:val="double" w:sz="6" w:space="0" w:color="auto"/>
              <w:right w:val="nil"/>
            </w:tcBorders>
            <w:shd w:val="clear" w:color="auto" w:fill="auto"/>
            <w:noWrap/>
            <w:vAlign w:val="bottom"/>
            <w:hideMark/>
          </w:tcPr>
          <w:p w14:paraId="6B26B68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10.24</w:t>
            </w:r>
          </w:p>
        </w:tc>
        <w:tc>
          <w:tcPr>
            <w:tcW w:w="269" w:type="pct"/>
            <w:tcBorders>
              <w:left w:val="nil"/>
              <w:bottom w:val="single" w:sz="4" w:space="0" w:color="auto"/>
            </w:tcBorders>
            <w:shd w:val="clear" w:color="auto" w:fill="auto"/>
            <w:noWrap/>
            <w:vAlign w:val="bottom"/>
            <w:hideMark/>
          </w:tcPr>
          <w:p w14:paraId="4736661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0.331</w:t>
            </w:r>
          </w:p>
        </w:tc>
        <w:tc>
          <w:tcPr>
            <w:tcW w:w="224" w:type="pct"/>
            <w:tcBorders>
              <w:top w:val="nil"/>
              <w:left w:val="nil"/>
              <w:bottom w:val="double" w:sz="6" w:space="0" w:color="auto"/>
              <w:right w:val="nil"/>
            </w:tcBorders>
            <w:shd w:val="clear" w:color="auto" w:fill="auto"/>
            <w:vAlign w:val="bottom"/>
          </w:tcPr>
          <w:p w14:paraId="5AA81A7F" w14:textId="1F302AEB"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0.939</w:t>
            </w:r>
          </w:p>
        </w:tc>
        <w:tc>
          <w:tcPr>
            <w:tcW w:w="351" w:type="pct"/>
            <w:tcBorders>
              <w:bottom w:val="single" w:sz="4" w:space="0" w:color="auto"/>
            </w:tcBorders>
            <w:shd w:val="clear" w:color="auto" w:fill="auto"/>
            <w:noWrap/>
            <w:vAlign w:val="bottom"/>
          </w:tcPr>
          <w:p w14:paraId="0CF7479E" w14:textId="1B16F455"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0.510</w:t>
            </w:r>
          </w:p>
        </w:tc>
        <w:tc>
          <w:tcPr>
            <w:tcW w:w="247" w:type="pct"/>
            <w:tcBorders>
              <w:bottom w:val="single" w:sz="4" w:space="0" w:color="auto"/>
            </w:tcBorders>
            <w:shd w:val="clear" w:color="auto" w:fill="auto"/>
            <w:noWrap/>
            <w:vAlign w:val="bottom"/>
          </w:tcPr>
          <w:p w14:paraId="058321E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0.817</w:t>
            </w:r>
          </w:p>
        </w:tc>
        <w:tc>
          <w:tcPr>
            <w:tcW w:w="464" w:type="pct"/>
            <w:tcBorders>
              <w:bottom w:val="single" w:sz="4" w:space="0" w:color="auto"/>
            </w:tcBorders>
            <w:shd w:val="clear" w:color="auto" w:fill="auto"/>
            <w:noWrap/>
            <w:vAlign w:val="bottom"/>
          </w:tcPr>
          <w:p w14:paraId="12B8B34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0.650</w:t>
            </w:r>
          </w:p>
        </w:tc>
        <w:tc>
          <w:tcPr>
            <w:tcW w:w="366" w:type="pct"/>
            <w:tcBorders>
              <w:bottom w:val="single" w:sz="4" w:space="0" w:color="auto"/>
            </w:tcBorders>
            <w:shd w:val="clear" w:color="auto" w:fill="auto"/>
            <w:noWrap/>
            <w:vAlign w:val="bottom"/>
          </w:tcPr>
          <w:p w14:paraId="52C15C4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0.783</w:t>
            </w:r>
          </w:p>
        </w:tc>
        <w:tc>
          <w:tcPr>
            <w:tcW w:w="398" w:type="pct"/>
            <w:tcBorders>
              <w:bottom w:val="single" w:sz="4" w:space="0" w:color="auto"/>
            </w:tcBorders>
            <w:shd w:val="clear" w:color="auto" w:fill="auto"/>
            <w:noWrap/>
            <w:vAlign w:val="bottom"/>
          </w:tcPr>
          <w:p w14:paraId="5EFE6C0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0.984</w:t>
            </w:r>
          </w:p>
        </w:tc>
        <w:tc>
          <w:tcPr>
            <w:tcW w:w="422" w:type="pct"/>
            <w:tcBorders>
              <w:bottom w:val="single" w:sz="4" w:space="0" w:color="auto"/>
            </w:tcBorders>
            <w:shd w:val="clear" w:color="auto" w:fill="auto"/>
            <w:noWrap/>
            <w:vAlign w:val="bottom"/>
          </w:tcPr>
          <w:p w14:paraId="61825C7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0.602</w:t>
            </w:r>
          </w:p>
        </w:tc>
      </w:tr>
    </w:tbl>
    <w:p w14:paraId="22BDE5FE" w14:textId="73CDB6E9" w:rsidR="006B1544" w:rsidRDefault="006B1544" w:rsidP="006B1544">
      <w:pPr>
        <w:spacing w:after="0" w:line="240" w:lineRule="auto"/>
        <w:rPr>
          <w:rFonts w:ascii="Times New Roman" w:hAnsi="Times New Roman" w:cs="Times New Roman"/>
          <w:lang w:val="en-US"/>
        </w:rPr>
      </w:pPr>
      <w:r>
        <w:rPr>
          <w:rFonts w:ascii="Times New Roman" w:hAnsi="Times New Roman" w:cs="Times New Roman"/>
          <w:lang w:val="en-US"/>
        </w:rPr>
        <w:t xml:space="preserve">CON: </w:t>
      </w:r>
      <w:r w:rsidRPr="001C439B">
        <w:rPr>
          <w:rFonts w:ascii="Times New Roman" w:hAnsi="Times New Roman" w:cs="Times New Roman"/>
          <w:lang w:val="en-US"/>
        </w:rPr>
        <w:t>corn-based diet without fat inclusion</w:t>
      </w:r>
      <w:r>
        <w:rPr>
          <w:rFonts w:ascii="Times New Roman" w:hAnsi="Times New Roman" w:cs="Times New Roman"/>
          <w:lang w:val="en-US"/>
        </w:rPr>
        <w:t>.</w:t>
      </w:r>
    </w:p>
    <w:p w14:paraId="6A2D12F1" w14:textId="5D9B0ECD"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CWG: CON diet </w:t>
      </w:r>
      <w:r w:rsidR="005D4752">
        <w:rPr>
          <w:rFonts w:ascii="Times New Roman" w:hAnsi="Times New Roman" w:cs="Times New Roman"/>
          <w:lang w:val="en-US"/>
        </w:rPr>
        <w:t>supplemented with</w:t>
      </w:r>
      <w:r w:rsidRPr="001C439B">
        <w:rPr>
          <w:rFonts w:ascii="Times New Roman" w:hAnsi="Times New Roman" w:cs="Times New Roman"/>
          <w:lang w:val="en-US"/>
        </w:rPr>
        <w:t xml:space="preserve"> 4% of choice white grease</w:t>
      </w:r>
      <w:r>
        <w:rPr>
          <w:rFonts w:ascii="Times New Roman" w:hAnsi="Times New Roman" w:cs="Times New Roman"/>
          <w:lang w:val="en-US"/>
        </w:rPr>
        <w:t>.</w:t>
      </w:r>
    </w:p>
    <w:p w14:paraId="40E7F06E" w14:textId="30175644" w:rsidR="006B79EC" w:rsidRDefault="006B1544" w:rsidP="00D53863">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HOSO: CON diet </w:t>
      </w:r>
      <w:r w:rsidR="005D4752">
        <w:rPr>
          <w:rFonts w:ascii="Times New Roman" w:hAnsi="Times New Roman" w:cs="Times New Roman"/>
          <w:lang w:val="en-US"/>
        </w:rPr>
        <w:t>supplemented with</w:t>
      </w:r>
      <w:r w:rsidRPr="001C439B">
        <w:rPr>
          <w:rFonts w:ascii="Times New Roman" w:hAnsi="Times New Roman" w:cs="Times New Roman"/>
          <w:lang w:val="en-US"/>
        </w:rPr>
        <w:t xml:space="preserve"> 4% of high oleic soybean oil</w:t>
      </w:r>
      <w:r>
        <w:rPr>
          <w:rFonts w:ascii="Times New Roman" w:hAnsi="Times New Roman" w:cs="Times New Roman"/>
          <w:lang w:val="en-US"/>
        </w:rPr>
        <w:t>.</w:t>
      </w:r>
    </w:p>
    <w:p w14:paraId="11669F07" w14:textId="77777777" w:rsidR="006B79EC" w:rsidRDefault="006B79EC" w:rsidP="00D53863">
      <w:pPr>
        <w:spacing w:after="0" w:line="240" w:lineRule="auto"/>
        <w:rPr>
          <w:rFonts w:ascii="Times New Roman" w:hAnsi="Times New Roman" w:cs="Times New Roman"/>
          <w:lang w:val="en-US"/>
        </w:rPr>
      </w:pPr>
    </w:p>
    <w:p w14:paraId="08B89A86" w14:textId="6F9DE4B5" w:rsidR="006B79EC" w:rsidRDefault="006B79EC" w:rsidP="00D53863">
      <w:pPr>
        <w:spacing w:after="0" w:line="240" w:lineRule="auto"/>
        <w:rPr>
          <w:rFonts w:ascii="Times New Roman" w:hAnsi="Times New Roman" w:cs="Times New Roman"/>
          <w:lang w:val="en-US"/>
        </w:rPr>
      </w:pPr>
      <w:r>
        <w:rPr>
          <w:rFonts w:ascii="Times New Roman" w:hAnsi="Times New Roman" w:cs="Times New Roman"/>
          <w:lang w:val="en-US"/>
        </w:rPr>
        <w:lastRenderedPageBreak/>
        <w:t xml:space="preserve">Table </w:t>
      </w:r>
      <w:r w:rsidR="00EC4579">
        <w:rPr>
          <w:rFonts w:ascii="Times New Roman" w:hAnsi="Times New Roman" w:cs="Times New Roman"/>
          <w:lang w:val="en-US"/>
        </w:rPr>
        <w:t>6</w:t>
      </w:r>
      <w:r>
        <w:rPr>
          <w:rFonts w:ascii="Times New Roman" w:hAnsi="Times New Roman" w:cs="Times New Roman"/>
          <w:lang w:val="en-US"/>
        </w:rPr>
        <w:t xml:space="preserve">: </w:t>
      </w:r>
      <w:r w:rsidR="001217F2">
        <w:rPr>
          <w:rFonts w:ascii="Times New Roman" w:hAnsi="Times New Roman" w:cs="Times New Roman"/>
          <w:sz w:val="24"/>
          <w:szCs w:val="24"/>
          <w:lang w:val="en-US"/>
        </w:rPr>
        <w:t>The effect of fat source, period of supplementation, the interaction of fat source and period on loin fatty acid profile and the comparison of control with the two fat sources.</w:t>
      </w:r>
    </w:p>
    <w:p w14:paraId="12CC2259" w14:textId="77777777" w:rsidR="006B79EC" w:rsidRDefault="006B79EC" w:rsidP="00D53863">
      <w:pPr>
        <w:spacing w:after="0" w:line="240" w:lineRule="auto"/>
        <w:rPr>
          <w:rFonts w:ascii="Times New Roman" w:hAnsi="Times New Roman" w:cs="Times New Roman"/>
          <w:lang w:val="en-US"/>
        </w:rPr>
      </w:pPr>
    </w:p>
    <w:tbl>
      <w:tblPr>
        <w:tblW w:w="0" w:type="auto"/>
        <w:tblInd w:w="-360" w:type="dxa"/>
        <w:tblLook w:val="04A0" w:firstRow="1" w:lastRow="0" w:firstColumn="1" w:lastColumn="0" w:noHBand="0" w:noVBand="1"/>
      </w:tblPr>
      <w:tblGrid>
        <w:gridCol w:w="4072"/>
        <w:gridCol w:w="610"/>
        <w:gridCol w:w="843"/>
        <w:gridCol w:w="843"/>
        <w:gridCol w:w="843"/>
        <w:gridCol w:w="843"/>
        <w:gridCol w:w="610"/>
        <w:gridCol w:w="697"/>
        <w:gridCol w:w="999"/>
        <w:gridCol w:w="712"/>
        <w:gridCol w:w="1315"/>
        <w:gridCol w:w="1043"/>
        <w:gridCol w:w="1130"/>
        <w:gridCol w:w="1198"/>
      </w:tblGrid>
      <w:tr w:rsidR="00B069A3" w:rsidRPr="00B33FFD" w14:paraId="60449F2E" w14:textId="77777777" w:rsidTr="00B33FFD">
        <w:trPr>
          <w:trHeight w:val="330"/>
        </w:trPr>
        <w:tc>
          <w:tcPr>
            <w:tcW w:w="0" w:type="auto"/>
            <w:vMerge w:val="restart"/>
            <w:tcBorders>
              <w:top w:val="single" w:sz="8" w:space="0" w:color="auto"/>
              <w:left w:val="nil"/>
              <w:bottom w:val="single" w:sz="8" w:space="0" w:color="000000"/>
              <w:right w:val="nil"/>
            </w:tcBorders>
            <w:shd w:val="clear" w:color="auto" w:fill="auto"/>
            <w:vAlign w:val="center"/>
            <w:hideMark/>
          </w:tcPr>
          <w:p w14:paraId="690E2909"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Item</w:t>
            </w:r>
          </w:p>
        </w:tc>
        <w:tc>
          <w:tcPr>
            <w:tcW w:w="0" w:type="auto"/>
            <w:tcBorders>
              <w:top w:val="single" w:sz="8" w:space="0" w:color="auto"/>
              <w:left w:val="nil"/>
              <w:bottom w:val="single" w:sz="8" w:space="0" w:color="auto"/>
              <w:right w:val="nil"/>
            </w:tcBorders>
            <w:shd w:val="clear" w:color="auto" w:fill="auto"/>
            <w:vAlign w:val="center"/>
            <w:hideMark/>
          </w:tcPr>
          <w:p w14:paraId="5F492585"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 </w:t>
            </w:r>
          </w:p>
        </w:tc>
        <w:tc>
          <w:tcPr>
            <w:tcW w:w="0" w:type="auto"/>
            <w:gridSpan w:val="2"/>
            <w:tcBorders>
              <w:top w:val="single" w:sz="8" w:space="0" w:color="auto"/>
              <w:left w:val="nil"/>
              <w:bottom w:val="single" w:sz="8" w:space="0" w:color="auto"/>
              <w:right w:val="nil"/>
            </w:tcBorders>
            <w:shd w:val="clear" w:color="auto" w:fill="auto"/>
            <w:vAlign w:val="center"/>
            <w:hideMark/>
          </w:tcPr>
          <w:p w14:paraId="143144B3"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CWG</w:t>
            </w:r>
          </w:p>
        </w:tc>
        <w:tc>
          <w:tcPr>
            <w:tcW w:w="0" w:type="auto"/>
            <w:gridSpan w:val="2"/>
            <w:tcBorders>
              <w:top w:val="single" w:sz="8" w:space="0" w:color="auto"/>
              <w:left w:val="nil"/>
              <w:bottom w:val="single" w:sz="8" w:space="0" w:color="auto"/>
              <w:right w:val="nil"/>
            </w:tcBorders>
            <w:shd w:val="clear" w:color="auto" w:fill="auto"/>
            <w:vAlign w:val="center"/>
            <w:hideMark/>
          </w:tcPr>
          <w:p w14:paraId="4125314A"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HOSO</w:t>
            </w:r>
          </w:p>
        </w:tc>
        <w:tc>
          <w:tcPr>
            <w:tcW w:w="0" w:type="auto"/>
            <w:vMerge w:val="restart"/>
            <w:tcBorders>
              <w:top w:val="single" w:sz="8" w:space="0" w:color="auto"/>
              <w:left w:val="nil"/>
              <w:bottom w:val="single" w:sz="8" w:space="0" w:color="000000"/>
              <w:right w:val="nil"/>
            </w:tcBorders>
            <w:shd w:val="clear" w:color="auto" w:fill="auto"/>
            <w:noWrap/>
            <w:vAlign w:val="center"/>
            <w:hideMark/>
          </w:tcPr>
          <w:p w14:paraId="4AE0A871"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SEM</w:t>
            </w:r>
          </w:p>
        </w:tc>
        <w:tc>
          <w:tcPr>
            <w:tcW w:w="0" w:type="auto"/>
            <w:tcBorders>
              <w:top w:val="single" w:sz="8" w:space="0" w:color="auto"/>
              <w:left w:val="nil"/>
              <w:bottom w:val="single" w:sz="8" w:space="0" w:color="auto"/>
              <w:right w:val="nil"/>
            </w:tcBorders>
          </w:tcPr>
          <w:p w14:paraId="020498C4"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p>
        </w:tc>
        <w:tc>
          <w:tcPr>
            <w:tcW w:w="0" w:type="auto"/>
            <w:gridSpan w:val="6"/>
            <w:tcBorders>
              <w:top w:val="single" w:sz="8" w:space="0" w:color="auto"/>
              <w:left w:val="nil"/>
              <w:bottom w:val="single" w:sz="8" w:space="0" w:color="auto"/>
              <w:right w:val="nil"/>
            </w:tcBorders>
            <w:shd w:val="clear" w:color="auto" w:fill="auto"/>
            <w:vAlign w:val="center"/>
            <w:hideMark/>
          </w:tcPr>
          <w:p w14:paraId="27AAD89C" w14:textId="47BB9309"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P-value</w:t>
            </w:r>
          </w:p>
        </w:tc>
      </w:tr>
      <w:tr w:rsidR="00B069A3" w:rsidRPr="00B33FFD" w14:paraId="32859A6A" w14:textId="77777777" w:rsidTr="00B33FFD">
        <w:trPr>
          <w:trHeight w:val="645"/>
        </w:trPr>
        <w:tc>
          <w:tcPr>
            <w:tcW w:w="0" w:type="auto"/>
            <w:vMerge/>
            <w:tcBorders>
              <w:top w:val="single" w:sz="8" w:space="0" w:color="auto"/>
              <w:left w:val="nil"/>
              <w:bottom w:val="single" w:sz="8" w:space="0" w:color="000000"/>
              <w:right w:val="nil"/>
            </w:tcBorders>
            <w:vAlign w:val="center"/>
            <w:hideMark/>
          </w:tcPr>
          <w:p w14:paraId="439B7EA1" w14:textId="77777777" w:rsidR="00B069A3" w:rsidRPr="00B33FFD" w:rsidRDefault="00B069A3" w:rsidP="00B33FFD">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single" w:sz="8" w:space="0" w:color="auto"/>
              <w:right w:val="nil"/>
            </w:tcBorders>
            <w:shd w:val="clear" w:color="auto" w:fill="auto"/>
            <w:vAlign w:val="center"/>
            <w:hideMark/>
          </w:tcPr>
          <w:p w14:paraId="3F55B4F0"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w:t>
            </w:r>
          </w:p>
        </w:tc>
        <w:tc>
          <w:tcPr>
            <w:tcW w:w="0" w:type="auto"/>
            <w:tcBorders>
              <w:top w:val="nil"/>
              <w:left w:val="nil"/>
              <w:bottom w:val="single" w:sz="8" w:space="0" w:color="auto"/>
              <w:right w:val="nil"/>
            </w:tcBorders>
            <w:shd w:val="clear" w:color="auto" w:fill="auto"/>
            <w:noWrap/>
            <w:vAlign w:val="center"/>
            <w:hideMark/>
          </w:tcPr>
          <w:p w14:paraId="560B3BD8"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2 Weeks</w:t>
            </w:r>
          </w:p>
        </w:tc>
        <w:tc>
          <w:tcPr>
            <w:tcW w:w="0" w:type="auto"/>
            <w:tcBorders>
              <w:top w:val="nil"/>
              <w:left w:val="nil"/>
              <w:bottom w:val="single" w:sz="8" w:space="0" w:color="auto"/>
              <w:right w:val="nil"/>
            </w:tcBorders>
            <w:shd w:val="clear" w:color="auto" w:fill="auto"/>
            <w:noWrap/>
            <w:vAlign w:val="center"/>
            <w:hideMark/>
          </w:tcPr>
          <w:p w14:paraId="0803B373"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4 Weeks</w:t>
            </w:r>
          </w:p>
        </w:tc>
        <w:tc>
          <w:tcPr>
            <w:tcW w:w="0" w:type="auto"/>
            <w:tcBorders>
              <w:top w:val="nil"/>
              <w:left w:val="nil"/>
              <w:bottom w:val="single" w:sz="8" w:space="0" w:color="auto"/>
              <w:right w:val="nil"/>
            </w:tcBorders>
            <w:shd w:val="clear" w:color="auto" w:fill="auto"/>
            <w:noWrap/>
            <w:vAlign w:val="center"/>
            <w:hideMark/>
          </w:tcPr>
          <w:p w14:paraId="1107FE6C"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2 Weeks</w:t>
            </w:r>
          </w:p>
        </w:tc>
        <w:tc>
          <w:tcPr>
            <w:tcW w:w="0" w:type="auto"/>
            <w:tcBorders>
              <w:top w:val="nil"/>
              <w:left w:val="nil"/>
              <w:bottom w:val="single" w:sz="8" w:space="0" w:color="auto"/>
              <w:right w:val="nil"/>
            </w:tcBorders>
            <w:shd w:val="clear" w:color="auto" w:fill="auto"/>
            <w:noWrap/>
            <w:vAlign w:val="center"/>
            <w:hideMark/>
          </w:tcPr>
          <w:p w14:paraId="7AB83F2F"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4 Weeks</w:t>
            </w:r>
          </w:p>
        </w:tc>
        <w:tc>
          <w:tcPr>
            <w:tcW w:w="0" w:type="auto"/>
            <w:vMerge/>
            <w:tcBorders>
              <w:top w:val="single" w:sz="8" w:space="0" w:color="auto"/>
              <w:left w:val="nil"/>
              <w:bottom w:val="single" w:sz="8" w:space="0" w:color="000000"/>
              <w:right w:val="nil"/>
            </w:tcBorders>
            <w:vAlign w:val="center"/>
            <w:hideMark/>
          </w:tcPr>
          <w:p w14:paraId="095CF8FF" w14:textId="77777777" w:rsidR="00B069A3" w:rsidRPr="00B33FFD" w:rsidRDefault="00B069A3" w:rsidP="00B33FFD">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single" w:sz="8" w:space="0" w:color="auto"/>
              <w:right w:val="nil"/>
            </w:tcBorders>
          </w:tcPr>
          <w:p w14:paraId="7382F262"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p>
          <w:p w14:paraId="1728C6D5" w14:textId="36C197A3"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Trt</w:t>
            </w:r>
          </w:p>
        </w:tc>
        <w:tc>
          <w:tcPr>
            <w:tcW w:w="0" w:type="auto"/>
            <w:tcBorders>
              <w:top w:val="nil"/>
              <w:left w:val="nil"/>
              <w:bottom w:val="single" w:sz="8" w:space="0" w:color="auto"/>
              <w:right w:val="nil"/>
            </w:tcBorders>
            <w:shd w:val="clear" w:color="auto" w:fill="auto"/>
            <w:noWrap/>
            <w:vAlign w:val="center"/>
            <w:hideMark/>
          </w:tcPr>
          <w:p w14:paraId="4EC8F91F" w14:textId="0565382D"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Fat source</w:t>
            </w:r>
          </w:p>
        </w:tc>
        <w:tc>
          <w:tcPr>
            <w:tcW w:w="0" w:type="auto"/>
            <w:tcBorders>
              <w:top w:val="nil"/>
              <w:left w:val="nil"/>
              <w:bottom w:val="single" w:sz="8" w:space="0" w:color="auto"/>
              <w:right w:val="nil"/>
            </w:tcBorders>
            <w:shd w:val="clear" w:color="auto" w:fill="auto"/>
            <w:noWrap/>
            <w:vAlign w:val="center"/>
            <w:hideMark/>
          </w:tcPr>
          <w:p w14:paraId="0F09F3BB"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Period</w:t>
            </w:r>
          </w:p>
        </w:tc>
        <w:tc>
          <w:tcPr>
            <w:tcW w:w="0" w:type="auto"/>
            <w:tcBorders>
              <w:top w:val="nil"/>
              <w:left w:val="nil"/>
              <w:bottom w:val="single" w:sz="8" w:space="0" w:color="auto"/>
              <w:right w:val="nil"/>
            </w:tcBorders>
            <w:shd w:val="clear" w:color="auto" w:fill="auto"/>
            <w:vAlign w:val="center"/>
            <w:hideMark/>
          </w:tcPr>
          <w:p w14:paraId="0BD7FBC4"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Source*Period</w:t>
            </w:r>
          </w:p>
        </w:tc>
        <w:tc>
          <w:tcPr>
            <w:tcW w:w="0" w:type="auto"/>
            <w:tcBorders>
              <w:top w:val="nil"/>
              <w:left w:val="nil"/>
              <w:bottom w:val="single" w:sz="8" w:space="0" w:color="auto"/>
              <w:right w:val="nil"/>
            </w:tcBorders>
            <w:shd w:val="clear" w:color="auto" w:fill="auto"/>
            <w:noWrap/>
            <w:vAlign w:val="center"/>
            <w:hideMark/>
          </w:tcPr>
          <w:p w14:paraId="77E255D5"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CON*FatS</w:t>
            </w:r>
          </w:p>
        </w:tc>
        <w:tc>
          <w:tcPr>
            <w:tcW w:w="0" w:type="auto"/>
            <w:tcBorders>
              <w:top w:val="nil"/>
              <w:left w:val="nil"/>
              <w:bottom w:val="single" w:sz="8" w:space="0" w:color="auto"/>
              <w:right w:val="nil"/>
            </w:tcBorders>
            <w:shd w:val="clear" w:color="auto" w:fill="auto"/>
            <w:vAlign w:val="center"/>
            <w:hideMark/>
          </w:tcPr>
          <w:p w14:paraId="4103BF18"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CON*CWG</w:t>
            </w:r>
          </w:p>
        </w:tc>
        <w:tc>
          <w:tcPr>
            <w:tcW w:w="0" w:type="auto"/>
            <w:tcBorders>
              <w:top w:val="nil"/>
              <w:left w:val="nil"/>
              <w:bottom w:val="single" w:sz="8" w:space="0" w:color="auto"/>
              <w:right w:val="nil"/>
            </w:tcBorders>
            <w:shd w:val="clear" w:color="auto" w:fill="auto"/>
            <w:vAlign w:val="center"/>
            <w:hideMark/>
          </w:tcPr>
          <w:p w14:paraId="47C6D927"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CON*HOSO</w:t>
            </w:r>
          </w:p>
        </w:tc>
      </w:tr>
      <w:tr w:rsidR="00B069A3" w:rsidRPr="00B33FFD" w14:paraId="6E1CB043" w14:textId="77777777" w:rsidTr="00B33FFD">
        <w:trPr>
          <w:trHeight w:val="315"/>
        </w:trPr>
        <w:tc>
          <w:tcPr>
            <w:tcW w:w="0" w:type="auto"/>
            <w:tcBorders>
              <w:top w:val="nil"/>
              <w:left w:val="nil"/>
              <w:bottom w:val="nil"/>
              <w:right w:val="nil"/>
            </w:tcBorders>
            <w:shd w:val="clear" w:color="auto" w:fill="auto"/>
            <w:noWrap/>
            <w:vAlign w:val="center"/>
            <w:hideMark/>
          </w:tcPr>
          <w:p w14:paraId="4A81A7E7"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C10:0 | Capric Acid</w:t>
            </w:r>
          </w:p>
        </w:tc>
        <w:tc>
          <w:tcPr>
            <w:tcW w:w="0" w:type="auto"/>
            <w:tcBorders>
              <w:top w:val="nil"/>
              <w:left w:val="nil"/>
              <w:bottom w:val="nil"/>
              <w:right w:val="nil"/>
            </w:tcBorders>
            <w:shd w:val="clear" w:color="auto" w:fill="auto"/>
            <w:vAlign w:val="center"/>
            <w:hideMark/>
          </w:tcPr>
          <w:p w14:paraId="6B13292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0.09</w:t>
            </w:r>
          </w:p>
        </w:tc>
        <w:tc>
          <w:tcPr>
            <w:tcW w:w="0" w:type="auto"/>
            <w:tcBorders>
              <w:top w:val="nil"/>
              <w:left w:val="nil"/>
              <w:bottom w:val="nil"/>
              <w:right w:val="nil"/>
            </w:tcBorders>
            <w:shd w:val="clear" w:color="auto" w:fill="auto"/>
            <w:noWrap/>
            <w:vAlign w:val="center"/>
            <w:hideMark/>
          </w:tcPr>
          <w:p w14:paraId="591D932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w:t>
            </w:r>
          </w:p>
        </w:tc>
        <w:tc>
          <w:tcPr>
            <w:tcW w:w="0" w:type="auto"/>
            <w:tcBorders>
              <w:top w:val="nil"/>
              <w:left w:val="nil"/>
              <w:bottom w:val="nil"/>
              <w:right w:val="nil"/>
            </w:tcBorders>
            <w:shd w:val="clear" w:color="auto" w:fill="auto"/>
            <w:noWrap/>
            <w:vAlign w:val="center"/>
            <w:hideMark/>
          </w:tcPr>
          <w:p w14:paraId="5EA339F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0.09</w:t>
            </w:r>
          </w:p>
        </w:tc>
        <w:tc>
          <w:tcPr>
            <w:tcW w:w="0" w:type="auto"/>
            <w:tcBorders>
              <w:top w:val="nil"/>
              <w:left w:val="nil"/>
              <w:bottom w:val="nil"/>
              <w:right w:val="nil"/>
            </w:tcBorders>
            <w:shd w:val="clear" w:color="auto" w:fill="auto"/>
            <w:noWrap/>
            <w:vAlign w:val="center"/>
            <w:hideMark/>
          </w:tcPr>
          <w:p w14:paraId="36F3FA7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w:t>
            </w:r>
          </w:p>
        </w:tc>
        <w:tc>
          <w:tcPr>
            <w:tcW w:w="0" w:type="auto"/>
            <w:tcBorders>
              <w:top w:val="nil"/>
              <w:left w:val="nil"/>
              <w:bottom w:val="nil"/>
              <w:right w:val="nil"/>
            </w:tcBorders>
            <w:shd w:val="clear" w:color="auto" w:fill="auto"/>
            <w:noWrap/>
            <w:vAlign w:val="center"/>
            <w:hideMark/>
          </w:tcPr>
          <w:p w14:paraId="48DDA95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w:t>
            </w:r>
          </w:p>
        </w:tc>
        <w:tc>
          <w:tcPr>
            <w:tcW w:w="0" w:type="auto"/>
            <w:tcBorders>
              <w:top w:val="nil"/>
              <w:left w:val="nil"/>
              <w:bottom w:val="nil"/>
              <w:right w:val="nil"/>
            </w:tcBorders>
            <w:shd w:val="clear" w:color="auto" w:fill="auto"/>
            <w:noWrap/>
            <w:vAlign w:val="center"/>
            <w:hideMark/>
          </w:tcPr>
          <w:p w14:paraId="7AB621D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0.005</w:t>
            </w:r>
          </w:p>
        </w:tc>
        <w:tc>
          <w:tcPr>
            <w:tcW w:w="0" w:type="auto"/>
            <w:tcBorders>
              <w:top w:val="single" w:sz="4" w:space="0" w:color="auto"/>
              <w:left w:val="nil"/>
              <w:bottom w:val="nil"/>
              <w:right w:val="nil"/>
            </w:tcBorders>
            <w:shd w:val="clear" w:color="auto" w:fill="auto"/>
            <w:vAlign w:val="bottom"/>
          </w:tcPr>
          <w:p w14:paraId="1DBA5B3D" w14:textId="3E383F2C"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0.6290</w:t>
            </w:r>
          </w:p>
        </w:tc>
        <w:tc>
          <w:tcPr>
            <w:tcW w:w="0" w:type="auto"/>
            <w:tcBorders>
              <w:top w:val="nil"/>
              <w:left w:val="nil"/>
              <w:bottom w:val="nil"/>
              <w:right w:val="nil"/>
            </w:tcBorders>
            <w:shd w:val="clear" w:color="auto" w:fill="auto"/>
            <w:noWrap/>
            <w:vAlign w:val="center"/>
            <w:hideMark/>
          </w:tcPr>
          <w:p w14:paraId="383DB1B1" w14:textId="1260917E"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0.2413</w:t>
            </w:r>
          </w:p>
        </w:tc>
        <w:tc>
          <w:tcPr>
            <w:tcW w:w="0" w:type="auto"/>
            <w:tcBorders>
              <w:top w:val="nil"/>
              <w:left w:val="nil"/>
              <w:bottom w:val="nil"/>
              <w:right w:val="nil"/>
            </w:tcBorders>
            <w:shd w:val="clear" w:color="auto" w:fill="auto"/>
            <w:noWrap/>
            <w:vAlign w:val="center"/>
            <w:hideMark/>
          </w:tcPr>
          <w:p w14:paraId="31D692C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0.6127</w:t>
            </w:r>
          </w:p>
        </w:tc>
        <w:tc>
          <w:tcPr>
            <w:tcW w:w="0" w:type="auto"/>
            <w:tcBorders>
              <w:top w:val="nil"/>
              <w:left w:val="nil"/>
              <w:bottom w:val="nil"/>
              <w:right w:val="nil"/>
            </w:tcBorders>
            <w:shd w:val="clear" w:color="auto" w:fill="auto"/>
            <w:noWrap/>
            <w:vAlign w:val="center"/>
            <w:hideMark/>
          </w:tcPr>
          <w:p w14:paraId="0FC93D4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0.3139</w:t>
            </w:r>
          </w:p>
        </w:tc>
        <w:tc>
          <w:tcPr>
            <w:tcW w:w="0" w:type="auto"/>
            <w:tcBorders>
              <w:top w:val="nil"/>
              <w:left w:val="nil"/>
              <w:bottom w:val="nil"/>
              <w:right w:val="nil"/>
            </w:tcBorders>
            <w:shd w:val="clear" w:color="auto" w:fill="auto"/>
            <w:noWrap/>
            <w:vAlign w:val="center"/>
            <w:hideMark/>
          </w:tcPr>
          <w:p w14:paraId="364078A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0.5789</w:t>
            </w:r>
          </w:p>
        </w:tc>
        <w:tc>
          <w:tcPr>
            <w:tcW w:w="0" w:type="auto"/>
            <w:tcBorders>
              <w:top w:val="nil"/>
              <w:left w:val="nil"/>
              <w:bottom w:val="nil"/>
              <w:right w:val="nil"/>
            </w:tcBorders>
            <w:shd w:val="clear" w:color="auto" w:fill="auto"/>
            <w:noWrap/>
            <w:vAlign w:val="center"/>
            <w:hideMark/>
          </w:tcPr>
          <w:p w14:paraId="626075E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0.9494</w:t>
            </w:r>
          </w:p>
        </w:tc>
        <w:tc>
          <w:tcPr>
            <w:tcW w:w="0" w:type="auto"/>
            <w:tcBorders>
              <w:top w:val="nil"/>
              <w:left w:val="nil"/>
              <w:bottom w:val="nil"/>
              <w:right w:val="nil"/>
            </w:tcBorders>
            <w:shd w:val="clear" w:color="auto" w:fill="auto"/>
            <w:noWrap/>
            <w:vAlign w:val="center"/>
            <w:hideMark/>
          </w:tcPr>
          <w:p w14:paraId="2999033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0.3436</w:t>
            </w:r>
          </w:p>
        </w:tc>
      </w:tr>
      <w:tr w:rsidR="00B069A3" w:rsidRPr="00B33FFD" w14:paraId="187CE4E8" w14:textId="77777777" w:rsidTr="00B33FFD">
        <w:trPr>
          <w:trHeight w:val="315"/>
        </w:trPr>
        <w:tc>
          <w:tcPr>
            <w:tcW w:w="0" w:type="auto"/>
            <w:tcBorders>
              <w:top w:val="nil"/>
              <w:left w:val="nil"/>
              <w:bottom w:val="nil"/>
              <w:right w:val="nil"/>
            </w:tcBorders>
            <w:shd w:val="clear" w:color="auto" w:fill="auto"/>
            <w:noWrap/>
            <w:vAlign w:val="center"/>
            <w:hideMark/>
          </w:tcPr>
          <w:p w14:paraId="5DA2FA64"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C12:0 | Lauric Acid</w:t>
            </w:r>
          </w:p>
        </w:tc>
        <w:tc>
          <w:tcPr>
            <w:tcW w:w="0" w:type="auto"/>
            <w:tcBorders>
              <w:top w:val="nil"/>
              <w:left w:val="nil"/>
              <w:bottom w:val="nil"/>
              <w:right w:val="nil"/>
            </w:tcBorders>
            <w:shd w:val="clear" w:color="auto" w:fill="auto"/>
            <w:vAlign w:val="center"/>
            <w:hideMark/>
          </w:tcPr>
          <w:p w14:paraId="506CB88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w:t>
            </w:r>
          </w:p>
        </w:tc>
        <w:tc>
          <w:tcPr>
            <w:tcW w:w="0" w:type="auto"/>
            <w:tcBorders>
              <w:top w:val="nil"/>
              <w:left w:val="nil"/>
              <w:bottom w:val="nil"/>
              <w:right w:val="nil"/>
            </w:tcBorders>
            <w:shd w:val="clear" w:color="auto" w:fill="auto"/>
            <w:noWrap/>
            <w:vAlign w:val="center"/>
            <w:hideMark/>
          </w:tcPr>
          <w:p w14:paraId="75EEEF1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noWrap/>
            <w:vAlign w:val="center"/>
            <w:hideMark/>
          </w:tcPr>
          <w:p w14:paraId="6A5781C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w:t>
            </w:r>
          </w:p>
        </w:tc>
        <w:tc>
          <w:tcPr>
            <w:tcW w:w="0" w:type="auto"/>
            <w:tcBorders>
              <w:top w:val="nil"/>
              <w:left w:val="nil"/>
              <w:bottom w:val="nil"/>
              <w:right w:val="nil"/>
            </w:tcBorders>
            <w:shd w:val="clear" w:color="auto" w:fill="auto"/>
            <w:noWrap/>
            <w:vAlign w:val="center"/>
            <w:hideMark/>
          </w:tcPr>
          <w:p w14:paraId="3A1B68B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w:t>
            </w:r>
          </w:p>
        </w:tc>
        <w:tc>
          <w:tcPr>
            <w:tcW w:w="0" w:type="auto"/>
            <w:tcBorders>
              <w:top w:val="nil"/>
              <w:left w:val="nil"/>
              <w:bottom w:val="nil"/>
              <w:right w:val="nil"/>
            </w:tcBorders>
            <w:shd w:val="clear" w:color="auto" w:fill="auto"/>
            <w:noWrap/>
            <w:vAlign w:val="center"/>
            <w:hideMark/>
          </w:tcPr>
          <w:p w14:paraId="488D2D1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w:t>
            </w:r>
          </w:p>
        </w:tc>
        <w:tc>
          <w:tcPr>
            <w:tcW w:w="0" w:type="auto"/>
            <w:tcBorders>
              <w:top w:val="nil"/>
              <w:left w:val="nil"/>
              <w:bottom w:val="nil"/>
              <w:right w:val="nil"/>
            </w:tcBorders>
            <w:shd w:val="clear" w:color="auto" w:fill="auto"/>
            <w:noWrap/>
            <w:vAlign w:val="center"/>
            <w:hideMark/>
          </w:tcPr>
          <w:p w14:paraId="6B089C4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0.004</w:t>
            </w:r>
          </w:p>
        </w:tc>
        <w:tc>
          <w:tcPr>
            <w:tcW w:w="0" w:type="auto"/>
            <w:tcBorders>
              <w:top w:val="nil"/>
              <w:left w:val="nil"/>
              <w:bottom w:val="nil"/>
              <w:right w:val="nil"/>
            </w:tcBorders>
            <w:shd w:val="clear" w:color="auto" w:fill="auto"/>
            <w:vAlign w:val="center"/>
          </w:tcPr>
          <w:p w14:paraId="0676C3AA" w14:textId="0EDC5C9F"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0.5485</w:t>
            </w:r>
          </w:p>
        </w:tc>
        <w:tc>
          <w:tcPr>
            <w:tcW w:w="0" w:type="auto"/>
            <w:tcBorders>
              <w:top w:val="nil"/>
              <w:left w:val="nil"/>
              <w:bottom w:val="nil"/>
              <w:right w:val="nil"/>
            </w:tcBorders>
            <w:shd w:val="clear" w:color="auto" w:fill="auto"/>
            <w:noWrap/>
            <w:vAlign w:val="center"/>
            <w:hideMark/>
          </w:tcPr>
          <w:p w14:paraId="44615652" w14:textId="114B07CB"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0.6311</w:t>
            </w:r>
          </w:p>
        </w:tc>
        <w:tc>
          <w:tcPr>
            <w:tcW w:w="0" w:type="auto"/>
            <w:tcBorders>
              <w:top w:val="nil"/>
              <w:left w:val="nil"/>
              <w:bottom w:val="nil"/>
              <w:right w:val="nil"/>
            </w:tcBorders>
            <w:shd w:val="clear" w:color="auto" w:fill="auto"/>
            <w:noWrap/>
            <w:vAlign w:val="center"/>
            <w:hideMark/>
          </w:tcPr>
          <w:p w14:paraId="6539568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0.2339</w:t>
            </w:r>
          </w:p>
        </w:tc>
        <w:tc>
          <w:tcPr>
            <w:tcW w:w="0" w:type="auto"/>
            <w:tcBorders>
              <w:top w:val="nil"/>
              <w:left w:val="nil"/>
              <w:bottom w:val="nil"/>
              <w:right w:val="nil"/>
            </w:tcBorders>
            <w:shd w:val="clear" w:color="auto" w:fill="auto"/>
            <w:noWrap/>
            <w:vAlign w:val="center"/>
            <w:hideMark/>
          </w:tcPr>
          <w:p w14:paraId="63B9C24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0.2339</w:t>
            </w:r>
          </w:p>
        </w:tc>
        <w:tc>
          <w:tcPr>
            <w:tcW w:w="0" w:type="auto"/>
            <w:tcBorders>
              <w:top w:val="nil"/>
              <w:left w:val="nil"/>
              <w:bottom w:val="nil"/>
              <w:right w:val="nil"/>
            </w:tcBorders>
            <w:shd w:val="clear" w:color="auto" w:fill="auto"/>
            <w:noWrap/>
            <w:vAlign w:val="center"/>
            <w:hideMark/>
          </w:tcPr>
          <w:p w14:paraId="685FD97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0.5494</w:t>
            </w:r>
          </w:p>
        </w:tc>
        <w:tc>
          <w:tcPr>
            <w:tcW w:w="0" w:type="auto"/>
            <w:tcBorders>
              <w:top w:val="nil"/>
              <w:left w:val="nil"/>
              <w:bottom w:val="nil"/>
              <w:right w:val="nil"/>
            </w:tcBorders>
            <w:shd w:val="clear" w:color="auto" w:fill="auto"/>
            <w:noWrap/>
            <w:vAlign w:val="center"/>
            <w:hideMark/>
          </w:tcPr>
          <w:p w14:paraId="40268DB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0.7153</w:t>
            </w:r>
          </w:p>
        </w:tc>
        <w:tc>
          <w:tcPr>
            <w:tcW w:w="0" w:type="auto"/>
            <w:tcBorders>
              <w:top w:val="nil"/>
              <w:left w:val="nil"/>
              <w:bottom w:val="nil"/>
              <w:right w:val="nil"/>
            </w:tcBorders>
            <w:shd w:val="clear" w:color="auto" w:fill="auto"/>
            <w:noWrap/>
            <w:vAlign w:val="center"/>
            <w:hideMark/>
          </w:tcPr>
          <w:p w14:paraId="2218478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0.4665</w:t>
            </w:r>
          </w:p>
        </w:tc>
      </w:tr>
      <w:tr w:rsidR="00B069A3" w:rsidRPr="00B33FFD" w14:paraId="463D42A6" w14:textId="77777777" w:rsidTr="00B33FFD">
        <w:trPr>
          <w:trHeight w:val="315"/>
        </w:trPr>
        <w:tc>
          <w:tcPr>
            <w:tcW w:w="0" w:type="auto"/>
            <w:tcBorders>
              <w:top w:val="nil"/>
              <w:left w:val="nil"/>
              <w:bottom w:val="nil"/>
              <w:right w:val="nil"/>
            </w:tcBorders>
            <w:shd w:val="clear" w:color="auto" w:fill="auto"/>
            <w:noWrap/>
            <w:vAlign w:val="center"/>
            <w:hideMark/>
          </w:tcPr>
          <w:p w14:paraId="0A664A1D"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C14:0 | Myristic Acid</w:t>
            </w:r>
          </w:p>
        </w:tc>
        <w:tc>
          <w:tcPr>
            <w:tcW w:w="0" w:type="auto"/>
            <w:tcBorders>
              <w:top w:val="nil"/>
              <w:left w:val="nil"/>
              <w:bottom w:val="nil"/>
              <w:right w:val="nil"/>
            </w:tcBorders>
            <w:shd w:val="clear" w:color="auto" w:fill="auto"/>
            <w:vAlign w:val="center"/>
            <w:hideMark/>
          </w:tcPr>
          <w:p w14:paraId="1135E5F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1.34</w:t>
            </w:r>
          </w:p>
        </w:tc>
        <w:tc>
          <w:tcPr>
            <w:tcW w:w="0" w:type="auto"/>
            <w:tcBorders>
              <w:top w:val="nil"/>
              <w:left w:val="nil"/>
              <w:bottom w:val="nil"/>
              <w:right w:val="nil"/>
            </w:tcBorders>
            <w:shd w:val="clear" w:color="auto" w:fill="auto"/>
            <w:noWrap/>
            <w:vAlign w:val="center"/>
            <w:hideMark/>
          </w:tcPr>
          <w:p w14:paraId="5BC5289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1.28</w:t>
            </w:r>
          </w:p>
        </w:tc>
        <w:tc>
          <w:tcPr>
            <w:tcW w:w="0" w:type="auto"/>
            <w:tcBorders>
              <w:top w:val="nil"/>
              <w:left w:val="nil"/>
              <w:bottom w:val="nil"/>
              <w:right w:val="nil"/>
            </w:tcBorders>
            <w:shd w:val="clear" w:color="auto" w:fill="auto"/>
            <w:noWrap/>
            <w:vAlign w:val="center"/>
            <w:hideMark/>
          </w:tcPr>
          <w:p w14:paraId="35B361E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1.39</w:t>
            </w:r>
          </w:p>
        </w:tc>
        <w:tc>
          <w:tcPr>
            <w:tcW w:w="0" w:type="auto"/>
            <w:tcBorders>
              <w:top w:val="nil"/>
              <w:left w:val="nil"/>
              <w:bottom w:val="nil"/>
              <w:right w:val="nil"/>
            </w:tcBorders>
            <w:shd w:val="clear" w:color="auto" w:fill="auto"/>
            <w:noWrap/>
            <w:vAlign w:val="center"/>
            <w:hideMark/>
          </w:tcPr>
          <w:p w14:paraId="3DC0B3F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1.28</w:t>
            </w:r>
          </w:p>
        </w:tc>
        <w:tc>
          <w:tcPr>
            <w:tcW w:w="0" w:type="auto"/>
            <w:tcBorders>
              <w:top w:val="nil"/>
              <w:left w:val="nil"/>
              <w:bottom w:val="nil"/>
              <w:right w:val="nil"/>
            </w:tcBorders>
            <w:shd w:val="clear" w:color="auto" w:fill="auto"/>
            <w:noWrap/>
            <w:vAlign w:val="center"/>
            <w:hideMark/>
          </w:tcPr>
          <w:p w14:paraId="24C4CFA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1.27</w:t>
            </w:r>
          </w:p>
        </w:tc>
        <w:tc>
          <w:tcPr>
            <w:tcW w:w="0" w:type="auto"/>
            <w:tcBorders>
              <w:top w:val="nil"/>
              <w:left w:val="nil"/>
              <w:bottom w:val="nil"/>
              <w:right w:val="nil"/>
            </w:tcBorders>
            <w:shd w:val="clear" w:color="auto" w:fill="auto"/>
            <w:noWrap/>
            <w:vAlign w:val="center"/>
            <w:hideMark/>
          </w:tcPr>
          <w:p w14:paraId="2D5F8AC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0.046</w:t>
            </w:r>
          </w:p>
        </w:tc>
        <w:tc>
          <w:tcPr>
            <w:tcW w:w="0" w:type="auto"/>
            <w:tcBorders>
              <w:top w:val="nil"/>
              <w:left w:val="nil"/>
              <w:bottom w:val="nil"/>
              <w:right w:val="nil"/>
            </w:tcBorders>
            <w:shd w:val="clear" w:color="auto" w:fill="auto"/>
            <w:vAlign w:val="bottom"/>
          </w:tcPr>
          <w:p w14:paraId="6094B682" w14:textId="36D9E6E0"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0.3567</w:t>
            </w:r>
          </w:p>
        </w:tc>
        <w:tc>
          <w:tcPr>
            <w:tcW w:w="0" w:type="auto"/>
            <w:tcBorders>
              <w:top w:val="nil"/>
              <w:left w:val="nil"/>
              <w:bottom w:val="nil"/>
              <w:right w:val="nil"/>
            </w:tcBorders>
            <w:shd w:val="clear" w:color="auto" w:fill="auto"/>
            <w:noWrap/>
            <w:vAlign w:val="center"/>
            <w:hideMark/>
          </w:tcPr>
          <w:p w14:paraId="455C6603" w14:textId="153D027A"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0.1683</w:t>
            </w:r>
          </w:p>
        </w:tc>
        <w:tc>
          <w:tcPr>
            <w:tcW w:w="0" w:type="auto"/>
            <w:tcBorders>
              <w:top w:val="nil"/>
              <w:left w:val="nil"/>
              <w:bottom w:val="nil"/>
              <w:right w:val="nil"/>
            </w:tcBorders>
            <w:shd w:val="clear" w:color="auto" w:fill="auto"/>
            <w:noWrap/>
            <w:vAlign w:val="center"/>
            <w:hideMark/>
          </w:tcPr>
          <w:p w14:paraId="04C259E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0.2966</w:t>
            </w:r>
          </w:p>
        </w:tc>
        <w:tc>
          <w:tcPr>
            <w:tcW w:w="0" w:type="auto"/>
            <w:tcBorders>
              <w:top w:val="nil"/>
              <w:left w:val="nil"/>
              <w:bottom w:val="nil"/>
              <w:right w:val="nil"/>
            </w:tcBorders>
            <w:shd w:val="clear" w:color="auto" w:fill="auto"/>
            <w:noWrap/>
            <w:vAlign w:val="center"/>
            <w:hideMark/>
          </w:tcPr>
          <w:p w14:paraId="2EFEEFF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0.1851</w:t>
            </w:r>
          </w:p>
        </w:tc>
        <w:tc>
          <w:tcPr>
            <w:tcW w:w="0" w:type="auto"/>
            <w:tcBorders>
              <w:top w:val="nil"/>
              <w:left w:val="nil"/>
              <w:bottom w:val="nil"/>
              <w:right w:val="nil"/>
            </w:tcBorders>
            <w:shd w:val="clear" w:color="auto" w:fill="auto"/>
            <w:noWrap/>
            <w:vAlign w:val="center"/>
            <w:hideMark/>
          </w:tcPr>
          <w:p w14:paraId="0547DD4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0.5662</w:t>
            </w:r>
          </w:p>
        </w:tc>
        <w:tc>
          <w:tcPr>
            <w:tcW w:w="0" w:type="auto"/>
            <w:tcBorders>
              <w:top w:val="nil"/>
              <w:left w:val="nil"/>
              <w:bottom w:val="nil"/>
              <w:right w:val="nil"/>
            </w:tcBorders>
            <w:shd w:val="clear" w:color="auto" w:fill="auto"/>
            <w:noWrap/>
            <w:vAlign w:val="center"/>
            <w:hideMark/>
          </w:tcPr>
          <w:p w14:paraId="31008F6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7D8A85D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0.2968</w:t>
            </w:r>
          </w:p>
        </w:tc>
      </w:tr>
      <w:tr w:rsidR="00B069A3" w:rsidRPr="00B33FFD" w14:paraId="174C5975" w14:textId="77777777" w:rsidTr="00B33FFD">
        <w:trPr>
          <w:trHeight w:val="315"/>
        </w:trPr>
        <w:tc>
          <w:tcPr>
            <w:tcW w:w="0" w:type="auto"/>
            <w:tcBorders>
              <w:top w:val="nil"/>
              <w:left w:val="nil"/>
              <w:bottom w:val="nil"/>
              <w:right w:val="nil"/>
            </w:tcBorders>
            <w:shd w:val="clear" w:color="auto" w:fill="auto"/>
            <w:noWrap/>
            <w:vAlign w:val="center"/>
            <w:hideMark/>
          </w:tcPr>
          <w:p w14:paraId="3732C754"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C14:1 | Myristoleic Acid</w:t>
            </w:r>
          </w:p>
        </w:tc>
        <w:tc>
          <w:tcPr>
            <w:tcW w:w="0" w:type="auto"/>
            <w:tcBorders>
              <w:top w:val="nil"/>
              <w:left w:val="nil"/>
              <w:bottom w:val="nil"/>
              <w:right w:val="nil"/>
            </w:tcBorders>
            <w:shd w:val="clear" w:color="auto" w:fill="auto"/>
            <w:vAlign w:val="center"/>
            <w:hideMark/>
          </w:tcPr>
          <w:p w14:paraId="3215A00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vAlign w:val="center"/>
            <w:hideMark/>
          </w:tcPr>
          <w:p w14:paraId="02A832F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09B6DC3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472BA25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vAlign w:val="center"/>
            <w:hideMark/>
          </w:tcPr>
          <w:p w14:paraId="7000E64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6D8FF3A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0.003</w:t>
            </w:r>
          </w:p>
        </w:tc>
        <w:tc>
          <w:tcPr>
            <w:tcW w:w="0" w:type="auto"/>
            <w:tcBorders>
              <w:top w:val="nil"/>
              <w:left w:val="nil"/>
              <w:bottom w:val="nil"/>
              <w:right w:val="nil"/>
            </w:tcBorders>
            <w:shd w:val="clear" w:color="auto" w:fill="auto"/>
            <w:vAlign w:val="bottom"/>
          </w:tcPr>
          <w:p w14:paraId="2B9FD3F9" w14:textId="607AF22B"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0.8376</w:t>
            </w:r>
          </w:p>
        </w:tc>
        <w:tc>
          <w:tcPr>
            <w:tcW w:w="0" w:type="auto"/>
            <w:tcBorders>
              <w:top w:val="nil"/>
              <w:left w:val="nil"/>
              <w:bottom w:val="nil"/>
              <w:right w:val="nil"/>
            </w:tcBorders>
            <w:shd w:val="clear" w:color="auto" w:fill="auto"/>
            <w:noWrap/>
            <w:vAlign w:val="center"/>
            <w:hideMark/>
          </w:tcPr>
          <w:p w14:paraId="46846700" w14:textId="442A738D"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0.6972</w:t>
            </w:r>
          </w:p>
        </w:tc>
        <w:tc>
          <w:tcPr>
            <w:tcW w:w="0" w:type="auto"/>
            <w:tcBorders>
              <w:top w:val="nil"/>
              <w:left w:val="nil"/>
              <w:bottom w:val="nil"/>
              <w:right w:val="nil"/>
            </w:tcBorders>
            <w:shd w:val="clear" w:color="auto" w:fill="auto"/>
            <w:noWrap/>
            <w:vAlign w:val="center"/>
            <w:hideMark/>
          </w:tcPr>
          <w:p w14:paraId="6070508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0.5174</w:t>
            </w:r>
          </w:p>
        </w:tc>
        <w:tc>
          <w:tcPr>
            <w:tcW w:w="0" w:type="auto"/>
            <w:tcBorders>
              <w:top w:val="nil"/>
              <w:left w:val="nil"/>
              <w:bottom w:val="nil"/>
              <w:right w:val="nil"/>
            </w:tcBorders>
            <w:shd w:val="clear" w:color="auto" w:fill="auto"/>
            <w:noWrap/>
            <w:vAlign w:val="center"/>
            <w:hideMark/>
          </w:tcPr>
          <w:p w14:paraId="4FCE299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0.6972</w:t>
            </w:r>
          </w:p>
        </w:tc>
        <w:tc>
          <w:tcPr>
            <w:tcW w:w="0" w:type="auto"/>
            <w:tcBorders>
              <w:top w:val="nil"/>
              <w:left w:val="nil"/>
              <w:bottom w:val="nil"/>
              <w:right w:val="nil"/>
            </w:tcBorders>
            <w:shd w:val="clear" w:color="auto" w:fill="auto"/>
            <w:noWrap/>
            <w:vAlign w:val="center"/>
            <w:hideMark/>
          </w:tcPr>
          <w:p w14:paraId="331EDBA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0.4763</w:t>
            </w:r>
          </w:p>
        </w:tc>
        <w:tc>
          <w:tcPr>
            <w:tcW w:w="0" w:type="auto"/>
            <w:tcBorders>
              <w:top w:val="nil"/>
              <w:left w:val="nil"/>
              <w:bottom w:val="nil"/>
              <w:right w:val="nil"/>
            </w:tcBorders>
            <w:shd w:val="clear" w:color="auto" w:fill="auto"/>
            <w:noWrap/>
            <w:vAlign w:val="center"/>
            <w:hideMark/>
          </w:tcPr>
          <w:p w14:paraId="41DC6B6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0.4083</w:t>
            </w:r>
          </w:p>
        </w:tc>
        <w:tc>
          <w:tcPr>
            <w:tcW w:w="0" w:type="auto"/>
            <w:tcBorders>
              <w:top w:val="nil"/>
              <w:left w:val="nil"/>
              <w:bottom w:val="nil"/>
              <w:right w:val="nil"/>
            </w:tcBorders>
            <w:shd w:val="clear" w:color="auto" w:fill="auto"/>
            <w:noWrap/>
            <w:vAlign w:val="center"/>
            <w:hideMark/>
          </w:tcPr>
          <w:p w14:paraId="401240C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0.6358</w:t>
            </w:r>
          </w:p>
        </w:tc>
      </w:tr>
      <w:tr w:rsidR="00B069A3" w:rsidRPr="00B33FFD" w14:paraId="3EF5E6B7" w14:textId="77777777" w:rsidTr="00B33FFD">
        <w:trPr>
          <w:trHeight w:val="315"/>
        </w:trPr>
        <w:tc>
          <w:tcPr>
            <w:tcW w:w="0" w:type="auto"/>
            <w:tcBorders>
              <w:top w:val="nil"/>
              <w:left w:val="nil"/>
              <w:bottom w:val="nil"/>
              <w:right w:val="nil"/>
            </w:tcBorders>
            <w:shd w:val="clear" w:color="auto" w:fill="auto"/>
            <w:noWrap/>
            <w:vAlign w:val="center"/>
            <w:hideMark/>
          </w:tcPr>
          <w:p w14:paraId="67108956"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C15:0 | Pentadecanoic Acid</w:t>
            </w:r>
          </w:p>
        </w:tc>
        <w:tc>
          <w:tcPr>
            <w:tcW w:w="0" w:type="auto"/>
            <w:tcBorders>
              <w:top w:val="nil"/>
              <w:left w:val="nil"/>
              <w:bottom w:val="nil"/>
              <w:right w:val="nil"/>
            </w:tcBorders>
            <w:shd w:val="clear" w:color="auto" w:fill="auto"/>
            <w:vAlign w:val="center"/>
            <w:hideMark/>
          </w:tcPr>
          <w:p w14:paraId="00718C0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noWrap/>
            <w:vAlign w:val="center"/>
            <w:hideMark/>
          </w:tcPr>
          <w:p w14:paraId="1F16801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0" w:type="auto"/>
            <w:tcBorders>
              <w:top w:val="nil"/>
              <w:left w:val="nil"/>
              <w:bottom w:val="nil"/>
              <w:right w:val="nil"/>
            </w:tcBorders>
            <w:shd w:val="clear" w:color="auto" w:fill="auto"/>
            <w:noWrap/>
            <w:vAlign w:val="center"/>
            <w:hideMark/>
          </w:tcPr>
          <w:p w14:paraId="3D3D33D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noWrap/>
            <w:vAlign w:val="center"/>
            <w:hideMark/>
          </w:tcPr>
          <w:p w14:paraId="6FF9E47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0" w:type="auto"/>
            <w:tcBorders>
              <w:top w:val="nil"/>
              <w:left w:val="nil"/>
              <w:bottom w:val="nil"/>
              <w:right w:val="nil"/>
            </w:tcBorders>
            <w:shd w:val="clear" w:color="auto" w:fill="auto"/>
            <w:noWrap/>
            <w:vAlign w:val="center"/>
            <w:hideMark/>
          </w:tcPr>
          <w:p w14:paraId="60BF151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0" w:type="auto"/>
            <w:tcBorders>
              <w:top w:val="nil"/>
              <w:left w:val="nil"/>
              <w:bottom w:val="nil"/>
              <w:right w:val="nil"/>
            </w:tcBorders>
            <w:shd w:val="clear" w:color="auto" w:fill="auto"/>
            <w:noWrap/>
            <w:vAlign w:val="center"/>
            <w:hideMark/>
          </w:tcPr>
          <w:p w14:paraId="1D997F2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0.003</w:t>
            </w:r>
          </w:p>
        </w:tc>
        <w:tc>
          <w:tcPr>
            <w:tcW w:w="0" w:type="auto"/>
            <w:tcBorders>
              <w:top w:val="nil"/>
              <w:left w:val="nil"/>
              <w:bottom w:val="nil"/>
              <w:right w:val="nil"/>
            </w:tcBorders>
            <w:shd w:val="clear" w:color="auto" w:fill="auto"/>
            <w:vAlign w:val="center"/>
          </w:tcPr>
          <w:p w14:paraId="1636974F" w14:textId="67A950CF"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0.5163</w:t>
            </w:r>
          </w:p>
        </w:tc>
        <w:tc>
          <w:tcPr>
            <w:tcW w:w="0" w:type="auto"/>
            <w:tcBorders>
              <w:top w:val="nil"/>
              <w:left w:val="nil"/>
              <w:bottom w:val="nil"/>
              <w:right w:val="nil"/>
            </w:tcBorders>
            <w:shd w:val="clear" w:color="auto" w:fill="auto"/>
            <w:noWrap/>
            <w:vAlign w:val="center"/>
            <w:hideMark/>
          </w:tcPr>
          <w:p w14:paraId="24AFECE9" w14:textId="2D93B294"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0.3172</w:t>
            </w:r>
          </w:p>
        </w:tc>
        <w:tc>
          <w:tcPr>
            <w:tcW w:w="0" w:type="auto"/>
            <w:tcBorders>
              <w:top w:val="nil"/>
              <w:left w:val="nil"/>
              <w:bottom w:val="nil"/>
              <w:right w:val="nil"/>
            </w:tcBorders>
            <w:shd w:val="clear" w:color="auto" w:fill="auto"/>
            <w:noWrap/>
            <w:vAlign w:val="center"/>
            <w:hideMark/>
          </w:tcPr>
          <w:p w14:paraId="0C20762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0.213</w:t>
            </w:r>
          </w:p>
        </w:tc>
        <w:tc>
          <w:tcPr>
            <w:tcW w:w="0" w:type="auto"/>
            <w:tcBorders>
              <w:top w:val="nil"/>
              <w:left w:val="nil"/>
              <w:bottom w:val="nil"/>
              <w:right w:val="nil"/>
            </w:tcBorders>
            <w:shd w:val="clear" w:color="auto" w:fill="auto"/>
            <w:noWrap/>
            <w:vAlign w:val="center"/>
            <w:hideMark/>
          </w:tcPr>
          <w:p w14:paraId="5461389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0.8013</w:t>
            </w:r>
          </w:p>
        </w:tc>
        <w:tc>
          <w:tcPr>
            <w:tcW w:w="0" w:type="auto"/>
            <w:tcBorders>
              <w:top w:val="nil"/>
              <w:left w:val="nil"/>
              <w:bottom w:val="nil"/>
              <w:right w:val="nil"/>
            </w:tcBorders>
            <w:shd w:val="clear" w:color="auto" w:fill="auto"/>
            <w:noWrap/>
            <w:vAlign w:val="center"/>
            <w:hideMark/>
          </w:tcPr>
          <w:p w14:paraId="30C3E55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0.3075</w:t>
            </w:r>
          </w:p>
        </w:tc>
        <w:tc>
          <w:tcPr>
            <w:tcW w:w="0" w:type="auto"/>
            <w:tcBorders>
              <w:top w:val="nil"/>
              <w:left w:val="nil"/>
              <w:bottom w:val="nil"/>
              <w:right w:val="nil"/>
            </w:tcBorders>
            <w:shd w:val="clear" w:color="auto" w:fill="auto"/>
            <w:noWrap/>
            <w:vAlign w:val="center"/>
            <w:hideMark/>
          </w:tcPr>
          <w:p w14:paraId="6641620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0.5748</w:t>
            </w:r>
          </w:p>
        </w:tc>
        <w:tc>
          <w:tcPr>
            <w:tcW w:w="0" w:type="auto"/>
            <w:tcBorders>
              <w:top w:val="nil"/>
              <w:left w:val="nil"/>
              <w:bottom w:val="nil"/>
              <w:right w:val="nil"/>
            </w:tcBorders>
            <w:shd w:val="clear" w:color="auto" w:fill="auto"/>
            <w:noWrap/>
            <w:vAlign w:val="center"/>
            <w:hideMark/>
          </w:tcPr>
          <w:p w14:paraId="755AFF0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0.1936</w:t>
            </w:r>
          </w:p>
        </w:tc>
      </w:tr>
      <w:tr w:rsidR="00B069A3" w:rsidRPr="00B33FFD" w14:paraId="15F8AEF2" w14:textId="77777777" w:rsidTr="00B33FFD">
        <w:trPr>
          <w:trHeight w:val="315"/>
        </w:trPr>
        <w:tc>
          <w:tcPr>
            <w:tcW w:w="0" w:type="auto"/>
            <w:tcBorders>
              <w:top w:val="nil"/>
              <w:left w:val="nil"/>
              <w:bottom w:val="nil"/>
              <w:right w:val="nil"/>
            </w:tcBorders>
            <w:shd w:val="clear" w:color="auto" w:fill="auto"/>
            <w:noWrap/>
            <w:vAlign w:val="center"/>
            <w:hideMark/>
          </w:tcPr>
          <w:p w14:paraId="7AA0BF09"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C16:0 | Palmitic Acid</w:t>
            </w:r>
          </w:p>
        </w:tc>
        <w:tc>
          <w:tcPr>
            <w:tcW w:w="0" w:type="auto"/>
            <w:tcBorders>
              <w:top w:val="nil"/>
              <w:left w:val="nil"/>
              <w:bottom w:val="nil"/>
              <w:right w:val="nil"/>
            </w:tcBorders>
            <w:shd w:val="clear" w:color="auto" w:fill="auto"/>
            <w:vAlign w:val="center"/>
            <w:hideMark/>
          </w:tcPr>
          <w:p w14:paraId="03CDC43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25.86</w:t>
            </w:r>
          </w:p>
        </w:tc>
        <w:tc>
          <w:tcPr>
            <w:tcW w:w="0" w:type="auto"/>
            <w:tcBorders>
              <w:top w:val="nil"/>
              <w:left w:val="nil"/>
              <w:bottom w:val="nil"/>
              <w:right w:val="nil"/>
            </w:tcBorders>
            <w:shd w:val="clear" w:color="auto" w:fill="auto"/>
            <w:noWrap/>
            <w:vAlign w:val="center"/>
            <w:hideMark/>
          </w:tcPr>
          <w:p w14:paraId="07EC527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25.60</w:t>
            </w:r>
          </w:p>
        </w:tc>
        <w:tc>
          <w:tcPr>
            <w:tcW w:w="0" w:type="auto"/>
            <w:tcBorders>
              <w:top w:val="nil"/>
              <w:left w:val="nil"/>
              <w:bottom w:val="nil"/>
              <w:right w:val="nil"/>
            </w:tcBorders>
            <w:shd w:val="clear" w:color="auto" w:fill="auto"/>
            <w:noWrap/>
            <w:vAlign w:val="center"/>
            <w:hideMark/>
          </w:tcPr>
          <w:p w14:paraId="1024375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26.42</w:t>
            </w:r>
          </w:p>
        </w:tc>
        <w:tc>
          <w:tcPr>
            <w:tcW w:w="0" w:type="auto"/>
            <w:tcBorders>
              <w:top w:val="nil"/>
              <w:left w:val="nil"/>
              <w:bottom w:val="nil"/>
              <w:right w:val="nil"/>
            </w:tcBorders>
            <w:shd w:val="clear" w:color="auto" w:fill="auto"/>
            <w:noWrap/>
            <w:vAlign w:val="center"/>
            <w:hideMark/>
          </w:tcPr>
          <w:p w14:paraId="586C8AA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25.23</w:t>
            </w:r>
          </w:p>
        </w:tc>
        <w:tc>
          <w:tcPr>
            <w:tcW w:w="0" w:type="auto"/>
            <w:tcBorders>
              <w:top w:val="nil"/>
              <w:left w:val="nil"/>
              <w:bottom w:val="nil"/>
              <w:right w:val="nil"/>
            </w:tcBorders>
            <w:shd w:val="clear" w:color="auto" w:fill="auto"/>
            <w:noWrap/>
            <w:vAlign w:val="center"/>
            <w:hideMark/>
          </w:tcPr>
          <w:p w14:paraId="570F23E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24.40</w:t>
            </w:r>
          </w:p>
        </w:tc>
        <w:tc>
          <w:tcPr>
            <w:tcW w:w="0" w:type="auto"/>
            <w:tcBorders>
              <w:top w:val="nil"/>
              <w:left w:val="nil"/>
              <w:bottom w:val="nil"/>
              <w:right w:val="nil"/>
            </w:tcBorders>
            <w:shd w:val="clear" w:color="auto" w:fill="auto"/>
            <w:noWrap/>
            <w:vAlign w:val="center"/>
            <w:hideMark/>
          </w:tcPr>
          <w:p w14:paraId="7AE0E71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0.460</w:t>
            </w:r>
          </w:p>
        </w:tc>
        <w:tc>
          <w:tcPr>
            <w:tcW w:w="0" w:type="auto"/>
            <w:tcBorders>
              <w:top w:val="nil"/>
              <w:left w:val="nil"/>
              <w:bottom w:val="nil"/>
              <w:right w:val="nil"/>
            </w:tcBorders>
            <w:shd w:val="clear" w:color="auto" w:fill="auto"/>
            <w:vAlign w:val="bottom"/>
          </w:tcPr>
          <w:p w14:paraId="7EFF3EF2" w14:textId="658DF255"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0.0877</w:t>
            </w:r>
          </w:p>
        </w:tc>
        <w:tc>
          <w:tcPr>
            <w:tcW w:w="0" w:type="auto"/>
            <w:tcBorders>
              <w:top w:val="nil"/>
              <w:left w:val="nil"/>
              <w:bottom w:val="nil"/>
              <w:right w:val="nil"/>
            </w:tcBorders>
            <w:shd w:val="clear" w:color="auto" w:fill="auto"/>
            <w:noWrap/>
            <w:vAlign w:val="center"/>
            <w:hideMark/>
          </w:tcPr>
          <w:p w14:paraId="210F95C9" w14:textId="47576660"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0.013</w:t>
            </w:r>
          </w:p>
        </w:tc>
        <w:tc>
          <w:tcPr>
            <w:tcW w:w="0" w:type="auto"/>
            <w:tcBorders>
              <w:top w:val="nil"/>
              <w:left w:val="nil"/>
              <w:bottom w:val="nil"/>
              <w:right w:val="nil"/>
            </w:tcBorders>
            <w:shd w:val="clear" w:color="auto" w:fill="auto"/>
            <w:noWrap/>
            <w:vAlign w:val="center"/>
            <w:hideMark/>
          </w:tcPr>
          <w:p w14:paraId="6DF20DD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0.9899</w:t>
            </w:r>
          </w:p>
        </w:tc>
        <w:tc>
          <w:tcPr>
            <w:tcW w:w="0" w:type="auto"/>
            <w:tcBorders>
              <w:top w:val="nil"/>
              <w:left w:val="nil"/>
              <w:bottom w:val="nil"/>
              <w:right w:val="nil"/>
            </w:tcBorders>
            <w:shd w:val="clear" w:color="auto" w:fill="auto"/>
            <w:noWrap/>
            <w:vAlign w:val="center"/>
            <w:hideMark/>
          </w:tcPr>
          <w:p w14:paraId="7A0AF34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0.0807</w:t>
            </w:r>
          </w:p>
        </w:tc>
        <w:tc>
          <w:tcPr>
            <w:tcW w:w="0" w:type="auto"/>
            <w:tcBorders>
              <w:top w:val="nil"/>
              <w:left w:val="nil"/>
              <w:bottom w:val="nil"/>
              <w:right w:val="nil"/>
            </w:tcBorders>
            <w:shd w:val="clear" w:color="auto" w:fill="auto"/>
            <w:noWrap/>
            <w:vAlign w:val="center"/>
            <w:hideMark/>
          </w:tcPr>
          <w:p w14:paraId="1124184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0.4339</w:t>
            </w:r>
          </w:p>
        </w:tc>
        <w:tc>
          <w:tcPr>
            <w:tcW w:w="0" w:type="auto"/>
            <w:tcBorders>
              <w:top w:val="nil"/>
              <w:left w:val="nil"/>
              <w:bottom w:val="nil"/>
              <w:right w:val="nil"/>
            </w:tcBorders>
            <w:shd w:val="clear" w:color="auto" w:fill="auto"/>
            <w:noWrap/>
            <w:vAlign w:val="center"/>
            <w:hideMark/>
          </w:tcPr>
          <w:p w14:paraId="30C33C4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0.8186</w:t>
            </w:r>
          </w:p>
        </w:tc>
        <w:tc>
          <w:tcPr>
            <w:tcW w:w="0" w:type="auto"/>
            <w:tcBorders>
              <w:top w:val="nil"/>
              <w:left w:val="nil"/>
              <w:bottom w:val="nil"/>
              <w:right w:val="nil"/>
            </w:tcBorders>
            <w:shd w:val="clear" w:color="auto" w:fill="auto"/>
            <w:noWrap/>
            <w:vAlign w:val="center"/>
            <w:hideMark/>
          </w:tcPr>
          <w:p w14:paraId="4CEC07E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0.1009</w:t>
            </w:r>
          </w:p>
        </w:tc>
      </w:tr>
      <w:tr w:rsidR="00B069A3" w:rsidRPr="00B33FFD" w14:paraId="755B628A" w14:textId="77777777" w:rsidTr="00B33FFD">
        <w:trPr>
          <w:trHeight w:val="315"/>
        </w:trPr>
        <w:tc>
          <w:tcPr>
            <w:tcW w:w="0" w:type="auto"/>
            <w:tcBorders>
              <w:top w:val="nil"/>
              <w:left w:val="nil"/>
              <w:bottom w:val="nil"/>
              <w:right w:val="nil"/>
            </w:tcBorders>
            <w:shd w:val="clear" w:color="auto" w:fill="auto"/>
            <w:noWrap/>
            <w:vAlign w:val="center"/>
            <w:hideMark/>
          </w:tcPr>
          <w:p w14:paraId="005C34F6"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C16:1 | Palmitoleic Acid</w:t>
            </w:r>
          </w:p>
        </w:tc>
        <w:tc>
          <w:tcPr>
            <w:tcW w:w="0" w:type="auto"/>
            <w:tcBorders>
              <w:top w:val="nil"/>
              <w:left w:val="nil"/>
              <w:bottom w:val="nil"/>
              <w:right w:val="nil"/>
            </w:tcBorders>
            <w:shd w:val="clear" w:color="auto" w:fill="auto"/>
            <w:vAlign w:val="center"/>
            <w:hideMark/>
          </w:tcPr>
          <w:p w14:paraId="6C6879F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2.33</w:t>
            </w:r>
          </w:p>
        </w:tc>
        <w:tc>
          <w:tcPr>
            <w:tcW w:w="0" w:type="auto"/>
            <w:tcBorders>
              <w:top w:val="nil"/>
              <w:left w:val="nil"/>
              <w:bottom w:val="nil"/>
              <w:right w:val="nil"/>
            </w:tcBorders>
            <w:shd w:val="clear" w:color="auto" w:fill="auto"/>
            <w:noWrap/>
            <w:vAlign w:val="center"/>
            <w:hideMark/>
          </w:tcPr>
          <w:p w14:paraId="7F1ACB5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2.28</w:t>
            </w:r>
          </w:p>
        </w:tc>
        <w:tc>
          <w:tcPr>
            <w:tcW w:w="0" w:type="auto"/>
            <w:tcBorders>
              <w:top w:val="nil"/>
              <w:left w:val="nil"/>
              <w:bottom w:val="nil"/>
              <w:right w:val="nil"/>
            </w:tcBorders>
            <w:shd w:val="clear" w:color="auto" w:fill="auto"/>
            <w:noWrap/>
            <w:vAlign w:val="center"/>
            <w:hideMark/>
          </w:tcPr>
          <w:p w14:paraId="41F7F16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2.27</w:t>
            </w:r>
          </w:p>
        </w:tc>
        <w:tc>
          <w:tcPr>
            <w:tcW w:w="0" w:type="auto"/>
            <w:tcBorders>
              <w:top w:val="nil"/>
              <w:left w:val="nil"/>
              <w:bottom w:val="nil"/>
              <w:right w:val="nil"/>
            </w:tcBorders>
            <w:shd w:val="clear" w:color="auto" w:fill="auto"/>
            <w:noWrap/>
            <w:vAlign w:val="center"/>
            <w:hideMark/>
          </w:tcPr>
          <w:p w14:paraId="5FF578D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2.17</w:t>
            </w:r>
          </w:p>
        </w:tc>
        <w:tc>
          <w:tcPr>
            <w:tcW w:w="0" w:type="auto"/>
            <w:tcBorders>
              <w:top w:val="nil"/>
              <w:left w:val="nil"/>
              <w:bottom w:val="nil"/>
              <w:right w:val="nil"/>
            </w:tcBorders>
            <w:shd w:val="clear" w:color="auto" w:fill="auto"/>
            <w:noWrap/>
            <w:vAlign w:val="center"/>
            <w:hideMark/>
          </w:tcPr>
          <w:p w14:paraId="672A1B0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2.12</w:t>
            </w:r>
          </w:p>
        </w:tc>
        <w:tc>
          <w:tcPr>
            <w:tcW w:w="0" w:type="auto"/>
            <w:tcBorders>
              <w:top w:val="nil"/>
              <w:left w:val="nil"/>
              <w:bottom w:val="nil"/>
              <w:right w:val="nil"/>
            </w:tcBorders>
            <w:shd w:val="clear" w:color="auto" w:fill="auto"/>
            <w:noWrap/>
            <w:vAlign w:val="center"/>
            <w:hideMark/>
          </w:tcPr>
          <w:p w14:paraId="555B176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0.093</w:t>
            </w:r>
          </w:p>
        </w:tc>
        <w:tc>
          <w:tcPr>
            <w:tcW w:w="0" w:type="auto"/>
            <w:tcBorders>
              <w:top w:val="nil"/>
              <w:left w:val="nil"/>
              <w:bottom w:val="nil"/>
              <w:right w:val="nil"/>
            </w:tcBorders>
            <w:shd w:val="clear" w:color="auto" w:fill="auto"/>
            <w:vAlign w:val="bottom"/>
          </w:tcPr>
          <w:p w14:paraId="36C960CD" w14:textId="11969E9E"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0.5439</w:t>
            </w:r>
          </w:p>
        </w:tc>
        <w:tc>
          <w:tcPr>
            <w:tcW w:w="0" w:type="auto"/>
            <w:tcBorders>
              <w:top w:val="nil"/>
              <w:left w:val="nil"/>
              <w:bottom w:val="nil"/>
              <w:right w:val="nil"/>
            </w:tcBorders>
            <w:shd w:val="clear" w:color="auto" w:fill="auto"/>
            <w:noWrap/>
            <w:vAlign w:val="center"/>
            <w:hideMark/>
          </w:tcPr>
          <w:p w14:paraId="229ED2E5" w14:textId="211ED475"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0.1563</w:t>
            </w:r>
          </w:p>
        </w:tc>
        <w:tc>
          <w:tcPr>
            <w:tcW w:w="0" w:type="auto"/>
            <w:tcBorders>
              <w:top w:val="nil"/>
              <w:left w:val="nil"/>
              <w:bottom w:val="nil"/>
              <w:right w:val="nil"/>
            </w:tcBorders>
            <w:shd w:val="clear" w:color="auto" w:fill="auto"/>
            <w:noWrap/>
            <w:vAlign w:val="center"/>
            <w:hideMark/>
          </w:tcPr>
          <w:p w14:paraId="420D5F4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0.7304</w:t>
            </w:r>
          </w:p>
        </w:tc>
        <w:tc>
          <w:tcPr>
            <w:tcW w:w="0" w:type="auto"/>
            <w:tcBorders>
              <w:top w:val="nil"/>
              <w:left w:val="nil"/>
              <w:bottom w:val="nil"/>
              <w:right w:val="nil"/>
            </w:tcBorders>
            <w:shd w:val="clear" w:color="auto" w:fill="auto"/>
            <w:noWrap/>
            <w:vAlign w:val="center"/>
            <w:hideMark/>
          </w:tcPr>
          <w:p w14:paraId="160DEB1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0.8473</w:t>
            </w:r>
          </w:p>
        </w:tc>
        <w:tc>
          <w:tcPr>
            <w:tcW w:w="0" w:type="auto"/>
            <w:tcBorders>
              <w:top w:val="nil"/>
              <w:left w:val="nil"/>
              <w:bottom w:val="nil"/>
              <w:right w:val="nil"/>
            </w:tcBorders>
            <w:shd w:val="clear" w:color="auto" w:fill="auto"/>
            <w:noWrap/>
            <w:vAlign w:val="center"/>
            <w:hideMark/>
          </w:tcPr>
          <w:p w14:paraId="2F0063D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0.3077</w:t>
            </w:r>
          </w:p>
        </w:tc>
        <w:tc>
          <w:tcPr>
            <w:tcW w:w="0" w:type="auto"/>
            <w:tcBorders>
              <w:top w:val="nil"/>
              <w:left w:val="nil"/>
              <w:bottom w:val="nil"/>
              <w:right w:val="nil"/>
            </w:tcBorders>
            <w:shd w:val="clear" w:color="auto" w:fill="auto"/>
            <w:noWrap/>
            <w:vAlign w:val="center"/>
            <w:hideMark/>
          </w:tcPr>
          <w:p w14:paraId="3D03E9F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0.7083</w:t>
            </w:r>
          </w:p>
        </w:tc>
        <w:tc>
          <w:tcPr>
            <w:tcW w:w="0" w:type="auto"/>
            <w:tcBorders>
              <w:top w:val="nil"/>
              <w:left w:val="nil"/>
              <w:bottom w:val="nil"/>
              <w:right w:val="nil"/>
            </w:tcBorders>
            <w:shd w:val="clear" w:color="auto" w:fill="auto"/>
            <w:noWrap/>
            <w:vAlign w:val="center"/>
            <w:hideMark/>
          </w:tcPr>
          <w:p w14:paraId="5A33193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0.1385</w:t>
            </w:r>
          </w:p>
        </w:tc>
      </w:tr>
      <w:tr w:rsidR="00B069A3" w:rsidRPr="00B33FFD" w14:paraId="27817083" w14:textId="77777777" w:rsidTr="00B33FFD">
        <w:trPr>
          <w:trHeight w:val="315"/>
        </w:trPr>
        <w:tc>
          <w:tcPr>
            <w:tcW w:w="0" w:type="auto"/>
            <w:tcBorders>
              <w:top w:val="nil"/>
              <w:left w:val="nil"/>
              <w:bottom w:val="nil"/>
              <w:right w:val="nil"/>
            </w:tcBorders>
            <w:shd w:val="clear" w:color="auto" w:fill="auto"/>
            <w:noWrap/>
            <w:vAlign w:val="center"/>
            <w:hideMark/>
          </w:tcPr>
          <w:p w14:paraId="4DE0493C"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C17:0 | Heptadecanoic Acid</w:t>
            </w:r>
          </w:p>
        </w:tc>
        <w:tc>
          <w:tcPr>
            <w:tcW w:w="0" w:type="auto"/>
            <w:tcBorders>
              <w:top w:val="nil"/>
              <w:left w:val="nil"/>
              <w:bottom w:val="nil"/>
              <w:right w:val="nil"/>
            </w:tcBorders>
            <w:shd w:val="clear" w:color="auto" w:fill="auto"/>
            <w:vAlign w:val="center"/>
            <w:hideMark/>
          </w:tcPr>
          <w:p w14:paraId="30665B7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0.22</w:t>
            </w:r>
          </w:p>
        </w:tc>
        <w:tc>
          <w:tcPr>
            <w:tcW w:w="0" w:type="auto"/>
            <w:tcBorders>
              <w:top w:val="nil"/>
              <w:left w:val="nil"/>
              <w:bottom w:val="nil"/>
              <w:right w:val="nil"/>
            </w:tcBorders>
            <w:shd w:val="clear" w:color="auto" w:fill="auto"/>
            <w:noWrap/>
            <w:vAlign w:val="center"/>
            <w:hideMark/>
          </w:tcPr>
          <w:p w14:paraId="61CEACF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0.22</w:t>
            </w:r>
          </w:p>
        </w:tc>
        <w:tc>
          <w:tcPr>
            <w:tcW w:w="0" w:type="auto"/>
            <w:tcBorders>
              <w:top w:val="nil"/>
              <w:left w:val="nil"/>
              <w:bottom w:val="nil"/>
              <w:right w:val="nil"/>
            </w:tcBorders>
            <w:shd w:val="clear" w:color="auto" w:fill="auto"/>
            <w:noWrap/>
            <w:vAlign w:val="center"/>
            <w:hideMark/>
          </w:tcPr>
          <w:p w14:paraId="50CE019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0.22</w:t>
            </w:r>
          </w:p>
        </w:tc>
        <w:tc>
          <w:tcPr>
            <w:tcW w:w="0" w:type="auto"/>
            <w:tcBorders>
              <w:top w:val="nil"/>
              <w:left w:val="nil"/>
              <w:bottom w:val="nil"/>
              <w:right w:val="nil"/>
            </w:tcBorders>
            <w:shd w:val="clear" w:color="auto" w:fill="auto"/>
            <w:noWrap/>
            <w:vAlign w:val="center"/>
            <w:hideMark/>
          </w:tcPr>
          <w:p w14:paraId="0A205F8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0.22</w:t>
            </w:r>
          </w:p>
        </w:tc>
        <w:tc>
          <w:tcPr>
            <w:tcW w:w="0" w:type="auto"/>
            <w:tcBorders>
              <w:top w:val="nil"/>
              <w:left w:val="nil"/>
              <w:bottom w:val="nil"/>
              <w:right w:val="nil"/>
            </w:tcBorders>
            <w:shd w:val="clear" w:color="auto" w:fill="auto"/>
            <w:noWrap/>
            <w:vAlign w:val="center"/>
            <w:hideMark/>
          </w:tcPr>
          <w:p w14:paraId="16FE0ED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0.23</w:t>
            </w:r>
          </w:p>
        </w:tc>
        <w:tc>
          <w:tcPr>
            <w:tcW w:w="0" w:type="auto"/>
            <w:tcBorders>
              <w:top w:val="nil"/>
              <w:left w:val="nil"/>
              <w:bottom w:val="nil"/>
              <w:right w:val="nil"/>
            </w:tcBorders>
            <w:shd w:val="clear" w:color="auto" w:fill="auto"/>
            <w:noWrap/>
            <w:vAlign w:val="center"/>
            <w:hideMark/>
          </w:tcPr>
          <w:p w14:paraId="2B8D3D6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0.011</w:t>
            </w:r>
          </w:p>
        </w:tc>
        <w:tc>
          <w:tcPr>
            <w:tcW w:w="0" w:type="auto"/>
            <w:tcBorders>
              <w:top w:val="nil"/>
              <w:left w:val="nil"/>
              <w:bottom w:val="nil"/>
              <w:right w:val="nil"/>
            </w:tcBorders>
            <w:shd w:val="clear" w:color="auto" w:fill="auto"/>
            <w:vAlign w:val="bottom"/>
          </w:tcPr>
          <w:p w14:paraId="3DD2440F" w14:textId="5A4FD0EA"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0.9238</w:t>
            </w:r>
          </w:p>
        </w:tc>
        <w:tc>
          <w:tcPr>
            <w:tcW w:w="0" w:type="auto"/>
            <w:tcBorders>
              <w:top w:val="nil"/>
              <w:left w:val="nil"/>
              <w:bottom w:val="nil"/>
              <w:right w:val="nil"/>
            </w:tcBorders>
            <w:shd w:val="clear" w:color="auto" w:fill="auto"/>
            <w:noWrap/>
            <w:vAlign w:val="center"/>
            <w:hideMark/>
          </w:tcPr>
          <w:p w14:paraId="647981B1" w14:textId="66935935"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0.5445</w:t>
            </w:r>
          </w:p>
        </w:tc>
        <w:tc>
          <w:tcPr>
            <w:tcW w:w="0" w:type="auto"/>
            <w:tcBorders>
              <w:top w:val="nil"/>
              <w:left w:val="nil"/>
              <w:bottom w:val="nil"/>
              <w:right w:val="nil"/>
            </w:tcBorders>
            <w:shd w:val="clear" w:color="auto" w:fill="auto"/>
            <w:noWrap/>
            <w:vAlign w:val="center"/>
            <w:hideMark/>
          </w:tcPr>
          <w:p w14:paraId="2471450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0.9395</w:t>
            </w:r>
          </w:p>
        </w:tc>
        <w:tc>
          <w:tcPr>
            <w:tcW w:w="0" w:type="auto"/>
            <w:tcBorders>
              <w:top w:val="nil"/>
              <w:left w:val="nil"/>
              <w:bottom w:val="nil"/>
              <w:right w:val="nil"/>
            </w:tcBorders>
            <w:shd w:val="clear" w:color="auto" w:fill="auto"/>
            <w:noWrap/>
            <w:vAlign w:val="center"/>
            <w:hideMark/>
          </w:tcPr>
          <w:p w14:paraId="2871322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0.6491</w:t>
            </w:r>
          </w:p>
        </w:tc>
        <w:tc>
          <w:tcPr>
            <w:tcW w:w="0" w:type="auto"/>
            <w:tcBorders>
              <w:top w:val="nil"/>
              <w:left w:val="nil"/>
              <w:bottom w:val="nil"/>
              <w:right w:val="nil"/>
            </w:tcBorders>
            <w:shd w:val="clear" w:color="auto" w:fill="auto"/>
            <w:noWrap/>
            <w:vAlign w:val="center"/>
            <w:hideMark/>
          </w:tcPr>
          <w:p w14:paraId="199E90A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0.5705</w:t>
            </w:r>
          </w:p>
        </w:tc>
        <w:tc>
          <w:tcPr>
            <w:tcW w:w="0" w:type="auto"/>
            <w:tcBorders>
              <w:top w:val="nil"/>
              <w:left w:val="nil"/>
              <w:bottom w:val="nil"/>
              <w:right w:val="nil"/>
            </w:tcBorders>
            <w:shd w:val="clear" w:color="auto" w:fill="auto"/>
            <w:noWrap/>
            <w:vAlign w:val="center"/>
            <w:hideMark/>
          </w:tcPr>
          <w:p w14:paraId="7320729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0.7837</w:t>
            </w:r>
          </w:p>
        </w:tc>
        <w:tc>
          <w:tcPr>
            <w:tcW w:w="0" w:type="auto"/>
            <w:tcBorders>
              <w:top w:val="nil"/>
              <w:left w:val="nil"/>
              <w:bottom w:val="nil"/>
              <w:right w:val="nil"/>
            </w:tcBorders>
            <w:shd w:val="clear" w:color="auto" w:fill="auto"/>
            <w:noWrap/>
            <w:vAlign w:val="center"/>
            <w:hideMark/>
          </w:tcPr>
          <w:p w14:paraId="3ED90AD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0.4469</w:t>
            </w:r>
          </w:p>
        </w:tc>
      </w:tr>
      <w:tr w:rsidR="00B069A3" w:rsidRPr="00B33FFD" w14:paraId="5EA60A35" w14:textId="77777777" w:rsidTr="00B33FFD">
        <w:trPr>
          <w:trHeight w:val="315"/>
        </w:trPr>
        <w:tc>
          <w:tcPr>
            <w:tcW w:w="0" w:type="auto"/>
            <w:tcBorders>
              <w:top w:val="nil"/>
              <w:left w:val="nil"/>
              <w:bottom w:val="nil"/>
              <w:right w:val="nil"/>
            </w:tcBorders>
            <w:shd w:val="clear" w:color="auto" w:fill="auto"/>
            <w:noWrap/>
            <w:vAlign w:val="center"/>
            <w:hideMark/>
          </w:tcPr>
          <w:p w14:paraId="2BC610FB"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C17:1 | cis-10-Heptadecenoic Acid</w:t>
            </w:r>
          </w:p>
        </w:tc>
        <w:tc>
          <w:tcPr>
            <w:tcW w:w="0" w:type="auto"/>
            <w:tcBorders>
              <w:top w:val="nil"/>
              <w:left w:val="nil"/>
              <w:bottom w:val="nil"/>
              <w:right w:val="nil"/>
            </w:tcBorders>
            <w:shd w:val="clear" w:color="auto" w:fill="auto"/>
            <w:vAlign w:val="center"/>
            <w:hideMark/>
          </w:tcPr>
          <w:p w14:paraId="68863A4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vAlign w:val="center"/>
            <w:hideMark/>
          </w:tcPr>
          <w:p w14:paraId="0076D8D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vAlign w:val="center"/>
            <w:hideMark/>
          </w:tcPr>
          <w:p w14:paraId="6A696D2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0" w:type="auto"/>
            <w:tcBorders>
              <w:top w:val="nil"/>
              <w:left w:val="nil"/>
              <w:bottom w:val="nil"/>
              <w:right w:val="nil"/>
            </w:tcBorders>
            <w:shd w:val="clear" w:color="auto" w:fill="auto"/>
            <w:noWrap/>
            <w:vAlign w:val="center"/>
            <w:hideMark/>
          </w:tcPr>
          <w:p w14:paraId="698E0C3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noWrap/>
            <w:vAlign w:val="center"/>
            <w:hideMark/>
          </w:tcPr>
          <w:p w14:paraId="0978BB5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noWrap/>
            <w:vAlign w:val="center"/>
            <w:hideMark/>
          </w:tcPr>
          <w:p w14:paraId="77B77BA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0.024</w:t>
            </w:r>
          </w:p>
        </w:tc>
        <w:tc>
          <w:tcPr>
            <w:tcW w:w="0" w:type="auto"/>
            <w:tcBorders>
              <w:top w:val="nil"/>
              <w:left w:val="nil"/>
              <w:bottom w:val="nil"/>
              <w:right w:val="nil"/>
            </w:tcBorders>
            <w:shd w:val="clear" w:color="auto" w:fill="auto"/>
            <w:vAlign w:val="bottom"/>
          </w:tcPr>
          <w:p w14:paraId="2F70033D" w14:textId="430E7FB8"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0.4913</w:t>
            </w:r>
          </w:p>
        </w:tc>
        <w:tc>
          <w:tcPr>
            <w:tcW w:w="0" w:type="auto"/>
            <w:tcBorders>
              <w:top w:val="nil"/>
              <w:left w:val="nil"/>
              <w:bottom w:val="nil"/>
              <w:right w:val="nil"/>
            </w:tcBorders>
            <w:shd w:val="clear" w:color="auto" w:fill="auto"/>
            <w:noWrap/>
            <w:vAlign w:val="center"/>
            <w:hideMark/>
          </w:tcPr>
          <w:p w14:paraId="551086D8" w14:textId="4689CC50"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0.1777</w:t>
            </w:r>
          </w:p>
        </w:tc>
        <w:tc>
          <w:tcPr>
            <w:tcW w:w="0" w:type="auto"/>
            <w:tcBorders>
              <w:top w:val="nil"/>
              <w:left w:val="nil"/>
              <w:bottom w:val="nil"/>
              <w:right w:val="nil"/>
            </w:tcBorders>
            <w:shd w:val="clear" w:color="auto" w:fill="auto"/>
            <w:noWrap/>
            <w:vAlign w:val="center"/>
            <w:hideMark/>
          </w:tcPr>
          <w:p w14:paraId="7611F4F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0.3625</w:t>
            </w:r>
          </w:p>
        </w:tc>
        <w:tc>
          <w:tcPr>
            <w:tcW w:w="0" w:type="auto"/>
            <w:tcBorders>
              <w:top w:val="nil"/>
              <w:left w:val="nil"/>
              <w:bottom w:val="nil"/>
              <w:right w:val="nil"/>
            </w:tcBorders>
            <w:shd w:val="clear" w:color="auto" w:fill="auto"/>
            <w:noWrap/>
            <w:vAlign w:val="center"/>
            <w:hideMark/>
          </w:tcPr>
          <w:p w14:paraId="29F09D0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0.7956</w:t>
            </w:r>
          </w:p>
        </w:tc>
        <w:tc>
          <w:tcPr>
            <w:tcW w:w="0" w:type="auto"/>
            <w:tcBorders>
              <w:top w:val="nil"/>
              <w:left w:val="nil"/>
              <w:bottom w:val="nil"/>
              <w:right w:val="nil"/>
            </w:tcBorders>
            <w:shd w:val="clear" w:color="auto" w:fill="auto"/>
            <w:noWrap/>
            <w:vAlign w:val="center"/>
            <w:hideMark/>
          </w:tcPr>
          <w:p w14:paraId="0EC4C6A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0.5339</w:t>
            </w:r>
          </w:p>
        </w:tc>
        <w:tc>
          <w:tcPr>
            <w:tcW w:w="0" w:type="auto"/>
            <w:tcBorders>
              <w:top w:val="nil"/>
              <w:left w:val="nil"/>
              <w:bottom w:val="nil"/>
              <w:right w:val="nil"/>
            </w:tcBorders>
            <w:shd w:val="clear" w:color="auto" w:fill="auto"/>
            <w:noWrap/>
            <w:vAlign w:val="center"/>
            <w:hideMark/>
          </w:tcPr>
          <w:p w14:paraId="2E049AA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0.9882</w:t>
            </w:r>
          </w:p>
        </w:tc>
        <w:tc>
          <w:tcPr>
            <w:tcW w:w="0" w:type="auto"/>
            <w:tcBorders>
              <w:top w:val="nil"/>
              <w:left w:val="nil"/>
              <w:bottom w:val="nil"/>
              <w:right w:val="nil"/>
            </w:tcBorders>
            <w:shd w:val="clear" w:color="auto" w:fill="auto"/>
            <w:noWrap/>
            <w:vAlign w:val="center"/>
            <w:hideMark/>
          </w:tcPr>
          <w:p w14:paraId="01ACD64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0.2522</w:t>
            </w:r>
          </w:p>
        </w:tc>
      </w:tr>
      <w:tr w:rsidR="00B069A3" w:rsidRPr="00B33FFD" w14:paraId="05D6D098" w14:textId="77777777" w:rsidTr="00B33FFD">
        <w:trPr>
          <w:trHeight w:val="315"/>
        </w:trPr>
        <w:tc>
          <w:tcPr>
            <w:tcW w:w="0" w:type="auto"/>
            <w:tcBorders>
              <w:top w:val="nil"/>
              <w:left w:val="nil"/>
              <w:bottom w:val="nil"/>
              <w:right w:val="nil"/>
            </w:tcBorders>
            <w:shd w:val="clear" w:color="auto" w:fill="auto"/>
            <w:noWrap/>
            <w:vAlign w:val="center"/>
            <w:hideMark/>
          </w:tcPr>
          <w:p w14:paraId="22E282FA"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C18:0 | Stearic Acid</w:t>
            </w:r>
          </w:p>
        </w:tc>
        <w:tc>
          <w:tcPr>
            <w:tcW w:w="0" w:type="auto"/>
            <w:tcBorders>
              <w:top w:val="nil"/>
              <w:left w:val="nil"/>
              <w:bottom w:val="nil"/>
              <w:right w:val="nil"/>
            </w:tcBorders>
            <w:shd w:val="clear" w:color="auto" w:fill="auto"/>
            <w:vAlign w:val="center"/>
            <w:hideMark/>
          </w:tcPr>
          <w:p w14:paraId="66C774A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14.57</w:t>
            </w:r>
          </w:p>
        </w:tc>
        <w:tc>
          <w:tcPr>
            <w:tcW w:w="0" w:type="auto"/>
            <w:tcBorders>
              <w:top w:val="nil"/>
              <w:left w:val="nil"/>
              <w:bottom w:val="nil"/>
              <w:right w:val="nil"/>
            </w:tcBorders>
            <w:shd w:val="clear" w:color="auto" w:fill="auto"/>
            <w:noWrap/>
            <w:vAlign w:val="center"/>
            <w:hideMark/>
          </w:tcPr>
          <w:p w14:paraId="0CD22D1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14.53</w:t>
            </w:r>
          </w:p>
        </w:tc>
        <w:tc>
          <w:tcPr>
            <w:tcW w:w="0" w:type="auto"/>
            <w:tcBorders>
              <w:top w:val="nil"/>
              <w:left w:val="nil"/>
              <w:bottom w:val="nil"/>
              <w:right w:val="nil"/>
            </w:tcBorders>
            <w:shd w:val="clear" w:color="auto" w:fill="auto"/>
            <w:noWrap/>
            <w:vAlign w:val="center"/>
            <w:hideMark/>
          </w:tcPr>
          <w:p w14:paraId="761894B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14.61</w:t>
            </w:r>
          </w:p>
        </w:tc>
        <w:tc>
          <w:tcPr>
            <w:tcW w:w="0" w:type="auto"/>
            <w:tcBorders>
              <w:top w:val="nil"/>
              <w:left w:val="nil"/>
              <w:bottom w:val="nil"/>
              <w:right w:val="nil"/>
            </w:tcBorders>
            <w:shd w:val="clear" w:color="auto" w:fill="auto"/>
            <w:noWrap/>
            <w:vAlign w:val="center"/>
            <w:hideMark/>
          </w:tcPr>
          <w:p w14:paraId="280DDD4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13.97</w:t>
            </w:r>
          </w:p>
        </w:tc>
        <w:tc>
          <w:tcPr>
            <w:tcW w:w="0" w:type="auto"/>
            <w:tcBorders>
              <w:top w:val="nil"/>
              <w:left w:val="nil"/>
              <w:bottom w:val="nil"/>
              <w:right w:val="nil"/>
            </w:tcBorders>
            <w:shd w:val="clear" w:color="auto" w:fill="auto"/>
            <w:noWrap/>
            <w:vAlign w:val="center"/>
            <w:hideMark/>
          </w:tcPr>
          <w:p w14:paraId="36EF2B5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13.05</w:t>
            </w:r>
          </w:p>
        </w:tc>
        <w:tc>
          <w:tcPr>
            <w:tcW w:w="0" w:type="auto"/>
            <w:tcBorders>
              <w:top w:val="nil"/>
              <w:left w:val="nil"/>
              <w:bottom w:val="nil"/>
              <w:right w:val="nil"/>
            </w:tcBorders>
            <w:shd w:val="clear" w:color="auto" w:fill="auto"/>
            <w:noWrap/>
            <w:vAlign w:val="center"/>
            <w:hideMark/>
          </w:tcPr>
          <w:p w14:paraId="105E58B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0.286</w:t>
            </w:r>
          </w:p>
        </w:tc>
        <w:tc>
          <w:tcPr>
            <w:tcW w:w="0" w:type="auto"/>
            <w:tcBorders>
              <w:top w:val="nil"/>
              <w:left w:val="nil"/>
              <w:bottom w:val="nil"/>
              <w:right w:val="nil"/>
            </w:tcBorders>
            <w:shd w:val="clear" w:color="auto" w:fill="auto"/>
            <w:vAlign w:val="center"/>
          </w:tcPr>
          <w:p w14:paraId="605DFB68" w14:textId="1E46801A"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0.0054</w:t>
            </w:r>
          </w:p>
        </w:tc>
        <w:tc>
          <w:tcPr>
            <w:tcW w:w="0" w:type="auto"/>
            <w:tcBorders>
              <w:top w:val="nil"/>
              <w:left w:val="nil"/>
              <w:bottom w:val="nil"/>
              <w:right w:val="nil"/>
            </w:tcBorders>
            <w:shd w:val="clear" w:color="auto" w:fill="auto"/>
            <w:noWrap/>
            <w:vAlign w:val="center"/>
            <w:hideMark/>
          </w:tcPr>
          <w:p w14:paraId="0E7E0920" w14:textId="7738FD65"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0.0007</w:t>
            </w:r>
          </w:p>
        </w:tc>
        <w:tc>
          <w:tcPr>
            <w:tcW w:w="0" w:type="auto"/>
            <w:tcBorders>
              <w:top w:val="nil"/>
              <w:left w:val="nil"/>
              <w:bottom w:val="nil"/>
              <w:right w:val="nil"/>
            </w:tcBorders>
            <w:shd w:val="clear" w:color="auto" w:fill="auto"/>
            <w:noWrap/>
            <w:vAlign w:val="center"/>
            <w:hideMark/>
          </w:tcPr>
          <w:p w14:paraId="1430BD4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0.1491</w:t>
            </w:r>
          </w:p>
        </w:tc>
        <w:tc>
          <w:tcPr>
            <w:tcW w:w="0" w:type="auto"/>
            <w:tcBorders>
              <w:top w:val="nil"/>
              <w:left w:val="nil"/>
              <w:bottom w:val="nil"/>
              <w:right w:val="nil"/>
            </w:tcBorders>
            <w:shd w:val="clear" w:color="auto" w:fill="auto"/>
            <w:noWrap/>
            <w:vAlign w:val="center"/>
            <w:hideMark/>
          </w:tcPr>
          <w:p w14:paraId="2CDA56E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0.0862</w:t>
            </w:r>
          </w:p>
        </w:tc>
        <w:tc>
          <w:tcPr>
            <w:tcW w:w="0" w:type="auto"/>
            <w:tcBorders>
              <w:top w:val="nil"/>
              <w:left w:val="nil"/>
              <w:bottom w:val="nil"/>
              <w:right w:val="nil"/>
            </w:tcBorders>
            <w:shd w:val="clear" w:color="auto" w:fill="auto"/>
            <w:noWrap/>
            <w:vAlign w:val="center"/>
            <w:hideMark/>
          </w:tcPr>
          <w:p w14:paraId="4F44133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0.1254</w:t>
            </w:r>
          </w:p>
        </w:tc>
        <w:tc>
          <w:tcPr>
            <w:tcW w:w="0" w:type="auto"/>
            <w:tcBorders>
              <w:top w:val="nil"/>
              <w:left w:val="nil"/>
              <w:bottom w:val="nil"/>
              <w:right w:val="nil"/>
            </w:tcBorders>
            <w:shd w:val="clear" w:color="auto" w:fill="auto"/>
            <w:noWrap/>
            <w:vAlign w:val="center"/>
            <w:hideMark/>
          </w:tcPr>
          <w:p w14:paraId="01A2DDA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0.9111</w:t>
            </w:r>
          </w:p>
        </w:tc>
        <w:tc>
          <w:tcPr>
            <w:tcW w:w="0" w:type="auto"/>
            <w:tcBorders>
              <w:top w:val="nil"/>
              <w:left w:val="nil"/>
              <w:bottom w:val="nil"/>
              <w:right w:val="nil"/>
            </w:tcBorders>
            <w:shd w:val="clear" w:color="auto" w:fill="auto"/>
            <w:noWrap/>
            <w:vAlign w:val="center"/>
            <w:hideMark/>
          </w:tcPr>
          <w:p w14:paraId="601E4F5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0.0086</w:t>
            </w:r>
          </w:p>
        </w:tc>
      </w:tr>
      <w:tr w:rsidR="00B069A3" w:rsidRPr="00B33FFD" w14:paraId="5D090A69" w14:textId="77777777" w:rsidTr="00B33FFD">
        <w:trPr>
          <w:trHeight w:val="315"/>
        </w:trPr>
        <w:tc>
          <w:tcPr>
            <w:tcW w:w="0" w:type="auto"/>
            <w:tcBorders>
              <w:top w:val="nil"/>
              <w:left w:val="nil"/>
              <w:bottom w:val="nil"/>
              <w:right w:val="nil"/>
            </w:tcBorders>
            <w:shd w:val="clear" w:color="auto" w:fill="auto"/>
            <w:noWrap/>
            <w:vAlign w:val="center"/>
            <w:hideMark/>
          </w:tcPr>
          <w:p w14:paraId="1D0D0C32"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C18:1 | Oleic Acid</w:t>
            </w:r>
          </w:p>
        </w:tc>
        <w:tc>
          <w:tcPr>
            <w:tcW w:w="0" w:type="auto"/>
            <w:tcBorders>
              <w:top w:val="nil"/>
              <w:left w:val="nil"/>
              <w:bottom w:val="nil"/>
              <w:right w:val="nil"/>
            </w:tcBorders>
            <w:shd w:val="clear" w:color="auto" w:fill="auto"/>
            <w:vAlign w:val="center"/>
            <w:hideMark/>
          </w:tcPr>
          <w:p w14:paraId="18999DC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43.10</w:t>
            </w:r>
          </w:p>
        </w:tc>
        <w:tc>
          <w:tcPr>
            <w:tcW w:w="0" w:type="auto"/>
            <w:tcBorders>
              <w:top w:val="nil"/>
              <w:left w:val="nil"/>
              <w:bottom w:val="nil"/>
              <w:right w:val="nil"/>
            </w:tcBorders>
            <w:shd w:val="clear" w:color="auto" w:fill="auto"/>
            <w:noWrap/>
            <w:vAlign w:val="center"/>
            <w:hideMark/>
          </w:tcPr>
          <w:p w14:paraId="5845A27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43.51</w:t>
            </w:r>
          </w:p>
        </w:tc>
        <w:tc>
          <w:tcPr>
            <w:tcW w:w="0" w:type="auto"/>
            <w:tcBorders>
              <w:top w:val="nil"/>
              <w:left w:val="nil"/>
              <w:bottom w:val="nil"/>
              <w:right w:val="nil"/>
            </w:tcBorders>
            <w:shd w:val="clear" w:color="auto" w:fill="auto"/>
            <w:noWrap/>
            <w:vAlign w:val="center"/>
            <w:hideMark/>
          </w:tcPr>
          <w:p w14:paraId="0275C52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43.25</w:t>
            </w:r>
          </w:p>
        </w:tc>
        <w:tc>
          <w:tcPr>
            <w:tcW w:w="0" w:type="auto"/>
            <w:tcBorders>
              <w:top w:val="nil"/>
              <w:left w:val="nil"/>
              <w:bottom w:val="nil"/>
              <w:right w:val="nil"/>
            </w:tcBorders>
            <w:shd w:val="clear" w:color="auto" w:fill="auto"/>
            <w:noWrap/>
            <w:vAlign w:val="center"/>
            <w:hideMark/>
          </w:tcPr>
          <w:p w14:paraId="7B187B6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44.58</w:t>
            </w:r>
          </w:p>
        </w:tc>
        <w:tc>
          <w:tcPr>
            <w:tcW w:w="0" w:type="auto"/>
            <w:tcBorders>
              <w:top w:val="nil"/>
              <w:left w:val="nil"/>
              <w:bottom w:val="nil"/>
              <w:right w:val="nil"/>
            </w:tcBorders>
            <w:shd w:val="clear" w:color="auto" w:fill="auto"/>
            <w:noWrap/>
            <w:vAlign w:val="center"/>
            <w:hideMark/>
          </w:tcPr>
          <w:p w14:paraId="7542CDE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45.83</w:t>
            </w:r>
          </w:p>
        </w:tc>
        <w:tc>
          <w:tcPr>
            <w:tcW w:w="0" w:type="auto"/>
            <w:tcBorders>
              <w:top w:val="nil"/>
              <w:left w:val="nil"/>
              <w:bottom w:val="nil"/>
              <w:right w:val="nil"/>
            </w:tcBorders>
            <w:shd w:val="clear" w:color="auto" w:fill="auto"/>
            <w:noWrap/>
            <w:vAlign w:val="center"/>
            <w:hideMark/>
          </w:tcPr>
          <w:p w14:paraId="1EE2CDC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0.419</w:t>
            </w:r>
          </w:p>
        </w:tc>
        <w:tc>
          <w:tcPr>
            <w:tcW w:w="0" w:type="auto"/>
            <w:tcBorders>
              <w:top w:val="nil"/>
              <w:left w:val="nil"/>
              <w:bottom w:val="nil"/>
              <w:right w:val="nil"/>
            </w:tcBorders>
            <w:shd w:val="clear" w:color="auto" w:fill="auto"/>
            <w:vAlign w:val="center"/>
          </w:tcPr>
          <w:p w14:paraId="02CED49A" w14:textId="11AD1926"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0.0001</w:t>
            </w:r>
          </w:p>
        </w:tc>
        <w:tc>
          <w:tcPr>
            <w:tcW w:w="0" w:type="auto"/>
            <w:tcBorders>
              <w:top w:val="nil"/>
              <w:left w:val="nil"/>
              <w:bottom w:val="nil"/>
              <w:right w:val="nil"/>
            </w:tcBorders>
            <w:shd w:val="clear" w:color="auto" w:fill="auto"/>
            <w:noWrap/>
            <w:vAlign w:val="center"/>
            <w:hideMark/>
          </w:tcPr>
          <w:p w14:paraId="7DFDD6B5" w14:textId="1082BE65"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&lt;.0001</w:t>
            </w:r>
          </w:p>
        </w:tc>
        <w:tc>
          <w:tcPr>
            <w:tcW w:w="0" w:type="auto"/>
            <w:tcBorders>
              <w:top w:val="nil"/>
              <w:left w:val="nil"/>
              <w:bottom w:val="nil"/>
              <w:right w:val="nil"/>
            </w:tcBorders>
            <w:shd w:val="clear" w:color="auto" w:fill="auto"/>
            <w:noWrap/>
            <w:vAlign w:val="center"/>
            <w:hideMark/>
          </w:tcPr>
          <w:p w14:paraId="0E22E88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0.2426</w:t>
            </w:r>
          </w:p>
        </w:tc>
        <w:tc>
          <w:tcPr>
            <w:tcW w:w="0" w:type="auto"/>
            <w:tcBorders>
              <w:top w:val="nil"/>
              <w:left w:val="nil"/>
              <w:bottom w:val="nil"/>
              <w:right w:val="nil"/>
            </w:tcBorders>
            <w:shd w:val="clear" w:color="auto" w:fill="auto"/>
            <w:noWrap/>
            <w:vAlign w:val="center"/>
            <w:hideMark/>
          </w:tcPr>
          <w:p w14:paraId="6C3F1F7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0.0794</w:t>
            </w:r>
          </w:p>
        </w:tc>
        <w:tc>
          <w:tcPr>
            <w:tcW w:w="0" w:type="auto"/>
            <w:tcBorders>
              <w:top w:val="nil"/>
              <w:left w:val="nil"/>
              <w:bottom w:val="nil"/>
              <w:right w:val="nil"/>
            </w:tcBorders>
            <w:shd w:val="clear" w:color="auto" w:fill="auto"/>
            <w:noWrap/>
            <w:vAlign w:val="center"/>
            <w:hideMark/>
          </w:tcPr>
          <w:p w14:paraId="4CA605D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0.0153</w:t>
            </w:r>
          </w:p>
        </w:tc>
        <w:tc>
          <w:tcPr>
            <w:tcW w:w="0" w:type="auto"/>
            <w:tcBorders>
              <w:top w:val="nil"/>
              <w:left w:val="nil"/>
              <w:bottom w:val="nil"/>
              <w:right w:val="nil"/>
            </w:tcBorders>
            <w:shd w:val="clear" w:color="auto" w:fill="auto"/>
            <w:noWrap/>
            <w:vAlign w:val="center"/>
            <w:hideMark/>
          </w:tcPr>
          <w:p w14:paraId="183A262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0.5587</w:t>
            </w:r>
          </w:p>
        </w:tc>
        <w:tc>
          <w:tcPr>
            <w:tcW w:w="0" w:type="auto"/>
            <w:tcBorders>
              <w:top w:val="nil"/>
              <w:left w:val="nil"/>
              <w:bottom w:val="nil"/>
              <w:right w:val="nil"/>
            </w:tcBorders>
            <w:shd w:val="clear" w:color="auto" w:fill="auto"/>
            <w:noWrap/>
            <w:vAlign w:val="center"/>
            <w:hideMark/>
          </w:tcPr>
          <w:p w14:paraId="09D5757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0.0002</w:t>
            </w:r>
          </w:p>
        </w:tc>
      </w:tr>
      <w:tr w:rsidR="00B069A3" w:rsidRPr="00B33FFD" w14:paraId="4AD7AF83" w14:textId="77777777" w:rsidTr="00B33FFD">
        <w:trPr>
          <w:trHeight w:val="315"/>
        </w:trPr>
        <w:tc>
          <w:tcPr>
            <w:tcW w:w="0" w:type="auto"/>
            <w:tcBorders>
              <w:top w:val="nil"/>
              <w:left w:val="nil"/>
              <w:bottom w:val="nil"/>
              <w:right w:val="nil"/>
            </w:tcBorders>
            <w:shd w:val="clear" w:color="auto" w:fill="auto"/>
            <w:noWrap/>
            <w:vAlign w:val="center"/>
            <w:hideMark/>
          </w:tcPr>
          <w:p w14:paraId="3EE13B5B"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C18:2 | Linolenic Acid</w:t>
            </w:r>
          </w:p>
        </w:tc>
        <w:tc>
          <w:tcPr>
            <w:tcW w:w="0" w:type="auto"/>
            <w:tcBorders>
              <w:top w:val="nil"/>
              <w:left w:val="nil"/>
              <w:bottom w:val="nil"/>
              <w:right w:val="nil"/>
            </w:tcBorders>
            <w:shd w:val="clear" w:color="auto" w:fill="auto"/>
            <w:vAlign w:val="center"/>
            <w:hideMark/>
          </w:tcPr>
          <w:p w14:paraId="61AEEA6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10.15</w:t>
            </w:r>
          </w:p>
        </w:tc>
        <w:tc>
          <w:tcPr>
            <w:tcW w:w="0" w:type="auto"/>
            <w:tcBorders>
              <w:top w:val="nil"/>
              <w:left w:val="nil"/>
              <w:bottom w:val="nil"/>
              <w:right w:val="nil"/>
            </w:tcBorders>
            <w:shd w:val="clear" w:color="auto" w:fill="auto"/>
            <w:noWrap/>
            <w:vAlign w:val="center"/>
            <w:hideMark/>
          </w:tcPr>
          <w:p w14:paraId="0E632AD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10.10</w:t>
            </w:r>
          </w:p>
        </w:tc>
        <w:tc>
          <w:tcPr>
            <w:tcW w:w="0" w:type="auto"/>
            <w:tcBorders>
              <w:top w:val="nil"/>
              <w:left w:val="nil"/>
              <w:bottom w:val="nil"/>
              <w:right w:val="nil"/>
            </w:tcBorders>
            <w:shd w:val="clear" w:color="auto" w:fill="auto"/>
            <w:noWrap/>
            <w:vAlign w:val="center"/>
            <w:hideMark/>
          </w:tcPr>
          <w:p w14:paraId="0D6E4CA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9.29</w:t>
            </w:r>
          </w:p>
        </w:tc>
        <w:tc>
          <w:tcPr>
            <w:tcW w:w="0" w:type="auto"/>
            <w:tcBorders>
              <w:top w:val="nil"/>
              <w:left w:val="nil"/>
              <w:bottom w:val="nil"/>
              <w:right w:val="nil"/>
            </w:tcBorders>
            <w:shd w:val="clear" w:color="auto" w:fill="auto"/>
            <w:noWrap/>
            <w:vAlign w:val="center"/>
            <w:hideMark/>
          </w:tcPr>
          <w:p w14:paraId="5B7F430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10.07</w:t>
            </w:r>
          </w:p>
        </w:tc>
        <w:tc>
          <w:tcPr>
            <w:tcW w:w="0" w:type="auto"/>
            <w:tcBorders>
              <w:top w:val="nil"/>
              <w:left w:val="nil"/>
              <w:bottom w:val="nil"/>
              <w:right w:val="nil"/>
            </w:tcBorders>
            <w:shd w:val="clear" w:color="auto" w:fill="auto"/>
            <w:noWrap/>
            <w:vAlign w:val="center"/>
            <w:hideMark/>
          </w:tcPr>
          <w:p w14:paraId="3C3B9C1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10.45</w:t>
            </w:r>
          </w:p>
        </w:tc>
        <w:tc>
          <w:tcPr>
            <w:tcW w:w="0" w:type="auto"/>
            <w:tcBorders>
              <w:top w:val="nil"/>
              <w:left w:val="nil"/>
              <w:bottom w:val="nil"/>
              <w:right w:val="nil"/>
            </w:tcBorders>
            <w:shd w:val="clear" w:color="auto" w:fill="auto"/>
            <w:noWrap/>
            <w:vAlign w:val="center"/>
            <w:hideMark/>
          </w:tcPr>
          <w:p w14:paraId="55E006C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0.664</w:t>
            </w:r>
          </w:p>
        </w:tc>
        <w:tc>
          <w:tcPr>
            <w:tcW w:w="0" w:type="auto"/>
            <w:tcBorders>
              <w:top w:val="nil"/>
              <w:left w:val="nil"/>
              <w:bottom w:val="nil"/>
              <w:right w:val="nil"/>
            </w:tcBorders>
            <w:shd w:val="clear" w:color="auto" w:fill="auto"/>
            <w:vAlign w:val="bottom"/>
          </w:tcPr>
          <w:p w14:paraId="5C1862AE" w14:textId="38AA8705"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0.8475</w:t>
            </w:r>
          </w:p>
        </w:tc>
        <w:tc>
          <w:tcPr>
            <w:tcW w:w="0" w:type="auto"/>
            <w:tcBorders>
              <w:top w:val="nil"/>
              <w:left w:val="nil"/>
              <w:bottom w:val="nil"/>
              <w:right w:val="nil"/>
            </w:tcBorders>
            <w:shd w:val="clear" w:color="auto" w:fill="auto"/>
            <w:noWrap/>
            <w:vAlign w:val="center"/>
            <w:hideMark/>
          </w:tcPr>
          <w:p w14:paraId="0E71EE9F" w14:textId="53BEDC5B"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0.3981</w:t>
            </w:r>
          </w:p>
        </w:tc>
        <w:tc>
          <w:tcPr>
            <w:tcW w:w="0" w:type="auto"/>
            <w:tcBorders>
              <w:top w:val="nil"/>
              <w:left w:val="nil"/>
              <w:bottom w:val="nil"/>
              <w:right w:val="nil"/>
            </w:tcBorders>
            <w:shd w:val="clear" w:color="auto" w:fill="auto"/>
            <w:noWrap/>
            <w:vAlign w:val="center"/>
            <w:hideMark/>
          </w:tcPr>
          <w:p w14:paraId="43DBFED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0.7401</w:t>
            </w:r>
          </w:p>
        </w:tc>
        <w:tc>
          <w:tcPr>
            <w:tcW w:w="0" w:type="auto"/>
            <w:tcBorders>
              <w:top w:val="nil"/>
              <w:left w:val="nil"/>
              <w:bottom w:val="nil"/>
              <w:right w:val="nil"/>
            </w:tcBorders>
            <w:shd w:val="clear" w:color="auto" w:fill="auto"/>
            <w:noWrap/>
            <w:vAlign w:val="center"/>
            <w:hideMark/>
          </w:tcPr>
          <w:p w14:paraId="69CB3C1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0.3758</w:t>
            </w:r>
          </w:p>
        </w:tc>
        <w:tc>
          <w:tcPr>
            <w:tcW w:w="0" w:type="auto"/>
            <w:tcBorders>
              <w:top w:val="nil"/>
              <w:left w:val="nil"/>
              <w:bottom w:val="nil"/>
              <w:right w:val="nil"/>
            </w:tcBorders>
            <w:shd w:val="clear" w:color="auto" w:fill="auto"/>
            <w:noWrap/>
            <w:vAlign w:val="center"/>
            <w:hideMark/>
          </w:tcPr>
          <w:p w14:paraId="34CE1A7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0.8408</w:t>
            </w:r>
          </w:p>
        </w:tc>
        <w:tc>
          <w:tcPr>
            <w:tcW w:w="0" w:type="auto"/>
            <w:tcBorders>
              <w:top w:val="nil"/>
              <w:left w:val="nil"/>
              <w:bottom w:val="nil"/>
              <w:right w:val="nil"/>
            </w:tcBorders>
            <w:shd w:val="clear" w:color="auto" w:fill="auto"/>
            <w:noWrap/>
            <w:vAlign w:val="center"/>
            <w:hideMark/>
          </w:tcPr>
          <w:p w14:paraId="61DA6A0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0.6205</w:t>
            </w:r>
          </w:p>
        </w:tc>
        <w:tc>
          <w:tcPr>
            <w:tcW w:w="0" w:type="auto"/>
            <w:tcBorders>
              <w:top w:val="nil"/>
              <w:left w:val="nil"/>
              <w:bottom w:val="nil"/>
              <w:right w:val="nil"/>
            </w:tcBorders>
            <w:shd w:val="clear" w:color="auto" w:fill="auto"/>
            <w:noWrap/>
            <w:vAlign w:val="center"/>
            <w:hideMark/>
          </w:tcPr>
          <w:p w14:paraId="1323434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0.8973</w:t>
            </w:r>
          </w:p>
        </w:tc>
      </w:tr>
      <w:tr w:rsidR="00B069A3" w:rsidRPr="00B33FFD" w14:paraId="4591664D" w14:textId="77777777" w:rsidTr="00B33FFD">
        <w:trPr>
          <w:trHeight w:val="315"/>
        </w:trPr>
        <w:tc>
          <w:tcPr>
            <w:tcW w:w="0" w:type="auto"/>
            <w:tcBorders>
              <w:top w:val="nil"/>
              <w:left w:val="nil"/>
              <w:bottom w:val="nil"/>
              <w:right w:val="nil"/>
            </w:tcBorders>
            <w:shd w:val="clear" w:color="auto" w:fill="auto"/>
            <w:noWrap/>
            <w:vAlign w:val="center"/>
            <w:hideMark/>
          </w:tcPr>
          <w:p w14:paraId="4F751672"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C18:3 | g-Linolenic Acid</w:t>
            </w:r>
          </w:p>
        </w:tc>
        <w:tc>
          <w:tcPr>
            <w:tcW w:w="0" w:type="auto"/>
            <w:tcBorders>
              <w:top w:val="nil"/>
              <w:left w:val="nil"/>
              <w:bottom w:val="nil"/>
              <w:right w:val="nil"/>
            </w:tcBorders>
            <w:shd w:val="clear" w:color="auto" w:fill="auto"/>
            <w:vAlign w:val="center"/>
            <w:hideMark/>
          </w:tcPr>
          <w:p w14:paraId="59EAF5C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vAlign w:val="center"/>
            <w:hideMark/>
          </w:tcPr>
          <w:p w14:paraId="25E4598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vAlign w:val="center"/>
            <w:hideMark/>
          </w:tcPr>
          <w:p w14:paraId="444BF97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31AD5CF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62D50FD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vAlign w:val="center"/>
            <w:hideMark/>
          </w:tcPr>
          <w:p w14:paraId="22CD218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0.007</w:t>
            </w:r>
          </w:p>
        </w:tc>
        <w:tc>
          <w:tcPr>
            <w:tcW w:w="0" w:type="auto"/>
            <w:tcBorders>
              <w:top w:val="nil"/>
              <w:left w:val="nil"/>
              <w:bottom w:val="nil"/>
              <w:right w:val="nil"/>
            </w:tcBorders>
            <w:shd w:val="clear" w:color="auto" w:fill="auto"/>
            <w:vAlign w:val="bottom"/>
          </w:tcPr>
          <w:p w14:paraId="2EA8DAD5" w14:textId="010A97D9"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0.5623</w:t>
            </w:r>
          </w:p>
        </w:tc>
        <w:tc>
          <w:tcPr>
            <w:tcW w:w="0" w:type="auto"/>
            <w:tcBorders>
              <w:top w:val="nil"/>
              <w:left w:val="nil"/>
              <w:bottom w:val="nil"/>
              <w:right w:val="nil"/>
            </w:tcBorders>
            <w:shd w:val="clear" w:color="auto" w:fill="auto"/>
            <w:noWrap/>
            <w:vAlign w:val="center"/>
            <w:hideMark/>
          </w:tcPr>
          <w:p w14:paraId="328B9534" w14:textId="2E8E92F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2FE7B3F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0.3533</w:t>
            </w:r>
          </w:p>
        </w:tc>
        <w:tc>
          <w:tcPr>
            <w:tcW w:w="0" w:type="auto"/>
            <w:tcBorders>
              <w:top w:val="nil"/>
              <w:left w:val="nil"/>
              <w:bottom w:val="nil"/>
              <w:right w:val="nil"/>
            </w:tcBorders>
            <w:shd w:val="clear" w:color="auto" w:fill="auto"/>
            <w:noWrap/>
            <w:vAlign w:val="center"/>
            <w:hideMark/>
          </w:tcPr>
          <w:p w14:paraId="66F0274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0.1669</w:t>
            </w:r>
          </w:p>
        </w:tc>
        <w:tc>
          <w:tcPr>
            <w:tcW w:w="0" w:type="auto"/>
            <w:tcBorders>
              <w:top w:val="nil"/>
              <w:left w:val="nil"/>
              <w:bottom w:val="nil"/>
              <w:right w:val="nil"/>
            </w:tcBorders>
            <w:shd w:val="clear" w:color="auto" w:fill="auto"/>
            <w:noWrap/>
            <w:vAlign w:val="center"/>
            <w:hideMark/>
          </w:tcPr>
          <w:p w14:paraId="261ED39D"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0.915</w:t>
            </w:r>
          </w:p>
        </w:tc>
        <w:tc>
          <w:tcPr>
            <w:tcW w:w="0" w:type="auto"/>
            <w:tcBorders>
              <w:top w:val="nil"/>
              <w:left w:val="nil"/>
              <w:bottom w:val="nil"/>
              <w:right w:val="nil"/>
            </w:tcBorders>
            <w:shd w:val="clear" w:color="auto" w:fill="auto"/>
            <w:noWrap/>
            <w:vAlign w:val="center"/>
            <w:hideMark/>
          </w:tcPr>
          <w:p w14:paraId="07A8F03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0.9224</w:t>
            </w:r>
          </w:p>
        </w:tc>
        <w:tc>
          <w:tcPr>
            <w:tcW w:w="0" w:type="auto"/>
            <w:tcBorders>
              <w:top w:val="nil"/>
              <w:left w:val="nil"/>
              <w:bottom w:val="nil"/>
              <w:right w:val="nil"/>
            </w:tcBorders>
            <w:shd w:val="clear" w:color="auto" w:fill="auto"/>
            <w:noWrap/>
            <w:vAlign w:val="center"/>
            <w:hideMark/>
          </w:tcPr>
          <w:p w14:paraId="771396E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0.9224</w:t>
            </w:r>
          </w:p>
        </w:tc>
      </w:tr>
      <w:tr w:rsidR="00B069A3" w:rsidRPr="00B33FFD" w14:paraId="66254801" w14:textId="77777777" w:rsidTr="00B33FFD">
        <w:trPr>
          <w:trHeight w:val="315"/>
        </w:trPr>
        <w:tc>
          <w:tcPr>
            <w:tcW w:w="0" w:type="auto"/>
            <w:tcBorders>
              <w:top w:val="nil"/>
              <w:left w:val="nil"/>
              <w:bottom w:val="nil"/>
              <w:right w:val="nil"/>
            </w:tcBorders>
            <w:shd w:val="clear" w:color="auto" w:fill="auto"/>
            <w:noWrap/>
            <w:vAlign w:val="center"/>
            <w:hideMark/>
          </w:tcPr>
          <w:p w14:paraId="760E62F9" w14:textId="77777777" w:rsidR="00B069A3" w:rsidRPr="00B33FFD" w:rsidRDefault="00B069A3" w:rsidP="00B069A3">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C18:3a | Linolenic Acid Methyl Ester (alpha)</w:t>
            </w:r>
          </w:p>
        </w:tc>
        <w:tc>
          <w:tcPr>
            <w:tcW w:w="0" w:type="auto"/>
            <w:tcBorders>
              <w:top w:val="nil"/>
              <w:left w:val="nil"/>
              <w:bottom w:val="nil"/>
              <w:right w:val="nil"/>
            </w:tcBorders>
            <w:shd w:val="clear" w:color="auto" w:fill="auto"/>
            <w:vAlign w:val="center"/>
            <w:hideMark/>
          </w:tcPr>
          <w:p w14:paraId="20F7E3D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0.38</w:t>
            </w:r>
          </w:p>
        </w:tc>
        <w:tc>
          <w:tcPr>
            <w:tcW w:w="0" w:type="auto"/>
            <w:tcBorders>
              <w:top w:val="nil"/>
              <w:left w:val="nil"/>
              <w:bottom w:val="nil"/>
              <w:right w:val="nil"/>
            </w:tcBorders>
            <w:shd w:val="clear" w:color="auto" w:fill="auto"/>
            <w:noWrap/>
            <w:vAlign w:val="center"/>
            <w:hideMark/>
          </w:tcPr>
          <w:p w14:paraId="60EC92D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0.36</w:t>
            </w:r>
          </w:p>
        </w:tc>
        <w:tc>
          <w:tcPr>
            <w:tcW w:w="0" w:type="auto"/>
            <w:tcBorders>
              <w:top w:val="nil"/>
              <w:left w:val="nil"/>
              <w:bottom w:val="nil"/>
              <w:right w:val="nil"/>
            </w:tcBorders>
            <w:shd w:val="clear" w:color="auto" w:fill="auto"/>
            <w:noWrap/>
            <w:vAlign w:val="center"/>
            <w:hideMark/>
          </w:tcPr>
          <w:p w14:paraId="6EC9EC8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0.32</w:t>
            </w:r>
          </w:p>
        </w:tc>
        <w:tc>
          <w:tcPr>
            <w:tcW w:w="0" w:type="auto"/>
            <w:tcBorders>
              <w:top w:val="nil"/>
              <w:left w:val="nil"/>
              <w:bottom w:val="nil"/>
              <w:right w:val="nil"/>
            </w:tcBorders>
            <w:shd w:val="clear" w:color="auto" w:fill="auto"/>
            <w:noWrap/>
            <w:vAlign w:val="center"/>
            <w:hideMark/>
          </w:tcPr>
          <w:p w14:paraId="5383567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0.40</w:t>
            </w:r>
          </w:p>
        </w:tc>
        <w:tc>
          <w:tcPr>
            <w:tcW w:w="0" w:type="auto"/>
            <w:tcBorders>
              <w:top w:val="nil"/>
              <w:left w:val="nil"/>
              <w:bottom w:val="nil"/>
              <w:right w:val="nil"/>
            </w:tcBorders>
            <w:shd w:val="clear" w:color="auto" w:fill="auto"/>
            <w:noWrap/>
            <w:vAlign w:val="center"/>
            <w:hideMark/>
          </w:tcPr>
          <w:p w14:paraId="7098532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0.49</w:t>
            </w:r>
          </w:p>
        </w:tc>
        <w:tc>
          <w:tcPr>
            <w:tcW w:w="0" w:type="auto"/>
            <w:tcBorders>
              <w:top w:val="nil"/>
              <w:left w:val="nil"/>
              <w:bottom w:val="nil"/>
              <w:right w:val="nil"/>
            </w:tcBorders>
            <w:shd w:val="clear" w:color="auto" w:fill="auto"/>
            <w:noWrap/>
            <w:vAlign w:val="center"/>
            <w:hideMark/>
          </w:tcPr>
          <w:p w14:paraId="1EBB66D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0.033</w:t>
            </w:r>
          </w:p>
        </w:tc>
        <w:tc>
          <w:tcPr>
            <w:tcW w:w="0" w:type="auto"/>
            <w:tcBorders>
              <w:top w:val="nil"/>
              <w:left w:val="nil"/>
              <w:bottom w:val="nil"/>
              <w:right w:val="nil"/>
            </w:tcBorders>
            <w:shd w:val="clear" w:color="auto" w:fill="auto"/>
            <w:vAlign w:val="bottom"/>
          </w:tcPr>
          <w:p w14:paraId="1094D719" w14:textId="0E7008D2"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0.0160</w:t>
            </w:r>
          </w:p>
        </w:tc>
        <w:tc>
          <w:tcPr>
            <w:tcW w:w="0" w:type="auto"/>
            <w:tcBorders>
              <w:top w:val="nil"/>
              <w:left w:val="nil"/>
              <w:bottom w:val="nil"/>
              <w:right w:val="nil"/>
            </w:tcBorders>
            <w:shd w:val="clear" w:color="auto" w:fill="auto"/>
            <w:noWrap/>
            <w:vAlign w:val="center"/>
            <w:hideMark/>
          </w:tcPr>
          <w:p w14:paraId="16655E96" w14:textId="1EDFF3B3"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0.0028</w:t>
            </w:r>
          </w:p>
        </w:tc>
        <w:tc>
          <w:tcPr>
            <w:tcW w:w="0" w:type="auto"/>
            <w:tcBorders>
              <w:top w:val="nil"/>
              <w:left w:val="nil"/>
              <w:bottom w:val="nil"/>
              <w:right w:val="nil"/>
            </w:tcBorders>
            <w:shd w:val="clear" w:color="auto" w:fill="auto"/>
            <w:noWrap/>
            <w:vAlign w:val="center"/>
            <w:hideMark/>
          </w:tcPr>
          <w:p w14:paraId="49EA6C7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0.4623</w:t>
            </w:r>
          </w:p>
        </w:tc>
        <w:tc>
          <w:tcPr>
            <w:tcW w:w="0" w:type="auto"/>
            <w:tcBorders>
              <w:top w:val="nil"/>
              <w:left w:val="nil"/>
              <w:bottom w:val="nil"/>
              <w:right w:val="nil"/>
            </w:tcBorders>
            <w:shd w:val="clear" w:color="auto" w:fill="auto"/>
            <w:noWrap/>
            <w:vAlign w:val="center"/>
            <w:hideMark/>
          </w:tcPr>
          <w:p w14:paraId="4150187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0.0501</w:t>
            </w:r>
          </w:p>
        </w:tc>
        <w:tc>
          <w:tcPr>
            <w:tcW w:w="0" w:type="auto"/>
            <w:tcBorders>
              <w:top w:val="nil"/>
              <w:left w:val="nil"/>
              <w:bottom w:val="nil"/>
              <w:right w:val="nil"/>
            </w:tcBorders>
            <w:shd w:val="clear" w:color="auto" w:fill="auto"/>
            <w:noWrap/>
            <w:vAlign w:val="center"/>
            <w:hideMark/>
          </w:tcPr>
          <w:p w14:paraId="38C7D4D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0.6997</w:t>
            </w:r>
          </w:p>
        </w:tc>
        <w:tc>
          <w:tcPr>
            <w:tcW w:w="0" w:type="auto"/>
            <w:tcBorders>
              <w:top w:val="nil"/>
              <w:left w:val="nil"/>
              <w:bottom w:val="nil"/>
              <w:right w:val="nil"/>
            </w:tcBorders>
            <w:shd w:val="clear" w:color="auto" w:fill="auto"/>
            <w:noWrap/>
            <w:vAlign w:val="center"/>
            <w:hideMark/>
          </w:tcPr>
          <w:p w14:paraId="653D11B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0.3815</w:t>
            </w:r>
          </w:p>
        </w:tc>
        <w:tc>
          <w:tcPr>
            <w:tcW w:w="0" w:type="auto"/>
            <w:tcBorders>
              <w:top w:val="nil"/>
              <w:left w:val="nil"/>
              <w:bottom w:val="nil"/>
              <w:right w:val="nil"/>
            </w:tcBorders>
            <w:shd w:val="clear" w:color="auto" w:fill="auto"/>
            <w:noWrap/>
            <w:vAlign w:val="center"/>
            <w:hideMark/>
          </w:tcPr>
          <w:p w14:paraId="72DEBDD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0.1178</w:t>
            </w:r>
          </w:p>
        </w:tc>
      </w:tr>
      <w:tr w:rsidR="00B069A3" w:rsidRPr="00B33FFD" w14:paraId="7FD070E5" w14:textId="77777777" w:rsidTr="00B33FFD">
        <w:trPr>
          <w:trHeight w:val="315"/>
        </w:trPr>
        <w:tc>
          <w:tcPr>
            <w:tcW w:w="0" w:type="auto"/>
            <w:tcBorders>
              <w:top w:val="nil"/>
              <w:left w:val="nil"/>
              <w:bottom w:val="nil"/>
              <w:right w:val="nil"/>
            </w:tcBorders>
            <w:shd w:val="clear" w:color="auto" w:fill="auto"/>
            <w:noWrap/>
            <w:vAlign w:val="center"/>
            <w:hideMark/>
          </w:tcPr>
          <w:p w14:paraId="3F482E0C"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C20:0 | Eicosanoic Acid</w:t>
            </w:r>
          </w:p>
        </w:tc>
        <w:tc>
          <w:tcPr>
            <w:tcW w:w="0" w:type="auto"/>
            <w:tcBorders>
              <w:top w:val="nil"/>
              <w:left w:val="nil"/>
              <w:bottom w:val="nil"/>
              <w:right w:val="nil"/>
            </w:tcBorders>
            <w:shd w:val="clear" w:color="auto" w:fill="auto"/>
            <w:vAlign w:val="center"/>
            <w:hideMark/>
          </w:tcPr>
          <w:p w14:paraId="4F1B5A7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0.25</w:t>
            </w:r>
          </w:p>
        </w:tc>
        <w:tc>
          <w:tcPr>
            <w:tcW w:w="0" w:type="auto"/>
            <w:tcBorders>
              <w:top w:val="nil"/>
              <w:left w:val="nil"/>
              <w:bottom w:val="nil"/>
              <w:right w:val="nil"/>
            </w:tcBorders>
            <w:shd w:val="clear" w:color="auto" w:fill="auto"/>
            <w:noWrap/>
            <w:vAlign w:val="center"/>
            <w:hideMark/>
          </w:tcPr>
          <w:p w14:paraId="676AC52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0.25</w:t>
            </w:r>
          </w:p>
        </w:tc>
        <w:tc>
          <w:tcPr>
            <w:tcW w:w="0" w:type="auto"/>
            <w:tcBorders>
              <w:top w:val="nil"/>
              <w:left w:val="nil"/>
              <w:bottom w:val="nil"/>
              <w:right w:val="nil"/>
            </w:tcBorders>
            <w:shd w:val="clear" w:color="auto" w:fill="auto"/>
            <w:noWrap/>
            <w:vAlign w:val="center"/>
            <w:hideMark/>
          </w:tcPr>
          <w:p w14:paraId="061B146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0.26</w:t>
            </w:r>
          </w:p>
        </w:tc>
        <w:tc>
          <w:tcPr>
            <w:tcW w:w="0" w:type="auto"/>
            <w:tcBorders>
              <w:top w:val="nil"/>
              <w:left w:val="nil"/>
              <w:bottom w:val="nil"/>
              <w:right w:val="nil"/>
            </w:tcBorders>
            <w:shd w:val="clear" w:color="auto" w:fill="auto"/>
            <w:noWrap/>
            <w:vAlign w:val="center"/>
            <w:hideMark/>
          </w:tcPr>
          <w:p w14:paraId="57EBABE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0.25</w:t>
            </w:r>
          </w:p>
        </w:tc>
        <w:tc>
          <w:tcPr>
            <w:tcW w:w="0" w:type="auto"/>
            <w:tcBorders>
              <w:top w:val="nil"/>
              <w:left w:val="nil"/>
              <w:bottom w:val="nil"/>
              <w:right w:val="nil"/>
            </w:tcBorders>
            <w:shd w:val="clear" w:color="auto" w:fill="auto"/>
            <w:noWrap/>
            <w:vAlign w:val="center"/>
            <w:hideMark/>
          </w:tcPr>
          <w:p w14:paraId="072FBFD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0.25</w:t>
            </w:r>
          </w:p>
        </w:tc>
        <w:tc>
          <w:tcPr>
            <w:tcW w:w="0" w:type="auto"/>
            <w:tcBorders>
              <w:top w:val="nil"/>
              <w:left w:val="nil"/>
              <w:bottom w:val="nil"/>
              <w:right w:val="nil"/>
            </w:tcBorders>
            <w:shd w:val="clear" w:color="auto" w:fill="auto"/>
            <w:noWrap/>
            <w:vAlign w:val="center"/>
            <w:hideMark/>
          </w:tcPr>
          <w:p w14:paraId="4DDFC15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0.009</w:t>
            </w:r>
          </w:p>
        </w:tc>
        <w:tc>
          <w:tcPr>
            <w:tcW w:w="0" w:type="auto"/>
            <w:tcBorders>
              <w:top w:val="nil"/>
              <w:left w:val="nil"/>
              <w:bottom w:val="nil"/>
              <w:right w:val="nil"/>
            </w:tcBorders>
            <w:shd w:val="clear" w:color="auto" w:fill="auto"/>
            <w:vAlign w:val="center"/>
          </w:tcPr>
          <w:p w14:paraId="31D6162A" w14:textId="7B0F2179"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0.9007</w:t>
            </w:r>
          </w:p>
        </w:tc>
        <w:tc>
          <w:tcPr>
            <w:tcW w:w="0" w:type="auto"/>
            <w:tcBorders>
              <w:top w:val="nil"/>
              <w:left w:val="nil"/>
              <w:bottom w:val="nil"/>
              <w:right w:val="nil"/>
            </w:tcBorders>
            <w:shd w:val="clear" w:color="auto" w:fill="auto"/>
            <w:noWrap/>
            <w:vAlign w:val="center"/>
            <w:hideMark/>
          </w:tcPr>
          <w:p w14:paraId="1C0A35AD" w14:textId="390C8EFB"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0.6734</w:t>
            </w:r>
          </w:p>
        </w:tc>
        <w:tc>
          <w:tcPr>
            <w:tcW w:w="0" w:type="auto"/>
            <w:tcBorders>
              <w:top w:val="nil"/>
              <w:left w:val="nil"/>
              <w:bottom w:val="nil"/>
              <w:right w:val="nil"/>
            </w:tcBorders>
            <w:shd w:val="clear" w:color="auto" w:fill="auto"/>
            <w:noWrap/>
            <w:vAlign w:val="center"/>
            <w:hideMark/>
          </w:tcPr>
          <w:p w14:paraId="4EB9F15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0.8881</w:t>
            </w:r>
          </w:p>
        </w:tc>
        <w:tc>
          <w:tcPr>
            <w:tcW w:w="0" w:type="auto"/>
            <w:tcBorders>
              <w:top w:val="nil"/>
              <w:left w:val="nil"/>
              <w:bottom w:val="nil"/>
              <w:right w:val="nil"/>
            </w:tcBorders>
            <w:shd w:val="clear" w:color="auto" w:fill="auto"/>
            <w:noWrap/>
            <w:vAlign w:val="center"/>
            <w:hideMark/>
          </w:tcPr>
          <w:p w14:paraId="4E6D232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0.4274</w:t>
            </w:r>
          </w:p>
        </w:tc>
        <w:tc>
          <w:tcPr>
            <w:tcW w:w="0" w:type="auto"/>
            <w:tcBorders>
              <w:top w:val="nil"/>
              <w:left w:val="nil"/>
              <w:bottom w:val="nil"/>
              <w:right w:val="nil"/>
            </w:tcBorders>
            <w:shd w:val="clear" w:color="auto" w:fill="auto"/>
            <w:noWrap/>
            <w:vAlign w:val="center"/>
            <w:hideMark/>
          </w:tcPr>
          <w:p w14:paraId="4BEA42A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0.6581</w:t>
            </w:r>
          </w:p>
        </w:tc>
        <w:tc>
          <w:tcPr>
            <w:tcW w:w="0" w:type="auto"/>
            <w:tcBorders>
              <w:top w:val="nil"/>
              <w:left w:val="nil"/>
              <w:bottom w:val="nil"/>
              <w:right w:val="nil"/>
            </w:tcBorders>
            <w:shd w:val="clear" w:color="auto" w:fill="auto"/>
            <w:noWrap/>
            <w:vAlign w:val="center"/>
            <w:hideMark/>
          </w:tcPr>
          <w:p w14:paraId="750B859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0.5642</w:t>
            </w:r>
          </w:p>
        </w:tc>
        <w:tc>
          <w:tcPr>
            <w:tcW w:w="0" w:type="auto"/>
            <w:tcBorders>
              <w:top w:val="nil"/>
              <w:left w:val="nil"/>
              <w:bottom w:val="nil"/>
              <w:right w:val="nil"/>
            </w:tcBorders>
            <w:shd w:val="clear" w:color="auto" w:fill="auto"/>
            <w:noWrap/>
            <w:vAlign w:val="center"/>
            <w:hideMark/>
          </w:tcPr>
          <w:p w14:paraId="5611B16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0.8173</w:t>
            </w:r>
          </w:p>
        </w:tc>
      </w:tr>
      <w:tr w:rsidR="00B069A3" w:rsidRPr="00B33FFD" w14:paraId="1DB69A95" w14:textId="77777777" w:rsidTr="00B33FFD">
        <w:trPr>
          <w:trHeight w:val="315"/>
        </w:trPr>
        <w:tc>
          <w:tcPr>
            <w:tcW w:w="0" w:type="auto"/>
            <w:tcBorders>
              <w:top w:val="nil"/>
              <w:left w:val="nil"/>
              <w:bottom w:val="nil"/>
              <w:right w:val="nil"/>
            </w:tcBorders>
            <w:shd w:val="clear" w:color="auto" w:fill="auto"/>
            <w:noWrap/>
            <w:vAlign w:val="center"/>
            <w:hideMark/>
          </w:tcPr>
          <w:p w14:paraId="7A87FA46"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C20:1 | Eicosenoic Acid</w:t>
            </w:r>
          </w:p>
        </w:tc>
        <w:tc>
          <w:tcPr>
            <w:tcW w:w="0" w:type="auto"/>
            <w:tcBorders>
              <w:top w:val="nil"/>
              <w:left w:val="nil"/>
              <w:bottom w:val="nil"/>
              <w:right w:val="nil"/>
            </w:tcBorders>
            <w:shd w:val="clear" w:color="auto" w:fill="auto"/>
            <w:vAlign w:val="center"/>
            <w:hideMark/>
          </w:tcPr>
          <w:p w14:paraId="4D993DA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0.77</w:t>
            </w:r>
          </w:p>
        </w:tc>
        <w:tc>
          <w:tcPr>
            <w:tcW w:w="0" w:type="auto"/>
            <w:tcBorders>
              <w:top w:val="nil"/>
              <w:left w:val="nil"/>
              <w:bottom w:val="nil"/>
              <w:right w:val="nil"/>
            </w:tcBorders>
            <w:shd w:val="clear" w:color="auto" w:fill="auto"/>
            <w:noWrap/>
            <w:vAlign w:val="center"/>
            <w:hideMark/>
          </w:tcPr>
          <w:p w14:paraId="0ADEEAA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0.81</w:t>
            </w:r>
          </w:p>
        </w:tc>
        <w:tc>
          <w:tcPr>
            <w:tcW w:w="0" w:type="auto"/>
            <w:tcBorders>
              <w:top w:val="nil"/>
              <w:left w:val="nil"/>
              <w:bottom w:val="nil"/>
              <w:right w:val="nil"/>
            </w:tcBorders>
            <w:shd w:val="clear" w:color="auto" w:fill="auto"/>
            <w:noWrap/>
            <w:vAlign w:val="center"/>
            <w:hideMark/>
          </w:tcPr>
          <w:p w14:paraId="24DC472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0.90</w:t>
            </w:r>
          </w:p>
        </w:tc>
        <w:tc>
          <w:tcPr>
            <w:tcW w:w="0" w:type="auto"/>
            <w:tcBorders>
              <w:top w:val="nil"/>
              <w:left w:val="nil"/>
              <w:bottom w:val="nil"/>
              <w:right w:val="nil"/>
            </w:tcBorders>
            <w:shd w:val="clear" w:color="auto" w:fill="auto"/>
            <w:noWrap/>
            <w:vAlign w:val="center"/>
            <w:hideMark/>
          </w:tcPr>
          <w:p w14:paraId="31A392F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0.82</w:t>
            </w:r>
          </w:p>
        </w:tc>
        <w:tc>
          <w:tcPr>
            <w:tcW w:w="0" w:type="auto"/>
            <w:tcBorders>
              <w:top w:val="nil"/>
              <w:left w:val="nil"/>
              <w:bottom w:val="nil"/>
              <w:right w:val="nil"/>
            </w:tcBorders>
            <w:shd w:val="clear" w:color="auto" w:fill="auto"/>
            <w:noWrap/>
            <w:vAlign w:val="center"/>
            <w:hideMark/>
          </w:tcPr>
          <w:p w14:paraId="6B4AE79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0.83</w:t>
            </w:r>
          </w:p>
        </w:tc>
        <w:tc>
          <w:tcPr>
            <w:tcW w:w="0" w:type="auto"/>
            <w:tcBorders>
              <w:top w:val="nil"/>
              <w:left w:val="nil"/>
              <w:bottom w:val="nil"/>
              <w:right w:val="nil"/>
            </w:tcBorders>
            <w:shd w:val="clear" w:color="auto" w:fill="auto"/>
            <w:noWrap/>
            <w:vAlign w:val="center"/>
            <w:hideMark/>
          </w:tcPr>
          <w:p w14:paraId="33A3C3C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0.031</w:t>
            </w:r>
          </w:p>
        </w:tc>
        <w:tc>
          <w:tcPr>
            <w:tcW w:w="0" w:type="auto"/>
            <w:tcBorders>
              <w:top w:val="nil"/>
              <w:left w:val="nil"/>
              <w:bottom w:val="nil"/>
              <w:right w:val="nil"/>
            </w:tcBorders>
            <w:shd w:val="clear" w:color="auto" w:fill="auto"/>
            <w:vAlign w:val="bottom"/>
          </w:tcPr>
          <w:p w14:paraId="618AAB3E" w14:textId="0E842BB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0.1040</w:t>
            </w:r>
          </w:p>
        </w:tc>
        <w:tc>
          <w:tcPr>
            <w:tcW w:w="0" w:type="auto"/>
            <w:tcBorders>
              <w:top w:val="nil"/>
              <w:left w:val="nil"/>
              <w:bottom w:val="nil"/>
              <w:right w:val="nil"/>
            </w:tcBorders>
            <w:shd w:val="clear" w:color="auto" w:fill="auto"/>
            <w:noWrap/>
            <w:vAlign w:val="center"/>
            <w:hideMark/>
          </w:tcPr>
          <w:p w14:paraId="2C9B8CFB" w14:textId="7D1D2112"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0.3417</w:t>
            </w:r>
          </w:p>
        </w:tc>
        <w:tc>
          <w:tcPr>
            <w:tcW w:w="0" w:type="auto"/>
            <w:tcBorders>
              <w:top w:val="nil"/>
              <w:left w:val="nil"/>
              <w:bottom w:val="nil"/>
              <w:right w:val="nil"/>
            </w:tcBorders>
            <w:shd w:val="clear" w:color="auto" w:fill="auto"/>
            <w:noWrap/>
            <w:vAlign w:val="center"/>
            <w:hideMark/>
          </w:tcPr>
          <w:p w14:paraId="667C362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0.157</w:t>
            </w:r>
          </w:p>
        </w:tc>
        <w:tc>
          <w:tcPr>
            <w:tcW w:w="0" w:type="auto"/>
            <w:tcBorders>
              <w:top w:val="nil"/>
              <w:left w:val="nil"/>
              <w:bottom w:val="nil"/>
              <w:right w:val="nil"/>
            </w:tcBorders>
            <w:shd w:val="clear" w:color="auto" w:fill="auto"/>
            <w:noWrap/>
            <w:vAlign w:val="center"/>
            <w:hideMark/>
          </w:tcPr>
          <w:p w14:paraId="463730A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0.2466</w:t>
            </w:r>
          </w:p>
        </w:tc>
        <w:tc>
          <w:tcPr>
            <w:tcW w:w="0" w:type="auto"/>
            <w:tcBorders>
              <w:top w:val="nil"/>
              <w:left w:val="nil"/>
              <w:bottom w:val="nil"/>
              <w:right w:val="nil"/>
            </w:tcBorders>
            <w:shd w:val="clear" w:color="auto" w:fill="auto"/>
            <w:noWrap/>
            <w:vAlign w:val="center"/>
            <w:hideMark/>
          </w:tcPr>
          <w:p w14:paraId="4E51EAAE"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0.05</w:t>
            </w:r>
          </w:p>
        </w:tc>
        <w:tc>
          <w:tcPr>
            <w:tcW w:w="0" w:type="auto"/>
            <w:tcBorders>
              <w:top w:val="nil"/>
              <w:left w:val="nil"/>
              <w:bottom w:val="nil"/>
              <w:right w:val="nil"/>
            </w:tcBorders>
            <w:shd w:val="clear" w:color="auto" w:fill="auto"/>
            <w:noWrap/>
            <w:vAlign w:val="center"/>
            <w:hideMark/>
          </w:tcPr>
          <w:p w14:paraId="37A4ECA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0.0315</w:t>
            </w:r>
          </w:p>
        </w:tc>
        <w:tc>
          <w:tcPr>
            <w:tcW w:w="0" w:type="auto"/>
            <w:tcBorders>
              <w:top w:val="nil"/>
              <w:left w:val="nil"/>
              <w:bottom w:val="nil"/>
              <w:right w:val="nil"/>
            </w:tcBorders>
            <w:shd w:val="clear" w:color="auto" w:fill="auto"/>
            <w:noWrap/>
            <w:vAlign w:val="center"/>
            <w:hideMark/>
          </w:tcPr>
          <w:p w14:paraId="4D179B8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0.1522</w:t>
            </w:r>
          </w:p>
        </w:tc>
      </w:tr>
      <w:tr w:rsidR="00B069A3" w:rsidRPr="00B33FFD" w14:paraId="14123312" w14:textId="77777777" w:rsidTr="00B33FFD">
        <w:trPr>
          <w:trHeight w:val="315"/>
        </w:trPr>
        <w:tc>
          <w:tcPr>
            <w:tcW w:w="0" w:type="auto"/>
            <w:tcBorders>
              <w:top w:val="nil"/>
              <w:left w:val="nil"/>
              <w:bottom w:val="nil"/>
              <w:right w:val="nil"/>
            </w:tcBorders>
            <w:shd w:val="clear" w:color="auto" w:fill="auto"/>
            <w:noWrap/>
            <w:vAlign w:val="center"/>
            <w:hideMark/>
          </w:tcPr>
          <w:p w14:paraId="0155085F"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C20:3 | cis-11,14,17-Eicosatrienoic Acid Methyl  Ester</w:t>
            </w:r>
          </w:p>
        </w:tc>
        <w:tc>
          <w:tcPr>
            <w:tcW w:w="0" w:type="auto"/>
            <w:tcBorders>
              <w:top w:val="nil"/>
              <w:left w:val="nil"/>
              <w:bottom w:val="nil"/>
              <w:right w:val="nil"/>
            </w:tcBorders>
            <w:shd w:val="clear" w:color="auto" w:fill="auto"/>
            <w:vAlign w:val="center"/>
            <w:hideMark/>
          </w:tcPr>
          <w:p w14:paraId="362EC78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0.16</w:t>
            </w:r>
          </w:p>
        </w:tc>
        <w:tc>
          <w:tcPr>
            <w:tcW w:w="0" w:type="auto"/>
            <w:tcBorders>
              <w:top w:val="nil"/>
              <w:left w:val="nil"/>
              <w:bottom w:val="nil"/>
              <w:right w:val="nil"/>
            </w:tcBorders>
            <w:shd w:val="clear" w:color="auto" w:fill="auto"/>
            <w:noWrap/>
            <w:vAlign w:val="center"/>
            <w:hideMark/>
          </w:tcPr>
          <w:p w14:paraId="3BA8730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0.16</w:t>
            </w:r>
          </w:p>
        </w:tc>
        <w:tc>
          <w:tcPr>
            <w:tcW w:w="0" w:type="auto"/>
            <w:tcBorders>
              <w:top w:val="nil"/>
              <w:left w:val="nil"/>
              <w:bottom w:val="nil"/>
              <w:right w:val="nil"/>
            </w:tcBorders>
            <w:shd w:val="clear" w:color="auto" w:fill="auto"/>
            <w:noWrap/>
            <w:vAlign w:val="center"/>
            <w:hideMark/>
          </w:tcPr>
          <w:p w14:paraId="4851F70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0.16</w:t>
            </w:r>
          </w:p>
        </w:tc>
        <w:tc>
          <w:tcPr>
            <w:tcW w:w="0" w:type="auto"/>
            <w:tcBorders>
              <w:top w:val="nil"/>
              <w:left w:val="nil"/>
              <w:bottom w:val="nil"/>
              <w:right w:val="nil"/>
            </w:tcBorders>
            <w:shd w:val="clear" w:color="auto" w:fill="auto"/>
            <w:noWrap/>
            <w:vAlign w:val="center"/>
            <w:hideMark/>
          </w:tcPr>
          <w:p w14:paraId="0B7EFB2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0.14</w:t>
            </w:r>
          </w:p>
        </w:tc>
        <w:tc>
          <w:tcPr>
            <w:tcW w:w="0" w:type="auto"/>
            <w:tcBorders>
              <w:top w:val="nil"/>
              <w:left w:val="nil"/>
              <w:bottom w:val="nil"/>
              <w:right w:val="nil"/>
            </w:tcBorders>
            <w:shd w:val="clear" w:color="auto" w:fill="auto"/>
            <w:noWrap/>
            <w:vAlign w:val="center"/>
            <w:hideMark/>
          </w:tcPr>
          <w:p w14:paraId="2175A35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0.16</w:t>
            </w:r>
          </w:p>
        </w:tc>
        <w:tc>
          <w:tcPr>
            <w:tcW w:w="0" w:type="auto"/>
            <w:tcBorders>
              <w:top w:val="nil"/>
              <w:left w:val="nil"/>
              <w:bottom w:val="nil"/>
              <w:right w:val="nil"/>
            </w:tcBorders>
            <w:shd w:val="clear" w:color="auto" w:fill="auto"/>
            <w:noWrap/>
            <w:vAlign w:val="center"/>
            <w:hideMark/>
          </w:tcPr>
          <w:p w14:paraId="390825D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0.017</w:t>
            </w:r>
          </w:p>
        </w:tc>
        <w:tc>
          <w:tcPr>
            <w:tcW w:w="0" w:type="auto"/>
            <w:tcBorders>
              <w:top w:val="nil"/>
              <w:left w:val="nil"/>
              <w:bottom w:val="nil"/>
              <w:right w:val="nil"/>
            </w:tcBorders>
            <w:shd w:val="clear" w:color="auto" w:fill="auto"/>
            <w:vAlign w:val="bottom"/>
          </w:tcPr>
          <w:p w14:paraId="4BBBDD7C" w14:textId="7F8DB403"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0.9299</w:t>
            </w:r>
          </w:p>
        </w:tc>
        <w:tc>
          <w:tcPr>
            <w:tcW w:w="0" w:type="auto"/>
            <w:tcBorders>
              <w:top w:val="nil"/>
              <w:left w:val="nil"/>
              <w:bottom w:val="nil"/>
              <w:right w:val="nil"/>
            </w:tcBorders>
            <w:shd w:val="clear" w:color="auto" w:fill="auto"/>
            <w:noWrap/>
            <w:vAlign w:val="center"/>
            <w:hideMark/>
          </w:tcPr>
          <w:p w14:paraId="08A0456F" w14:textId="1FD86588"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0.7713</w:t>
            </w:r>
          </w:p>
        </w:tc>
        <w:tc>
          <w:tcPr>
            <w:tcW w:w="0" w:type="auto"/>
            <w:tcBorders>
              <w:top w:val="nil"/>
              <w:left w:val="nil"/>
              <w:bottom w:val="nil"/>
              <w:right w:val="nil"/>
            </w:tcBorders>
            <w:shd w:val="clear" w:color="auto" w:fill="auto"/>
            <w:noWrap/>
            <w:vAlign w:val="center"/>
            <w:hideMark/>
          </w:tcPr>
          <w:p w14:paraId="079459C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0.6631</w:t>
            </w:r>
          </w:p>
        </w:tc>
        <w:tc>
          <w:tcPr>
            <w:tcW w:w="0" w:type="auto"/>
            <w:tcBorders>
              <w:top w:val="nil"/>
              <w:left w:val="nil"/>
              <w:bottom w:val="nil"/>
              <w:right w:val="nil"/>
            </w:tcBorders>
            <w:shd w:val="clear" w:color="auto" w:fill="auto"/>
            <w:noWrap/>
            <w:vAlign w:val="center"/>
            <w:hideMark/>
          </w:tcPr>
          <w:p w14:paraId="61446EA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0.5947</w:t>
            </w:r>
          </w:p>
        </w:tc>
        <w:tc>
          <w:tcPr>
            <w:tcW w:w="0" w:type="auto"/>
            <w:tcBorders>
              <w:top w:val="nil"/>
              <w:left w:val="nil"/>
              <w:bottom w:val="nil"/>
              <w:right w:val="nil"/>
            </w:tcBorders>
            <w:shd w:val="clear" w:color="auto" w:fill="auto"/>
            <w:noWrap/>
            <w:vAlign w:val="center"/>
            <w:hideMark/>
          </w:tcPr>
          <w:p w14:paraId="1955A3D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0.5807</w:t>
            </w:r>
          </w:p>
        </w:tc>
        <w:tc>
          <w:tcPr>
            <w:tcW w:w="0" w:type="auto"/>
            <w:tcBorders>
              <w:top w:val="nil"/>
              <w:left w:val="nil"/>
              <w:bottom w:val="nil"/>
              <w:right w:val="nil"/>
            </w:tcBorders>
            <w:shd w:val="clear" w:color="auto" w:fill="auto"/>
            <w:noWrap/>
            <w:vAlign w:val="center"/>
            <w:hideMark/>
          </w:tcPr>
          <w:p w14:paraId="057BE25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0.6979</w:t>
            </w:r>
          </w:p>
        </w:tc>
        <w:tc>
          <w:tcPr>
            <w:tcW w:w="0" w:type="auto"/>
            <w:tcBorders>
              <w:top w:val="nil"/>
              <w:left w:val="nil"/>
              <w:bottom w:val="nil"/>
              <w:right w:val="nil"/>
            </w:tcBorders>
            <w:shd w:val="clear" w:color="auto" w:fill="auto"/>
            <w:noWrap/>
            <w:vAlign w:val="center"/>
            <w:hideMark/>
          </w:tcPr>
          <w:p w14:paraId="7CA654D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0.535</w:t>
            </w:r>
          </w:p>
        </w:tc>
      </w:tr>
      <w:tr w:rsidR="00B069A3" w:rsidRPr="00B33FFD" w14:paraId="66AFF1F6" w14:textId="77777777" w:rsidTr="00B33FFD">
        <w:trPr>
          <w:trHeight w:val="315"/>
        </w:trPr>
        <w:tc>
          <w:tcPr>
            <w:tcW w:w="0" w:type="auto"/>
            <w:tcBorders>
              <w:top w:val="nil"/>
              <w:left w:val="nil"/>
              <w:bottom w:val="nil"/>
              <w:right w:val="nil"/>
            </w:tcBorders>
            <w:shd w:val="clear" w:color="auto" w:fill="auto"/>
            <w:noWrap/>
            <w:vAlign w:val="center"/>
            <w:hideMark/>
          </w:tcPr>
          <w:p w14:paraId="193E0764" w14:textId="77777777" w:rsidR="00B069A3" w:rsidRPr="00B33FFD" w:rsidRDefault="00B069A3" w:rsidP="00B069A3">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C20:4 | Arachidonic Acid Methyl Ester</w:t>
            </w:r>
          </w:p>
        </w:tc>
        <w:tc>
          <w:tcPr>
            <w:tcW w:w="0" w:type="auto"/>
            <w:tcBorders>
              <w:top w:val="nil"/>
              <w:left w:val="nil"/>
              <w:bottom w:val="nil"/>
              <w:right w:val="nil"/>
            </w:tcBorders>
            <w:shd w:val="clear" w:color="auto" w:fill="auto"/>
            <w:vAlign w:val="center"/>
            <w:hideMark/>
          </w:tcPr>
          <w:p w14:paraId="7BAE569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0.06</w:t>
            </w:r>
          </w:p>
        </w:tc>
        <w:tc>
          <w:tcPr>
            <w:tcW w:w="0" w:type="auto"/>
            <w:tcBorders>
              <w:top w:val="nil"/>
              <w:left w:val="nil"/>
              <w:bottom w:val="nil"/>
              <w:right w:val="nil"/>
            </w:tcBorders>
            <w:shd w:val="clear" w:color="auto" w:fill="auto"/>
            <w:noWrap/>
            <w:vAlign w:val="center"/>
            <w:hideMark/>
          </w:tcPr>
          <w:p w14:paraId="6A3D328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noWrap/>
            <w:vAlign w:val="center"/>
            <w:hideMark/>
          </w:tcPr>
          <w:p w14:paraId="48C8442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0.05</w:t>
            </w:r>
          </w:p>
        </w:tc>
        <w:tc>
          <w:tcPr>
            <w:tcW w:w="0" w:type="auto"/>
            <w:tcBorders>
              <w:top w:val="nil"/>
              <w:left w:val="nil"/>
              <w:bottom w:val="nil"/>
              <w:right w:val="nil"/>
            </w:tcBorders>
            <w:shd w:val="clear" w:color="auto" w:fill="auto"/>
            <w:noWrap/>
            <w:vAlign w:val="center"/>
            <w:hideMark/>
          </w:tcPr>
          <w:p w14:paraId="45EA6CB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0.05</w:t>
            </w:r>
          </w:p>
        </w:tc>
        <w:tc>
          <w:tcPr>
            <w:tcW w:w="0" w:type="auto"/>
            <w:tcBorders>
              <w:top w:val="nil"/>
              <w:left w:val="nil"/>
              <w:bottom w:val="nil"/>
              <w:right w:val="nil"/>
            </w:tcBorders>
            <w:shd w:val="clear" w:color="auto" w:fill="auto"/>
            <w:noWrap/>
            <w:vAlign w:val="center"/>
            <w:hideMark/>
          </w:tcPr>
          <w:p w14:paraId="4D59BAA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noWrap/>
            <w:vAlign w:val="center"/>
            <w:hideMark/>
          </w:tcPr>
          <w:p w14:paraId="065AF43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0.009</w:t>
            </w:r>
          </w:p>
        </w:tc>
        <w:tc>
          <w:tcPr>
            <w:tcW w:w="0" w:type="auto"/>
            <w:tcBorders>
              <w:top w:val="nil"/>
              <w:left w:val="nil"/>
              <w:bottom w:val="nil"/>
              <w:right w:val="nil"/>
            </w:tcBorders>
            <w:shd w:val="clear" w:color="auto" w:fill="auto"/>
            <w:vAlign w:val="bottom"/>
          </w:tcPr>
          <w:p w14:paraId="2B9D10E1" w14:textId="7A3FE18E"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0.3691</w:t>
            </w:r>
          </w:p>
        </w:tc>
        <w:tc>
          <w:tcPr>
            <w:tcW w:w="0" w:type="auto"/>
            <w:tcBorders>
              <w:top w:val="nil"/>
              <w:left w:val="nil"/>
              <w:bottom w:val="nil"/>
              <w:right w:val="nil"/>
            </w:tcBorders>
            <w:shd w:val="clear" w:color="auto" w:fill="auto"/>
            <w:noWrap/>
            <w:vAlign w:val="center"/>
            <w:hideMark/>
          </w:tcPr>
          <w:p w14:paraId="6A577708" w14:textId="012CB80A"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0.6714</w:t>
            </w:r>
          </w:p>
        </w:tc>
        <w:tc>
          <w:tcPr>
            <w:tcW w:w="0" w:type="auto"/>
            <w:tcBorders>
              <w:top w:val="nil"/>
              <w:left w:val="nil"/>
              <w:bottom w:val="nil"/>
              <w:right w:val="nil"/>
            </w:tcBorders>
            <w:shd w:val="clear" w:color="auto" w:fill="auto"/>
            <w:noWrap/>
            <w:vAlign w:val="center"/>
            <w:hideMark/>
          </w:tcPr>
          <w:p w14:paraId="387E6FA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0.8135</w:t>
            </w:r>
          </w:p>
        </w:tc>
        <w:tc>
          <w:tcPr>
            <w:tcW w:w="0" w:type="auto"/>
            <w:tcBorders>
              <w:top w:val="nil"/>
              <w:left w:val="nil"/>
              <w:bottom w:val="nil"/>
              <w:right w:val="nil"/>
            </w:tcBorders>
            <w:shd w:val="clear" w:color="auto" w:fill="auto"/>
            <w:noWrap/>
            <w:vAlign w:val="center"/>
            <w:hideMark/>
          </w:tcPr>
          <w:p w14:paraId="658F572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0.0592</w:t>
            </w:r>
          </w:p>
        </w:tc>
        <w:tc>
          <w:tcPr>
            <w:tcW w:w="0" w:type="auto"/>
            <w:tcBorders>
              <w:top w:val="nil"/>
              <w:left w:val="nil"/>
              <w:bottom w:val="nil"/>
              <w:right w:val="nil"/>
            </w:tcBorders>
            <w:shd w:val="clear" w:color="auto" w:fill="auto"/>
            <w:noWrap/>
            <w:vAlign w:val="center"/>
            <w:hideMark/>
          </w:tcPr>
          <w:p w14:paraId="470E5C9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0.5949</w:t>
            </w:r>
          </w:p>
        </w:tc>
        <w:tc>
          <w:tcPr>
            <w:tcW w:w="0" w:type="auto"/>
            <w:tcBorders>
              <w:top w:val="nil"/>
              <w:left w:val="nil"/>
              <w:bottom w:val="nil"/>
              <w:right w:val="nil"/>
            </w:tcBorders>
            <w:shd w:val="clear" w:color="auto" w:fill="auto"/>
            <w:noWrap/>
            <w:vAlign w:val="center"/>
            <w:hideMark/>
          </w:tcPr>
          <w:p w14:paraId="0D01D66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0.7558</w:t>
            </w:r>
          </w:p>
        </w:tc>
        <w:tc>
          <w:tcPr>
            <w:tcW w:w="0" w:type="auto"/>
            <w:tcBorders>
              <w:top w:val="nil"/>
              <w:left w:val="nil"/>
              <w:bottom w:val="nil"/>
              <w:right w:val="nil"/>
            </w:tcBorders>
            <w:shd w:val="clear" w:color="auto" w:fill="auto"/>
            <w:noWrap/>
            <w:vAlign w:val="center"/>
            <w:hideMark/>
          </w:tcPr>
          <w:p w14:paraId="1A8B224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0.5095</w:t>
            </w:r>
          </w:p>
        </w:tc>
      </w:tr>
      <w:tr w:rsidR="00B069A3" w:rsidRPr="00B33FFD" w14:paraId="2039B09C" w14:textId="77777777" w:rsidTr="00B33FFD">
        <w:trPr>
          <w:trHeight w:val="315"/>
        </w:trPr>
        <w:tc>
          <w:tcPr>
            <w:tcW w:w="0" w:type="auto"/>
            <w:tcBorders>
              <w:top w:val="nil"/>
              <w:left w:val="nil"/>
              <w:bottom w:val="nil"/>
              <w:right w:val="nil"/>
            </w:tcBorders>
            <w:shd w:val="clear" w:color="auto" w:fill="auto"/>
            <w:noWrap/>
            <w:vAlign w:val="center"/>
            <w:hideMark/>
          </w:tcPr>
          <w:p w14:paraId="06E24C3A"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lastRenderedPageBreak/>
              <w:t>C20:5 | Eicosapentaenoic Acid</w:t>
            </w:r>
          </w:p>
        </w:tc>
        <w:tc>
          <w:tcPr>
            <w:tcW w:w="0" w:type="auto"/>
            <w:tcBorders>
              <w:top w:val="nil"/>
              <w:left w:val="nil"/>
              <w:bottom w:val="nil"/>
              <w:right w:val="nil"/>
            </w:tcBorders>
            <w:shd w:val="clear" w:color="auto" w:fill="auto"/>
            <w:vAlign w:val="center"/>
            <w:hideMark/>
          </w:tcPr>
          <w:p w14:paraId="3293091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noWrap/>
            <w:vAlign w:val="center"/>
            <w:hideMark/>
          </w:tcPr>
          <w:p w14:paraId="4DD07DC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noWrap/>
            <w:vAlign w:val="center"/>
            <w:hideMark/>
          </w:tcPr>
          <w:p w14:paraId="52767E5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noWrap/>
            <w:vAlign w:val="center"/>
            <w:hideMark/>
          </w:tcPr>
          <w:p w14:paraId="26D9557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0.06</w:t>
            </w:r>
          </w:p>
        </w:tc>
        <w:tc>
          <w:tcPr>
            <w:tcW w:w="0" w:type="auto"/>
            <w:tcBorders>
              <w:top w:val="nil"/>
              <w:left w:val="nil"/>
              <w:bottom w:val="nil"/>
              <w:right w:val="nil"/>
            </w:tcBorders>
            <w:shd w:val="clear" w:color="auto" w:fill="auto"/>
            <w:noWrap/>
            <w:vAlign w:val="center"/>
            <w:hideMark/>
          </w:tcPr>
          <w:p w14:paraId="7AAFFD0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noWrap/>
            <w:vAlign w:val="center"/>
            <w:hideMark/>
          </w:tcPr>
          <w:p w14:paraId="4C8C11F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0.009</w:t>
            </w:r>
          </w:p>
        </w:tc>
        <w:tc>
          <w:tcPr>
            <w:tcW w:w="0" w:type="auto"/>
            <w:tcBorders>
              <w:top w:val="nil"/>
              <w:left w:val="nil"/>
              <w:bottom w:val="nil"/>
              <w:right w:val="nil"/>
            </w:tcBorders>
            <w:shd w:val="clear" w:color="auto" w:fill="auto"/>
            <w:vAlign w:val="bottom"/>
          </w:tcPr>
          <w:p w14:paraId="0667D6F2" w14:textId="7FBCF832"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0.6959</w:t>
            </w:r>
          </w:p>
        </w:tc>
        <w:tc>
          <w:tcPr>
            <w:tcW w:w="0" w:type="auto"/>
            <w:tcBorders>
              <w:top w:val="nil"/>
              <w:left w:val="nil"/>
              <w:bottom w:val="nil"/>
              <w:right w:val="nil"/>
            </w:tcBorders>
            <w:shd w:val="clear" w:color="auto" w:fill="auto"/>
            <w:noWrap/>
            <w:vAlign w:val="center"/>
            <w:hideMark/>
          </w:tcPr>
          <w:p w14:paraId="34996787" w14:textId="439D58E3"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0.3361</w:t>
            </w:r>
          </w:p>
        </w:tc>
        <w:tc>
          <w:tcPr>
            <w:tcW w:w="0" w:type="auto"/>
            <w:tcBorders>
              <w:top w:val="nil"/>
              <w:left w:val="nil"/>
              <w:bottom w:val="nil"/>
              <w:right w:val="nil"/>
            </w:tcBorders>
            <w:shd w:val="clear" w:color="auto" w:fill="auto"/>
            <w:noWrap/>
            <w:vAlign w:val="center"/>
            <w:hideMark/>
          </w:tcPr>
          <w:p w14:paraId="7C256E1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0.4352</w:t>
            </w:r>
          </w:p>
        </w:tc>
        <w:tc>
          <w:tcPr>
            <w:tcW w:w="0" w:type="auto"/>
            <w:tcBorders>
              <w:top w:val="nil"/>
              <w:left w:val="nil"/>
              <w:bottom w:val="nil"/>
              <w:right w:val="nil"/>
            </w:tcBorders>
            <w:shd w:val="clear" w:color="auto" w:fill="auto"/>
            <w:noWrap/>
            <w:vAlign w:val="center"/>
            <w:hideMark/>
          </w:tcPr>
          <w:p w14:paraId="42FE916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0.4907</w:t>
            </w:r>
          </w:p>
        </w:tc>
        <w:tc>
          <w:tcPr>
            <w:tcW w:w="0" w:type="auto"/>
            <w:tcBorders>
              <w:top w:val="nil"/>
              <w:left w:val="nil"/>
              <w:bottom w:val="nil"/>
              <w:right w:val="nil"/>
            </w:tcBorders>
            <w:shd w:val="clear" w:color="auto" w:fill="auto"/>
            <w:noWrap/>
            <w:vAlign w:val="center"/>
            <w:hideMark/>
          </w:tcPr>
          <w:p w14:paraId="3B1DC74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0.5898</w:t>
            </w:r>
          </w:p>
        </w:tc>
        <w:tc>
          <w:tcPr>
            <w:tcW w:w="0" w:type="auto"/>
            <w:tcBorders>
              <w:top w:val="nil"/>
              <w:left w:val="nil"/>
              <w:bottom w:val="nil"/>
              <w:right w:val="nil"/>
            </w:tcBorders>
            <w:shd w:val="clear" w:color="auto" w:fill="auto"/>
            <w:noWrap/>
            <w:vAlign w:val="center"/>
            <w:hideMark/>
          </w:tcPr>
          <w:p w14:paraId="0073EAD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0.9128</w:t>
            </w:r>
          </w:p>
        </w:tc>
        <w:tc>
          <w:tcPr>
            <w:tcW w:w="0" w:type="auto"/>
            <w:tcBorders>
              <w:top w:val="nil"/>
              <w:left w:val="nil"/>
              <w:bottom w:val="nil"/>
              <w:right w:val="nil"/>
            </w:tcBorders>
            <w:shd w:val="clear" w:color="auto" w:fill="auto"/>
            <w:noWrap/>
            <w:vAlign w:val="center"/>
            <w:hideMark/>
          </w:tcPr>
          <w:p w14:paraId="7A04ABA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0.3828</w:t>
            </w:r>
          </w:p>
        </w:tc>
      </w:tr>
      <w:tr w:rsidR="00B069A3" w:rsidRPr="00B33FFD" w14:paraId="18A512A9" w14:textId="77777777" w:rsidTr="00B33FFD">
        <w:trPr>
          <w:trHeight w:val="315"/>
        </w:trPr>
        <w:tc>
          <w:tcPr>
            <w:tcW w:w="0" w:type="auto"/>
            <w:tcBorders>
              <w:top w:val="nil"/>
              <w:left w:val="nil"/>
              <w:bottom w:val="nil"/>
              <w:right w:val="nil"/>
            </w:tcBorders>
            <w:shd w:val="clear" w:color="auto" w:fill="auto"/>
            <w:noWrap/>
            <w:vAlign w:val="center"/>
            <w:hideMark/>
          </w:tcPr>
          <w:p w14:paraId="6039239E"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C21:0 | Docosanoic Acid</w:t>
            </w:r>
          </w:p>
        </w:tc>
        <w:tc>
          <w:tcPr>
            <w:tcW w:w="0" w:type="auto"/>
            <w:tcBorders>
              <w:top w:val="nil"/>
              <w:left w:val="nil"/>
              <w:bottom w:val="nil"/>
              <w:right w:val="nil"/>
            </w:tcBorders>
            <w:shd w:val="clear" w:color="auto" w:fill="auto"/>
            <w:vAlign w:val="center"/>
            <w:hideMark/>
          </w:tcPr>
          <w:p w14:paraId="0B18412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0.47</w:t>
            </w:r>
          </w:p>
        </w:tc>
        <w:tc>
          <w:tcPr>
            <w:tcW w:w="0" w:type="auto"/>
            <w:tcBorders>
              <w:top w:val="nil"/>
              <w:left w:val="nil"/>
              <w:bottom w:val="nil"/>
              <w:right w:val="nil"/>
            </w:tcBorders>
            <w:shd w:val="clear" w:color="auto" w:fill="auto"/>
            <w:noWrap/>
            <w:vAlign w:val="center"/>
            <w:hideMark/>
          </w:tcPr>
          <w:p w14:paraId="3C8896C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0.48</w:t>
            </w:r>
          </w:p>
        </w:tc>
        <w:tc>
          <w:tcPr>
            <w:tcW w:w="0" w:type="auto"/>
            <w:tcBorders>
              <w:top w:val="nil"/>
              <w:left w:val="nil"/>
              <w:bottom w:val="nil"/>
              <w:right w:val="nil"/>
            </w:tcBorders>
            <w:shd w:val="clear" w:color="auto" w:fill="auto"/>
            <w:noWrap/>
            <w:vAlign w:val="center"/>
            <w:hideMark/>
          </w:tcPr>
          <w:p w14:paraId="5F0D958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0.45</w:t>
            </w:r>
          </w:p>
        </w:tc>
        <w:tc>
          <w:tcPr>
            <w:tcW w:w="0" w:type="auto"/>
            <w:tcBorders>
              <w:top w:val="nil"/>
              <w:left w:val="nil"/>
              <w:bottom w:val="nil"/>
              <w:right w:val="nil"/>
            </w:tcBorders>
            <w:shd w:val="clear" w:color="auto" w:fill="auto"/>
            <w:noWrap/>
            <w:vAlign w:val="center"/>
            <w:hideMark/>
          </w:tcPr>
          <w:p w14:paraId="272D52B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0.46</w:t>
            </w:r>
          </w:p>
        </w:tc>
        <w:tc>
          <w:tcPr>
            <w:tcW w:w="0" w:type="auto"/>
            <w:tcBorders>
              <w:top w:val="nil"/>
              <w:left w:val="nil"/>
              <w:bottom w:val="nil"/>
              <w:right w:val="nil"/>
            </w:tcBorders>
            <w:shd w:val="clear" w:color="auto" w:fill="auto"/>
            <w:noWrap/>
            <w:vAlign w:val="center"/>
            <w:hideMark/>
          </w:tcPr>
          <w:p w14:paraId="10CA78E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0.47</w:t>
            </w:r>
          </w:p>
        </w:tc>
        <w:tc>
          <w:tcPr>
            <w:tcW w:w="0" w:type="auto"/>
            <w:tcBorders>
              <w:top w:val="nil"/>
              <w:left w:val="nil"/>
              <w:bottom w:val="nil"/>
              <w:right w:val="nil"/>
            </w:tcBorders>
            <w:shd w:val="clear" w:color="auto" w:fill="auto"/>
            <w:noWrap/>
            <w:vAlign w:val="center"/>
            <w:hideMark/>
          </w:tcPr>
          <w:p w14:paraId="428C90D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0.031</w:t>
            </w:r>
          </w:p>
        </w:tc>
        <w:tc>
          <w:tcPr>
            <w:tcW w:w="0" w:type="auto"/>
            <w:tcBorders>
              <w:top w:val="nil"/>
              <w:left w:val="nil"/>
              <w:bottom w:val="nil"/>
              <w:right w:val="nil"/>
            </w:tcBorders>
            <w:shd w:val="clear" w:color="auto" w:fill="auto"/>
            <w:vAlign w:val="bottom"/>
          </w:tcPr>
          <w:p w14:paraId="1A1A7A41" w14:textId="0F8AA0DC"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0.9902</w:t>
            </w:r>
          </w:p>
        </w:tc>
        <w:tc>
          <w:tcPr>
            <w:tcW w:w="0" w:type="auto"/>
            <w:tcBorders>
              <w:top w:val="nil"/>
              <w:left w:val="nil"/>
              <w:bottom w:val="nil"/>
              <w:right w:val="nil"/>
            </w:tcBorders>
            <w:shd w:val="clear" w:color="auto" w:fill="auto"/>
            <w:noWrap/>
            <w:vAlign w:val="center"/>
            <w:hideMark/>
          </w:tcPr>
          <w:p w14:paraId="259CF23A" w14:textId="58ADAEDF"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0.9677</w:t>
            </w:r>
          </w:p>
        </w:tc>
        <w:tc>
          <w:tcPr>
            <w:tcW w:w="0" w:type="auto"/>
            <w:tcBorders>
              <w:top w:val="nil"/>
              <w:left w:val="nil"/>
              <w:bottom w:val="nil"/>
              <w:right w:val="nil"/>
            </w:tcBorders>
            <w:shd w:val="clear" w:color="auto" w:fill="auto"/>
            <w:noWrap/>
            <w:vAlign w:val="center"/>
            <w:hideMark/>
          </w:tcPr>
          <w:p w14:paraId="1105736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0.8608</w:t>
            </w:r>
          </w:p>
        </w:tc>
        <w:tc>
          <w:tcPr>
            <w:tcW w:w="0" w:type="auto"/>
            <w:tcBorders>
              <w:top w:val="nil"/>
              <w:left w:val="nil"/>
              <w:bottom w:val="nil"/>
              <w:right w:val="nil"/>
            </w:tcBorders>
            <w:shd w:val="clear" w:color="auto" w:fill="auto"/>
            <w:noWrap/>
            <w:vAlign w:val="center"/>
            <w:hideMark/>
          </w:tcPr>
          <w:p w14:paraId="192962E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0.5995</w:t>
            </w:r>
          </w:p>
        </w:tc>
        <w:tc>
          <w:tcPr>
            <w:tcW w:w="0" w:type="auto"/>
            <w:tcBorders>
              <w:top w:val="nil"/>
              <w:left w:val="nil"/>
              <w:bottom w:val="nil"/>
              <w:right w:val="nil"/>
            </w:tcBorders>
            <w:shd w:val="clear" w:color="auto" w:fill="auto"/>
            <w:noWrap/>
            <w:vAlign w:val="center"/>
            <w:hideMark/>
          </w:tcPr>
          <w:p w14:paraId="63C4170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0.8646</w:t>
            </w:r>
          </w:p>
        </w:tc>
        <w:tc>
          <w:tcPr>
            <w:tcW w:w="0" w:type="auto"/>
            <w:tcBorders>
              <w:top w:val="nil"/>
              <w:left w:val="nil"/>
              <w:bottom w:val="nil"/>
              <w:right w:val="nil"/>
            </w:tcBorders>
            <w:shd w:val="clear" w:color="auto" w:fill="auto"/>
            <w:noWrap/>
            <w:vAlign w:val="center"/>
            <w:hideMark/>
          </w:tcPr>
          <w:p w14:paraId="74B34818"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0.8882</w:t>
            </w:r>
          </w:p>
        </w:tc>
        <w:tc>
          <w:tcPr>
            <w:tcW w:w="0" w:type="auto"/>
            <w:tcBorders>
              <w:top w:val="nil"/>
              <w:left w:val="nil"/>
              <w:bottom w:val="nil"/>
              <w:right w:val="nil"/>
            </w:tcBorders>
            <w:shd w:val="clear" w:color="auto" w:fill="auto"/>
            <w:noWrap/>
            <w:vAlign w:val="center"/>
            <w:hideMark/>
          </w:tcPr>
          <w:p w14:paraId="1CE1AC8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0.8644</w:t>
            </w:r>
          </w:p>
        </w:tc>
      </w:tr>
      <w:tr w:rsidR="00B069A3" w:rsidRPr="00B33FFD" w14:paraId="3EFD818D" w14:textId="77777777" w:rsidTr="00B33FFD">
        <w:trPr>
          <w:trHeight w:val="315"/>
        </w:trPr>
        <w:tc>
          <w:tcPr>
            <w:tcW w:w="0" w:type="auto"/>
            <w:tcBorders>
              <w:top w:val="nil"/>
              <w:left w:val="nil"/>
              <w:bottom w:val="nil"/>
              <w:right w:val="nil"/>
            </w:tcBorders>
            <w:shd w:val="clear" w:color="auto" w:fill="auto"/>
            <w:noWrap/>
            <w:vAlign w:val="center"/>
            <w:hideMark/>
          </w:tcPr>
          <w:p w14:paraId="0FC99FC9"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C22:1 | Docosenoic Acid</w:t>
            </w:r>
          </w:p>
        </w:tc>
        <w:tc>
          <w:tcPr>
            <w:tcW w:w="0" w:type="auto"/>
            <w:tcBorders>
              <w:top w:val="nil"/>
              <w:left w:val="nil"/>
              <w:bottom w:val="nil"/>
              <w:right w:val="nil"/>
            </w:tcBorders>
            <w:shd w:val="clear" w:color="auto" w:fill="auto"/>
            <w:vAlign w:val="center"/>
            <w:hideMark/>
          </w:tcPr>
          <w:p w14:paraId="450392F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vAlign w:val="center"/>
            <w:hideMark/>
          </w:tcPr>
          <w:p w14:paraId="35293F3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noWrap/>
            <w:vAlign w:val="center"/>
            <w:hideMark/>
          </w:tcPr>
          <w:p w14:paraId="0A6AA04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noWrap/>
            <w:vAlign w:val="center"/>
            <w:hideMark/>
          </w:tcPr>
          <w:p w14:paraId="3794B83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0" w:type="auto"/>
            <w:tcBorders>
              <w:top w:val="nil"/>
              <w:left w:val="nil"/>
              <w:bottom w:val="nil"/>
              <w:right w:val="nil"/>
            </w:tcBorders>
            <w:shd w:val="clear" w:color="auto" w:fill="auto"/>
            <w:noWrap/>
            <w:vAlign w:val="center"/>
            <w:hideMark/>
          </w:tcPr>
          <w:p w14:paraId="5F6AD9D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vAlign w:val="center"/>
            <w:hideMark/>
          </w:tcPr>
          <w:p w14:paraId="2133BCC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0.017</w:t>
            </w:r>
          </w:p>
        </w:tc>
        <w:tc>
          <w:tcPr>
            <w:tcW w:w="0" w:type="auto"/>
            <w:tcBorders>
              <w:top w:val="nil"/>
              <w:left w:val="nil"/>
              <w:bottom w:val="nil"/>
              <w:right w:val="nil"/>
            </w:tcBorders>
            <w:shd w:val="clear" w:color="auto" w:fill="auto"/>
            <w:vAlign w:val="bottom"/>
          </w:tcPr>
          <w:p w14:paraId="59C4A4E9" w14:textId="5449D3CA"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0.8158</w:t>
            </w:r>
          </w:p>
        </w:tc>
        <w:tc>
          <w:tcPr>
            <w:tcW w:w="0" w:type="auto"/>
            <w:tcBorders>
              <w:top w:val="nil"/>
              <w:left w:val="nil"/>
              <w:bottom w:val="nil"/>
              <w:right w:val="nil"/>
            </w:tcBorders>
            <w:shd w:val="clear" w:color="auto" w:fill="auto"/>
            <w:noWrap/>
            <w:vAlign w:val="center"/>
            <w:hideMark/>
          </w:tcPr>
          <w:p w14:paraId="58DD4C65" w14:textId="04D0CFE8"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0.3387</w:t>
            </w:r>
          </w:p>
        </w:tc>
        <w:tc>
          <w:tcPr>
            <w:tcW w:w="0" w:type="auto"/>
            <w:tcBorders>
              <w:top w:val="nil"/>
              <w:left w:val="nil"/>
              <w:bottom w:val="nil"/>
              <w:right w:val="nil"/>
            </w:tcBorders>
            <w:shd w:val="clear" w:color="auto" w:fill="auto"/>
            <w:noWrap/>
            <w:vAlign w:val="center"/>
            <w:hideMark/>
          </w:tcPr>
          <w:p w14:paraId="3CC8AA7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0.8098</w:t>
            </w:r>
          </w:p>
        </w:tc>
        <w:tc>
          <w:tcPr>
            <w:tcW w:w="0" w:type="auto"/>
            <w:tcBorders>
              <w:top w:val="nil"/>
              <w:left w:val="nil"/>
              <w:bottom w:val="nil"/>
              <w:right w:val="nil"/>
            </w:tcBorders>
            <w:shd w:val="clear" w:color="auto" w:fill="auto"/>
            <w:noWrap/>
            <w:vAlign w:val="center"/>
            <w:hideMark/>
          </w:tcPr>
          <w:p w14:paraId="793F6C2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0.7728</w:t>
            </w:r>
          </w:p>
        </w:tc>
        <w:tc>
          <w:tcPr>
            <w:tcW w:w="0" w:type="auto"/>
            <w:tcBorders>
              <w:top w:val="nil"/>
              <w:left w:val="nil"/>
              <w:bottom w:val="nil"/>
              <w:right w:val="nil"/>
            </w:tcBorders>
            <w:shd w:val="clear" w:color="auto" w:fill="auto"/>
            <w:noWrap/>
            <w:vAlign w:val="center"/>
            <w:hideMark/>
          </w:tcPr>
          <w:p w14:paraId="1125938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0.5019</w:t>
            </w:r>
          </w:p>
        </w:tc>
        <w:tc>
          <w:tcPr>
            <w:tcW w:w="0" w:type="auto"/>
            <w:tcBorders>
              <w:top w:val="nil"/>
              <w:left w:val="nil"/>
              <w:bottom w:val="nil"/>
              <w:right w:val="nil"/>
            </w:tcBorders>
            <w:shd w:val="clear" w:color="auto" w:fill="auto"/>
            <w:noWrap/>
            <w:vAlign w:val="center"/>
            <w:hideMark/>
          </w:tcPr>
          <w:p w14:paraId="699956B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0.3146</w:t>
            </w:r>
          </w:p>
        </w:tc>
        <w:tc>
          <w:tcPr>
            <w:tcW w:w="0" w:type="auto"/>
            <w:tcBorders>
              <w:top w:val="nil"/>
              <w:left w:val="nil"/>
              <w:bottom w:val="nil"/>
              <w:right w:val="nil"/>
            </w:tcBorders>
            <w:shd w:val="clear" w:color="auto" w:fill="auto"/>
            <w:noWrap/>
            <w:vAlign w:val="center"/>
            <w:hideMark/>
          </w:tcPr>
          <w:p w14:paraId="3AA09EE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0.8275</w:t>
            </w:r>
          </w:p>
        </w:tc>
      </w:tr>
      <w:tr w:rsidR="00B069A3" w:rsidRPr="00B33FFD" w14:paraId="77F7C130" w14:textId="77777777" w:rsidTr="00B33FFD">
        <w:trPr>
          <w:trHeight w:val="315"/>
        </w:trPr>
        <w:tc>
          <w:tcPr>
            <w:tcW w:w="0" w:type="auto"/>
            <w:tcBorders>
              <w:top w:val="nil"/>
              <w:left w:val="nil"/>
              <w:bottom w:val="nil"/>
              <w:right w:val="nil"/>
            </w:tcBorders>
            <w:shd w:val="clear" w:color="auto" w:fill="auto"/>
            <w:noWrap/>
            <w:vAlign w:val="center"/>
            <w:hideMark/>
          </w:tcPr>
          <w:p w14:paraId="1E5FD272"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C6:0 | Caproic Acid</w:t>
            </w:r>
          </w:p>
        </w:tc>
        <w:tc>
          <w:tcPr>
            <w:tcW w:w="0" w:type="auto"/>
            <w:tcBorders>
              <w:top w:val="nil"/>
              <w:left w:val="nil"/>
              <w:bottom w:val="nil"/>
              <w:right w:val="nil"/>
            </w:tcBorders>
            <w:shd w:val="clear" w:color="auto" w:fill="auto"/>
            <w:vAlign w:val="center"/>
            <w:hideMark/>
          </w:tcPr>
          <w:p w14:paraId="5D19192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26E7FBA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vAlign w:val="center"/>
            <w:hideMark/>
          </w:tcPr>
          <w:p w14:paraId="2CAD74B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vAlign w:val="center"/>
            <w:hideMark/>
          </w:tcPr>
          <w:p w14:paraId="15630B1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vAlign w:val="center"/>
            <w:hideMark/>
          </w:tcPr>
          <w:p w14:paraId="13AD21D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73F7D63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0.007</w:t>
            </w:r>
          </w:p>
        </w:tc>
        <w:tc>
          <w:tcPr>
            <w:tcW w:w="0" w:type="auto"/>
            <w:tcBorders>
              <w:top w:val="nil"/>
              <w:left w:val="nil"/>
              <w:bottom w:val="nil"/>
              <w:right w:val="nil"/>
            </w:tcBorders>
            <w:shd w:val="clear" w:color="auto" w:fill="auto"/>
            <w:vAlign w:val="center"/>
          </w:tcPr>
          <w:p w14:paraId="1A9995BA" w14:textId="2F4ECB3E"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0.4023</w:t>
            </w:r>
          </w:p>
        </w:tc>
        <w:tc>
          <w:tcPr>
            <w:tcW w:w="0" w:type="auto"/>
            <w:tcBorders>
              <w:top w:val="nil"/>
              <w:left w:val="nil"/>
              <w:bottom w:val="nil"/>
              <w:right w:val="nil"/>
            </w:tcBorders>
            <w:shd w:val="clear" w:color="auto" w:fill="auto"/>
            <w:noWrap/>
            <w:vAlign w:val="center"/>
            <w:hideMark/>
          </w:tcPr>
          <w:p w14:paraId="05E22D7D" w14:textId="67F7703C"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0.2394</w:t>
            </w:r>
          </w:p>
        </w:tc>
        <w:tc>
          <w:tcPr>
            <w:tcW w:w="0" w:type="auto"/>
            <w:tcBorders>
              <w:top w:val="nil"/>
              <w:left w:val="nil"/>
              <w:bottom w:val="nil"/>
              <w:right w:val="nil"/>
            </w:tcBorders>
            <w:shd w:val="clear" w:color="auto" w:fill="auto"/>
            <w:noWrap/>
            <w:vAlign w:val="center"/>
            <w:hideMark/>
          </w:tcPr>
          <w:p w14:paraId="50F7D3B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0.1598</w:t>
            </w:r>
          </w:p>
        </w:tc>
        <w:tc>
          <w:tcPr>
            <w:tcW w:w="0" w:type="auto"/>
            <w:tcBorders>
              <w:top w:val="nil"/>
              <w:left w:val="nil"/>
              <w:bottom w:val="nil"/>
              <w:right w:val="nil"/>
            </w:tcBorders>
            <w:shd w:val="clear" w:color="auto" w:fill="auto"/>
            <w:noWrap/>
            <w:vAlign w:val="center"/>
            <w:hideMark/>
          </w:tcPr>
          <w:p w14:paraId="4E824CB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0.2394</w:t>
            </w:r>
          </w:p>
        </w:tc>
        <w:tc>
          <w:tcPr>
            <w:tcW w:w="0" w:type="auto"/>
            <w:tcBorders>
              <w:top w:val="nil"/>
              <w:left w:val="nil"/>
              <w:bottom w:val="nil"/>
              <w:right w:val="nil"/>
            </w:tcBorders>
            <w:shd w:val="clear" w:color="auto" w:fill="auto"/>
            <w:noWrap/>
            <w:vAlign w:val="center"/>
            <w:hideMark/>
          </w:tcPr>
          <w:p w14:paraId="77C56FD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6C5FFB1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0.6574</w:t>
            </w:r>
          </w:p>
        </w:tc>
        <w:tc>
          <w:tcPr>
            <w:tcW w:w="0" w:type="auto"/>
            <w:tcBorders>
              <w:top w:val="nil"/>
              <w:left w:val="nil"/>
              <w:bottom w:val="nil"/>
              <w:right w:val="nil"/>
            </w:tcBorders>
            <w:shd w:val="clear" w:color="auto" w:fill="auto"/>
            <w:noWrap/>
            <w:vAlign w:val="center"/>
            <w:hideMark/>
          </w:tcPr>
          <w:p w14:paraId="392FC079"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0.6574</w:t>
            </w:r>
          </w:p>
        </w:tc>
      </w:tr>
      <w:tr w:rsidR="00B069A3" w:rsidRPr="00B33FFD" w14:paraId="64D232C8" w14:textId="77777777" w:rsidTr="00B33FFD">
        <w:trPr>
          <w:trHeight w:val="315"/>
        </w:trPr>
        <w:tc>
          <w:tcPr>
            <w:tcW w:w="0" w:type="auto"/>
            <w:tcBorders>
              <w:top w:val="nil"/>
              <w:left w:val="nil"/>
              <w:bottom w:val="nil"/>
              <w:right w:val="nil"/>
            </w:tcBorders>
            <w:shd w:val="clear" w:color="auto" w:fill="auto"/>
            <w:noWrap/>
            <w:vAlign w:val="center"/>
            <w:hideMark/>
          </w:tcPr>
          <w:p w14:paraId="76BB4977"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C8:0 | Caprylic Acid</w:t>
            </w:r>
          </w:p>
        </w:tc>
        <w:tc>
          <w:tcPr>
            <w:tcW w:w="0" w:type="auto"/>
            <w:tcBorders>
              <w:top w:val="nil"/>
              <w:left w:val="nil"/>
              <w:bottom w:val="nil"/>
              <w:right w:val="nil"/>
            </w:tcBorders>
            <w:shd w:val="clear" w:color="auto" w:fill="auto"/>
            <w:vAlign w:val="center"/>
            <w:hideMark/>
          </w:tcPr>
          <w:p w14:paraId="09FE645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7F5B94F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776FFA7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0" w:type="auto"/>
            <w:tcBorders>
              <w:top w:val="nil"/>
              <w:left w:val="nil"/>
              <w:bottom w:val="nil"/>
              <w:right w:val="nil"/>
            </w:tcBorders>
            <w:shd w:val="clear" w:color="auto" w:fill="auto"/>
            <w:noWrap/>
            <w:vAlign w:val="center"/>
            <w:hideMark/>
          </w:tcPr>
          <w:p w14:paraId="1DE87C9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7AFFE90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469C3C70"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0.008</w:t>
            </w:r>
          </w:p>
        </w:tc>
        <w:tc>
          <w:tcPr>
            <w:tcW w:w="0" w:type="auto"/>
            <w:tcBorders>
              <w:top w:val="nil"/>
              <w:left w:val="nil"/>
              <w:bottom w:val="nil"/>
              <w:right w:val="nil"/>
            </w:tcBorders>
            <w:shd w:val="clear" w:color="auto" w:fill="auto"/>
            <w:vAlign w:val="bottom"/>
          </w:tcPr>
          <w:p w14:paraId="6ED6264C" w14:textId="7CD7E1B6"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0.4601</w:t>
            </w:r>
          </w:p>
        </w:tc>
        <w:tc>
          <w:tcPr>
            <w:tcW w:w="0" w:type="auto"/>
            <w:tcBorders>
              <w:top w:val="nil"/>
              <w:left w:val="nil"/>
              <w:bottom w:val="nil"/>
              <w:right w:val="nil"/>
            </w:tcBorders>
            <w:shd w:val="clear" w:color="auto" w:fill="auto"/>
            <w:noWrap/>
            <w:vAlign w:val="center"/>
            <w:hideMark/>
          </w:tcPr>
          <w:p w14:paraId="72C76ED3" w14:textId="1111B194"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0.419</w:t>
            </w:r>
          </w:p>
        </w:tc>
        <w:tc>
          <w:tcPr>
            <w:tcW w:w="0" w:type="auto"/>
            <w:tcBorders>
              <w:top w:val="nil"/>
              <w:left w:val="nil"/>
              <w:bottom w:val="nil"/>
              <w:right w:val="nil"/>
            </w:tcBorders>
            <w:shd w:val="clear" w:color="auto" w:fill="auto"/>
            <w:noWrap/>
            <w:vAlign w:val="center"/>
            <w:hideMark/>
          </w:tcPr>
          <w:p w14:paraId="67F38232"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0.419</w:t>
            </w:r>
          </w:p>
        </w:tc>
        <w:tc>
          <w:tcPr>
            <w:tcW w:w="0" w:type="auto"/>
            <w:tcBorders>
              <w:top w:val="nil"/>
              <w:left w:val="nil"/>
              <w:bottom w:val="nil"/>
              <w:right w:val="nil"/>
            </w:tcBorders>
            <w:shd w:val="clear" w:color="auto" w:fill="auto"/>
            <w:noWrap/>
            <w:vAlign w:val="center"/>
            <w:hideMark/>
          </w:tcPr>
          <w:p w14:paraId="03D6A796"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0.0805</w:t>
            </w:r>
          </w:p>
        </w:tc>
        <w:tc>
          <w:tcPr>
            <w:tcW w:w="0" w:type="auto"/>
            <w:tcBorders>
              <w:top w:val="nil"/>
              <w:left w:val="nil"/>
              <w:bottom w:val="nil"/>
              <w:right w:val="nil"/>
            </w:tcBorders>
            <w:shd w:val="clear" w:color="auto" w:fill="auto"/>
            <w:noWrap/>
            <w:vAlign w:val="center"/>
            <w:hideMark/>
          </w:tcPr>
          <w:p w14:paraId="5CE7DCC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0.9135</w:t>
            </w:r>
          </w:p>
        </w:tc>
        <w:tc>
          <w:tcPr>
            <w:tcW w:w="0" w:type="auto"/>
            <w:tcBorders>
              <w:top w:val="nil"/>
              <w:left w:val="nil"/>
              <w:bottom w:val="nil"/>
              <w:right w:val="nil"/>
            </w:tcBorders>
            <w:shd w:val="clear" w:color="auto" w:fill="auto"/>
            <w:noWrap/>
            <w:vAlign w:val="center"/>
            <w:hideMark/>
          </w:tcPr>
          <w:p w14:paraId="460E0D2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0.692</w:t>
            </w:r>
          </w:p>
        </w:tc>
        <w:tc>
          <w:tcPr>
            <w:tcW w:w="0" w:type="auto"/>
            <w:tcBorders>
              <w:top w:val="nil"/>
              <w:left w:val="nil"/>
              <w:bottom w:val="nil"/>
              <w:right w:val="nil"/>
            </w:tcBorders>
            <w:shd w:val="clear" w:color="auto" w:fill="auto"/>
            <w:noWrap/>
            <w:vAlign w:val="center"/>
            <w:hideMark/>
          </w:tcPr>
          <w:p w14:paraId="241C180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0.8429</w:t>
            </w:r>
          </w:p>
        </w:tc>
      </w:tr>
      <w:tr w:rsidR="00B069A3" w:rsidRPr="00B33FFD" w14:paraId="0563CA83" w14:textId="77777777" w:rsidTr="00B33FFD">
        <w:trPr>
          <w:trHeight w:val="330"/>
        </w:trPr>
        <w:tc>
          <w:tcPr>
            <w:tcW w:w="0" w:type="auto"/>
            <w:tcBorders>
              <w:top w:val="nil"/>
              <w:left w:val="nil"/>
              <w:bottom w:val="double" w:sz="6" w:space="0" w:color="auto"/>
              <w:right w:val="nil"/>
            </w:tcBorders>
            <w:shd w:val="clear" w:color="auto" w:fill="auto"/>
            <w:noWrap/>
            <w:vAlign w:val="center"/>
            <w:hideMark/>
          </w:tcPr>
          <w:p w14:paraId="6EF320FC" w14:textId="77777777" w:rsidR="00B069A3" w:rsidRPr="00B33FFD" w:rsidRDefault="00B069A3" w:rsidP="00B069A3">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Other (FAP)</w:t>
            </w:r>
          </w:p>
        </w:tc>
        <w:tc>
          <w:tcPr>
            <w:tcW w:w="0" w:type="auto"/>
            <w:tcBorders>
              <w:top w:val="nil"/>
              <w:left w:val="nil"/>
              <w:bottom w:val="double" w:sz="6" w:space="0" w:color="auto"/>
              <w:right w:val="nil"/>
            </w:tcBorders>
            <w:shd w:val="clear" w:color="auto" w:fill="auto"/>
            <w:vAlign w:val="center"/>
            <w:hideMark/>
          </w:tcPr>
          <w:p w14:paraId="004546D5"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0" w:type="auto"/>
            <w:tcBorders>
              <w:top w:val="nil"/>
              <w:left w:val="nil"/>
              <w:bottom w:val="double" w:sz="6" w:space="0" w:color="auto"/>
              <w:right w:val="nil"/>
            </w:tcBorders>
            <w:shd w:val="clear" w:color="auto" w:fill="auto"/>
            <w:noWrap/>
            <w:vAlign w:val="center"/>
            <w:hideMark/>
          </w:tcPr>
          <w:p w14:paraId="7CBB006A"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0" w:type="auto"/>
            <w:tcBorders>
              <w:top w:val="nil"/>
              <w:left w:val="nil"/>
              <w:bottom w:val="double" w:sz="6" w:space="0" w:color="auto"/>
              <w:right w:val="nil"/>
            </w:tcBorders>
            <w:shd w:val="clear" w:color="auto" w:fill="auto"/>
            <w:noWrap/>
            <w:vAlign w:val="center"/>
            <w:hideMark/>
          </w:tcPr>
          <w:p w14:paraId="2D0BD4B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0" w:type="auto"/>
            <w:tcBorders>
              <w:top w:val="nil"/>
              <w:left w:val="nil"/>
              <w:bottom w:val="double" w:sz="6" w:space="0" w:color="auto"/>
              <w:right w:val="nil"/>
            </w:tcBorders>
            <w:shd w:val="clear" w:color="auto" w:fill="auto"/>
            <w:noWrap/>
            <w:vAlign w:val="center"/>
            <w:hideMark/>
          </w:tcPr>
          <w:p w14:paraId="39EBB85C"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0" w:type="auto"/>
            <w:tcBorders>
              <w:top w:val="nil"/>
              <w:left w:val="nil"/>
              <w:bottom w:val="double" w:sz="6" w:space="0" w:color="auto"/>
              <w:right w:val="nil"/>
            </w:tcBorders>
            <w:shd w:val="clear" w:color="auto" w:fill="auto"/>
            <w:noWrap/>
            <w:vAlign w:val="center"/>
            <w:hideMark/>
          </w:tcPr>
          <w:p w14:paraId="230C7964"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0" w:type="auto"/>
            <w:tcBorders>
              <w:top w:val="nil"/>
              <w:left w:val="nil"/>
              <w:bottom w:val="double" w:sz="6" w:space="0" w:color="auto"/>
              <w:right w:val="nil"/>
            </w:tcBorders>
            <w:shd w:val="clear" w:color="auto" w:fill="auto"/>
            <w:noWrap/>
            <w:vAlign w:val="center"/>
            <w:hideMark/>
          </w:tcPr>
          <w:p w14:paraId="3099AE3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0.004</w:t>
            </w:r>
          </w:p>
        </w:tc>
        <w:tc>
          <w:tcPr>
            <w:tcW w:w="0" w:type="auto"/>
            <w:tcBorders>
              <w:top w:val="nil"/>
              <w:left w:val="nil"/>
              <w:bottom w:val="double" w:sz="6" w:space="0" w:color="auto"/>
              <w:right w:val="nil"/>
            </w:tcBorders>
            <w:shd w:val="clear" w:color="auto" w:fill="auto"/>
            <w:vAlign w:val="bottom"/>
          </w:tcPr>
          <w:p w14:paraId="093CC926" w14:textId="00FAFB4E"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0.4263</w:t>
            </w:r>
          </w:p>
        </w:tc>
        <w:tc>
          <w:tcPr>
            <w:tcW w:w="0" w:type="auto"/>
            <w:tcBorders>
              <w:top w:val="nil"/>
              <w:left w:val="nil"/>
              <w:bottom w:val="double" w:sz="6" w:space="0" w:color="auto"/>
              <w:right w:val="nil"/>
            </w:tcBorders>
            <w:shd w:val="clear" w:color="auto" w:fill="auto"/>
            <w:noWrap/>
            <w:vAlign w:val="center"/>
            <w:hideMark/>
          </w:tcPr>
          <w:p w14:paraId="12BE7437" w14:textId="28881FE8"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0.3339</w:t>
            </w:r>
          </w:p>
        </w:tc>
        <w:tc>
          <w:tcPr>
            <w:tcW w:w="0" w:type="auto"/>
            <w:tcBorders>
              <w:top w:val="nil"/>
              <w:left w:val="nil"/>
              <w:bottom w:val="double" w:sz="6" w:space="0" w:color="auto"/>
              <w:right w:val="nil"/>
            </w:tcBorders>
            <w:shd w:val="clear" w:color="auto" w:fill="auto"/>
            <w:noWrap/>
            <w:vAlign w:val="center"/>
            <w:hideMark/>
          </w:tcPr>
          <w:p w14:paraId="2F7D26D7"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0.3339</w:t>
            </w:r>
          </w:p>
        </w:tc>
        <w:tc>
          <w:tcPr>
            <w:tcW w:w="0" w:type="auto"/>
            <w:tcBorders>
              <w:top w:val="nil"/>
              <w:left w:val="nil"/>
              <w:bottom w:val="double" w:sz="6" w:space="0" w:color="auto"/>
              <w:right w:val="nil"/>
            </w:tcBorders>
            <w:shd w:val="clear" w:color="auto" w:fill="auto"/>
            <w:noWrap/>
            <w:vAlign w:val="center"/>
            <w:hideMark/>
          </w:tcPr>
          <w:p w14:paraId="6F47DD2B"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0.3339</w:t>
            </w:r>
          </w:p>
        </w:tc>
        <w:tc>
          <w:tcPr>
            <w:tcW w:w="0" w:type="auto"/>
            <w:tcBorders>
              <w:top w:val="nil"/>
              <w:left w:val="nil"/>
              <w:bottom w:val="double" w:sz="6" w:space="0" w:color="auto"/>
              <w:right w:val="nil"/>
            </w:tcBorders>
            <w:shd w:val="clear" w:color="auto" w:fill="auto"/>
            <w:noWrap/>
            <w:vAlign w:val="center"/>
            <w:hideMark/>
          </w:tcPr>
          <w:p w14:paraId="32FCBD5F"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0.6226</w:t>
            </w:r>
          </w:p>
        </w:tc>
        <w:tc>
          <w:tcPr>
            <w:tcW w:w="0" w:type="auto"/>
            <w:tcBorders>
              <w:top w:val="nil"/>
              <w:left w:val="nil"/>
              <w:bottom w:val="double" w:sz="6" w:space="0" w:color="auto"/>
              <w:right w:val="nil"/>
            </w:tcBorders>
            <w:shd w:val="clear" w:color="auto" w:fill="auto"/>
            <w:noWrap/>
            <w:vAlign w:val="center"/>
            <w:hideMark/>
          </w:tcPr>
          <w:p w14:paraId="24F9BE01"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w:t>
            </w:r>
          </w:p>
        </w:tc>
        <w:tc>
          <w:tcPr>
            <w:tcW w:w="0" w:type="auto"/>
            <w:tcBorders>
              <w:top w:val="nil"/>
              <w:left w:val="nil"/>
              <w:bottom w:val="double" w:sz="6" w:space="0" w:color="auto"/>
              <w:right w:val="nil"/>
            </w:tcBorders>
            <w:shd w:val="clear" w:color="auto" w:fill="auto"/>
            <w:noWrap/>
            <w:vAlign w:val="center"/>
            <w:hideMark/>
          </w:tcPr>
          <w:p w14:paraId="1BFAF3B3" w14:textId="77777777" w:rsidR="00B069A3" w:rsidRPr="00B33FFD" w:rsidRDefault="00B069A3" w:rsidP="00B069A3">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0.3702</w:t>
            </w:r>
          </w:p>
        </w:tc>
      </w:tr>
    </w:tbl>
    <w:p w14:paraId="406669FD" w14:textId="12B1D187" w:rsidR="006B1544" w:rsidRDefault="006B1544" w:rsidP="006B1544">
      <w:pPr>
        <w:spacing w:after="0" w:line="240" w:lineRule="auto"/>
        <w:rPr>
          <w:rFonts w:ascii="Times New Roman" w:hAnsi="Times New Roman" w:cs="Times New Roman"/>
          <w:lang w:val="en-US"/>
        </w:rPr>
      </w:pPr>
      <w:r>
        <w:rPr>
          <w:rFonts w:ascii="Times New Roman" w:hAnsi="Times New Roman" w:cs="Times New Roman"/>
          <w:lang w:val="en-US"/>
        </w:rPr>
        <w:t xml:space="preserve">CON: </w:t>
      </w:r>
      <w:r w:rsidRPr="001C439B">
        <w:rPr>
          <w:rFonts w:ascii="Times New Roman" w:hAnsi="Times New Roman" w:cs="Times New Roman"/>
          <w:lang w:val="en-US"/>
        </w:rPr>
        <w:t>corn-based diet without fat inclusion</w:t>
      </w:r>
      <w:r>
        <w:rPr>
          <w:rFonts w:ascii="Times New Roman" w:hAnsi="Times New Roman" w:cs="Times New Roman"/>
          <w:lang w:val="en-US"/>
        </w:rPr>
        <w:t>.</w:t>
      </w:r>
    </w:p>
    <w:p w14:paraId="33FCE53B" w14:textId="6DE3146E"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CWG: CON diet </w:t>
      </w:r>
      <w:r w:rsidR="005D4752">
        <w:rPr>
          <w:rFonts w:ascii="Times New Roman" w:hAnsi="Times New Roman" w:cs="Times New Roman"/>
          <w:lang w:val="en-US"/>
        </w:rPr>
        <w:t>supplemented with</w:t>
      </w:r>
      <w:r w:rsidRPr="001C439B">
        <w:rPr>
          <w:rFonts w:ascii="Times New Roman" w:hAnsi="Times New Roman" w:cs="Times New Roman"/>
          <w:lang w:val="en-US"/>
        </w:rPr>
        <w:t xml:space="preserve"> 4% of choice white grease</w:t>
      </w:r>
      <w:r>
        <w:rPr>
          <w:rFonts w:ascii="Times New Roman" w:hAnsi="Times New Roman" w:cs="Times New Roman"/>
          <w:lang w:val="en-US"/>
        </w:rPr>
        <w:t>.</w:t>
      </w:r>
    </w:p>
    <w:p w14:paraId="07F2C581" w14:textId="1611ECA6"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HOSO: CON diet </w:t>
      </w:r>
      <w:r w:rsidR="005D4752">
        <w:rPr>
          <w:rFonts w:ascii="Times New Roman" w:hAnsi="Times New Roman" w:cs="Times New Roman"/>
          <w:lang w:val="en-US"/>
        </w:rPr>
        <w:t>supplemented with</w:t>
      </w:r>
      <w:r w:rsidRPr="001C439B">
        <w:rPr>
          <w:rFonts w:ascii="Times New Roman" w:hAnsi="Times New Roman" w:cs="Times New Roman"/>
          <w:lang w:val="en-US"/>
        </w:rPr>
        <w:t xml:space="preserve"> 4% of high oleic soybean oil</w:t>
      </w:r>
      <w:r>
        <w:rPr>
          <w:rFonts w:ascii="Times New Roman" w:hAnsi="Times New Roman" w:cs="Times New Roman"/>
          <w:lang w:val="en-US"/>
        </w:rPr>
        <w:t>.</w:t>
      </w:r>
    </w:p>
    <w:p w14:paraId="7D952056" w14:textId="77777777" w:rsidR="006B79EC" w:rsidRDefault="006B79EC" w:rsidP="00D53863">
      <w:pPr>
        <w:spacing w:after="0" w:line="240" w:lineRule="auto"/>
        <w:rPr>
          <w:rFonts w:ascii="Times New Roman" w:hAnsi="Times New Roman" w:cs="Times New Roman"/>
          <w:lang w:val="en-US"/>
        </w:rPr>
      </w:pPr>
    </w:p>
    <w:p w14:paraId="47328B52" w14:textId="77777777" w:rsidR="009F775A" w:rsidRDefault="009F775A" w:rsidP="00D53863">
      <w:pPr>
        <w:spacing w:after="0" w:line="240" w:lineRule="auto"/>
        <w:rPr>
          <w:rFonts w:ascii="Times New Roman" w:hAnsi="Times New Roman" w:cs="Times New Roman"/>
          <w:lang w:val="en-US"/>
        </w:rPr>
      </w:pPr>
    </w:p>
    <w:p w14:paraId="18EF615F" w14:textId="77777777" w:rsidR="009F775A" w:rsidRDefault="009F775A" w:rsidP="00D53863">
      <w:pPr>
        <w:spacing w:after="0" w:line="240" w:lineRule="auto"/>
        <w:rPr>
          <w:rFonts w:ascii="Times New Roman" w:hAnsi="Times New Roman" w:cs="Times New Roman"/>
          <w:lang w:val="en-US"/>
        </w:rPr>
      </w:pPr>
    </w:p>
    <w:p w14:paraId="24868F3C" w14:textId="77777777" w:rsidR="009F775A" w:rsidRDefault="009F775A" w:rsidP="00D53863">
      <w:pPr>
        <w:spacing w:after="0" w:line="240" w:lineRule="auto"/>
        <w:rPr>
          <w:rFonts w:ascii="Times New Roman" w:hAnsi="Times New Roman" w:cs="Times New Roman"/>
          <w:lang w:val="en-US"/>
        </w:rPr>
      </w:pPr>
    </w:p>
    <w:p w14:paraId="632F83CE" w14:textId="77777777" w:rsidR="009F775A" w:rsidRDefault="009F775A" w:rsidP="00D53863">
      <w:pPr>
        <w:spacing w:after="0" w:line="240" w:lineRule="auto"/>
        <w:rPr>
          <w:rFonts w:ascii="Times New Roman" w:hAnsi="Times New Roman" w:cs="Times New Roman"/>
          <w:lang w:val="en-US"/>
        </w:rPr>
      </w:pPr>
    </w:p>
    <w:p w14:paraId="2851F20A" w14:textId="77777777" w:rsidR="009F775A" w:rsidRDefault="009F775A" w:rsidP="00D53863">
      <w:pPr>
        <w:spacing w:after="0" w:line="240" w:lineRule="auto"/>
        <w:rPr>
          <w:rFonts w:ascii="Times New Roman" w:hAnsi="Times New Roman" w:cs="Times New Roman"/>
          <w:lang w:val="en-US"/>
        </w:rPr>
      </w:pPr>
    </w:p>
    <w:p w14:paraId="4333B12B" w14:textId="77777777" w:rsidR="009F775A" w:rsidRDefault="009F775A" w:rsidP="00D53863">
      <w:pPr>
        <w:spacing w:after="0" w:line="240" w:lineRule="auto"/>
        <w:rPr>
          <w:rFonts w:ascii="Times New Roman" w:hAnsi="Times New Roman" w:cs="Times New Roman"/>
          <w:lang w:val="en-US"/>
        </w:rPr>
      </w:pPr>
    </w:p>
    <w:p w14:paraId="4A85B88A" w14:textId="77777777" w:rsidR="009F775A" w:rsidRDefault="009F775A" w:rsidP="00D53863">
      <w:pPr>
        <w:spacing w:after="0" w:line="240" w:lineRule="auto"/>
        <w:rPr>
          <w:rFonts w:ascii="Times New Roman" w:hAnsi="Times New Roman" w:cs="Times New Roman"/>
          <w:lang w:val="en-US"/>
        </w:rPr>
      </w:pPr>
    </w:p>
    <w:p w14:paraId="742E65E7" w14:textId="77777777" w:rsidR="009F775A" w:rsidRDefault="009F775A" w:rsidP="00D53863">
      <w:pPr>
        <w:spacing w:after="0" w:line="240" w:lineRule="auto"/>
        <w:rPr>
          <w:rFonts w:ascii="Times New Roman" w:hAnsi="Times New Roman" w:cs="Times New Roman"/>
          <w:lang w:val="en-US"/>
        </w:rPr>
      </w:pPr>
    </w:p>
    <w:p w14:paraId="5EB3C252" w14:textId="77777777" w:rsidR="009F775A" w:rsidRDefault="009F775A" w:rsidP="00D53863">
      <w:pPr>
        <w:spacing w:after="0" w:line="240" w:lineRule="auto"/>
        <w:rPr>
          <w:rFonts w:ascii="Times New Roman" w:hAnsi="Times New Roman" w:cs="Times New Roman"/>
          <w:lang w:val="en-US"/>
        </w:rPr>
      </w:pPr>
    </w:p>
    <w:p w14:paraId="7FEF82F9" w14:textId="77777777" w:rsidR="009F775A" w:rsidRDefault="009F775A" w:rsidP="00D53863">
      <w:pPr>
        <w:spacing w:after="0" w:line="240" w:lineRule="auto"/>
        <w:rPr>
          <w:rFonts w:ascii="Times New Roman" w:hAnsi="Times New Roman" w:cs="Times New Roman"/>
          <w:lang w:val="en-US"/>
        </w:rPr>
      </w:pPr>
    </w:p>
    <w:p w14:paraId="37C1ADAA" w14:textId="77777777" w:rsidR="009F775A" w:rsidRDefault="009F775A" w:rsidP="00D53863">
      <w:pPr>
        <w:spacing w:after="0" w:line="240" w:lineRule="auto"/>
        <w:rPr>
          <w:rFonts w:ascii="Times New Roman" w:hAnsi="Times New Roman" w:cs="Times New Roman"/>
          <w:lang w:val="en-US"/>
        </w:rPr>
      </w:pPr>
    </w:p>
    <w:p w14:paraId="7C1AFE8E" w14:textId="77777777" w:rsidR="009F775A" w:rsidRDefault="009F775A" w:rsidP="00D53863">
      <w:pPr>
        <w:spacing w:after="0" w:line="240" w:lineRule="auto"/>
        <w:rPr>
          <w:rFonts w:ascii="Times New Roman" w:hAnsi="Times New Roman" w:cs="Times New Roman"/>
          <w:lang w:val="en-US"/>
        </w:rPr>
      </w:pPr>
    </w:p>
    <w:p w14:paraId="6FAF1B3B" w14:textId="77777777" w:rsidR="009F775A" w:rsidRDefault="009F775A" w:rsidP="00D53863">
      <w:pPr>
        <w:spacing w:after="0" w:line="240" w:lineRule="auto"/>
        <w:rPr>
          <w:rFonts w:ascii="Times New Roman" w:hAnsi="Times New Roman" w:cs="Times New Roman"/>
          <w:lang w:val="en-US"/>
        </w:rPr>
      </w:pPr>
    </w:p>
    <w:p w14:paraId="4AA64157" w14:textId="77777777" w:rsidR="009F775A" w:rsidRDefault="009F775A" w:rsidP="00D53863">
      <w:pPr>
        <w:spacing w:after="0" w:line="240" w:lineRule="auto"/>
        <w:rPr>
          <w:rFonts w:ascii="Times New Roman" w:hAnsi="Times New Roman" w:cs="Times New Roman"/>
          <w:lang w:val="en-US"/>
        </w:rPr>
      </w:pPr>
    </w:p>
    <w:p w14:paraId="25FC78BC" w14:textId="77777777" w:rsidR="009F775A" w:rsidRDefault="009F775A" w:rsidP="00D53863">
      <w:pPr>
        <w:spacing w:after="0" w:line="240" w:lineRule="auto"/>
        <w:rPr>
          <w:rFonts w:ascii="Times New Roman" w:hAnsi="Times New Roman" w:cs="Times New Roman"/>
          <w:lang w:val="en-US"/>
        </w:rPr>
      </w:pPr>
    </w:p>
    <w:p w14:paraId="4A4E9455" w14:textId="77777777" w:rsidR="009F775A" w:rsidRDefault="009F775A" w:rsidP="00D53863">
      <w:pPr>
        <w:spacing w:after="0" w:line="240" w:lineRule="auto"/>
        <w:rPr>
          <w:rFonts w:ascii="Times New Roman" w:hAnsi="Times New Roman" w:cs="Times New Roman"/>
          <w:lang w:val="en-US"/>
        </w:rPr>
      </w:pPr>
    </w:p>
    <w:p w14:paraId="093A992A" w14:textId="77777777" w:rsidR="009F775A" w:rsidRDefault="009F775A" w:rsidP="00D53863">
      <w:pPr>
        <w:spacing w:after="0" w:line="240" w:lineRule="auto"/>
        <w:rPr>
          <w:rFonts w:ascii="Times New Roman" w:hAnsi="Times New Roman" w:cs="Times New Roman"/>
          <w:lang w:val="en-US"/>
        </w:rPr>
      </w:pPr>
    </w:p>
    <w:p w14:paraId="6972DF38" w14:textId="77777777" w:rsidR="009F775A" w:rsidRDefault="009F775A" w:rsidP="00D53863">
      <w:pPr>
        <w:spacing w:after="0" w:line="240" w:lineRule="auto"/>
        <w:rPr>
          <w:rFonts w:ascii="Times New Roman" w:hAnsi="Times New Roman" w:cs="Times New Roman"/>
          <w:lang w:val="en-US"/>
        </w:rPr>
      </w:pPr>
    </w:p>
    <w:p w14:paraId="1865651D" w14:textId="77777777" w:rsidR="009F775A" w:rsidRDefault="009F775A" w:rsidP="00D53863">
      <w:pPr>
        <w:spacing w:after="0" w:line="240" w:lineRule="auto"/>
        <w:rPr>
          <w:rFonts w:ascii="Times New Roman" w:hAnsi="Times New Roman" w:cs="Times New Roman"/>
          <w:lang w:val="en-US"/>
        </w:rPr>
      </w:pPr>
    </w:p>
    <w:p w14:paraId="57C09BEA" w14:textId="77777777" w:rsidR="009F775A" w:rsidRDefault="009F775A" w:rsidP="00D53863">
      <w:pPr>
        <w:spacing w:after="0" w:line="240" w:lineRule="auto"/>
        <w:rPr>
          <w:rFonts w:ascii="Times New Roman" w:hAnsi="Times New Roman" w:cs="Times New Roman"/>
          <w:lang w:val="en-US"/>
        </w:rPr>
      </w:pPr>
    </w:p>
    <w:p w14:paraId="56EB80A4" w14:textId="77777777" w:rsidR="009F775A" w:rsidRDefault="009F775A" w:rsidP="00D53863">
      <w:pPr>
        <w:spacing w:after="0" w:line="240" w:lineRule="auto"/>
        <w:rPr>
          <w:rFonts w:ascii="Times New Roman" w:hAnsi="Times New Roman" w:cs="Times New Roman"/>
          <w:lang w:val="en-US"/>
        </w:rPr>
      </w:pPr>
    </w:p>
    <w:p w14:paraId="221735DF" w14:textId="77777777" w:rsidR="009F775A" w:rsidRDefault="009F775A" w:rsidP="00D53863">
      <w:pPr>
        <w:spacing w:after="0" w:line="240" w:lineRule="auto"/>
        <w:rPr>
          <w:rFonts w:ascii="Times New Roman" w:hAnsi="Times New Roman" w:cs="Times New Roman"/>
          <w:lang w:val="en-US"/>
        </w:rPr>
      </w:pPr>
    </w:p>
    <w:p w14:paraId="06108708" w14:textId="77777777" w:rsidR="009F775A" w:rsidRDefault="009F775A" w:rsidP="00D53863">
      <w:pPr>
        <w:spacing w:after="0" w:line="240" w:lineRule="auto"/>
        <w:rPr>
          <w:rFonts w:ascii="Times New Roman" w:hAnsi="Times New Roman" w:cs="Times New Roman"/>
          <w:lang w:val="en-US"/>
        </w:rPr>
      </w:pPr>
    </w:p>
    <w:p w14:paraId="2CB51382" w14:textId="77777777" w:rsidR="009F775A" w:rsidRDefault="009F775A" w:rsidP="00D53863">
      <w:pPr>
        <w:spacing w:after="0" w:line="240" w:lineRule="auto"/>
        <w:rPr>
          <w:rFonts w:ascii="Times New Roman" w:hAnsi="Times New Roman" w:cs="Times New Roman"/>
          <w:lang w:val="en-US"/>
        </w:rPr>
      </w:pPr>
    </w:p>
    <w:p w14:paraId="360727B9" w14:textId="77777777" w:rsidR="009F775A" w:rsidRDefault="009F775A" w:rsidP="00D53863">
      <w:pPr>
        <w:spacing w:after="0" w:line="240" w:lineRule="auto"/>
        <w:rPr>
          <w:rFonts w:ascii="Times New Roman" w:hAnsi="Times New Roman" w:cs="Times New Roman"/>
          <w:lang w:val="en-US"/>
        </w:rPr>
      </w:pPr>
    </w:p>
    <w:p w14:paraId="49E45118" w14:textId="3ADC3015" w:rsidR="009F775A" w:rsidRDefault="009F775A" w:rsidP="00D53863">
      <w:pPr>
        <w:spacing w:after="0" w:line="240" w:lineRule="auto"/>
        <w:rPr>
          <w:rFonts w:ascii="Times New Roman" w:hAnsi="Times New Roman" w:cs="Times New Roman"/>
          <w:lang w:val="en-US"/>
        </w:rPr>
      </w:pPr>
      <w:r>
        <w:rPr>
          <w:rFonts w:ascii="Times New Roman" w:hAnsi="Times New Roman" w:cs="Times New Roman"/>
          <w:lang w:val="en-US"/>
        </w:rPr>
        <w:lastRenderedPageBreak/>
        <w:t xml:space="preserve">Table </w:t>
      </w:r>
      <w:r w:rsidR="00EC4579">
        <w:rPr>
          <w:rFonts w:ascii="Times New Roman" w:hAnsi="Times New Roman" w:cs="Times New Roman"/>
          <w:lang w:val="en-US"/>
        </w:rPr>
        <w:t>7</w:t>
      </w:r>
      <w:r>
        <w:rPr>
          <w:rFonts w:ascii="Times New Roman" w:hAnsi="Times New Roman" w:cs="Times New Roman"/>
          <w:lang w:val="en-US"/>
        </w:rPr>
        <w:t xml:space="preserve">: </w:t>
      </w:r>
      <w:r w:rsidR="001217F2">
        <w:rPr>
          <w:rFonts w:ascii="Times New Roman" w:hAnsi="Times New Roman" w:cs="Times New Roman"/>
          <w:sz w:val="24"/>
          <w:szCs w:val="24"/>
          <w:lang w:val="en-US"/>
        </w:rPr>
        <w:t>The effect of fat source, period of supplementation, the interaction of fat source and period on belly fatty acid profile and the comparison of control with the two fat sources.</w:t>
      </w:r>
    </w:p>
    <w:tbl>
      <w:tblPr>
        <w:tblW w:w="5117" w:type="pct"/>
        <w:tblInd w:w="-360" w:type="dxa"/>
        <w:tblLayout w:type="fixed"/>
        <w:tblLook w:val="04A0" w:firstRow="1" w:lastRow="0" w:firstColumn="1" w:lastColumn="0" w:noHBand="0" w:noVBand="1"/>
      </w:tblPr>
      <w:tblGrid>
        <w:gridCol w:w="3870"/>
        <w:gridCol w:w="810"/>
        <w:gridCol w:w="901"/>
        <w:gridCol w:w="898"/>
        <w:gridCol w:w="901"/>
        <w:gridCol w:w="1015"/>
        <w:gridCol w:w="602"/>
        <w:gridCol w:w="697"/>
        <w:gridCol w:w="697"/>
        <w:gridCol w:w="706"/>
        <w:gridCol w:w="1314"/>
        <w:gridCol w:w="1040"/>
        <w:gridCol w:w="1128"/>
        <w:gridCol w:w="1179"/>
      </w:tblGrid>
      <w:tr w:rsidR="00B069A3" w:rsidRPr="00B33FFD" w14:paraId="7D52A5BE" w14:textId="77777777" w:rsidTr="00BE07E5">
        <w:trPr>
          <w:trHeight w:val="330"/>
        </w:trPr>
        <w:tc>
          <w:tcPr>
            <w:tcW w:w="1228" w:type="pct"/>
            <w:vMerge w:val="restart"/>
            <w:tcBorders>
              <w:top w:val="single" w:sz="8" w:space="0" w:color="auto"/>
              <w:left w:val="nil"/>
              <w:bottom w:val="single" w:sz="8" w:space="0" w:color="000000"/>
              <w:right w:val="nil"/>
            </w:tcBorders>
            <w:shd w:val="clear" w:color="auto" w:fill="auto"/>
            <w:vAlign w:val="center"/>
            <w:hideMark/>
          </w:tcPr>
          <w:p w14:paraId="0DAC9373"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Item</w:t>
            </w:r>
          </w:p>
        </w:tc>
        <w:tc>
          <w:tcPr>
            <w:tcW w:w="257" w:type="pct"/>
            <w:tcBorders>
              <w:top w:val="single" w:sz="8" w:space="0" w:color="auto"/>
              <w:left w:val="nil"/>
              <w:bottom w:val="single" w:sz="8" w:space="0" w:color="auto"/>
              <w:right w:val="nil"/>
            </w:tcBorders>
            <w:shd w:val="clear" w:color="auto" w:fill="auto"/>
            <w:vAlign w:val="center"/>
            <w:hideMark/>
          </w:tcPr>
          <w:p w14:paraId="30A14B64"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 </w:t>
            </w:r>
          </w:p>
        </w:tc>
        <w:tc>
          <w:tcPr>
            <w:tcW w:w="571" w:type="pct"/>
            <w:gridSpan w:val="2"/>
            <w:tcBorders>
              <w:top w:val="single" w:sz="8" w:space="0" w:color="auto"/>
              <w:left w:val="nil"/>
              <w:bottom w:val="single" w:sz="8" w:space="0" w:color="auto"/>
              <w:right w:val="nil"/>
            </w:tcBorders>
            <w:shd w:val="clear" w:color="auto" w:fill="auto"/>
            <w:vAlign w:val="center"/>
            <w:hideMark/>
          </w:tcPr>
          <w:p w14:paraId="36D6000A"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CWG</w:t>
            </w:r>
          </w:p>
        </w:tc>
        <w:tc>
          <w:tcPr>
            <w:tcW w:w="608" w:type="pct"/>
            <w:gridSpan w:val="2"/>
            <w:tcBorders>
              <w:top w:val="single" w:sz="8" w:space="0" w:color="auto"/>
              <w:left w:val="nil"/>
              <w:bottom w:val="single" w:sz="8" w:space="0" w:color="auto"/>
              <w:right w:val="nil"/>
            </w:tcBorders>
            <w:shd w:val="clear" w:color="auto" w:fill="auto"/>
            <w:vAlign w:val="center"/>
            <w:hideMark/>
          </w:tcPr>
          <w:p w14:paraId="4ACC48C3"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HOSO</w:t>
            </w:r>
          </w:p>
        </w:tc>
        <w:tc>
          <w:tcPr>
            <w:tcW w:w="191" w:type="pct"/>
            <w:vMerge w:val="restart"/>
            <w:tcBorders>
              <w:top w:val="single" w:sz="8" w:space="0" w:color="auto"/>
              <w:left w:val="nil"/>
              <w:bottom w:val="single" w:sz="8" w:space="0" w:color="000000"/>
              <w:right w:val="nil"/>
            </w:tcBorders>
            <w:shd w:val="clear" w:color="auto" w:fill="auto"/>
            <w:noWrap/>
            <w:vAlign w:val="center"/>
            <w:hideMark/>
          </w:tcPr>
          <w:p w14:paraId="1A104579"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SEM</w:t>
            </w:r>
          </w:p>
        </w:tc>
        <w:tc>
          <w:tcPr>
            <w:tcW w:w="221" w:type="pct"/>
            <w:tcBorders>
              <w:top w:val="single" w:sz="8" w:space="0" w:color="auto"/>
              <w:left w:val="nil"/>
              <w:bottom w:val="single" w:sz="8" w:space="0" w:color="auto"/>
              <w:right w:val="nil"/>
            </w:tcBorders>
          </w:tcPr>
          <w:p w14:paraId="6137F4C8"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p>
        </w:tc>
        <w:tc>
          <w:tcPr>
            <w:tcW w:w="1924" w:type="pct"/>
            <w:gridSpan w:val="6"/>
            <w:tcBorders>
              <w:top w:val="single" w:sz="8" w:space="0" w:color="auto"/>
              <w:left w:val="nil"/>
              <w:bottom w:val="single" w:sz="8" w:space="0" w:color="auto"/>
              <w:right w:val="nil"/>
            </w:tcBorders>
            <w:shd w:val="clear" w:color="auto" w:fill="auto"/>
            <w:vAlign w:val="center"/>
            <w:hideMark/>
          </w:tcPr>
          <w:p w14:paraId="7D45E442" w14:textId="0AB51D76"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P-value</w:t>
            </w:r>
          </w:p>
        </w:tc>
      </w:tr>
      <w:tr w:rsidR="00B069A3" w:rsidRPr="00B33FFD" w14:paraId="028EB694" w14:textId="77777777" w:rsidTr="00BE07E5">
        <w:trPr>
          <w:trHeight w:val="645"/>
        </w:trPr>
        <w:tc>
          <w:tcPr>
            <w:tcW w:w="1228" w:type="pct"/>
            <w:vMerge/>
            <w:tcBorders>
              <w:top w:val="single" w:sz="8" w:space="0" w:color="auto"/>
              <w:left w:val="nil"/>
              <w:bottom w:val="single" w:sz="8" w:space="0" w:color="000000"/>
              <w:right w:val="nil"/>
            </w:tcBorders>
            <w:vAlign w:val="center"/>
            <w:hideMark/>
          </w:tcPr>
          <w:p w14:paraId="66AD6E45" w14:textId="77777777" w:rsidR="00B069A3" w:rsidRPr="00B33FFD" w:rsidRDefault="00B069A3" w:rsidP="00B33FFD">
            <w:pPr>
              <w:spacing w:after="0" w:line="240" w:lineRule="auto"/>
              <w:rPr>
                <w:rFonts w:ascii="Times New Roman" w:eastAsia="Times New Roman" w:hAnsi="Times New Roman" w:cs="Times New Roman"/>
                <w:b/>
                <w:bCs/>
                <w:color w:val="000000"/>
                <w:sz w:val="20"/>
                <w:szCs w:val="20"/>
              </w:rPr>
            </w:pPr>
          </w:p>
        </w:tc>
        <w:tc>
          <w:tcPr>
            <w:tcW w:w="257" w:type="pct"/>
            <w:tcBorders>
              <w:top w:val="nil"/>
              <w:left w:val="nil"/>
              <w:bottom w:val="nil"/>
              <w:right w:val="nil"/>
            </w:tcBorders>
            <w:shd w:val="clear" w:color="auto" w:fill="auto"/>
            <w:vAlign w:val="center"/>
            <w:hideMark/>
          </w:tcPr>
          <w:p w14:paraId="266C3DD6" w14:textId="65D88F99"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w:t>
            </w:r>
          </w:p>
        </w:tc>
        <w:tc>
          <w:tcPr>
            <w:tcW w:w="286" w:type="pct"/>
            <w:tcBorders>
              <w:top w:val="nil"/>
              <w:left w:val="nil"/>
              <w:bottom w:val="nil"/>
              <w:right w:val="nil"/>
            </w:tcBorders>
            <w:shd w:val="clear" w:color="auto" w:fill="auto"/>
            <w:noWrap/>
            <w:vAlign w:val="center"/>
            <w:hideMark/>
          </w:tcPr>
          <w:p w14:paraId="218CFC62"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2 Weeks</w:t>
            </w:r>
          </w:p>
        </w:tc>
        <w:tc>
          <w:tcPr>
            <w:tcW w:w="285" w:type="pct"/>
            <w:tcBorders>
              <w:top w:val="nil"/>
              <w:left w:val="nil"/>
              <w:bottom w:val="nil"/>
              <w:right w:val="nil"/>
            </w:tcBorders>
            <w:shd w:val="clear" w:color="auto" w:fill="auto"/>
            <w:noWrap/>
            <w:vAlign w:val="center"/>
            <w:hideMark/>
          </w:tcPr>
          <w:p w14:paraId="38BAF393"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4 Weeks</w:t>
            </w:r>
          </w:p>
        </w:tc>
        <w:tc>
          <w:tcPr>
            <w:tcW w:w="286" w:type="pct"/>
            <w:tcBorders>
              <w:top w:val="nil"/>
              <w:left w:val="nil"/>
              <w:bottom w:val="nil"/>
              <w:right w:val="nil"/>
            </w:tcBorders>
            <w:shd w:val="clear" w:color="auto" w:fill="auto"/>
            <w:noWrap/>
            <w:vAlign w:val="center"/>
            <w:hideMark/>
          </w:tcPr>
          <w:p w14:paraId="771F1C2D"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2 Weeks</w:t>
            </w:r>
          </w:p>
        </w:tc>
        <w:tc>
          <w:tcPr>
            <w:tcW w:w="322" w:type="pct"/>
            <w:tcBorders>
              <w:top w:val="nil"/>
              <w:left w:val="nil"/>
              <w:bottom w:val="nil"/>
              <w:right w:val="nil"/>
            </w:tcBorders>
            <w:shd w:val="clear" w:color="auto" w:fill="auto"/>
            <w:noWrap/>
            <w:vAlign w:val="center"/>
            <w:hideMark/>
          </w:tcPr>
          <w:p w14:paraId="7F88D903"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4 Weeks</w:t>
            </w:r>
          </w:p>
        </w:tc>
        <w:tc>
          <w:tcPr>
            <w:tcW w:w="191" w:type="pct"/>
            <w:vMerge/>
            <w:tcBorders>
              <w:top w:val="single" w:sz="8" w:space="0" w:color="auto"/>
              <w:left w:val="nil"/>
              <w:bottom w:val="single" w:sz="8" w:space="0" w:color="000000"/>
              <w:right w:val="nil"/>
            </w:tcBorders>
            <w:vAlign w:val="center"/>
            <w:hideMark/>
          </w:tcPr>
          <w:p w14:paraId="3FFA533B" w14:textId="77777777" w:rsidR="00B069A3" w:rsidRPr="00B33FFD" w:rsidRDefault="00B069A3" w:rsidP="00B33FFD">
            <w:pPr>
              <w:spacing w:after="0" w:line="240" w:lineRule="auto"/>
              <w:rPr>
                <w:rFonts w:ascii="Times New Roman" w:eastAsia="Times New Roman" w:hAnsi="Times New Roman" w:cs="Times New Roman"/>
                <w:b/>
                <w:bCs/>
                <w:color w:val="000000"/>
                <w:sz w:val="20"/>
                <w:szCs w:val="20"/>
              </w:rPr>
            </w:pPr>
          </w:p>
        </w:tc>
        <w:tc>
          <w:tcPr>
            <w:tcW w:w="221" w:type="pct"/>
            <w:tcBorders>
              <w:top w:val="nil"/>
              <w:left w:val="nil"/>
              <w:bottom w:val="single" w:sz="8" w:space="0" w:color="auto"/>
              <w:right w:val="nil"/>
            </w:tcBorders>
          </w:tcPr>
          <w:p w14:paraId="6143C961" w14:textId="77777777" w:rsidR="00B069A3" w:rsidRPr="00B33FFD" w:rsidRDefault="00B069A3" w:rsidP="00B33FFD">
            <w:pPr>
              <w:spacing w:after="0" w:line="240" w:lineRule="auto"/>
              <w:rPr>
                <w:rFonts w:ascii="Times New Roman" w:eastAsia="Times New Roman" w:hAnsi="Times New Roman" w:cs="Times New Roman"/>
                <w:b/>
                <w:bCs/>
                <w:color w:val="000000"/>
                <w:sz w:val="20"/>
                <w:szCs w:val="20"/>
              </w:rPr>
            </w:pPr>
          </w:p>
          <w:p w14:paraId="08CC6B32" w14:textId="61B090B1" w:rsidR="00B069A3" w:rsidRPr="00B33FFD" w:rsidRDefault="00B069A3" w:rsidP="00B33FFD">
            <w:pPr>
              <w:spacing w:after="0" w:line="240" w:lineRule="auto"/>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Trt</w:t>
            </w:r>
          </w:p>
        </w:tc>
        <w:tc>
          <w:tcPr>
            <w:tcW w:w="221" w:type="pct"/>
            <w:tcBorders>
              <w:top w:val="nil"/>
              <w:left w:val="nil"/>
              <w:bottom w:val="single" w:sz="8" w:space="0" w:color="auto"/>
              <w:right w:val="nil"/>
            </w:tcBorders>
            <w:shd w:val="clear" w:color="auto" w:fill="auto"/>
            <w:vAlign w:val="center"/>
            <w:hideMark/>
          </w:tcPr>
          <w:p w14:paraId="0157E41E" w14:textId="3AB69059" w:rsidR="00B069A3" w:rsidRPr="00B33FFD" w:rsidRDefault="00B069A3" w:rsidP="00B33FFD">
            <w:pPr>
              <w:spacing w:after="0" w:line="240" w:lineRule="auto"/>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Fat source</w:t>
            </w:r>
          </w:p>
        </w:tc>
        <w:tc>
          <w:tcPr>
            <w:tcW w:w="224" w:type="pct"/>
            <w:tcBorders>
              <w:top w:val="nil"/>
              <w:left w:val="nil"/>
              <w:bottom w:val="single" w:sz="8" w:space="0" w:color="auto"/>
              <w:right w:val="nil"/>
            </w:tcBorders>
            <w:shd w:val="clear" w:color="auto" w:fill="auto"/>
            <w:vAlign w:val="center"/>
            <w:hideMark/>
          </w:tcPr>
          <w:p w14:paraId="23D6F2AC"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Period</w:t>
            </w:r>
          </w:p>
        </w:tc>
        <w:tc>
          <w:tcPr>
            <w:tcW w:w="417" w:type="pct"/>
            <w:tcBorders>
              <w:top w:val="nil"/>
              <w:left w:val="nil"/>
              <w:bottom w:val="single" w:sz="8" w:space="0" w:color="auto"/>
              <w:right w:val="nil"/>
            </w:tcBorders>
            <w:shd w:val="clear" w:color="auto" w:fill="auto"/>
            <w:noWrap/>
            <w:vAlign w:val="center"/>
            <w:hideMark/>
          </w:tcPr>
          <w:p w14:paraId="08286490"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Source*Period</w:t>
            </w:r>
          </w:p>
        </w:tc>
        <w:tc>
          <w:tcPr>
            <w:tcW w:w="330" w:type="pct"/>
            <w:tcBorders>
              <w:top w:val="nil"/>
              <w:left w:val="nil"/>
              <w:bottom w:val="single" w:sz="8" w:space="0" w:color="auto"/>
              <w:right w:val="nil"/>
            </w:tcBorders>
            <w:shd w:val="clear" w:color="auto" w:fill="auto"/>
            <w:vAlign w:val="center"/>
            <w:hideMark/>
          </w:tcPr>
          <w:p w14:paraId="10A6B082"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CON*FatS</w:t>
            </w:r>
          </w:p>
        </w:tc>
        <w:tc>
          <w:tcPr>
            <w:tcW w:w="358" w:type="pct"/>
            <w:tcBorders>
              <w:top w:val="nil"/>
              <w:left w:val="nil"/>
              <w:bottom w:val="single" w:sz="8" w:space="0" w:color="auto"/>
              <w:right w:val="nil"/>
            </w:tcBorders>
            <w:shd w:val="clear" w:color="auto" w:fill="auto"/>
            <w:vAlign w:val="center"/>
            <w:hideMark/>
          </w:tcPr>
          <w:p w14:paraId="65CE324B"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CON*CWG</w:t>
            </w:r>
          </w:p>
        </w:tc>
        <w:tc>
          <w:tcPr>
            <w:tcW w:w="374" w:type="pct"/>
            <w:tcBorders>
              <w:top w:val="nil"/>
              <w:left w:val="nil"/>
              <w:bottom w:val="single" w:sz="8" w:space="0" w:color="auto"/>
              <w:right w:val="nil"/>
            </w:tcBorders>
            <w:shd w:val="clear" w:color="auto" w:fill="auto"/>
            <w:vAlign w:val="center"/>
            <w:hideMark/>
          </w:tcPr>
          <w:p w14:paraId="326C5F3F" w14:textId="77777777" w:rsidR="00B069A3" w:rsidRPr="00B33FFD" w:rsidRDefault="00B069A3" w:rsidP="00B33FFD">
            <w:pPr>
              <w:spacing w:after="0" w:line="240" w:lineRule="auto"/>
              <w:jc w:val="center"/>
              <w:rPr>
                <w:rFonts w:ascii="Times New Roman" w:eastAsia="Times New Roman" w:hAnsi="Times New Roman" w:cs="Times New Roman"/>
                <w:b/>
                <w:bCs/>
                <w:color w:val="000000"/>
                <w:sz w:val="20"/>
                <w:szCs w:val="20"/>
              </w:rPr>
            </w:pPr>
            <w:r w:rsidRPr="00B33FFD">
              <w:rPr>
                <w:rFonts w:ascii="Times New Roman" w:eastAsia="Times New Roman" w:hAnsi="Times New Roman" w:cs="Times New Roman"/>
                <w:b/>
                <w:bCs/>
                <w:color w:val="000000"/>
                <w:sz w:val="20"/>
                <w:szCs w:val="20"/>
              </w:rPr>
              <w:t>CON*HOSO</w:t>
            </w:r>
          </w:p>
        </w:tc>
      </w:tr>
      <w:tr w:rsidR="00BE07E5" w:rsidRPr="00B33FFD" w14:paraId="011289DB" w14:textId="77777777" w:rsidTr="00BE07E5">
        <w:trPr>
          <w:trHeight w:val="300"/>
        </w:trPr>
        <w:tc>
          <w:tcPr>
            <w:tcW w:w="1228" w:type="pct"/>
            <w:tcBorders>
              <w:top w:val="nil"/>
              <w:left w:val="nil"/>
              <w:bottom w:val="nil"/>
              <w:right w:val="nil"/>
            </w:tcBorders>
            <w:shd w:val="clear" w:color="auto" w:fill="auto"/>
            <w:noWrap/>
            <w:vAlign w:val="center"/>
            <w:hideMark/>
          </w:tcPr>
          <w:p w14:paraId="37FEF234"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C10:0 | Capric Acid</w:t>
            </w:r>
          </w:p>
        </w:tc>
        <w:tc>
          <w:tcPr>
            <w:tcW w:w="257" w:type="pct"/>
            <w:tcBorders>
              <w:top w:val="single" w:sz="8" w:space="0" w:color="auto"/>
              <w:left w:val="nil"/>
              <w:bottom w:val="nil"/>
              <w:right w:val="nil"/>
            </w:tcBorders>
            <w:shd w:val="clear" w:color="auto" w:fill="auto"/>
            <w:vAlign w:val="center"/>
            <w:hideMark/>
          </w:tcPr>
          <w:p w14:paraId="4A9E95B3"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w:t>
            </w:r>
          </w:p>
        </w:tc>
        <w:tc>
          <w:tcPr>
            <w:tcW w:w="286" w:type="pct"/>
            <w:tcBorders>
              <w:top w:val="single" w:sz="8" w:space="0" w:color="auto"/>
              <w:left w:val="nil"/>
              <w:bottom w:val="nil"/>
              <w:right w:val="nil"/>
            </w:tcBorders>
            <w:shd w:val="clear" w:color="auto" w:fill="auto"/>
            <w:vAlign w:val="center"/>
            <w:hideMark/>
          </w:tcPr>
          <w:p w14:paraId="40E1D895"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285" w:type="pct"/>
            <w:tcBorders>
              <w:top w:val="single" w:sz="8" w:space="0" w:color="auto"/>
              <w:left w:val="nil"/>
              <w:bottom w:val="nil"/>
              <w:right w:val="nil"/>
            </w:tcBorders>
            <w:shd w:val="clear" w:color="auto" w:fill="auto"/>
            <w:vAlign w:val="center"/>
            <w:hideMark/>
          </w:tcPr>
          <w:p w14:paraId="333E9CD4"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286" w:type="pct"/>
            <w:tcBorders>
              <w:top w:val="single" w:sz="8" w:space="0" w:color="auto"/>
              <w:left w:val="nil"/>
              <w:bottom w:val="nil"/>
              <w:right w:val="nil"/>
            </w:tcBorders>
            <w:shd w:val="clear" w:color="auto" w:fill="auto"/>
            <w:vAlign w:val="center"/>
            <w:hideMark/>
          </w:tcPr>
          <w:p w14:paraId="04133C8C"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322" w:type="pct"/>
            <w:tcBorders>
              <w:top w:val="single" w:sz="8" w:space="0" w:color="auto"/>
              <w:left w:val="nil"/>
              <w:bottom w:val="nil"/>
              <w:right w:val="nil"/>
            </w:tcBorders>
            <w:shd w:val="clear" w:color="auto" w:fill="auto"/>
            <w:vAlign w:val="center"/>
            <w:hideMark/>
          </w:tcPr>
          <w:p w14:paraId="71067DEE"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191" w:type="pct"/>
            <w:tcBorders>
              <w:top w:val="nil"/>
              <w:left w:val="nil"/>
              <w:bottom w:val="nil"/>
              <w:right w:val="nil"/>
            </w:tcBorders>
            <w:shd w:val="clear" w:color="auto" w:fill="auto"/>
            <w:noWrap/>
            <w:vAlign w:val="center"/>
            <w:hideMark/>
          </w:tcPr>
          <w:p w14:paraId="211A00B5"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0.002</w:t>
            </w:r>
          </w:p>
        </w:tc>
        <w:tc>
          <w:tcPr>
            <w:tcW w:w="221" w:type="pct"/>
            <w:tcBorders>
              <w:top w:val="single" w:sz="4" w:space="0" w:color="auto"/>
              <w:left w:val="nil"/>
              <w:bottom w:val="nil"/>
              <w:right w:val="nil"/>
            </w:tcBorders>
            <w:shd w:val="clear" w:color="auto" w:fill="auto"/>
            <w:vAlign w:val="bottom"/>
          </w:tcPr>
          <w:p w14:paraId="18D5DA0A" w14:textId="7359453C"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0.4965</w:t>
            </w:r>
          </w:p>
        </w:tc>
        <w:tc>
          <w:tcPr>
            <w:tcW w:w="221" w:type="pct"/>
            <w:tcBorders>
              <w:top w:val="nil"/>
              <w:left w:val="nil"/>
              <w:bottom w:val="nil"/>
              <w:right w:val="nil"/>
            </w:tcBorders>
            <w:shd w:val="clear" w:color="auto" w:fill="auto"/>
            <w:noWrap/>
            <w:vAlign w:val="center"/>
            <w:hideMark/>
          </w:tcPr>
          <w:p w14:paraId="7D99F34C" w14:textId="25390DDF"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0.5445</w:t>
            </w:r>
          </w:p>
        </w:tc>
        <w:tc>
          <w:tcPr>
            <w:tcW w:w="224" w:type="pct"/>
            <w:tcBorders>
              <w:top w:val="nil"/>
              <w:left w:val="nil"/>
              <w:bottom w:val="nil"/>
              <w:right w:val="nil"/>
            </w:tcBorders>
            <w:shd w:val="clear" w:color="auto" w:fill="auto"/>
            <w:vAlign w:val="center"/>
            <w:hideMark/>
          </w:tcPr>
          <w:p w14:paraId="161798C2"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0.5445</w:t>
            </w:r>
          </w:p>
        </w:tc>
        <w:tc>
          <w:tcPr>
            <w:tcW w:w="417" w:type="pct"/>
            <w:tcBorders>
              <w:top w:val="nil"/>
              <w:left w:val="nil"/>
              <w:bottom w:val="nil"/>
              <w:right w:val="nil"/>
            </w:tcBorders>
            <w:shd w:val="clear" w:color="auto" w:fill="auto"/>
            <w:vAlign w:val="center"/>
            <w:hideMark/>
          </w:tcPr>
          <w:p w14:paraId="224BFE8E"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0.3147</w:t>
            </w:r>
          </w:p>
        </w:tc>
        <w:tc>
          <w:tcPr>
            <w:tcW w:w="330" w:type="pct"/>
            <w:tcBorders>
              <w:top w:val="nil"/>
              <w:left w:val="nil"/>
              <w:bottom w:val="nil"/>
              <w:right w:val="nil"/>
            </w:tcBorders>
            <w:shd w:val="clear" w:color="auto" w:fill="auto"/>
            <w:vAlign w:val="center"/>
            <w:hideMark/>
          </w:tcPr>
          <w:p w14:paraId="58714A47"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0.1916</w:t>
            </w:r>
          </w:p>
        </w:tc>
        <w:tc>
          <w:tcPr>
            <w:tcW w:w="358" w:type="pct"/>
            <w:tcBorders>
              <w:top w:val="nil"/>
              <w:left w:val="nil"/>
              <w:bottom w:val="nil"/>
              <w:right w:val="nil"/>
            </w:tcBorders>
            <w:shd w:val="clear" w:color="auto" w:fill="auto"/>
            <w:vAlign w:val="center"/>
            <w:hideMark/>
          </w:tcPr>
          <w:p w14:paraId="0D3B6495"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0.1533</w:t>
            </w:r>
          </w:p>
        </w:tc>
        <w:tc>
          <w:tcPr>
            <w:tcW w:w="374" w:type="pct"/>
            <w:tcBorders>
              <w:top w:val="nil"/>
              <w:left w:val="nil"/>
              <w:bottom w:val="nil"/>
              <w:right w:val="nil"/>
            </w:tcBorders>
            <w:shd w:val="clear" w:color="auto" w:fill="auto"/>
            <w:vAlign w:val="center"/>
            <w:hideMark/>
          </w:tcPr>
          <w:p w14:paraId="3A8E52FD"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0.3384</w:t>
            </w:r>
          </w:p>
        </w:tc>
      </w:tr>
      <w:tr w:rsidR="00BE07E5" w:rsidRPr="00B33FFD" w14:paraId="5E7BFDA3" w14:textId="77777777" w:rsidTr="00BE07E5">
        <w:trPr>
          <w:trHeight w:val="300"/>
        </w:trPr>
        <w:tc>
          <w:tcPr>
            <w:tcW w:w="1228" w:type="pct"/>
            <w:tcBorders>
              <w:top w:val="nil"/>
              <w:left w:val="nil"/>
              <w:bottom w:val="nil"/>
              <w:right w:val="nil"/>
            </w:tcBorders>
            <w:shd w:val="clear" w:color="auto" w:fill="auto"/>
            <w:noWrap/>
            <w:vAlign w:val="center"/>
            <w:hideMark/>
          </w:tcPr>
          <w:p w14:paraId="3F3F5726"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C12:0 | Lauric Acid</w:t>
            </w:r>
          </w:p>
        </w:tc>
        <w:tc>
          <w:tcPr>
            <w:tcW w:w="257" w:type="pct"/>
            <w:tcBorders>
              <w:top w:val="nil"/>
              <w:left w:val="nil"/>
              <w:bottom w:val="nil"/>
              <w:right w:val="nil"/>
            </w:tcBorders>
            <w:shd w:val="clear" w:color="auto" w:fill="auto"/>
            <w:vAlign w:val="center"/>
            <w:hideMark/>
          </w:tcPr>
          <w:p w14:paraId="7BFF164F"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286" w:type="pct"/>
            <w:tcBorders>
              <w:top w:val="nil"/>
              <w:left w:val="nil"/>
              <w:bottom w:val="nil"/>
              <w:right w:val="nil"/>
            </w:tcBorders>
            <w:shd w:val="clear" w:color="auto" w:fill="auto"/>
            <w:vAlign w:val="center"/>
            <w:hideMark/>
          </w:tcPr>
          <w:p w14:paraId="0407C146"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285" w:type="pct"/>
            <w:tcBorders>
              <w:top w:val="nil"/>
              <w:left w:val="nil"/>
              <w:bottom w:val="nil"/>
              <w:right w:val="nil"/>
            </w:tcBorders>
            <w:shd w:val="clear" w:color="auto" w:fill="auto"/>
            <w:vAlign w:val="center"/>
            <w:hideMark/>
          </w:tcPr>
          <w:p w14:paraId="388E558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286" w:type="pct"/>
            <w:tcBorders>
              <w:top w:val="nil"/>
              <w:left w:val="nil"/>
              <w:bottom w:val="nil"/>
              <w:right w:val="nil"/>
            </w:tcBorders>
            <w:shd w:val="clear" w:color="auto" w:fill="auto"/>
            <w:vAlign w:val="center"/>
            <w:hideMark/>
          </w:tcPr>
          <w:p w14:paraId="4774C1C3"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322" w:type="pct"/>
            <w:tcBorders>
              <w:top w:val="nil"/>
              <w:left w:val="nil"/>
              <w:bottom w:val="nil"/>
              <w:right w:val="nil"/>
            </w:tcBorders>
            <w:shd w:val="clear" w:color="auto" w:fill="auto"/>
            <w:vAlign w:val="center"/>
            <w:hideMark/>
          </w:tcPr>
          <w:p w14:paraId="653A30E0"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w:t>
            </w:r>
          </w:p>
        </w:tc>
        <w:tc>
          <w:tcPr>
            <w:tcW w:w="191" w:type="pct"/>
            <w:tcBorders>
              <w:top w:val="nil"/>
              <w:left w:val="nil"/>
              <w:bottom w:val="nil"/>
              <w:right w:val="nil"/>
            </w:tcBorders>
            <w:shd w:val="clear" w:color="auto" w:fill="auto"/>
            <w:noWrap/>
            <w:vAlign w:val="center"/>
            <w:hideMark/>
          </w:tcPr>
          <w:p w14:paraId="0471F5D1"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0.002</w:t>
            </w:r>
          </w:p>
        </w:tc>
        <w:tc>
          <w:tcPr>
            <w:tcW w:w="221" w:type="pct"/>
            <w:tcBorders>
              <w:top w:val="nil"/>
              <w:left w:val="nil"/>
              <w:bottom w:val="nil"/>
              <w:right w:val="nil"/>
            </w:tcBorders>
            <w:shd w:val="clear" w:color="auto" w:fill="auto"/>
            <w:vAlign w:val="bottom"/>
          </w:tcPr>
          <w:p w14:paraId="126F174E" w14:textId="42C1F381"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0.6487</w:t>
            </w:r>
          </w:p>
        </w:tc>
        <w:tc>
          <w:tcPr>
            <w:tcW w:w="221" w:type="pct"/>
            <w:tcBorders>
              <w:top w:val="nil"/>
              <w:left w:val="nil"/>
              <w:bottom w:val="nil"/>
              <w:right w:val="nil"/>
            </w:tcBorders>
            <w:shd w:val="clear" w:color="auto" w:fill="auto"/>
            <w:noWrap/>
            <w:vAlign w:val="center"/>
            <w:hideMark/>
          </w:tcPr>
          <w:p w14:paraId="22F010BE" w14:textId="5F1A63AF"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0.4734</w:t>
            </w:r>
          </w:p>
        </w:tc>
        <w:tc>
          <w:tcPr>
            <w:tcW w:w="224" w:type="pct"/>
            <w:tcBorders>
              <w:top w:val="nil"/>
              <w:left w:val="nil"/>
              <w:bottom w:val="nil"/>
              <w:right w:val="nil"/>
            </w:tcBorders>
            <w:shd w:val="clear" w:color="auto" w:fill="auto"/>
            <w:vAlign w:val="center"/>
            <w:hideMark/>
          </w:tcPr>
          <w:p w14:paraId="6EBF1D3E"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0.7192</w:t>
            </w:r>
          </w:p>
        </w:tc>
        <w:tc>
          <w:tcPr>
            <w:tcW w:w="417" w:type="pct"/>
            <w:tcBorders>
              <w:top w:val="nil"/>
              <w:left w:val="nil"/>
              <w:bottom w:val="nil"/>
              <w:right w:val="nil"/>
            </w:tcBorders>
            <w:shd w:val="clear" w:color="auto" w:fill="auto"/>
            <w:vAlign w:val="center"/>
            <w:hideMark/>
          </w:tcPr>
          <w:p w14:paraId="34D1B3A8"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0.4734</w:t>
            </w:r>
          </w:p>
        </w:tc>
        <w:tc>
          <w:tcPr>
            <w:tcW w:w="330" w:type="pct"/>
            <w:tcBorders>
              <w:top w:val="nil"/>
              <w:left w:val="nil"/>
              <w:bottom w:val="nil"/>
              <w:right w:val="nil"/>
            </w:tcBorders>
            <w:shd w:val="clear" w:color="auto" w:fill="auto"/>
            <w:vAlign w:val="center"/>
            <w:hideMark/>
          </w:tcPr>
          <w:p w14:paraId="6BE60FAB"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0.26</w:t>
            </w:r>
          </w:p>
        </w:tc>
        <w:tc>
          <w:tcPr>
            <w:tcW w:w="358" w:type="pct"/>
            <w:tcBorders>
              <w:top w:val="nil"/>
              <w:left w:val="nil"/>
              <w:bottom w:val="nil"/>
              <w:right w:val="nil"/>
            </w:tcBorders>
            <w:shd w:val="clear" w:color="auto" w:fill="auto"/>
            <w:vAlign w:val="center"/>
            <w:hideMark/>
          </w:tcPr>
          <w:p w14:paraId="73F3F294"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0.1872</w:t>
            </w:r>
          </w:p>
        </w:tc>
        <w:tc>
          <w:tcPr>
            <w:tcW w:w="374" w:type="pct"/>
            <w:tcBorders>
              <w:top w:val="nil"/>
              <w:left w:val="nil"/>
              <w:bottom w:val="nil"/>
              <w:right w:val="nil"/>
            </w:tcBorders>
            <w:shd w:val="clear" w:color="auto" w:fill="auto"/>
            <w:vAlign w:val="center"/>
            <w:hideMark/>
          </w:tcPr>
          <w:p w14:paraId="70AE017D"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0.461</w:t>
            </w:r>
          </w:p>
        </w:tc>
      </w:tr>
      <w:tr w:rsidR="00BE07E5" w:rsidRPr="00B33FFD" w14:paraId="4826BA11" w14:textId="77777777" w:rsidTr="00BE07E5">
        <w:trPr>
          <w:trHeight w:val="300"/>
        </w:trPr>
        <w:tc>
          <w:tcPr>
            <w:tcW w:w="1228" w:type="pct"/>
            <w:tcBorders>
              <w:top w:val="nil"/>
              <w:left w:val="nil"/>
              <w:bottom w:val="nil"/>
              <w:right w:val="nil"/>
            </w:tcBorders>
            <w:shd w:val="clear" w:color="auto" w:fill="auto"/>
            <w:noWrap/>
            <w:vAlign w:val="center"/>
            <w:hideMark/>
          </w:tcPr>
          <w:p w14:paraId="55BE3F57"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C14:0 | Myristic Acid</w:t>
            </w:r>
          </w:p>
        </w:tc>
        <w:tc>
          <w:tcPr>
            <w:tcW w:w="257" w:type="pct"/>
            <w:tcBorders>
              <w:top w:val="nil"/>
              <w:left w:val="nil"/>
              <w:bottom w:val="nil"/>
              <w:right w:val="nil"/>
            </w:tcBorders>
            <w:shd w:val="clear" w:color="auto" w:fill="auto"/>
            <w:vAlign w:val="center"/>
            <w:hideMark/>
          </w:tcPr>
          <w:p w14:paraId="7E90C05F"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1.23</w:t>
            </w:r>
          </w:p>
        </w:tc>
        <w:tc>
          <w:tcPr>
            <w:tcW w:w="286" w:type="pct"/>
            <w:tcBorders>
              <w:top w:val="nil"/>
              <w:left w:val="nil"/>
              <w:bottom w:val="nil"/>
              <w:right w:val="nil"/>
            </w:tcBorders>
            <w:shd w:val="clear" w:color="auto" w:fill="auto"/>
            <w:vAlign w:val="center"/>
            <w:hideMark/>
          </w:tcPr>
          <w:p w14:paraId="1230FF90"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1.21</w:t>
            </w:r>
          </w:p>
        </w:tc>
        <w:tc>
          <w:tcPr>
            <w:tcW w:w="285" w:type="pct"/>
            <w:tcBorders>
              <w:top w:val="nil"/>
              <w:left w:val="nil"/>
              <w:bottom w:val="nil"/>
              <w:right w:val="nil"/>
            </w:tcBorders>
            <w:shd w:val="clear" w:color="auto" w:fill="auto"/>
            <w:vAlign w:val="center"/>
            <w:hideMark/>
          </w:tcPr>
          <w:p w14:paraId="7CC9054F"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1.23</w:t>
            </w:r>
          </w:p>
        </w:tc>
        <w:tc>
          <w:tcPr>
            <w:tcW w:w="286" w:type="pct"/>
            <w:tcBorders>
              <w:top w:val="nil"/>
              <w:left w:val="nil"/>
              <w:bottom w:val="nil"/>
              <w:right w:val="nil"/>
            </w:tcBorders>
            <w:shd w:val="clear" w:color="auto" w:fill="auto"/>
            <w:vAlign w:val="center"/>
            <w:hideMark/>
          </w:tcPr>
          <w:p w14:paraId="46DDAB46"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1.21</w:t>
            </w:r>
          </w:p>
        </w:tc>
        <w:tc>
          <w:tcPr>
            <w:tcW w:w="322" w:type="pct"/>
            <w:tcBorders>
              <w:top w:val="nil"/>
              <w:left w:val="nil"/>
              <w:bottom w:val="nil"/>
              <w:right w:val="nil"/>
            </w:tcBorders>
            <w:shd w:val="clear" w:color="auto" w:fill="auto"/>
            <w:vAlign w:val="center"/>
            <w:hideMark/>
          </w:tcPr>
          <w:p w14:paraId="410074C5"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1.20</w:t>
            </w:r>
          </w:p>
        </w:tc>
        <w:tc>
          <w:tcPr>
            <w:tcW w:w="191" w:type="pct"/>
            <w:tcBorders>
              <w:top w:val="nil"/>
              <w:left w:val="nil"/>
              <w:bottom w:val="nil"/>
              <w:right w:val="nil"/>
            </w:tcBorders>
            <w:shd w:val="clear" w:color="auto" w:fill="auto"/>
            <w:noWrap/>
            <w:vAlign w:val="center"/>
            <w:hideMark/>
          </w:tcPr>
          <w:p w14:paraId="498C8953"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0.034</w:t>
            </w:r>
          </w:p>
        </w:tc>
        <w:tc>
          <w:tcPr>
            <w:tcW w:w="221" w:type="pct"/>
            <w:tcBorders>
              <w:top w:val="nil"/>
              <w:left w:val="nil"/>
              <w:bottom w:val="nil"/>
              <w:right w:val="nil"/>
            </w:tcBorders>
            <w:shd w:val="clear" w:color="auto" w:fill="auto"/>
            <w:vAlign w:val="bottom"/>
          </w:tcPr>
          <w:p w14:paraId="3819214C" w14:textId="25A76286"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0.9355</w:t>
            </w:r>
          </w:p>
        </w:tc>
        <w:tc>
          <w:tcPr>
            <w:tcW w:w="221" w:type="pct"/>
            <w:tcBorders>
              <w:top w:val="nil"/>
              <w:left w:val="nil"/>
              <w:bottom w:val="nil"/>
              <w:right w:val="nil"/>
            </w:tcBorders>
            <w:shd w:val="clear" w:color="auto" w:fill="auto"/>
            <w:noWrap/>
            <w:vAlign w:val="center"/>
            <w:hideMark/>
          </w:tcPr>
          <w:p w14:paraId="2F7D143D" w14:textId="4ADDBFEF"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0.6226</w:t>
            </w:r>
          </w:p>
        </w:tc>
        <w:tc>
          <w:tcPr>
            <w:tcW w:w="224" w:type="pct"/>
            <w:tcBorders>
              <w:top w:val="nil"/>
              <w:left w:val="nil"/>
              <w:bottom w:val="nil"/>
              <w:right w:val="nil"/>
            </w:tcBorders>
            <w:shd w:val="clear" w:color="auto" w:fill="auto"/>
            <w:vAlign w:val="center"/>
            <w:hideMark/>
          </w:tcPr>
          <w:p w14:paraId="6C7E2EE4"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0.9411</w:t>
            </w:r>
          </w:p>
        </w:tc>
        <w:tc>
          <w:tcPr>
            <w:tcW w:w="417" w:type="pct"/>
            <w:tcBorders>
              <w:top w:val="nil"/>
              <w:left w:val="nil"/>
              <w:bottom w:val="nil"/>
              <w:right w:val="nil"/>
            </w:tcBorders>
            <w:shd w:val="clear" w:color="auto" w:fill="auto"/>
            <w:vAlign w:val="center"/>
            <w:hideMark/>
          </w:tcPr>
          <w:p w14:paraId="3FD9CCA6"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0.6226</w:t>
            </w:r>
          </w:p>
        </w:tc>
        <w:tc>
          <w:tcPr>
            <w:tcW w:w="330" w:type="pct"/>
            <w:tcBorders>
              <w:top w:val="nil"/>
              <w:left w:val="nil"/>
              <w:bottom w:val="nil"/>
              <w:right w:val="nil"/>
            </w:tcBorders>
            <w:shd w:val="clear" w:color="auto" w:fill="auto"/>
            <w:vAlign w:val="center"/>
            <w:hideMark/>
          </w:tcPr>
          <w:p w14:paraId="218CE4D5"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0.6395</w:t>
            </w:r>
          </w:p>
        </w:tc>
        <w:tc>
          <w:tcPr>
            <w:tcW w:w="358" w:type="pct"/>
            <w:tcBorders>
              <w:top w:val="nil"/>
              <w:left w:val="nil"/>
              <w:bottom w:val="nil"/>
              <w:right w:val="nil"/>
            </w:tcBorders>
            <w:shd w:val="clear" w:color="auto" w:fill="auto"/>
            <w:vAlign w:val="center"/>
            <w:hideMark/>
          </w:tcPr>
          <w:p w14:paraId="353381C4"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0.8348</w:t>
            </w:r>
          </w:p>
        </w:tc>
        <w:tc>
          <w:tcPr>
            <w:tcW w:w="374" w:type="pct"/>
            <w:tcBorders>
              <w:top w:val="nil"/>
              <w:left w:val="nil"/>
              <w:bottom w:val="nil"/>
              <w:right w:val="nil"/>
            </w:tcBorders>
            <w:shd w:val="clear" w:color="auto" w:fill="auto"/>
            <w:vAlign w:val="center"/>
            <w:hideMark/>
          </w:tcPr>
          <w:p w14:paraId="1406137F"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0.5181</w:t>
            </w:r>
          </w:p>
        </w:tc>
      </w:tr>
      <w:tr w:rsidR="00BE07E5" w:rsidRPr="00B33FFD" w14:paraId="72D6486D" w14:textId="77777777" w:rsidTr="00BE07E5">
        <w:trPr>
          <w:trHeight w:val="300"/>
        </w:trPr>
        <w:tc>
          <w:tcPr>
            <w:tcW w:w="1228" w:type="pct"/>
            <w:tcBorders>
              <w:top w:val="nil"/>
              <w:left w:val="nil"/>
              <w:bottom w:val="nil"/>
              <w:right w:val="nil"/>
            </w:tcBorders>
            <w:shd w:val="clear" w:color="auto" w:fill="auto"/>
            <w:noWrap/>
            <w:vAlign w:val="center"/>
            <w:hideMark/>
          </w:tcPr>
          <w:p w14:paraId="10BCEA3B"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C14:1 | Myristoleic Acid</w:t>
            </w:r>
          </w:p>
        </w:tc>
        <w:tc>
          <w:tcPr>
            <w:tcW w:w="257" w:type="pct"/>
            <w:tcBorders>
              <w:top w:val="nil"/>
              <w:left w:val="nil"/>
              <w:bottom w:val="nil"/>
              <w:right w:val="nil"/>
            </w:tcBorders>
            <w:shd w:val="clear" w:color="auto" w:fill="auto"/>
            <w:vAlign w:val="center"/>
            <w:hideMark/>
          </w:tcPr>
          <w:p w14:paraId="3A729AEC"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286" w:type="pct"/>
            <w:tcBorders>
              <w:top w:val="nil"/>
              <w:left w:val="nil"/>
              <w:bottom w:val="nil"/>
              <w:right w:val="nil"/>
            </w:tcBorders>
            <w:shd w:val="clear" w:color="auto" w:fill="auto"/>
            <w:vAlign w:val="center"/>
            <w:hideMark/>
          </w:tcPr>
          <w:p w14:paraId="59AE202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285" w:type="pct"/>
            <w:tcBorders>
              <w:top w:val="nil"/>
              <w:left w:val="nil"/>
              <w:bottom w:val="nil"/>
              <w:right w:val="nil"/>
            </w:tcBorders>
            <w:shd w:val="clear" w:color="auto" w:fill="auto"/>
            <w:vAlign w:val="center"/>
            <w:hideMark/>
          </w:tcPr>
          <w:p w14:paraId="08138E5F"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286" w:type="pct"/>
            <w:tcBorders>
              <w:top w:val="nil"/>
              <w:left w:val="nil"/>
              <w:bottom w:val="nil"/>
              <w:right w:val="nil"/>
            </w:tcBorders>
            <w:shd w:val="clear" w:color="auto" w:fill="auto"/>
            <w:vAlign w:val="center"/>
            <w:hideMark/>
          </w:tcPr>
          <w:p w14:paraId="71499A11"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322" w:type="pct"/>
            <w:tcBorders>
              <w:top w:val="nil"/>
              <w:left w:val="nil"/>
              <w:bottom w:val="nil"/>
              <w:right w:val="nil"/>
            </w:tcBorders>
            <w:shd w:val="clear" w:color="auto" w:fill="auto"/>
            <w:vAlign w:val="center"/>
            <w:hideMark/>
          </w:tcPr>
          <w:p w14:paraId="2FA869E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191" w:type="pct"/>
            <w:tcBorders>
              <w:top w:val="nil"/>
              <w:left w:val="nil"/>
              <w:bottom w:val="nil"/>
              <w:right w:val="nil"/>
            </w:tcBorders>
            <w:shd w:val="clear" w:color="auto" w:fill="auto"/>
            <w:noWrap/>
            <w:vAlign w:val="center"/>
            <w:hideMark/>
          </w:tcPr>
          <w:p w14:paraId="6AF4645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0.002</w:t>
            </w:r>
          </w:p>
        </w:tc>
        <w:tc>
          <w:tcPr>
            <w:tcW w:w="221" w:type="pct"/>
            <w:tcBorders>
              <w:top w:val="nil"/>
              <w:left w:val="nil"/>
              <w:bottom w:val="nil"/>
              <w:right w:val="nil"/>
            </w:tcBorders>
            <w:shd w:val="clear" w:color="auto" w:fill="auto"/>
            <w:vAlign w:val="bottom"/>
          </w:tcPr>
          <w:p w14:paraId="407D28B4" w14:textId="217B6D2C"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0.5245</w:t>
            </w:r>
          </w:p>
        </w:tc>
        <w:tc>
          <w:tcPr>
            <w:tcW w:w="221" w:type="pct"/>
            <w:tcBorders>
              <w:top w:val="nil"/>
              <w:left w:val="nil"/>
              <w:bottom w:val="nil"/>
              <w:right w:val="nil"/>
            </w:tcBorders>
            <w:shd w:val="clear" w:color="auto" w:fill="auto"/>
            <w:noWrap/>
            <w:vAlign w:val="center"/>
            <w:hideMark/>
          </w:tcPr>
          <w:p w14:paraId="3CBB37A0" w14:textId="371F228C"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0.3724</w:t>
            </w:r>
          </w:p>
        </w:tc>
        <w:tc>
          <w:tcPr>
            <w:tcW w:w="224" w:type="pct"/>
            <w:tcBorders>
              <w:top w:val="nil"/>
              <w:left w:val="nil"/>
              <w:bottom w:val="nil"/>
              <w:right w:val="nil"/>
            </w:tcBorders>
            <w:shd w:val="clear" w:color="auto" w:fill="auto"/>
            <w:vAlign w:val="center"/>
            <w:hideMark/>
          </w:tcPr>
          <w:p w14:paraId="7551C811"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0.3724</w:t>
            </w:r>
          </w:p>
        </w:tc>
        <w:tc>
          <w:tcPr>
            <w:tcW w:w="417" w:type="pct"/>
            <w:tcBorders>
              <w:top w:val="nil"/>
              <w:left w:val="nil"/>
              <w:bottom w:val="nil"/>
              <w:right w:val="nil"/>
            </w:tcBorders>
            <w:shd w:val="clear" w:color="auto" w:fill="auto"/>
            <w:vAlign w:val="center"/>
            <w:hideMark/>
          </w:tcPr>
          <w:p w14:paraId="5D75374D"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0.3724</w:t>
            </w:r>
          </w:p>
        </w:tc>
        <w:tc>
          <w:tcPr>
            <w:tcW w:w="330" w:type="pct"/>
            <w:tcBorders>
              <w:top w:val="nil"/>
              <w:left w:val="nil"/>
              <w:bottom w:val="nil"/>
              <w:right w:val="nil"/>
            </w:tcBorders>
            <w:shd w:val="clear" w:color="auto" w:fill="auto"/>
            <w:vAlign w:val="center"/>
            <w:hideMark/>
          </w:tcPr>
          <w:p w14:paraId="74D75A03"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0.4127</w:t>
            </w:r>
          </w:p>
        </w:tc>
        <w:tc>
          <w:tcPr>
            <w:tcW w:w="358" w:type="pct"/>
            <w:tcBorders>
              <w:top w:val="nil"/>
              <w:left w:val="nil"/>
              <w:bottom w:val="nil"/>
              <w:right w:val="nil"/>
            </w:tcBorders>
            <w:shd w:val="clear" w:color="auto" w:fill="auto"/>
            <w:vAlign w:val="center"/>
            <w:hideMark/>
          </w:tcPr>
          <w:p w14:paraId="04A52B84"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0.2633</w:t>
            </w:r>
          </w:p>
        </w:tc>
        <w:tc>
          <w:tcPr>
            <w:tcW w:w="374" w:type="pct"/>
            <w:tcBorders>
              <w:top w:val="nil"/>
              <w:left w:val="nil"/>
              <w:bottom w:val="nil"/>
              <w:right w:val="nil"/>
            </w:tcBorders>
            <w:shd w:val="clear" w:color="auto" w:fill="auto"/>
            <w:vAlign w:val="center"/>
            <w:hideMark/>
          </w:tcPr>
          <w:p w14:paraId="4F831555"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0.7077</w:t>
            </w:r>
          </w:p>
        </w:tc>
      </w:tr>
      <w:tr w:rsidR="00BE07E5" w:rsidRPr="00B33FFD" w14:paraId="31B94299" w14:textId="77777777" w:rsidTr="00BE07E5">
        <w:trPr>
          <w:trHeight w:val="300"/>
        </w:trPr>
        <w:tc>
          <w:tcPr>
            <w:tcW w:w="1228" w:type="pct"/>
            <w:tcBorders>
              <w:top w:val="nil"/>
              <w:left w:val="nil"/>
              <w:bottom w:val="nil"/>
              <w:right w:val="nil"/>
            </w:tcBorders>
            <w:shd w:val="clear" w:color="auto" w:fill="auto"/>
            <w:noWrap/>
            <w:vAlign w:val="center"/>
            <w:hideMark/>
          </w:tcPr>
          <w:p w14:paraId="21A562AE"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C15:0 | Pentadecanoic Acid</w:t>
            </w:r>
          </w:p>
        </w:tc>
        <w:tc>
          <w:tcPr>
            <w:tcW w:w="257" w:type="pct"/>
            <w:tcBorders>
              <w:top w:val="nil"/>
              <w:left w:val="nil"/>
              <w:bottom w:val="nil"/>
              <w:right w:val="nil"/>
            </w:tcBorders>
            <w:shd w:val="clear" w:color="auto" w:fill="auto"/>
            <w:vAlign w:val="center"/>
            <w:hideMark/>
          </w:tcPr>
          <w:p w14:paraId="60C76209"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286" w:type="pct"/>
            <w:tcBorders>
              <w:top w:val="nil"/>
              <w:left w:val="nil"/>
              <w:bottom w:val="nil"/>
              <w:right w:val="nil"/>
            </w:tcBorders>
            <w:shd w:val="clear" w:color="auto" w:fill="auto"/>
            <w:vAlign w:val="center"/>
            <w:hideMark/>
          </w:tcPr>
          <w:p w14:paraId="5C08CF48"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285" w:type="pct"/>
            <w:tcBorders>
              <w:top w:val="nil"/>
              <w:left w:val="nil"/>
              <w:bottom w:val="nil"/>
              <w:right w:val="nil"/>
            </w:tcBorders>
            <w:shd w:val="clear" w:color="auto" w:fill="auto"/>
            <w:vAlign w:val="center"/>
            <w:hideMark/>
          </w:tcPr>
          <w:p w14:paraId="5904D918"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286" w:type="pct"/>
            <w:tcBorders>
              <w:top w:val="nil"/>
              <w:left w:val="nil"/>
              <w:bottom w:val="nil"/>
              <w:right w:val="nil"/>
            </w:tcBorders>
            <w:shd w:val="clear" w:color="auto" w:fill="auto"/>
            <w:vAlign w:val="center"/>
            <w:hideMark/>
          </w:tcPr>
          <w:p w14:paraId="2A0942B0"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322" w:type="pct"/>
            <w:tcBorders>
              <w:top w:val="nil"/>
              <w:left w:val="nil"/>
              <w:bottom w:val="nil"/>
              <w:right w:val="nil"/>
            </w:tcBorders>
            <w:shd w:val="clear" w:color="auto" w:fill="auto"/>
            <w:vAlign w:val="center"/>
            <w:hideMark/>
          </w:tcPr>
          <w:p w14:paraId="40503307"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191" w:type="pct"/>
            <w:tcBorders>
              <w:top w:val="nil"/>
              <w:left w:val="nil"/>
              <w:bottom w:val="nil"/>
              <w:right w:val="nil"/>
            </w:tcBorders>
            <w:shd w:val="clear" w:color="auto" w:fill="auto"/>
            <w:noWrap/>
            <w:vAlign w:val="center"/>
            <w:hideMark/>
          </w:tcPr>
          <w:p w14:paraId="5FC26C4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0.002</w:t>
            </w:r>
          </w:p>
        </w:tc>
        <w:tc>
          <w:tcPr>
            <w:tcW w:w="221" w:type="pct"/>
            <w:tcBorders>
              <w:top w:val="nil"/>
              <w:left w:val="nil"/>
              <w:bottom w:val="nil"/>
              <w:right w:val="nil"/>
            </w:tcBorders>
            <w:shd w:val="clear" w:color="auto" w:fill="auto"/>
            <w:vAlign w:val="bottom"/>
          </w:tcPr>
          <w:p w14:paraId="4424472A" w14:textId="1717F732"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0.7668</w:t>
            </w:r>
          </w:p>
        </w:tc>
        <w:tc>
          <w:tcPr>
            <w:tcW w:w="221" w:type="pct"/>
            <w:tcBorders>
              <w:top w:val="nil"/>
              <w:left w:val="nil"/>
              <w:bottom w:val="nil"/>
              <w:right w:val="nil"/>
            </w:tcBorders>
            <w:shd w:val="clear" w:color="auto" w:fill="auto"/>
            <w:noWrap/>
            <w:vAlign w:val="center"/>
            <w:hideMark/>
          </w:tcPr>
          <w:p w14:paraId="40BFFC37" w14:textId="1C8F650C"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0.5661</w:t>
            </w:r>
          </w:p>
        </w:tc>
        <w:tc>
          <w:tcPr>
            <w:tcW w:w="224" w:type="pct"/>
            <w:tcBorders>
              <w:top w:val="nil"/>
              <w:left w:val="nil"/>
              <w:bottom w:val="nil"/>
              <w:right w:val="nil"/>
            </w:tcBorders>
            <w:shd w:val="clear" w:color="auto" w:fill="auto"/>
            <w:vAlign w:val="center"/>
            <w:hideMark/>
          </w:tcPr>
          <w:p w14:paraId="203B9476"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0.3409</w:t>
            </w:r>
          </w:p>
        </w:tc>
        <w:tc>
          <w:tcPr>
            <w:tcW w:w="417" w:type="pct"/>
            <w:tcBorders>
              <w:top w:val="nil"/>
              <w:left w:val="nil"/>
              <w:bottom w:val="nil"/>
              <w:right w:val="nil"/>
            </w:tcBorders>
            <w:shd w:val="clear" w:color="auto" w:fill="auto"/>
            <w:vAlign w:val="center"/>
            <w:hideMark/>
          </w:tcPr>
          <w:p w14:paraId="28BB3B79"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0.3409</w:t>
            </w:r>
          </w:p>
        </w:tc>
        <w:tc>
          <w:tcPr>
            <w:tcW w:w="330" w:type="pct"/>
            <w:tcBorders>
              <w:top w:val="nil"/>
              <w:left w:val="nil"/>
              <w:bottom w:val="nil"/>
              <w:right w:val="nil"/>
            </w:tcBorders>
            <w:shd w:val="clear" w:color="auto" w:fill="auto"/>
            <w:vAlign w:val="center"/>
            <w:hideMark/>
          </w:tcPr>
          <w:p w14:paraId="31E56B2C"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0.9377</w:t>
            </w:r>
          </w:p>
        </w:tc>
        <w:tc>
          <w:tcPr>
            <w:tcW w:w="358" w:type="pct"/>
            <w:tcBorders>
              <w:top w:val="nil"/>
              <w:left w:val="nil"/>
              <w:bottom w:val="nil"/>
              <w:right w:val="nil"/>
            </w:tcBorders>
            <w:shd w:val="clear" w:color="auto" w:fill="auto"/>
            <w:vAlign w:val="center"/>
            <w:hideMark/>
          </w:tcPr>
          <w:p w14:paraId="494D4522"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0.8865</w:t>
            </w:r>
          </w:p>
        </w:tc>
        <w:tc>
          <w:tcPr>
            <w:tcW w:w="374" w:type="pct"/>
            <w:tcBorders>
              <w:top w:val="nil"/>
              <w:left w:val="nil"/>
              <w:bottom w:val="nil"/>
              <w:right w:val="nil"/>
            </w:tcBorders>
            <w:shd w:val="clear" w:color="auto" w:fill="auto"/>
            <w:vAlign w:val="center"/>
            <w:hideMark/>
          </w:tcPr>
          <w:p w14:paraId="34621480"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0.7753</w:t>
            </w:r>
          </w:p>
        </w:tc>
      </w:tr>
      <w:tr w:rsidR="00BE07E5" w:rsidRPr="00B33FFD" w14:paraId="3EBCED5C" w14:textId="77777777" w:rsidTr="00BE07E5">
        <w:trPr>
          <w:trHeight w:val="300"/>
        </w:trPr>
        <w:tc>
          <w:tcPr>
            <w:tcW w:w="1228" w:type="pct"/>
            <w:tcBorders>
              <w:top w:val="nil"/>
              <w:left w:val="nil"/>
              <w:bottom w:val="nil"/>
              <w:right w:val="nil"/>
            </w:tcBorders>
            <w:shd w:val="clear" w:color="auto" w:fill="auto"/>
            <w:noWrap/>
            <w:vAlign w:val="center"/>
            <w:hideMark/>
          </w:tcPr>
          <w:p w14:paraId="2B3CC817"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C16:0 | Palmitic Acid</w:t>
            </w:r>
          </w:p>
        </w:tc>
        <w:tc>
          <w:tcPr>
            <w:tcW w:w="257" w:type="pct"/>
            <w:tcBorders>
              <w:top w:val="nil"/>
              <w:left w:val="nil"/>
              <w:bottom w:val="nil"/>
              <w:right w:val="nil"/>
            </w:tcBorders>
            <w:shd w:val="clear" w:color="auto" w:fill="auto"/>
            <w:vAlign w:val="center"/>
            <w:hideMark/>
          </w:tcPr>
          <w:p w14:paraId="55D4F265"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23.86</w:t>
            </w:r>
          </w:p>
        </w:tc>
        <w:tc>
          <w:tcPr>
            <w:tcW w:w="286" w:type="pct"/>
            <w:tcBorders>
              <w:top w:val="nil"/>
              <w:left w:val="nil"/>
              <w:bottom w:val="nil"/>
              <w:right w:val="nil"/>
            </w:tcBorders>
            <w:shd w:val="clear" w:color="auto" w:fill="auto"/>
            <w:vAlign w:val="center"/>
            <w:hideMark/>
          </w:tcPr>
          <w:p w14:paraId="6563F6F0"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23.29</w:t>
            </w:r>
          </w:p>
        </w:tc>
        <w:tc>
          <w:tcPr>
            <w:tcW w:w="285" w:type="pct"/>
            <w:tcBorders>
              <w:top w:val="nil"/>
              <w:left w:val="nil"/>
              <w:bottom w:val="nil"/>
              <w:right w:val="nil"/>
            </w:tcBorders>
            <w:shd w:val="clear" w:color="auto" w:fill="auto"/>
            <w:vAlign w:val="center"/>
            <w:hideMark/>
          </w:tcPr>
          <w:p w14:paraId="470544C1"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23.31</w:t>
            </w:r>
          </w:p>
        </w:tc>
        <w:tc>
          <w:tcPr>
            <w:tcW w:w="286" w:type="pct"/>
            <w:tcBorders>
              <w:top w:val="nil"/>
              <w:left w:val="nil"/>
              <w:bottom w:val="nil"/>
              <w:right w:val="nil"/>
            </w:tcBorders>
            <w:shd w:val="clear" w:color="auto" w:fill="auto"/>
            <w:vAlign w:val="center"/>
            <w:hideMark/>
          </w:tcPr>
          <w:p w14:paraId="302B8BB6"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22.91</w:t>
            </w:r>
          </w:p>
        </w:tc>
        <w:tc>
          <w:tcPr>
            <w:tcW w:w="322" w:type="pct"/>
            <w:tcBorders>
              <w:top w:val="nil"/>
              <w:left w:val="nil"/>
              <w:bottom w:val="nil"/>
              <w:right w:val="nil"/>
            </w:tcBorders>
            <w:shd w:val="clear" w:color="auto" w:fill="auto"/>
            <w:vAlign w:val="center"/>
            <w:hideMark/>
          </w:tcPr>
          <w:p w14:paraId="119B98AA"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22.59</w:t>
            </w:r>
          </w:p>
        </w:tc>
        <w:tc>
          <w:tcPr>
            <w:tcW w:w="191" w:type="pct"/>
            <w:tcBorders>
              <w:top w:val="nil"/>
              <w:left w:val="nil"/>
              <w:bottom w:val="nil"/>
              <w:right w:val="nil"/>
            </w:tcBorders>
            <w:shd w:val="clear" w:color="auto" w:fill="auto"/>
            <w:noWrap/>
            <w:vAlign w:val="center"/>
            <w:hideMark/>
          </w:tcPr>
          <w:p w14:paraId="193C798B"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0.306</w:t>
            </w:r>
          </w:p>
        </w:tc>
        <w:tc>
          <w:tcPr>
            <w:tcW w:w="221" w:type="pct"/>
            <w:tcBorders>
              <w:top w:val="nil"/>
              <w:left w:val="nil"/>
              <w:bottom w:val="nil"/>
              <w:right w:val="nil"/>
            </w:tcBorders>
            <w:shd w:val="clear" w:color="auto" w:fill="auto"/>
            <w:vAlign w:val="bottom"/>
          </w:tcPr>
          <w:p w14:paraId="09EE2652" w14:textId="0D72F436"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0.0601</w:t>
            </w:r>
          </w:p>
        </w:tc>
        <w:tc>
          <w:tcPr>
            <w:tcW w:w="221" w:type="pct"/>
            <w:tcBorders>
              <w:top w:val="nil"/>
              <w:left w:val="nil"/>
              <w:bottom w:val="nil"/>
              <w:right w:val="nil"/>
            </w:tcBorders>
            <w:shd w:val="clear" w:color="auto" w:fill="auto"/>
            <w:noWrap/>
            <w:vAlign w:val="center"/>
            <w:hideMark/>
          </w:tcPr>
          <w:p w14:paraId="400F7D6C" w14:textId="3ECAECE0"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0.0797</w:t>
            </w:r>
          </w:p>
        </w:tc>
        <w:tc>
          <w:tcPr>
            <w:tcW w:w="224" w:type="pct"/>
            <w:tcBorders>
              <w:top w:val="nil"/>
              <w:left w:val="nil"/>
              <w:bottom w:val="nil"/>
              <w:right w:val="nil"/>
            </w:tcBorders>
            <w:shd w:val="clear" w:color="auto" w:fill="auto"/>
            <w:vAlign w:val="center"/>
            <w:hideMark/>
          </w:tcPr>
          <w:p w14:paraId="2D4B6D5B"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0.6267</w:t>
            </w:r>
          </w:p>
        </w:tc>
        <w:tc>
          <w:tcPr>
            <w:tcW w:w="417" w:type="pct"/>
            <w:tcBorders>
              <w:top w:val="nil"/>
              <w:left w:val="nil"/>
              <w:bottom w:val="nil"/>
              <w:right w:val="nil"/>
            </w:tcBorders>
            <w:shd w:val="clear" w:color="auto" w:fill="auto"/>
            <w:vAlign w:val="center"/>
            <w:hideMark/>
          </w:tcPr>
          <w:p w14:paraId="41AEFCB9"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0.574</w:t>
            </w:r>
          </w:p>
        </w:tc>
        <w:tc>
          <w:tcPr>
            <w:tcW w:w="330" w:type="pct"/>
            <w:tcBorders>
              <w:top w:val="nil"/>
              <w:left w:val="nil"/>
              <w:bottom w:val="nil"/>
              <w:right w:val="nil"/>
            </w:tcBorders>
            <w:shd w:val="clear" w:color="auto" w:fill="auto"/>
            <w:vAlign w:val="center"/>
            <w:hideMark/>
          </w:tcPr>
          <w:p w14:paraId="712215AD"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0.0184</w:t>
            </w:r>
          </w:p>
        </w:tc>
        <w:tc>
          <w:tcPr>
            <w:tcW w:w="358" w:type="pct"/>
            <w:tcBorders>
              <w:top w:val="nil"/>
              <w:left w:val="nil"/>
              <w:bottom w:val="nil"/>
              <w:right w:val="nil"/>
            </w:tcBorders>
            <w:shd w:val="clear" w:color="auto" w:fill="auto"/>
            <w:vAlign w:val="center"/>
            <w:hideMark/>
          </w:tcPr>
          <w:p w14:paraId="43A69132"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0.1414</w:t>
            </w:r>
          </w:p>
        </w:tc>
        <w:tc>
          <w:tcPr>
            <w:tcW w:w="374" w:type="pct"/>
            <w:tcBorders>
              <w:top w:val="nil"/>
              <w:left w:val="nil"/>
              <w:bottom w:val="nil"/>
              <w:right w:val="nil"/>
            </w:tcBorders>
            <w:shd w:val="clear" w:color="auto" w:fill="auto"/>
            <w:vAlign w:val="center"/>
            <w:hideMark/>
          </w:tcPr>
          <w:p w14:paraId="681D1509"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0.0047</w:t>
            </w:r>
          </w:p>
        </w:tc>
      </w:tr>
      <w:tr w:rsidR="00BE07E5" w:rsidRPr="00B33FFD" w14:paraId="263FD067" w14:textId="77777777" w:rsidTr="00BE07E5">
        <w:trPr>
          <w:trHeight w:val="300"/>
        </w:trPr>
        <w:tc>
          <w:tcPr>
            <w:tcW w:w="1228" w:type="pct"/>
            <w:tcBorders>
              <w:top w:val="nil"/>
              <w:left w:val="nil"/>
              <w:bottom w:val="nil"/>
              <w:right w:val="nil"/>
            </w:tcBorders>
            <w:shd w:val="clear" w:color="auto" w:fill="auto"/>
            <w:noWrap/>
            <w:vAlign w:val="center"/>
            <w:hideMark/>
          </w:tcPr>
          <w:p w14:paraId="70EABC42"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C16:1 | Palmitoleic Acid</w:t>
            </w:r>
          </w:p>
        </w:tc>
        <w:tc>
          <w:tcPr>
            <w:tcW w:w="257" w:type="pct"/>
            <w:tcBorders>
              <w:top w:val="nil"/>
              <w:left w:val="nil"/>
              <w:bottom w:val="nil"/>
              <w:right w:val="nil"/>
            </w:tcBorders>
            <w:shd w:val="clear" w:color="auto" w:fill="auto"/>
            <w:vAlign w:val="center"/>
            <w:hideMark/>
          </w:tcPr>
          <w:p w14:paraId="7845280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2.01</w:t>
            </w:r>
          </w:p>
        </w:tc>
        <w:tc>
          <w:tcPr>
            <w:tcW w:w="286" w:type="pct"/>
            <w:tcBorders>
              <w:top w:val="nil"/>
              <w:left w:val="nil"/>
              <w:bottom w:val="nil"/>
              <w:right w:val="nil"/>
            </w:tcBorders>
            <w:shd w:val="clear" w:color="auto" w:fill="auto"/>
            <w:vAlign w:val="center"/>
            <w:hideMark/>
          </w:tcPr>
          <w:p w14:paraId="101CD4A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2.12</w:t>
            </w:r>
          </w:p>
        </w:tc>
        <w:tc>
          <w:tcPr>
            <w:tcW w:w="285" w:type="pct"/>
            <w:tcBorders>
              <w:top w:val="nil"/>
              <w:left w:val="nil"/>
              <w:bottom w:val="nil"/>
              <w:right w:val="nil"/>
            </w:tcBorders>
            <w:shd w:val="clear" w:color="auto" w:fill="auto"/>
            <w:vAlign w:val="center"/>
            <w:hideMark/>
          </w:tcPr>
          <w:p w14:paraId="3D1600BA"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2.03</w:t>
            </w:r>
          </w:p>
        </w:tc>
        <w:tc>
          <w:tcPr>
            <w:tcW w:w="286" w:type="pct"/>
            <w:tcBorders>
              <w:top w:val="nil"/>
              <w:left w:val="nil"/>
              <w:bottom w:val="nil"/>
              <w:right w:val="nil"/>
            </w:tcBorders>
            <w:shd w:val="clear" w:color="auto" w:fill="auto"/>
            <w:vAlign w:val="center"/>
            <w:hideMark/>
          </w:tcPr>
          <w:p w14:paraId="1026AA0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2.06</w:t>
            </w:r>
          </w:p>
        </w:tc>
        <w:tc>
          <w:tcPr>
            <w:tcW w:w="322" w:type="pct"/>
            <w:tcBorders>
              <w:top w:val="nil"/>
              <w:left w:val="nil"/>
              <w:bottom w:val="nil"/>
              <w:right w:val="nil"/>
            </w:tcBorders>
            <w:shd w:val="clear" w:color="auto" w:fill="auto"/>
            <w:vAlign w:val="center"/>
            <w:hideMark/>
          </w:tcPr>
          <w:p w14:paraId="36567D54"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1.93</w:t>
            </w:r>
          </w:p>
        </w:tc>
        <w:tc>
          <w:tcPr>
            <w:tcW w:w="191" w:type="pct"/>
            <w:tcBorders>
              <w:top w:val="nil"/>
              <w:left w:val="nil"/>
              <w:bottom w:val="nil"/>
              <w:right w:val="nil"/>
            </w:tcBorders>
            <w:shd w:val="clear" w:color="auto" w:fill="auto"/>
            <w:noWrap/>
            <w:vAlign w:val="center"/>
            <w:hideMark/>
          </w:tcPr>
          <w:p w14:paraId="2F12D9BB"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0.080</w:t>
            </w:r>
          </w:p>
        </w:tc>
        <w:tc>
          <w:tcPr>
            <w:tcW w:w="221" w:type="pct"/>
            <w:tcBorders>
              <w:top w:val="nil"/>
              <w:left w:val="nil"/>
              <w:bottom w:val="nil"/>
              <w:right w:val="nil"/>
            </w:tcBorders>
            <w:shd w:val="clear" w:color="auto" w:fill="auto"/>
            <w:vAlign w:val="bottom"/>
          </w:tcPr>
          <w:p w14:paraId="1E80FB5F" w14:textId="0E0F7431"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0.5794</w:t>
            </w:r>
          </w:p>
        </w:tc>
        <w:tc>
          <w:tcPr>
            <w:tcW w:w="221" w:type="pct"/>
            <w:tcBorders>
              <w:top w:val="nil"/>
              <w:left w:val="nil"/>
              <w:bottom w:val="nil"/>
              <w:right w:val="nil"/>
            </w:tcBorders>
            <w:shd w:val="clear" w:color="auto" w:fill="auto"/>
            <w:noWrap/>
            <w:vAlign w:val="center"/>
            <w:hideMark/>
          </w:tcPr>
          <w:p w14:paraId="0137A917" w14:textId="1040BC35"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0.3518</w:t>
            </w:r>
          </w:p>
        </w:tc>
        <w:tc>
          <w:tcPr>
            <w:tcW w:w="224" w:type="pct"/>
            <w:tcBorders>
              <w:top w:val="nil"/>
              <w:left w:val="nil"/>
              <w:bottom w:val="nil"/>
              <w:right w:val="nil"/>
            </w:tcBorders>
            <w:shd w:val="clear" w:color="auto" w:fill="auto"/>
            <w:vAlign w:val="center"/>
            <w:hideMark/>
          </w:tcPr>
          <w:p w14:paraId="4F5E75C7"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0.1848</w:t>
            </w:r>
          </w:p>
        </w:tc>
        <w:tc>
          <w:tcPr>
            <w:tcW w:w="417" w:type="pct"/>
            <w:tcBorders>
              <w:top w:val="nil"/>
              <w:left w:val="nil"/>
              <w:bottom w:val="nil"/>
              <w:right w:val="nil"/>
            </w:tcBorders>
            <w:shd w:val="clear" w:color="auto" w:fill="auto"/>
            <w:vAlign w:val="center"/>
            <w:hideMark/>
          </w:tcPr>
          <w:p w14:paraId="75D92364"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0.7868</w:t>
            </w:r>
          </w:p>
        </w:tc>
        <w:tc>
          <w:tcPr>
            <w:tcW w:w="330" w:type="pct"/>
            <w:tcBorders>
              <w:top w:val="nil"/>
              <w:left w:val="nil"/>
              <w:bottom w:val="nil"/>
              <w:right w:val="nil"/>
            </w:tcBorders>
            <w:shd w:val="clear" w:color="auto" w:fill="auto"/>
            <w:vAlign w:val="center"/>
            <w:hideMark/>
          </w:tcPr>
          <w:p w14:paraId="262F9F4D"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0.7963</w:t>
            </w:r>
          </w:p>
        </w:tc>
        <w:tc>
          <w:tcPr>
            <w:tcW w:w="358" w:type="pct"/>
            <w:tcBorders>
              <w:top w:val="nil"/>
              <w:left w:val="nil"/>
              <w:bottom w:val="nil"/>
              <w:right w:val="nil"/>
            </w:tcBorders>
            <w:shd w:val="clear" w:color="auto" w:fill="auto"/>
            <w:vAlign w:val="center"/>
            <w:hideMark/>
          </w:tcPr>
          <w:p w14:paraId="0BFF1D13"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0.535</w:t>
            </w:r>
          </w:p>
        </w:tc>
        <w:tc>
          <w:tcPr>
            <w:tcW w:w="374" w:type="pct"/>
            <w:tcBorders>
              <w:top w:val="nil"/>
              <w:left w:val="nil"/>
              <w:bottom w:val="nil"/>
              <w:right w:val="nil"/>
            </w:tcBorders>
            <w:shd w:val="clear" w:color="auto" w:fill="auto"/>
            <w:vAlign w:val="center"/>
            <w:hideMark/>
          </w:tcPr>
          <w:p w14:paraId="550B1C0C"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0.8808</w:t>
            </w:r>
          </w:p>
        </w:tc>
      </w:tr>
      <w:tr w:rsidR="00BE07E5" w:rsidRPr="00B33FFD" w14:paraId="743FA051" w14:textId="77777777" w:rsidTr="00BE07E5">
        <w:trPr>
          <w:trHeight w:val="300"/>
        </w:trPr>
        <w:tc>
          <w:tcPr>
            <w:tcW w:w="1228" w:type="pct"/>
            <w:tcBorders>
              <w:top w:val="nil"/>
              <w:left w:val="nil"/>
              <w:bottom w:val="nil"/>
              <w:right w:val="nil"/>
            </w:tcBorders>
            <w:shd w:val="clear" w:color="auto" w:fill="auto"/>
            <w:noWrap/>
            <w:vAlign w:val="center"/>
            <w:hideMark/>
          </w:tcPr>
          <w:p w14:paraId="792AC34D" w14:textId="784E70D1" w:rsidR="00BE07E5" w:rsidRPr="00B33FFD" w:rsidRDefault="00B33FFD" w:rsidP="00B33FFD">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C17:0 | Heptadecanoic Acid</w:t>
            </w:r>
          </w:p>
        </w:tc>
        <w:tc>
          <w:tcPr>
            <w:tcW w:w="257" w:type="pct"/>
            <w:tcBorders>
              <w:top w:val="nil"/>
              <w:left w:val="nil"/>
              <w:bottom w:val="nil"/>
              <w:right w:val="nil"/>
            </w:tcBorders>
            <w:shd w:val="clear" w:color="auto" w:fill="auto"/>
            <w:vAlign w:val="center"/>
            <w:hideMark/>
          </w:tcPr>
          <w:p w14:paraId="7893508A"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0.26</w:t>
            </w:r>
          </w:p>
        </w:tc>
        <w:tc>
          <w:tcPr>
            <w:tcW w:w="286" w:type="pct"/>
            <w:tcBorders>
              <w:top w:val="nil"/>
              <w:left w:val="nil"/>
              <w:bottom w:val="nil"/>
              <w:right w:val="nil"/>
            </w:tcBorders>
            <w:shd w:val="clear" w:color="auto" w:fill="auto"/>
            <w:vAlign w:val="center"/>
            <w:hideMark/>
          </w:tcPr>
          <w:p w14:paraId="4685A9CE"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0.29</w:t>
            </w:r>
          </w:p>
        </w:tc>
        <w:tc>
          <w:tcPr>
            <w:tcW w:w="285" w:type="pct"/>
            <w:tcBorders>
              <w:top w:val="nil"/>
              <w:left w:val="nil"/>
              <w:bottom w:val="nil"/>
              <w:right w:val="nil"/>
            </w:tcBorders>
            <w:shd w:val="clear" w:color="auto" w:fill="auto"/>
            <w:vAlign w:val="center"/>
            <w:hideMark/>
          </w:tcPr>
          <w:p w14:paraId="10D01E6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0.25</w:t>
            </w:r>
          </w:p>
        </w:tc>
        <w:tc>
          <w:tcPr>
            <w:tcW w:w="286" w:type="pct"/>
            <w:tcBorders>
              <w:top w:val="nil"/>
              <w:left w:val="nil"/>
              <w:bottom w:val="nil"/>
              <w:right w:val="nil"/>
            </w:tcBorders>
            <w:shd w:val="clear" w:color="auto" w:fill="auto"/>
            <w:vAlign w:val="center"/>
            <w:hideMark/>
          </w:tcPr>
          <w:p w14:paraId="1B2C063B"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0.28</w:t>
            </w:r>
          </w:p>
        </w:tc>
        <w:tc>
          <w:tcPr>
            <w:tcW w:w="322" w:type="pct"/>
            <w:tcBorders>
              <w:top w:val="nil"/>
              <w:left w:val="nil"/>
              <w:bottom w:val="nil"/>
              <w:right w:val="nil"/>
            </w:tcBorders>
            <w:shd w:val="clear" w:color="auto" w:fill="auto"/>
            <w:vAlign w:val="center"/>
            <w:hideMark/>
          </w:tcPr>
          <w:p w14:paraId="02F7B59E"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0.28</w:t>
            </w:r>
          </w:p>
        </w:tc>
        <w:tc>
          <w:tcPr>
            <w:tcW w:w="191" w:type="pct"/>
            <w:tcBorders>
              <w:top w:val="nil"/>
              <w:left w:val="nil"/>
              <w:bottom w:val="nil"/>
              <w:right w:val="nil"/>
            </w:tcBorders>
            <w:shd w:val="clear" w:color="auto" w:fill="auto"/>
            <w:noWrap/>
            <w:vAlign w:val="center"/>
            <w:hideMark/>
          </w:tcPr>
          <w:p w14:paraId="73FF1A01"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p>
        </w:tc>
        <w:tc>
          <w:tcPr>
            <w:tcW w:w="221" w:type="pct"/>
            <w:tcBorders>
              <w:top w:val="nil"/>
              <w:left w:val="nil"/>
              <w:bottom w:val="nil"/>
              <w:right w:val="nil"/>
            </w:tcBorders>
            <w:shd w:val="clear" w:color="auto" w:fill="auto"/>
            <w:vAlign w:val="bottom"/>
          </w:tcPr>
          <w:p w14:paraId="685F5B2C" w14:textId="01E9349A" w:rsidR="00BE07E5" w:rsidRPr="00B33FFD" w:rsidRDefault="00BE07E5" w:rsidP="00BE07E5">
            <w:pPr>
              <w:spacing w:after="0" w:line="240" w:lineRule="auto"/>
              <w:jc w:val="right"/>
              <w:rPr>
                <w:rFonts w:ascii="Times New Roman" w:eastAsia="Times New Roman" w:hAnsi="Times New Roman" w:cs="Times New Roman"/>
                <w:sz w:val="20"/>
                <w:szCs w:val="20"/>
              </w:rPr>
            </w:pPr>
            <w:r w:rsidRPr="00B33FFD">
              <w:rPr>
                <w:rFonts w:ascii="Times New Roman" w:eastAsia="Times New Roman" w:hAnsi="Times New Roman" w:cs="Times New Roman"/>
                <w:color w:val="000000"/>
                <w:sz w:val="20"/>
                <w:szCs w:val="20"/>
              </w:rPr>
              <w:t>0.4211</w:t>
            </w:r>
          </w:p>
        </w:tc>
        <w:tc>
          <w:tcPr>
            <w:tcW w:w="221" w:type="pct"/>
            <w:tcBorders>
              <w:top w:val="nil"/>
              <w:left w:val="nil"/>
              <w:bottom w:val="nil"/>
              <w:right w:val="nil"/>
            </w:tcBorders>
            <w:shd w:val="clear" w:color="auto" w:fill="auto"/>
            <w:noWrap/>
            <w:vAlign w:val="center"/>
            <w:hideMark/>
          </w:tcPr>
          <w:p w14:paraId="1C958DA2" w14:textId="5538353D" w:rsidR="00BE07E5" w:rsidRPr="00B33FFD" w:rsidRDefault="00BE07E5" w:rsidP="00BE07E5">
            <w:pPr>
              <w:spacing w:after="0" w:line="240" w:lineRule="auto"/>
              <w:jc w:val="right"/>
              <w:rPr>
                <w:rFonts w:ascii="Times New Roman" w:eastAsia="Times New Roman" w:hAnsi="Times New Roman" w:cs="Times New Roman"/>
                <w:sz w:val="20"/>
                <w:szCs w:val="20"/>
              </w:rPr>
            </w:pPr>
          </w:p>
        </w:tc>
        <w:tc>
          <w:tcPr>
            <w:tcW w:w="224" w:type="pct"/>
            <w:tcBorders>
              <w:top w:val="nil"/>
              <w:left w:val="nil"/>
              <w:bottom w:val="nil"/>
              <w:right w:val="nil"/>
            </w:tcBorders>
            <w:shd w:val="clear" w:color="auto" w:fill="auto"/>
            <w:vAlign w:val="center"/>
            <w:hideMark/>
          </w:tcPr>
          <w:p w14:paraId="30672E3C" w14:textId="77777777" w:rsidR="00BE07E5" w:rsidRPr="00B33FFD" w:rsidRDefault="00BE07E5" w:rsidP="00BE07E5">
            <w:pPr>
              <w:spacing w:after="0" w:line="240" w:lineRule="auto"/>
              <w:jc w:val="center"/>
              <w:rPr>
                <w:rFonts w:ascii="Times New Roman" w:eastAsia="Times New Roman" w:hAnsi="Times New Roman" w:cs="Times New Roman"/>
                <w:sz w:val="20"/>
                <w:szCs w:val="20"/>
              </w:rPr>
            </w:pPr>
          </w:p>
        </w:tc>
        <w:tc>
          <w:tcPr>
            <w:tcW w:w="417" w:type="pct"/>
            <w:tcBorders>
              <w:top w:val="nil"/>
              <w:left w:val="nil"/>
              <w:bottom w:val="nil"/>
              <w:right w:val="nil"/>
            </w:tcBorders>
            <w:shd w:val="clear" w:color="auto" w:fill="auto"/>
            <w:vAlign w:val="center"/>
            <w:hideMark/>
          </w:tcPr>
          <w:p w14:paraId="016577FC" w14:textId="77777777" w:rsidR="00BE07E5" w:rsidRPr="00B33FFD" w:rsidRDefault="00BE07E5" w:rsidP="00BE07E5">
            <w:pPr>
              <w:spacing w:after="0" w:line="240" w:lineRule="auto"/>
              <w:jc w:val="center"/>
              <w:rPr>
                <w:rFonts w:ascii="Times New Roman" w:eastAsia="Times New Roman" w:hAnsi="Times New Roman" w:cs="Times New Roman"/>
                <w:sz w:val="20"/>
                <w:szCs w:val="20"/>
              </w:rPr>
            </w:pPr>
          </w:p>
        </w:tc>
        <w:tc>
          <w:tcPr>
            <w:tcW w:w="330" w:type="pct"/>
            <w:tcBorders>
              <w:top w:val="nil"/>
              <w:left w:val="nil"/>
              <w:bottom w:val="nil"/>
              <w:right w:val="nil"/>
            </w:tcBorders>
            <w:shd w:val="clear" w:color="auto" w:fill="auto"/>
            <w:vAlign w:val="center"/>
            <w:hideMark/>
          </w:tcPr>
          <w:p w14:paraId="2CB8BD43"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0.4413</w:t>
            </w:r>
          </w:p>
        </w:tc>
        <w:tc>
          <w:tcPr>
            <w:tcW w:w="358" w:type="pct"/>
            <w:tcBorders>
              <w:top w:val="nil"/>
              <w:left w:val="nil"/>
              <w:bottom w:val="nil"/>
              <w:right w:val="nil"/>
            </w:tcBorders>
            <w:shd w:val="clear" w:color="auto" w:fill="auto"/>
            <w:vAlign w:val="center"/>
            <w:hideMark/>
          </w:tcPr>
          <w:p w14:paraId="46418E74"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0.5733</w:t>
            </w:r>
          </w:p>
        </w:tc>
        <w:tc>
          <w:tcPr>
            <w:tcW w:w="374" w:type="pct"/>
            <w:tcBorders>
              <w:top w:val="nil"/>
              <w:left w:val="nil"/>
              <w:bottom w:val="nil"/>
              <w:right w:val="nil"/>
            </w:tcBorders>
            <w:shd w:val="clear" w:color="auto" w:fill="auto"/>
            <w:vAlign w:val="center"/>
            <w:hideMark/>
          </w:tcPr>
          <w:p w14:paraId="5C02D8AF"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0.3992</w:t>
            </w:r>
          </w:p>
        </w:tc>
      </w:tr>
      <w:tr w:rsidR="00BE07E5" w:rsidRPr="00B33FFD" w14:paraId="0BC357AF" w14:textId="77777777" w:rsidTr="00BE07E5">
        <w:trPr>
          <w:trHeight w:val="300"/>
        </w:trPr>
        <w:tc>
          <w:tcPr>
            <w:tcW w:w="1228" w:type="pct"/>
            <w:tcBorders>
              <w:top w:val="nil"/>
              <w:left w:val="nil"/>
              <w:bottom w:val="nil"/>
              <w:right w:val="nil"/>
            </w:tcBorders>
            <w:shd w:val="clear" w:color="auto" w:fill="auto"/>
            <w:noWrap/>
            <w:vAlign w:val="center"/>
            <w:hideMark/>
          </w:tcPr>
          <w:p w14:paraId="47F62F19"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C17:1 | cis-10-Heptadecenoic Acid</w:t>
            </w:r>
          </w:p>
        </w:tc>
        <w:tc>
          <w:tcPr>
            <w:tcW w:w="257" w:type="pct"/>
            <w:tcBorders>
              <w:top w:val="nil"/>
              <w:left w:val="nil"/>
              <w:bottom w:val="nil"/>
              <w:right w:val="nil"/>
            </w:tcBorders>
            <w:shd w:val="clear" w:color="auto" w:fill="auto"/>
            <w:vAlign w:val="center"/>
            <w:hideMark/>
          </w:tcPr>
          <w:p w14:paraId="4A79ACAC"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286" w:type="pct"/>
            <w:tcBorders>
              <w:top w:val="nil"/>
              <w:left w:val="nil"/>
              <w:bottom w:val="nil"/>
              <w:right w:val="nil"/>
            </w:tcBorders>
            <w:shd w:val="clear" w:color="auto" w:fill="auto"/>
            <w:vAlign w:val="center"/>
            <w:hideMark/>
          </w:tcPr>
          <w:p w14:paraId="38E20D1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w:t>
            </w:r>
          </w:p>
        </w:tc>
        <w:tc>
          <w:tcPr>
            <w:tcW w:w="285" w:type="pct"/>
            <w:tcBorders>
              <w:top w:val="nil"/>
              <w:left w:val="nil"/>
              <w:bottom w:val="nil"/>
              <w:right w:val="nil"/>
            </w:tcBorders>
            <w:shd w:val="clear" w:color="auto" w:fill="auto"/>
            <w:vAlign w:val="center"/>
            <w:hideMark/>
          </w:tcPr>
          <w:p w14:paraId="531DE814"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286" w:type="pct"/>
            <w:tcBorders>
              <w:top w:val="nil"/>
              <w:left w:val="nil"/>
              <w:bottom w:val="nil"/>
              <w:right w:val="nil"/>
            </w:tcBorders>
            <w:shd w:val="clear" w:color="auto" w:fill="auto"/>
            <w:vAlign w:val="center"/>
            <w:hideMark/>
          </w:tcPr>
          <w:p w14:paraId="3D5D193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322" w:type="pct"/>
            <w:tcBorders>
              <w:top w:val="nil"/>
              <w:left w:val="nil"/>
              <w:bottom w:val="nil"/>
              <w:right w:val="nil"/>
            </w:tcBorders>
            <w:shd w:val="clear" w:color="auto" w:fill="auto"/>
            <w:vAlign w:val="center"/>
            <w:hideMark/>
          </w:tcPr>
          <w:p w14:paraId="379E080F"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191" w:type="pct"/>
            <w:tcBorders>
              <w:top w:val="nil"/>
              <w:left w:val="nil"/>
              <w:bottom w:val="nil"/>
              <w:right w:val="nil"/>
            </w:tcBorders>
            <w:shd w:val="clear" w:color="auto" w:fill="auto"/>
            <w:noWrap/>
            <w:vAlign w:val="center"/>
            <w:hideMark/>
          </w:tcPr>
          <w:p w14:paraId="44A80B8E"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0.017</w:t>
            </w:r>
          </w:p>
        </w:tc>
        <w:tc>
          <w:tcPr>
            <w:tcW w:w="221" w:type="pct"/>
            <w:tcBorders>
              <w:top w:val="nil"/>
              <w:left w:val="nil"/>
              <w:bottom w:val="nil"/>
              <w:right w:val="nil"/>
            </w:tcBorders>
            <w:shd w:val="clear" w:color="auto" w:fill="auto"/>
            <w:vAlign w:val="bottom"/>
          </w:tcPr>
          <w:p w14:paraId="128B8AC4" w14:textId="6A939F48"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0.9898</w:t>
            </w:r>
          </w:p>
        </w:tc>
        <w:tc>
          <w:tcPr>
            <w:tcW w:w="221" w:type="pct"/>
            <w:tcBorders>
              <w:top w:val="nil"/>
              <w:left w:val="nil"/>
              <w:bottom w:val="nil"/>
              <w:right w:val="nil"/>
            </w:tcBorders>
            <w:shd w:val="clear" w:color="auto" w:fill="auto"/>
            <w:noWrap/>
            <w:vAlign w:val="center"/>
            <w:hideMark/>
          </w:tcPr>
          <w:p w14:paraId="7DD013D5" w14:textId="2D39840C"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0.864</w:t>
            </w:r>
          </w:p>
        </w:tc>
        <w:tc>
          <w:tcPr>
            <w:tcW w:w="224" w:type="pct"/>
            <w:tcBorders>
              <w:top w:val="nil"/>
              <w:left w:val="nil"/>
              <w:bottom w:val="nil"/>
              <w:right w:val="nil"/>
            </w:tcBorders>
            <w:shd w:val="clear" w:color="auto" w:fill="auto"/>
            <w:vAlign w:val="center"/>
            <w:hideMark/>
          </w:tcPr>
          <w:p w14:paraId="3295DCFF"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0.6778</w:t>
            </w:r>
          </w:p>
        </w:tc>
        <w:tc>
          <w:tcPr>
            <w:tcW w:w="417" w:type="pct"/>
            <w:tcBorders>
              <w:top w:val="nil"/>
              <w:left w:val="nil"/>
              <w:bottom w:val="nil"/>
              <w:right w:val="nil"/>
            </w:tcBorders>
            <w:shd w:val="clear" w:color="auto" w:fill="auto"/>
            <w:vAlign w:val="center"/>
            <w:hideMark/>
          </w:tcPr>
          <w:p w14:paraId="3A4BFDFA"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0.8258</w:t>
            </w:r>
          </w:p>
        </w:tc>
        <w:tc>
          <w:tcPr>
            <w:tcW w:w="330" w:type="pct"/>
            <w:tcBorders>
              <w:top w:val="nil"/>
              <w:left w:val="nil"/>
              <w:bottom w:val="nil"/>
              <w:right w:val="nil"/>
            </w:tcBorders>
            <w:shd w:val="clear" w:color="auto" w:fill="auto"/>
            <w:vAlign w:val="center"/>
            <w:hideMark/>
          </w:tcPr>
          <w:p w14:paraId="105B2369"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0.7837</w:t>
            </w:r>
          </w:p>
        </w:tc>
        <w:tc>
          <w:tcPr>
            <w:tcW w:w="358" w:type="pct"/>
            <w:tcBorders>
              <w:top w:val="nil"/>
              <w:left w:val="nil"/>
              <w:bottom w:val="nil"/>
              <w:right w:val="nil"/>
            </w:tcBorders>
            <w:shd w:val="clear" w:color="auto" w:fill="auto"/>
            <w:vAlign w:val="center"/>
            <w:hideMark/>
          </w:tcPr>
          <w:p w14:paraId="136A207B"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0.7523</w:t>
            </w:r>
          </w:p>
        </w:tc>
        <w:tc>
          <w:tcPr>
            <w:tcW w:w="374" w:type="pct"/>
            <w:tcBorders>
              <w:top w:val="nil"/>
              <w:left w:val="nil"/>
              <w:bottom w:val="nil"/>
              <w:right w:val="nil"/>
            </w:tcBorders>
            <w:shd w:val="clear" w:color="auto" w:fill="auto"/>
            <w:vAlign w:val="center"/>
            <w:hideMark/>
          </w:tcPr>
          <w:p w14:paraId="696CBE09"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0.8527</w:t>
            </w:r>
          </w:p>
        </w:tc>
      </w:tr>
      <w:tr w:rsidR="00BE07E5" w:rsidRPr="00B33FFD" w14:paraId="4FC45A4A" w14:textId="77777777" w:rsidTr="00BE07E5">
        <w:trPr>
          <w:trHeight w:val="300"/>
        </w:trPr>
        <w:tc>
          <w:tcPr>
            <w:tcW w:w="1228" w:type="pct"/>
            <w:tcBorders>
              <w:top w:val="nil"/>
              <w:left w:val="nil"/>
              <w:bottom w:val="nil"/>
              <w:right w:val="nil"/>
            </w:tcBorders>
            <w:shd w:val="clear" w:color="auto" w:fill="auto"/>
            <w:noWrap/>
            <w:vAlign w:val="center"/>
            <w:hideMark/>
          </w:tcPr>
          <w:p w14:paraId="60078414"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C18:0 | Stearic Acid</w:t>
            </w:r>
          </w:p>
        </w:tc>
        <w:tc>
          <w:tcPr>
            <w:tcW w:w="257" w:type="pct"/>
            <w:tcBorders>
              <w:top w:val="nil"/>
              <w:left w:val="nil"/>
              <w:bottom w:val="nil"/>
              <w:right w:val="nil"/>
            </w:tcBorders>
            <w:shd w:val="clear" w:color="auto" w:fill="auto"/>
            <w:vAlign w:val="center"/>
            <w:hideMark/>
          </w:tcPr>
          <w:p w14:paraId="1B62D340"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12.75</w:t>
            </w:r>
          </w:p>
        </w:tc>
        <w:tc>
          <w:tcPr>
            <w:tcW w:w="286" w:type="pct"/>
            <w:tcBorders>
              <w:top w:val="nil"/>
              <w:left w:val="nil"/>
              <w:bottom w:val="nil"/>
              <w:right w:val="nil"/>
            </w:tcBorders>
            <w:shd w:val="clear" w:color="auto" w:fill="auto"/>
            <w:vAlign w:val="center"/>
            <w:hideMark/>
          </w:tcPr>
          <w:p w14:paraId="394F0BE0"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11.97</w:t>
            </w:r>
          </w:p>
        </w:tc>
        <w:tc>
          <w:tcPr>
            <w:tcW w:w="285" w:type="pct"/>
            <w:tcBorders>
              <w:top w:val="nil"/>
              <w:left w:val="nil"/>
              <w:bottom w:val="nil"/>
              <w:right w:val="nil"/>
            </w:tcBorders>
            <w:shd w:val="clear" w:color="auto" w:fill="auto"/>
            <w:vAlign w:val="center"/>
            <w:hideMark/>
          </w:tcPr>
          <w:p w14:paraId="2887711C"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12.08</w:t>
            </w:r>
          </w:p>
        </w:tc>
        <w:tc>
          <w:tcPr>
            <w:tcW w:w="286" w:type="pct"/>
            <w:tcBorders>
              <w:top w:val="nil"/>
              <w:left w:val="nil"/>
              <w:bottom w:val="nil"/>
              <w:right w:val="nil"/>
            </w:tcBorders>
            <w:shd w:val="clear" w:color="auto" w:fill="auto"/>
            <w:vAlign w:val="center"/>
            <w:hideMark/>
          </w:tcPr>
          <w:p w14:paraId="6F0B05C0"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11.39</w:t>
            </w:r>
          </w:p>
        </w:tc>
        <w:tc>
          <w:tcPr>
            <w:tcW w:w="322" w:type="pct"/>
            <w:tcBorders>
              <w:top w:val="nil"/>
              <w:left w:val="nil"/>
              <w:bottom w:val="nil"/>
              <w:right w:val="nil"/>
            </w:tcBorders>
            <w:shd w:val="clear" w:color="auto" w:fill="auto"/>
            <w:vAlign w:val="center"/>
            <w:hideMark/>
          </w:tcPr>
          <w:p w14:paraId="14E89B00"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11.24</w:t>
            </w:r>
          </w:p>
        </w:tc>
        <w:tc>
          <w:tcPr>
            <w:tcW w:w="191" w:type="pct"/>
            <w:tcBorders>
              <w:top w:val="nil"/>
              <w:left w:val="nil"/>
              <w:bottom w:val="nil"/>
              <w:right w:val="nil"/>
            </w:tcBorders>
            <w:shd w:val="clear" w:color="auto" w:fill="auto"/>
            <w:noWrap/>
            <w:vAlign w:val="center"/>
            <w:hideMark/>
          </w:tcPr>
          <w:p w14:paraId="3A8F1968"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0.285</w:t>
            </w:r>
          </w:p>
        </w:tc>
        <w:tc>
          <w:tcPr>
            <w:tcW w:w="221" w:type="pct"/>
            <w:tcBorders>
              <w:top w:val="nil"/>
              <w:left w:val="nil"/>
              <w:bottom w:val="nil"/>
              <w:right w:val="nil"/>
            </w:tcBorders>
            <w:shd w:val="clear" w:color="auto" w:fill="auto"/>
            <w:vAlign w:val="bottom"/>
          </w:tcPr>
          <w:p w14:paraId="44AC1071" w14:textId="3C5274DC"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0.0347</w:t>
            </w:r>
          </w:p>
        </w:tc>
        <w:tc>
          <w:tcPr>
            <w:tcW w:w="221" w:type="pct"/>
            <w:tcBorders>
              <w:top w:val="nil"/>
              <w:left w:val="nil"/>
              <w:bottom w:val="nil"/>
              <w:right w:val="nil"/>
            </w:tcBorders>
            <w:shd w:val="clear" w:color="auto" w:fill="auto"/>
            <w:noWrap/>
            <w:vAlign w:val="center"/>
            <w:hideMark/>
          </w:tcPr>
          <w:p w14:paraId="1ECE6C6C" w14:textId="0E5742D8"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0.0166</w:t>
            </w:r>
          </w:p>
        </w:tc>
        <w:tc>
          <w:tcPr>
            <w:tcW w:w="224" w:type="pct"/>
            <w:tcBorders>
              <w:top w:val="nil"/>
              <w:left w:val="nil"/>
              <w:bottom w:val="nil"/>
              <w:right w:val="nil"/>
            </w:tcBorders>
            <w:shd w:val="clear" w:color="auto" w:fill="auto"/>
            <w:vAlign w:val="center"/>
            <w:hideMark/>
          </w:tcPr>
          <w:p w14:paraId="70222334"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0.9442</w:t>
            </w:r>
          </w:p>
        </w:tc>
        <w:tc>
          <w:tcPr>
            <w:tcW w:w="417" w:type="pct"/>
            <w:tcBorders>
              <w:top w:val="nil"/>
              <w:left w:val="nil"/>
              <w:bottom w:val="nil"/>
              <w:right w:val="nil"/>
            </w:tcBorders>
            <w:shd w:val="clear" w:color="auto" w:fill="auto"/>
            <w:vAlign w:val="center"/>
            <w:hideMark/>
          </w:tcPr>
          <w:p w14:paraId="68AD7607"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0.6474</w:t>
            </w:r>
          </w:p>
        </w:tc>
        <w:tc>
          <w:tcPr>
            <w:tcW w:w="330" w:type="pct"/>
            <w:tcBorders>
              <w:top w:val="nil"/>
              <w:left w:val="nil"/>
              <w:bottom w:val="nil"/>
              <w:right w:val="nil"/>
            </w:tcBorders>
            <w:shd w:val="clear" w:color="auto" w:fill="auto"/>
            <w:vAlign w:val="center"/>
            <w:hideMark/>
          </w:tcPr>
          <w:p w14:paraId="6195D95C"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0.0098</w:t>
            </w:r>
          </w:p>
        </w:tc>
        <w:tc>
          <w:tcPr>
            <w:tcW w:w="358" w:type="pct"/>
            <w:tcBorders>
              <w:top w:val="nil"/>
              <w:left w:val="nil"/>
              <w:bottom w:val="nil"/>
              <w:right w:val="nil"/>
            </w:tcBorders>
            <w:shd w:val="clear" w:color="auto" w:fill="auto"/>
            <w:vAlign w:val="center"/>
            <w:hideMark/>
          </w:tcPr>
          <w:p w14:paraId="4CC09110"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0.1072</w:t>
            </w:r>
          </w:p>
        </w:tc>
        <w:tc>
          <w:tcPr>
            <w:tcW w:w="374" w:type="pct"/>
            <w:tcBorders>
              <w:top w:val="nil"/>
              <w:left w:val="nil"/>
              <w:bottom w:val="nil"/>
              <w:right w:val="nil"/>
            </w:tcBorders>
            <w:shd w:val="clear" w:color="auto" w:fill="auto"/>
            <w:vAlign w:val="center"/>
            <w:hideMark/>
          </w:tcPr>
          <w:p w14:paraId="1289E935"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0.002</w:t>
            </w:r>
          </w:p>
        </w:tc>
      </w:tr>
      <w:tr w:rsidR="00BE07E5" w:rsidRPr="00B33FFD" w14:paraId="1215F445" w14:textId="77777777" w:rsidTr="00BE07E5">
        <w:trPr>
          <w:trHeight w:val="300"/>
        </w:trPr>
        <w:tc>
          <w:tcPr>
            <w:tcW w:w="1228" w:type="pct"/>
            <w:tcBorders>
              <w:top w:val="nil"/>
              <w:left w:val="nil"/>
              <w:bottom w:val="nil"/>
              <w:right w:val="nil"/>
            </w:tcBorders>
            <w:shd w:val="clear" w:color="auto" w:fill="auto"/>
            <w:noWrap/>
            <w:vAlign w:val="center"/>
            <w:hideMark/>
          </w:tcPr>
          <w:p w14:paraId="3AC8A006"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C18:1 | Oleic Acid</w:t>
            </w:r>
          </w:p>
        </w:tc>
        <w:tc>
          <w:tcPr>
            <w:tcW w:w="257" w:type="pct"/>
            <w:tcBorders>
              <w:top w:val="nil"/>
              <w:left w:val="nil"/>
              <w:bottom w:val="nil"/>
              <w:right w:val="nil"/>
            </w:tcBorders>
            <w:shd w:val="clear" w:color="auto" w:fill="auto"/>
            <w:vAlign w:val="center"/>
            <w:hideMark/>
          </w:tcPr>
          <w:p w14:paraId="3DAFE989"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42.70</w:t>
            </w:r>
          </w:p>
        </w:tc>
        <w:tc>
          <w:tcPr>
            <w:tcW w:w="286" w:type="pct"/>
            <w:tcBorders>
              <w:top w:val="nil"/>
              <w:left w:val="nil"/>
              <w:bottom w:val="nil"/>
              <w:right w:val="nil"/>
            </w:tcBorders>
            <w:shd w:val="clear" w:color="auto" w:fill="auto"/>
            <w:vAlign w:val="center"/>
            <w:hideMark/>
          </w:tcPr>
          <w:p w14:paraId="209F0111"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43.88</w:t>
            </w:r>
          </w:p>
        </w:tc>
        <w:tc>
          <w:tcPr>
            <w:tcW w:w="285" w:type="pct"/>
            <w:tcBorders>
              <w:top w:val="nil"/>
              <w:left w:val="nil"/>
              <w:bottom w:val="nil"/>
              <w:right w:val="nil"/>
            </w:tcBorders>
            <w:shd w:val="clear" w:color="auto" w:fill="auto"/>
            <w:vAlign w:val="center"/>
            <w:hideMark/>
          </w:tcPr>
          <w:p w14:paraId="0EF8A9EB"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43.66</w:t>
            </w:r>
          </w:p>
        </w:tc>
        <w:tc>
          <w:tcPr>
            <w:tcW w:w="286" w:type="pct"/>
            <w:tcBorders>
              <w:top w:val="nil"/>
              <w:left w:val="nil"/>
              <w:bottom w:val="nil"/>
              <w:right w:val="nil"/>
            </w:tcBorders>
            <w:shd w:val="clear" w:color="auto" w:fill="auto"/>
            <w:vAlign w:val="center"/>
            <w:hideMark/>
          </w:tcPr>
          <w:p w14:paraId="749B4D7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44.97</w:t>
            </w:r>
          </w:p>
        </w:tc>
        <w:tc>
          <w:tcPr>
            <w:tcW w:w="322" w:type="pct"/>
            <w:tcBorders>
              <w:top w:val="nil"/>
              <w:left w:val="nil"/>
              <w:bottom w:val="nil"/>
              <w:right w:val="nil"/>
            </w:tcBorders>
            <w:shd w:val="clear" w:color="auto" w:fill="auto"/>
            <w:vAlign w:val="center"/>
            <w:hideMark/>
          </w:tcPr>
          <w:p w14:paraId="04F70DA5"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45.77</w:t>
            </w:r>
          </w:p>
        </w:tc>
        <w:tc>
          <w:tcPr>
            <w:tcW w:w="191" w:type="pct"/>
            <w:tcBorders>
              <w:top w:val="nil"/>
              <w:left w:val="nil"/>
              <w:bottom w:val="nil"/>
              <w:right w:val="nil"/>
            </w:tcBorders>
            <w:shd w:val="clear" w:color="auto" w:fill="auto"/>
            <w:noWrap/>
            <w:vAlign w:val="center"/>
            <w:hideMark/>
          </w:tcPr>
          <w:p w14:paraId="14D336E8"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0.395</w:t>
            </w:r>
          </w:p>
        </w:tc>
        <w:tc>
          <w:tcPr>
            <w:tcW w:w="221" w:type="pct"/>
            <w:tcBorders>
              <w:top w:val="nil"/>
              <w:left w:val="nil"/>
              <w:bottom w:val="nil"/>
              <w:right w:val="nil"/>
            </w:tcBorders>
            <w:shd w:val="clear" w:color="auto" w:fill="auto"/>
            <w:vAlign w:val="bottom"/>
          </w:tcPr>
          <w:p w14:paraId="41CA6952" w14:textId="4259F563"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&lt;.0001</w:t>
            </w:r>
          </w:p>
        </w:tc>
        <w:tc>
          <w:tcPr>
            <w:tcW w:w="221" w:type="pct"/>
            <w:tcBorders>
              <w:top w:val="nil"/>
              <w:left w:val="nil"/>
              <w:bottom w:val="nil"/>
              <w:right w:val="nil"/>
            </w:tcBorders>
            <w:shd w:val="clear" w:color="auto" w:fill="auto"/>
            <w:noWrap/>
            <w:vAlign w:val="center"/>
            <w:hideMark/>
          </w:tcPr>
          <w:p w14:paraId="05EE0C18" w14:textId="17FF8CD4"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0.0002</w:t>
            </w:r>
          </w:p>
        </w:tc>
        <w:tc>
          <w:tcPr>
            <w:tcW w:w="224" w:type="pct"/>
            <w:tcBorders>
              <w:top w:val="nil"/>
              <w:left w:val="nil"/>
              <w:bottom w:val="nil"/>
              <w:right w:val="nil"/>
            </w:tcBorders>
            <w:shd w:val="clear" w:color="auto" w:fill="auto"/>
            <w:vAlign w:val="center"/>
            <w:hideMark/>
          </w:tcPr>
          <w:p w14:paraId="1852B5D6"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0.4745</w:t>
            </w:r>
          </w:p>
        </w:tc>
        <w:tc>
          <w:tcPr>
            <w:tcW w:w="417" w:type="pct"/>
            <w:tcBorders>
              <w:top w:val="nil"/>
              <w:left w:val="nil"/>
              <w:bottom w:val="nil"/>
              <w:right w:val="nil"/>
            </w:tcBorders>
            <w:shd w:val="clear" w:color="auto" w:fill="auto"/>
            <w:vAlign w:val="center"/>
            <w:hideMark/>
          </w:tcPr>
          <w:p w14:paraId="3816804D"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0.2026</w:t>
            </w:r>
          </w:p>
        </w:tc>
        <w:tc>
          <w:tcPr>
            <w:tcW w:w="330" w:type="pct"/>
            <w:tcBorders>
              <w:top w:val="nil"/>
              <w:left w:val="nil"/>
              <w:bottom w:val="nil"/>
              <w:right w:val="nil"/>
            </w:tcBorders>
            <w:shd w:val="clear" w:color="auto" w:fill="auto"/>
            <w:vAlign w:val="center"/>
            <w:hideMark/>
          </w:tcPr>
          <w:p w14:paraId="5244CE3B"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0.0002</w:t>
            </w:r>
          </w:p>
        </w:tc>
        <w:tc>
          <w:tcPr>
            <w:tcW w:w="358" w:type="pct"/>
            <w:tcBorders>
              <w:top w:val="nil"/>
              <w:left w:val="nil"/>
              <w:bottom w:val="nil"/>
              <w:right w:val="nil"/>
            </w:tcBorders>
            <w:shd w:val="clear" w:color="auto" w:fill="auto"/>
            <w:vAlign w:val="center"/>
            <w:hideMark/>
          </w:tcPr>
          <w:p w14:paraId="34A8997B"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0.0396</w:t>
            </w:r>
          </w:p>
        </w:tc>
        <w:tc>
          <w:tcPr>
            <w:tcW w:w="374" w:type="pct"/>
            <w:tcBorders>
              <w:top w:val="nil"/>
              <w:left w:val="nil"/>
              <w:bottom w:val="nil"/>
              <w:right w:val="nil"/>
            </w:tcBorders>
            <w:shd w:val="clear" w:color="auto" w:fill="auto"/>
            <w:vAlign w:val="center"/>
            <w:hideMark/>
          </w:tcPr>
          <w:p w14:paraId="4314DAAD"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&lt;.0001</w:t>
            </w:r>
          </w:p>
        </w:tc>
      </w:tr>
      <w:tr w:rsidR="00BE07E5" w:rsidRPr="00B33FFD" w14:paraId="0037AF8F" w14:textId="77777777" w:rsidTr="00BE07E5">
        <w:trPr>
          <w:trHeight w:val="300"/>
        </w:trPr>
        <w:tc>
          <w:tcPr>
            <w:tcW w:w="1228" w:type="pct"/>
            <w:tcBorders>
              <w:top w:val="nil"/>
              <w:left w:val="nil"/>
              <w:bottom w:val="nil"/>
              <w:right w:val="nil"/>
            </w:tcBorders>
            <w:shd w:val="clear" w:color="auto" w:fill="auto"/>
            <w:noWrap/>
            <w:vAlign w:val="center"/>
            <w:hideMark/>
          </w:tcPr>
          <w:p w14:paraId="6F48B13D"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C18:2 | Linolenic Acid</w:t>
            </w:r>
          </w:p>
        </w:tc>
        <w:tc>
          <w:tcPr>
            <w:tcW w:w="257" w:type="pct"/>
            <w:tcBorders>
              <w:top w:val="nil"/>
              <w:left w:val="nil"/>
              <w:bottom w:val="nil"/>
              <w:right w:val="nil"/>
            </w:tcBorders>
            <w:shd w:val="clear" w:color="auto" w:fill="auto"/>
            <w:vAlign w:val="center"/>
            <w:hideMark/>
          </w:tcPr>
          <w:p w14:paraId="52C45783"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14.25</w:t>
            </w:r>
          </w:p>
        </w:tc>
        <w:tc>
          <w:tcPr>
            <w:tcW w:w="286" w:type="pct"/>
            <w:tcBorders>
              <w:top w:val="nil"/>
              <w:left w:val="nil"/>
              <w:bottom w:val="nil"/>
              <w:right w:val="nil"/>
            </w:tcBorders>
            <w:shd w:val="clear" w:color="auto" w:fill="auto"/>
            <w:vAlign w:val="center"/>
            <w:hideMark/>
          </w:tcPr>
          <w:p w14:paraId="515E1B39"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14.21</w:t>
            </w:r>
          </w:p>
        </w:tc>
        <w:tc>
          <w:tcPr>
            <w:tcW w:w="285" w:type="pct"/>
            <w:tcBorders>
              <w:top w:val="nil"/>
              <w:left w:val="nil"/>
              <w:bottom w:val="nil"/>
              <w:right w:val="nil"/>
            </w:tcBorders>
            <w:shd w:val="clear" w:color="auto" w:fill="auto"/>
            <w:vAlign w:val="center"/>
            <w:hideMark/>
          </w:tcPr>
          <w:p w14:paraId="2247435C"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14.39</w:t>
            </w:r>
          </w:p>
        </w:tc>
        <w:tc>
          <w:tcPr>
            <w:tcW w:w="286" w:type="pct"/>
            <w:tcBorders>
              <w:top w:val="nil"/>
              <w:left w:val="nil"/>
              <w:bottom w:val="nil"/>
              <w:right w:val="nil"/>
            </w:tcBorders>
            <w:shd w:val="clear" w:color="auto" w:fill="auto"/>
            <w:vAlign w:val="center"/>
            <w:hideMark/>
          </w:tcPr>
          <w:p w14:paraId="22EFD83F"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14.15</w:t>
            </w:r>
          </w:p>
        </w:tc>
        <w:tc>
          <w:tcPr>
            <w:tcW w:w="322" w:type="pct"/>
            <w:tcBorders>
              <w:top w:val="nil"/>
              <w:left w:val="nil"/>
              <w:bottom w:val="nil"/>
              <w:right w:val="nil"/>
            </w:tcBorders>
            <w:shd w:val="clear" w:color="auto" w:fill="auto"/>
            <w:vAlign w:val="center"/>
            <w:hideMark/>
          </w:tcPr>
          <w:p w14:paraId="6647A8B9"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13.93</w:t>
            </w:r>
          </w:p>
        </w:tc>
        <w:tc>
          <w:tcPr>
            <w:tcW w:w="191" w:type="pct"/>
            <w:tcBorders>
              <w:top w:val="nil"/>
              <w:left w:val="nil"/>
              <w:bottom w:val="nil"/>
              <w:right w:val="nil"/>
            </w:tcBorders>
            <w:shd w:val="clear" w:color="auto" w:fill="auto"/>
            <w:noWrap/>
            <w:vAlign w:val="center"/>
            <w:hideMark/>
          </w:tcPr>
          <w:p w14:paraId="6620B81E"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0.437</w:t>
            </w:r>
          </w:p>
        </w:tc>
        <w:tc>
          <w:tcPr>
            <w:tcW w:w="221" w:type="pct"/>
            <w:tcBorders>
              <w:top w:val="nil"/>
              <w:left w:val="nil"/>
              <w:bottom w:val="nil"/>
              <w:right w:val="nil"/>
            </w:tcBorders>
            <w:shd w:val="clear" w:color="auto" w:fill="auto"/>
            <w:vAlign w:val="bottom"/>
          </w:tcPr>
          <w:p w14:paraId="1E8AE769" w14:textId="1027AC29"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0.9629</w:t>
            </w:r>
          </w:p>
        </w:tc>
        <w:tc>
          <w:tcPr>
            <w:tcW w:w="221" w:type="pct"/>
            <w:tcBorders>
              <w:top w:val="nil"/>
              <w:left w:val="nil"/>
              <w:bottom w:val="nil"/>
              <w:right w:val="nil"/>
            </w:tcBorders>
            <w:shd w:val="clear" w:color="auto" w:fill="auto"/>
            <w:noWrap/>
            <w:vAlign w:val="center"/>
            <w:hideMark/>
          </w:tcPr>
          <w:p w14:paraId="10443ADB" w14:textId="0D37537F"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0.5541</w:t>
            </w:r>
          </w:p>
        </w:tc>
        <w:tc>
          <w:tcPr>
            <w:tcW w:w="224" w:type="pct"/>
            <w:tcBorders>
              <w:top w:val="nil"/>
              <w:left w:val="nil"/>
              <w:bottom w:val="nil"/>
              <w:right w:val="nil"/>
            </w:tcBorders>
            <w:shd w:val="clear" w:color="auto" w:fill="auto"/>
            <w:vAlign w:val="center"/>
            <w:hideMark/>
          </w:tcPr>
          <w:p w14:paraId="2492A2E0"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0.9673</w:t>
            </w:r>
          </w:p>
        </w:tc>
        <w:tc>
          <w:tcPr>
            <w:tcW w:w="417" w:type="pct"/>
            <w:tcBorders>
              <w:top w:val="nil"/>
              <w:left w:val="nil"/>
              <w:bottom w:val="nil"/>
              <w:right w:val="nil"/>
            </w:tcBorders>
            <w:shd w:val="clear" w:color="auto" w:fill="auto"/>
            <w:vAlign w:val="center"/>
            <w:hideMark/>
          </w:tcPr>
          <w:p w14:paraId="287F3182"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0.6434</w:t>
            </w:r>
          </w:p>
        </w:tc>
        <w:tc>
          <w:tcPr>
            <w:tcW w:w="330" w:type="pct"/>
            <w:tcBorders>
              <w:top w:val="nil"/>
              <w:left w:val="nil"/>
              <w:bottom w:val="nil"/>
              <w:right w:val="nil"/>
            </w:tcBorders>
            <w:shd w:val="clear" w:color="auto" w:fill="auto"/>
            <w:vAlign w:val="center"/>
            <w:hideMark/>
          </w:tcPr>
          <w:p w14:paraId="329B22AB"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0.8751</w:t>
            </w:r>
          </w:p>
        </w:tc>
        <w:tc>
          <w:tcPr>
            <w:tcW w:w="358" w:type="pct"/>
            <w:tcBorders>
              <w:top w:val="nil"/>
              <w:left w:val="nil"/>
              <w:bottom w:val="nil"/>
              <w:right w:val="nil"/>
            </w:tcBorders>
            <w:shd w:val="clear" w:color="auto" w:fill="auto"/>
            <w:vAlign w:val="center"/>
            <w:hideMark/>
          </w:tcPr>
          <w:p w14:paraId="048DB6D1"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0.9224</w:t>
            </w:r>
          </w:p>
        </w:tc>
        <w:tc>
          <w:tcPr>
            <w:tcW w:w="374" w:type="pct"/>
            <w:tcBorders>
              <w:top w:val="nil"/>
              <w:left w:val="nil"/>
              <w:bottom w:val="nil"/>
              <w:right w:val="nil"/>
            </w:tcBorders>
            <w:shd w:val="clear" w:color="auto" w:fill="auto"/>
            <w:vAlign w:val="center"/>
            <w:hideMark/>
          </w:tcPr>
          <w:p w14:paraId="4BAB2859"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0.7009</w:t>
            </w:r>
          </w:p>
        </w:tc>
      </w:tr>
      <w:tr w:rsidR="00BE07E5" w:rsidRPr="00B33FFD" w14:paraId="783C8A70" w14:textId="77777777" w:rsidTr="00BE07E5">
        <w:trPr>
          <w:trHeight w:val="300"/>
        </w:trPr>
        <w:tc>
          <w:tcPr>
            <w:tcW w:w="1228" w:type="pct"/>
            <w:tcBorders>
              <w:top w:val="nil"/>
              <w:left w:val="nil"/>
              <w:bottom w:val="nil"/>
              <w:right w:val="nil"/>
            </w:tcBorders>
            <w:shd w:val="clear" w:color="auto" w:fill="auto"/>
            <w:noWrap/>
            <w:vAlign w:val="center"/>
            <w:hideMark/>
          </w:tcPr>
          <w:p w14:paraId="7356B087"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C18:3 | g-Linolenic Acid</w:t>
            </w:r>
          </w:p>
        </w:tc>
        <w:tc>
          <w:tcPr>
            <w:tcW w:w="257" w:type="pct"/>
            <w:tcBorders>
              <w:top w:val="nil"/>
              <w:left w:val="nil"/>
              <w:bottom w:val="nil"/>
              <w:right w:val="nil"/>
            </w:tcBorders>
            <w:shd w:val="clear" w:color="auto" w:fill="auto"/>
            <w:vAlign w:val="center"/>
            <w:hideMark/>
          </w:tcPr>
          <w:p w14:paraId="5FBF11FF"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286" w:type="pct"/>
            <w:tcBorders>
              <w:top w:val="nil"/>
              <w:left w:val="nil"/>
              <w:bottom w:val="nil"/>
              <w:right w:val="nil"/>
            </w:tcBorders>
            <w:shd w:val="clear" w:color="auto" w:fill="auto"/>
            <w:vAlign w:val="center"/>
            <w:hideMark/>
          </w:tcPr>
          <w:p w14:paraId="40223B87"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w:t>
            </w:r>
          </w:p>
        </w:tc>
        <w:tc>
          <w:tcPr>
            <w:tcW w:w="285" w:type="pct"/>
            <w:tcBorders>
              <w:top w:val="nil"/>
              <w:left w:val="nil"/>
              <w:bottom w:val="nil"/>
              <w:right w:val="nil"/>
            </w:tcBorders>
            <w:shd w:val="clear" w:color="auto" w:fill="auto"/>
            <w:vAlign w:val="center"/>
            <w:hideMark/>
          </w:tcPr>
          <w:p w14:paraId="7C52865A"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0.05</w:t>
            </w:r>
          </w:p>
        </w:tc>
        <w:tc>
          <w:tcPr>
            <w:tcW w:w="286" w:type="pct"/>
            <w:tcBorders>
              <w:top w:val="nil"/>
              <w:left w:val="nil"/>
              <w:bottom w:val="nil"/>
              <w:right w:val="nil"/>
            </w:tcBorders>
            <w:shd w:val="clear" w:color="auto" w:fill="auto"/>
            <w:vAlign w:val="center"/>
            <w:hideMark/>
          </w:tcPr>
          <w:p w14:paraId="04F9228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322" w:type="pct"/>
            <w:tcBorders>
              <w:top w:val="nil"/>
              <w:left w:val="nil"/>
              <w:bottom w:val="nil"/>
              <w:right w:val="nil"/>
            </w:tcBorders>
            <w:shd w:val="clear" w:color="auto" w:fill="auto"/>
            <w:vAlign w:val="center"/>
            <w:hideMark/>
          </w:tcPr>
          <w:p w14:paraId="64AD99C9"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0.03</w:t>
            </w:r>
          </w:p>
        </w:tc>
        <w:tc>
          <w:tcPr>
            <w:tcW w:w="191" w:type="pct"/>
            <w:tcBorders>
              <w:top w:val="nil"/>
              <w:left w:val="nil"/>
              <w:bottom w:val="nil"/>
              <w:right w:val="nil"/>
            </w:tcBorders>
            <w:shd w:val="clear" w:color="auto" w:fill="auto"/>
            <w:noWrap/>
            <w:vAlign w:val="center"/>
            <w:hideMark/>
          </w:tcPr>
          <w:p w14:paraId="72F19593"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0.006</w:t>
            </w:r>
          </w:p>
        </w:tc>
        <w:tc>
          <w:tcPr>
            <w:tcW w:w="221" w:type="pct"/>
            <w:tcBorders>
              <w:top w:val="nil"/>
              <w:left w:val="nil"/>
              <w:bottom w:val="nil"/>
              <w:right w:val="nil"/>
            </w:tcBorders>
            <w:shd w:val="clear" w:color="auto" w:fill="auto"/>
            <w:vAlign w:val="bottom"/>
          </w:tcPr>
          <w:p w14:paraId="0FEBDC26" w14:textId="5D046886"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0.1181</w:t>
            </w:r>
          </w:p>
        </w:tc>
        <w:tc>
          <w:tcPr>
            <w:tcW w:w="221" w:type="pct"/>
            <w:tcBorders>
              <w:top w:val="nil"/>
              <w:left w:val="nil"/>
              <w:bottom w:val="nil"/>
              <w:right w:val="nil"/>
            </w:tcBorders>
            <w:shd w:val="clear" w:color="auto" w:fill="auto"/>
            <w:noWrap/>
            <w:vAlign w:val="center"/>
            <w:hideMark/>
          </w:tcPr>
          <w:p w14:paraId="39041546" w14:textId="51DC6A6E"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0.0115</w:t>
            </w:r>
          </w:p>
        </w:tc>
        <w:tc>
          <w:tcPr>
            <w:tcW w:w="224" w:type="pct"/>
            <w:tcBorders>
              <w:top w:val="nil"/>
              <w:left w:val="nil"/>
              <w:bottom w:val="nil"/>
              <w:right w:val="nil"/>
            </w:tcBorders>
            <w:shd w:val="clear" w:color="auto" w:fill="auto"/>
            <w:vAlign w:val="center"/>
            <w:hideMark/>
          </w:tcPr>
          <w:p w14:paraId="6CB0F56B"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0.8948</w:t>
            </w:r>
          </w:p>
        </w:tc>
        <w:tc>
          <w:tcPr>
            <w:tcW w:w="417" w:type="pct"/>
            <w:tcBorders>
              <w:top w:val="nil"/>
              <w:left w:val="nil"/>
              <w:bottom w:val="nil"/>
              <w:right w:val="nil"/>
            </w:tcBorders>
            <w:shd w:val="clear" w:color="auto" w:fill="auto"/>
            <w:vAlign w:val="center"/>
            <w:hideMark/>
          </w:tcPr>
          <w:p w14:paraId="5BC405A7"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0.5975</w:t>
            </w:r>
          </w:p>
        </w:tc>
        <w:tc>
          <w:tcPr>
            <w:tcW w:w="330" w:type="pct"/>
            <w:tcBorders>
              <w:top w:val="nil"/>
              <w:left w:val="nil"/>
              <w:bottom w:val="nil"/>
              <w:right w:val="nil"/>
            </w:tcBorders>
            <w:shd w:val="clear" w:color="auto" w:fill="auto"/>
            <w:vAlign w:val="center"/>
            <w:hideMark/>
          </w:tcPr>
          <w:p w14:paraId="0A19B435"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0.9516</w:t>
            </w:r>
          </w:p>
        </w:tc>
        <w:tc>
          <w:tcPr>
            <w:tcW w:w="358" w:type="pct"/>
            <w:tcBorders>
              <w:top w:val="nil"/>
              <w:left w:val="nil"/>
              <w:bottom w:val="nil"/>
              <w:right w:val="nil"/>
            </w:tcBorders>
            <w:shd w:val="clear" w:color="auto" w:fill="auto"/>
            <w:vAlign w:val="center"/>
            <w:hideMark/>
          </w:tcPr>
          <w:p w14:paraId="1723153F"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0.2952</w:t>
            </w:r>
          </w:p>
        </w:tc>
        <w:tc>
          <w:tcPr>
            <w:tcW w:w="374" w:type="pct"/>
            <w:tcBorders>
              <w:top w:val="nil"/>
              <w:left w:val="nil"/>
              <w:bottom w:val="nil"/>
              <w:right w:val="nil"/>
            </w:tcBorders>
            <w:shd w:val="clear" w:color="auto" w:fill="auto"/>
            <w:vAlign w:val="center"/>
            <w:hideMark/>
          </w:tcPr>
          <w:p w14:paraId="37F2CA02"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0.2479</w:t>
            </w:r>
          </w:p>
        </w:tc>
      </w:tr>
      <w:tr w:rsidR="00BE07E5" w:rsidRPr="00B33FFD" w14:paraId="22F3C3FC" w14:textId="77777777" w:rsidTr="00BE07E5">
        <w:trPr>
          <w:trHeight w:val="300"/>
        </w:trPr>
        <w:tc>
          <w:tcPr>
            <w:tcW w:w="1228" w:type="pct"/>
            <w:tcBorders>
              <w:top w:val="nil"/>
              <w:left w:val="nil"/>
              <w:bottom w:val="nil"/>
              <w:right w:val="nil"/>
            </w:tcBorders>
            <w:shd w:val="clear" w:color="auto" w:fill="auto"/>
            <w:noWrap/>
            <w:vAlign w:val="center"/>
            <w:hideMark/>
          </w:tcPr>
          <w:p w14:paraId="4597D11D" w14:textId="77777777" w:rsidR="00BE07E5" w:rsidRPr="00B33FFD" w:rsidRDefault="00BE07E5" w:rsidP="00BE07E5">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C18:3a | Linolenic Acid Methyl Ester (alpha)</w:t>
            </w:r>
          </w:p>
        </w:tc>
        <w:tc>
          <w:tcPr>
            <w:tcW w:w="257" w:type="pct"/>
            <w:tcBorders>
              <w:top w:val="nil"/>
              <w:left w:val="nil"/>
              <w:bottom w:val="nil"/>
              <w:right w:val="nil"/>
            </w:tcBorders>
            <w:shd w:val="clear" w:color="auto" w:fill="auto"/>
            <w:vAlign w:val="center"/>
            <w:hideMark/>
          </w:tcPr>
          <w:p w14:paraId="6C3E2B10"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0.55</w:t>
            </w:r>
          </w:p>
        </w:tc>
        <w:tc>
          <w:tcPr>
            <w:tcW w:w="286" w:type="pct"/>
            <w:tcBorders>
              <w:top w:val="nil"/>
              <w:left w:val="nil"/>
              <w:bottom w:val="nil"/>
              <w:right w:val="nil"/>
            </w:tcBorders>
            <w:shd w:val="clear" w:color="auto" w:fill="auto"/>
            <w:vAlign w:val="center"/>
            <w:hideMark/>
          </w:tcPr>
          <w:p w14:paraId="2806E360"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0.55</w:t>
            </w:r>
          </w:p>
        </w:tc>
        <w:tc>
          <w:tcPr>
            <w:tcW w:w="285" w:type="pct"/>
            <w:tcBorders>
              <w:top w:val="nil"/>
              <w:left w:val="nil"/>
              <w:bottom w:val="nil"/>
              <w:right w:val="nil"/>
            </w:tcBorders>
            <w:shd w:val="clear" w:color="auto" w:fill="auto"/>
            <w:vAlign w:val="center"/>
            <w:hideMark/>
          </w:tcPr>
          <w:p w14:paraId="2B4D9658"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0.54</w:t>
            </w:r>
          </w:p>
        </w:tc>
        <w:tc>
          <w:tcPr>
            <w:tcW w:w="286" w:type="pct"/>
            <w:tcBorders>
              <w:top w:val="nil"/>
              <w:left w:val="nil"/>
              <w:bottom w:val="nil"/>
              <w:right w:val="nil"/>
            </w:tcBorders>
            <w:shd w:val="clear" w:color="auto" w:fill="auto"/>
            <w:vAlign w:val="center"/>
            <w:hideMark/>
          </w:tcPr>
          <w:p w14:paraId="5A8D77D9"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0.59</w:t>
            </w:r>
          </w:p>
        </w:tc>
        <w:tc>
          <w:tcPr>
            <w:tcW w:w="322" w:type="pct"/>
            <w:tcBorders>
              <w:top w:val="nil"/>
              <w:left w:val="nil"/>
              <w:bottom w:val="nil"/>
              <w:right w:val="nil"/>
            </w:tcBorders>
            <w:shd w:val="clear" w:color="auto" w:fill="auto"/>
            <w:vAlign w:val="center"/>
            <w:hideMark/>
          </w:tcPr>
          <w:p w14:paraId="003B9D6C"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0.64</w:t>
            </w:r>
          </w:p>
        </w:tc>
        <w:tc>
          <w:tcPr>
            <w:tcW w:w="191" w:type="pct"/>
            <w:tcBorders>
              <w:top w:val="nil"/>
              <w:left w:val="nil"/>
              <w:bottom w:val="nil"/>
              <w:right w:val="nil"/>
            </w:tcBorders>
            <w:shd w:val="clear" w:color="auto" w:fill="auto"/>
            <w:noWrap/>
            <w:vAlign w:val="center"/>
            <w:hideMark/>
          </w:tcPr>
          <w:p w14:paraId="0A12E6B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0.020</w:t>
            </w:r>
          </w:p>
        </w:tc>
        <w:tc>
          <w:tcPr>
            <w:tcW w:w="221" w:type="pct"/>
            <w:tcBorders>
              <w:top w:val="nil"/>
              <w:left w:val="nil"/>
              <w:bottom w:val="nil"/>
              <w:right w:val="nil"/>
            </w:tcBorders>
            <w:shd w:val="clear" w:color="auto" w:fill="auto"/>
            <w:vAlign w:val="bottom"/>
          </w:tcPr>
          <w:p w14:paraId="733A537D" w14:textId="0D2ACF66"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0.0048</w:t>
            </w:r>
          </w:p>
        </w:tc>
        <w:tc>
          <w:tcPr>
            <w:tcW w:w="221" w:type="pct"/>
            <w:tcBorders>
              <w:top w:val="nil"/>
              <w:left w:val="nil"/>
              <w:bottom w:val="nil"/>
              <w:right w:val="nil"/>
            </w:tcBorders>
            <w:shd w:val="clear" w:color="auto" w:fill="auto"/>
            <w:noWrap/>
            <w:vAlign w:val="center"/>
            <w:hideMark/>
          </w:tcPr>
          <w:p w14:paraId="1228DF75" w14:textId="66695DA4"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0.0008</w:t>
            </w:r>
          </w:p>
        </w:tc>
        <w:tc>
          <w:tcPr>
            <w:tcW w:w="224" w:type="pct"/>
            <w:tcBorders>
              <w:top w:val="nil"/>
              <w:left w:val="nil"/>
              <w:bottom w:val="nil"/>
              <w:right w:val="nil"/>
            </w:tcBorders>
            <w:shd w:val="clear" w:color="auto" w:fill="auto"/>
            <w:vAlign w:val="center"/>
            <w:hideMark/>
          </w:tcPr>
          <w:p w14:paraId="4511547A"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0.2729</w:t>
            </w:r>
          </w:p>
        </w:tc>
        <w:tc>
          <w:tcPr>
            <w:tcW w:w="417" w:type="pct"/>
            <w:tcBorders>
              <w:top w:val="nil"/>
              <w:left w:val="nil"/>
              <w:bottom w:val="nil"/>
              <w:right w:val="nil"/>
            </w:tcBorders>
            <w:shd w:val="clear" w:color="auto" w:fill="auto"/>
            <w:vAlign w:val="center"/>
            <w:hideMark/>
          </w:tcPr>
          <w:p w14:paraId="44E293C4"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0.1695</w:t>
            </w:r>
          </w:p>
        </w:tc>
        <w:tc>
          <w:tcPr>
            <w:tcW w:w="330" w:type="pct"/>
            <w:tcBorders>
              <w:top w:val="nil"/>
              <w:left w:val="nil"/>
              <w:bottom w:val="nil"/>
              <w:right w:val="nil"/>
            </w:tcBorders>
            <w:shd w:val="clear" w:color="auto" w:fill="auto"/>
            <w:vAlign w:val="center"/>
            <w:hideMark/>
          </w:tcPr>
          <w:p w14:paraId="434B9447"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0.2199</w:t>
            </w:r>
          </w:p>
        </w:tc>
        <w:tc>
          <w:tcPr>
            <w:tcW w:w="358" w:type="pct"/>
            <w:tcBorders>
              <w:top w:val="nil"/>
              <w:left w:val="nil"/>
              <w:bottom w:val="nil"/>
              <w:right w:val="nil"/>
            </w:tcBorders>
            <w:shd w:val="clear" w:color="auto" w:fill="auto"/>
            <w:vAlign w:val="center"/>
            <w:hideMark/>
          </w:tcPr>
          <w:p w14:paraId="45844BF9"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0.7595</w:t>
            </w:r>
          </w:p>
        </w:tc>
        <w:tc>
          <w:tcPr>
            <w:tcW w:w="374" w:type="pct"/>
            <w:tcBorders>
              <w:top w:val="nil"/>
              <w:left w:val="nil"/>
              <w:bottom w:val="nil"/>
              <w:right w:val="nil"/>
            </w:tcBorders>
            <w:shd w:val="clear" w:color="auto" w:fill="auto"/>
            <w:vAlign w:val="center"/>
            <w:hideMark/>
          </w:tcPr>
          <w:p w14:paraId="7F6363AC"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0.013</w:t>
            </w:r>
          </w:p>
        </w:tc>
      </w:tr>
      <w:tr w:rsidR="00BE07E5" w:rsidRPr="00B33FFD" w14:paraId="29D75AB8" w14:textId="77777777" w:rsidTr="00BE07E5">
        <w:trPr>
          <w:trHeight w:val="300"/>
        </w:trPr>
        <w:tc>
          <w:tcPr>
            <w:tcW w:w="1228" w:type="pct"/>
            <w:tcBorders>
              <w:top w:val="nil"/>
              <w:left w:val="nil"/>
              <w:bottom w:val="nil"/>
              <w:right w:val="nil"/>
            </w:tcBorders>
            <w:shd w:val="clear" w:color="auto" w:fill="auto"/>
            <w:noWrap/>
            <w:vAlign w:val="center"/>
            <w:hideMark/>
          </w:tcPr>
          <w:p w14:paraId="7CB24FD1"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C20:0 | Eicosanoic Acid</w:t>
            </w:r>
          </w:p>
        </w:tc>
        <w:tc>
          <w:tcPr>
            <w:tcW w:w="257" w:type="pct"/>
            <w:tcBorders>
              <w:top w:val="nil"/>
              <w:left w:val="nil"/>
              <w:bottom w:val="nil"/>
              <w:right w:val="nil"/>
            </w:tcBorders>
            <w:shd w:val="clear" w:color="auto" w:fill="auto"/>
            <w:vAlign w:val="center"/>
            <w:hideMark/>
          </w:tcPr>
          <w:p w14:paraId="5FAD0ABF"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0.25</w:t>
            </w:r>
          </w:p>
        </w:tc>
        <w:tc>
          <w:tcPr>
            <w:tcW w:w="286" w:type="pct"/>
            <w:tcBorders>
              <w:top w:val="nil"/>
              <w:left w:val="nil"/>
              <w:bottom w:val="nil"/>
              <w:right w:val="nil"/>
            </w:tcBorders>
            <w:shd w:val="clear" w:color="auto" w:fill="auto"/>
            <w:vAlign w:val="center"/>
            <w:hideMark/>
          </w:tcPr>
          <w:p w14:paraId="0C822B1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0.25</w:t>
            </w:r>
          </w:p>
        </w:tc>
        <w:tc>
          <w:tcPr>
            <w:tcW w:w="285" w:type="pct"/>
            <w:tcBorders>
              <w:top w:val="nil"/>
              <w:left w:val="nil"/>
              <w:bottom w:val="nil"/>
              <w:right w:val="nil"/>
            </w:tcBorders>
            <w:shd w:val="clear" w:color="auto" w:fill="auto"/>
            <w:vAlign w:val="center"/>
            <w:hideMark/>
          </w:tcPr>
          <w:p w14:paraId="78BCB65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w:t>
            </w:r>
          </w:p>
        </w:tc>
        <w:tc>
          <w:tcPr>
            <w:tcW w:w="286" w:type="pct"/>
            <w:tcBorders>
              <w:top w:val="nil"/>
              <w:left w:val="nil"/>
              <w:bottom w:val="nil"/>
              <w:right w:val="nil"/>
            </w:tcBorders>
            <w:shd w:val="clear" w:color="auto" w:fill="auto"/>
            <w:vAlign w:val="center"/>
            <w:hideMark/>
          </w:tcPr>
          <w:p w14:paraId="7AAB703B"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w:t>
            </w:r>
          </w:p>
        </w:tc>
        <w:tc>
          <w:tcPr>
            <w:tcW w:w="322" w:type="pct"/>
            <w:tcBorders>
              <w:top w:val="nil"/>
              <w:left w:val="nil"/>
              <w:bottom w:val="nil"/>
              <w:right w:val="nil"/>
            </w:tcBorders>
            <w:shd w:val="clear" w:color="auto" w:fill="auto"/>
            <w:vAlign w:val="center"/>
            <w:hideMark/>
          </w:tcPr>
          <w:p w14:paraId="1DFD7ECC"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0.24</w:t>
            </w:r>
          </w:p>
        </w:tc>
        <w:tc>
          <w:tcPr>
            <w:tcW w:w="191" w:type="pct"/>
            <w:tcBorders>
              <w:top w:val="nil"/>
              <w:left w:val="nil"/>
              <w:bottom w:val="nil"/>
              <w:right w:val="nil"/>
            </w:tcBorders>
            <w:shd w:val="clear" w:color="auto" w:fill="auto"/>
            <w:vAlign w:val="center"/>
            <w:hideMark/>
          </w:tcPr>
          <w:p w14:paraId="20F61939"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0.007</w:t>
            </w:r>
          </w:p>
        </w:tc>
        <w:tc>
          <w:tcPr>
            <w:tcW w:w="221" w:type="pct"/>
            <w:tcBorders>
              <w:top w:val="nil"/>
              <w:left w:val="nil"/>
              <w:bottom w:val="nil"/>
              <w:right w:val="nil"/>
            </w:tcBorders>
            <w:shd w:val="clear" w:color="auto" w:fill="auto"/>
            <w:vAlign w:val="bottom"/>
          </w:tcPr>
          <w:p w14:paraId="1C43C39D" w14:textId="3E63330D"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0.8113</w:t>
            </w:r>
          </w:p>
        </w:tc>
        <w:tc>
          <w:tcPr>
            <w:tcW w:w="221" w:type="pct"/>
            <w:tcBorders>
              <w:top w:val="nil"/>
              <w:left w:val="nil"/>
              <w:bottom w:val="nil"/>
              <w:right w:val="nil"/>
            </w:tcBorders>
            <w:shd w:val="clear" w:color="auto" w:fill="auto"/>
            <w:noWrap/>
            <w:vAlign w:val="center"/>
            <w:hideMark/>
          </w:tcPr>
          <w:p w14:paraId="1C3273A1" w14:textId="1FA1C65E"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0.5558</w:t>
            </w:r>
          </w:p>
        </w:tc>
        <w:tc>
          <w:tcPr>
            <w:tcW w:w="224" w:type="pct"/>
            <w:tcBorders>
              <w:top w:val="nil"/>
              <w:left w:val="nil"/>
              <w:bottom w:val="nil"/>
              <w:right w:val="nil"/>
            </w:tcBorders>
            <w:shd w:val="clear" w:color="auto" w:fill="auto"/>
            <w:vAlign w:val="center"/>
            <w:hideMark/>
          </w:tcPr>
          <w:p w14:paraId="568AABBF"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0.8133</w:t>
            </w:r>
          </w:p>
        </w:tc>
        <w:tc>
          <w:tcPr>
            <w:tcW w:w="417" w:type="pct"/>
            <w:tcBorders>
              <w:top w:val="nil"/>
              <w:left w:val="nil"/>
              <w:bottom w:val="nil"/>
              <w:right w:val="nil"/>
            </w:tcBorders>
            <w:shd w:val="clear" w:color="auto" w:fill="auto"/>
            <w:vAlign w:val="center"/>
            <w:hideMark/>
          </w:tcPr>
          <w:p w14:paraId="20EBAA6F"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0.5558</w:t>
            </w:r>
          </w:p>
        </w:tc>
        <w:tc>
          <w:tcPr>
            <w:tcW w:w="330" w:type="pct"/>
            <w:tcBorders>
              <w:top w:val="nil"/>
              <w:left w:val="nil"/>
              <w:bottom w:val="nil"/>
              <w:right w:val="nil"/>
            </w:tcBorders>
            <w:shd w:val="clear" w:color="auto" w:fill="auto"/>
            <w:vAlign w:val="center"/>
            <w:hideMark/>
          </w:tcPr>
          <w:p w14:paraId="0BF63B52"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0.3847</w:t>
            </w:r>
          </w:p>
        </w:tc>
        <w:tc>
          <w:tcPr>
            <w:tcW w:w="358" w:type="pct"/>
            <w:tcBorders>
              <w:top w:val="nil"/>
              <w:left w:val="nil"/>
              <w:bottom w:val="nil"/>
              <w:right w:val="nil"/>
            </w:tcBorders>
            <w:shd w:val="clear" w:color="auto" w:fill="auto"/>
            <w:vAlign w:val="center"/>
            <w:hideMark/>
          </w:tcPr>
          <w:p w14:paraId="004E67D9"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0.5845</w:t>
            </w:r>
          </w:p>
        </w:tc>
        <w:tc>
          <w:tcPr>
            <w:tcW w:w="374" w:type="pct"/>
            <w:tcBorders>
              <w:top w:val="nil"/>
              <w:left w:val="nil"/>
              <w:bottom w:val="nil"/>
              <w:right w:val="nil"/>
            </w:tcBorders>
            <w:shd w:val="clear" w:color="auto" w:fill="auto"/>
            <w:vAlign w:val="center"/>
            <w:hideMark/>
          </w:tcPr>
          <w:p w14:paraId="5AF2A601"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0.2984</w:t>
            </w:r>
          </w:p>
        </w:tc>
      </w:tr>
      <w:tr w:rsidR="00BE07E5" w:rsidRPr="00B33FFD" w14:paraId="3847E293" w14:textId="77777777" w:rsidTr="00BE07E5">
        <w:trPr>
          <w:trHeight w:val="300"/>
        </w:trPr>
        <w:tc>
          <w:tcPr>
            <w:tcW w:w="1228" w:type="pct"/>
            <w:tcBorders>
              <w:top w:val="nil"/>
              <w:left w:val="nil"/>
              <w:bottom w:val="nil"/>
              <w:right w:val="nil"/>
            </w:tcBorders>
            <w:shd w:val="clear" w:color="auto" w:fill="auto"/>
            <w:noWrap/>
            <w:vAlign w:val="center"/>
            <w:hideMark/>
          </w:tcPr>
          <w:p w14:paraId="45C00B5A"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C20:1 | Eicosenoic Acid</w:t>
            </w:r>
          </w:p>
        </w:tc>
        <w:tc>
          <w:tcPr>
            <w:tcW w:w="257" w:type="pct"/>
            <w:tcBorders>
              <w:top w:val="nil"/>
              <w:left w:val="nil"/>
              <w:bottom w:val="nil"/>
              <w:right w:val="nil"/>
            </w:tcBorders>
            <w:shd w:val="clear" w:color="auto" w:fill="auto"/>
            <w:vAlign w:val="center"/>
            <w:hideMark/>
          </w:tcPr>
          <w:p w14:paraId="7380529C"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0.78</w:t>
            </w:r>
          </w:p>
        </w:tc>
        <w:tc>
          <w:tcPr>
            <w:tcW w:w="286" w:type="pct"/>
            <w:tcBorders>
              <w:top w:val="nil"/>
              <w:left w:val="nil"/>
              <w:bottom w:val="nil"/>
              <w:right w:val="nil"/>
            </w:tcBorders>
            <w:shd w:val="clear" w:color="auto" w:fill="auto"/>
            <w:vAlign w:val="center"/>
            <w:hideMark/>
          </w:tcPr>
          <w:p w14:paraId="1CEE1F7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0.86</w:t>
            </w:r>
          </w:p>
        </w:tc>
        <w:tc>
          <w:tcPr>
            <w:tcW w:w="285" w:type="pct"/>
            <w:tcBorders>
              <w:top w:val="nil"/>
              <w:left w:val="nil"/>
              <w:bottom w:val="nil"/>
              <w:right w:val="nil"/>
            </w:tcBorders>
            <w:shd w:val="clear" w:color="auto" w:fill="auto"/>
            <w:vAlign w:val="center"/>
            <w:hideMark/>
          </w:tcPr>
          <w:p w14:paraId="763AB8C7"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0.84</w:t>
            </w:r>
          </w:p>
        </w:tc>
        <w:tc>
          <w:tcPr>
            <w:tcW w:w="286" w:type="pct"/>
            <w:tcBorders>
              <w:top w:val="nil"/>
              <w:left w:val="nil"/>
              <w:bottom w:val="nil"/>
              <w:right w:val="nil"/>
            </w:tcBorders>
            <w:shd w:val="clear" w:color="auto" w:fill="auto"/>
            <w:vAlign w:val="center"/>
            <w:hideMark/>
          </w:tcPr>
          <w:p w14:paraId="45CF973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0.84</w:t>
            </w:r>
          </w:p>
        </w:tc>
        <w:tc>
          <w:tcPr>
            <w:tcW w:w="322" w:type="pct"/>
            <w:tcBorders>
              <w:top w:val="nil"/>
              <w:left w:val="nil"/>
              <w:bottom w:val="nil"/>
              <w:right w:val="nil"/>
            </w:tcBorders>
            <w:shd w:val="clear" w:color="auto" w:fill="auto"/>
            <w:vAlign w:val="center"/>
            <w:hideMark/>
          </w:tcPr>
          <w:p w14:paraId="47E9DD3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0.85</w:t>
            </w:r>
          </w:p>
        </w:tc>
        <w:tc>
          <w:tcPr>
            <w:tcW w:w="191" w:type="pct"/>
            <w:tcBorders>
              <w:top w:val="nil"/>
              <w:left w:val="nil"/>
              <w:bottom w:val="nil"/>
              <w:right w:val="nil"/>
            </w:tcBorders>
            <w:shd w:val="clear" w:color="auto" w:fill="auto"/>
            <w:noWrap/>
            <w:vAlign w:val="center"/>
            <w:hideMark/>
          </w:tcPr>
          <w:p w14:paraId="71D79F6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0.024</w:t>
            </w:r>
          </w:p>
        </w:tc>
        <w:tc>
          <w:tcPr>
            <w:tcW w:w="221" w:type="pct"/>
            <w:tcBorders>
              <w:top w:val="nil"/>
              <w:left w:val="nil"/>
              <w:bottom w:val="nil"/>
              <w:right w:val="nil"/>
            </w:tcBorders>
            <w:shd w:val="clear" w:color="auto" w:fill="auto"/>
            <w:vAlign w:val="bottom"/>
          </w:tcPr>
          <w:p w14:paraId="11F30802" w14:textId="7EAA5FFF"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0.1787</w:t>
            </w:r>
          </w:p>
        </w:tc>
        <w:tc>
          <w:tcPr>
            <w:tcW w:w="221" w:type="pct"/>
            <w:tcBorders>
              <w:top w:val="nil"/>
              <w:left w:val="nil"/>
              <w:bottom w:val="nil"/>
              <w:right w:val="nil"/>
            </w:tcBorders>
            <w:shd w:val="clear" w:color="auto" w:fill="auto"/>
            <w:noWrap/>
            <w:vAlign w:val="center"/>
            <w:hideMark/>
          </w:tcPr>
          <w:p w14:paraId="780C17BF" w14:textId="6EB4321A"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0.7159</w:t>
            </w:r>
          </w:p>
        </w:tc>
        <w:tc>
          <w:tcPr>
            <w:tcW w:w="224" w:type="pct"/>
            <w:tcBorders>
              <w:top w:val="nil"/>
              <w:left w:val="nil"/>
              <w:bottom w:val="nil"/>
              <w:right w:val="nil"/>
            </w:tcBorders>
            <w:shd w:val="clear" w:color="auto" w:fill="auto"/>
            <w:vAlign w:val="center"/>
            <w:hideMark/>
          </w:tcPr>
          <w:p w14:paraId="02F80409"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0.876</w:t>
            </w:r>
          </w:p>
        </w:tc>
        <w:tc>
          <w:tcPr>
            <w:tcW w:w="417" w:type="pct"/>
            <w:tcBorders>
              <w:top w:val="nil"/>
              <w:left w:val="nil"/>
              <w:bottom w:val="nil"/>
              <w:right w:val="nil"/>
            </w:tcBorders>
            <w:shd w:val="clear" w:color="auto" w:fill="auto"/>
            <w:vAlign w:val="center"/>
            <w:hideMark/>
          </w:tcPr>
          <w:p w14:paraId="7FBF744E"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0.3978</w:t>
            </w:r>
          </w:p>
        </w:tc>
        <w:tc>
          <w:tcPr>
            <w:tcW w:w="330" w:type="pct"/>
            <w:tcBorders>
              <w:top w:val="nil"/>
              <w:left w:val="nil"/>
              <w:bottom w:val="nil"/>
              <w:right w:val="nil"/>
            </w:tcBorders>
            <w:shd w:val="clear" w:color="auto" w:fill="auto"/>
            <w:vAlign w:val="center"/>
            <w:hideMark/>
          </w:tcPr>
          <w:p w14:paraId="6EDDC687"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0.0211</w:t>
            </w:r>
          </w:p>
        </w:tc>
        <w:tc>
          <w:tcPr>
            <w:tcW w:w="358" w:type="pct"/>
            <w:tcBorders>
              <w:top w:val="nil"/>
              <w:left w:val="nil"/>
              <w:bottom w:val="nil"/>
              <w:right w:val="nil"/>
            </w:tcBorders>
            <w:shd w:val="clear" w:color="auto" w:fill="auto"/>
            <w:vAlign w:val="center"/>
            <w:hideMark/>
          </w:tcPr>
          <w:p w14:paraId="4D161311"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0.0242</w:t>
            </w:r>
          </w:p>
        </w:tc>
        <w:tc>
          <w:tcPr>
            <w:tcW w:w="374" w:type="pct"/>
            <w:tcBorders>
              <w:top w:val="nil"/>
              <w:left w:val="nil"/>
              <w:bottom w:val="nil"/>
              <w:right w:val="nil"/>
            </w:tcBorders>
            <w:shd w:val="clear" w:color="auto" w:fill="auto"/>
            <w:vAlign w:val="center"/>
            <w:hideMark/>
          </w:tcPr>
          <w:p w14:paraId="62E64DEA"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0.0483</w:t>
            </w:r>
          </w:p>
        </w:tc>
      </w:tr>
      <w:tr w:rsidR="00BE07E5" w:rsidRPr="00B33FFD" w14:paraId="22E71108" w14:textId="77777777" w:rsidTr="00BE07E5">
        <w:trPr>
          <w:trHeight w:val="300"/>
        </w:trPr>
        <w:tc>
          <w:tcPr>
            <w:tcW w:w="1228" w:type="pct"/>
            <w:tcBorders>
              <w:top w:val="nil"/>
              <w:left w:val="nil"/>
              <w:bottom w:val="nil"/>
              <w:right w:val="nil"/>
            </w:tcBorders>
            <w:shd w:val="clear" w:color="auto" w:fill="auto"/>
            <w:noWrap/>
            <w:vAlign w:val="center"/>
            <w:hideMark/>
          </w:tcPr>
          <w:p w14:paraId="38CBEFB4"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C20:3 | cis-11,14,17-Eicosatrienoic Acid Methyl  Ester</w:t>
            </w:r>
          </w:p>
        </w:tc>
        <w:tc>
          <w:tcPr>
            <w:tcW w:w="257" w:type="pct"/>
            <w:tcBorders>
              <w:top w:val="nil"/>
              <w:left w:val="nil"/>
              <w:bottom w:val="nil"/>
              <w:right w:val="nil"/>
            </w:tcBorders>
            <w:shd w:val="clear" w:color="auto" w:fill="auto"/>
            <w:vAlign w:val="center"/>
            <w:hideMark/>
          </w:tcPr>
          <w:p w14:paraId="02B79F1E"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0.22</w:t>
            </w:r>
          </w:p>
        </w:tc>
        <w:tc>
          <w:tcPr>
            <w:tcW w:w="286" w:type="pct"/>
            <w:tcBorders>
              <w:top w:val="nil"/>
              <w:left w:val="nil"/>
              <w:bottom w:val="nil"/>
              <w:right w:val="nil"/>
            </w:tcBorders>
            <w:shd w:val="clear" w:color="auto" w:fill="auto"/>
            <w:vAlign w:val="center"/>
            <w:hideMark/>
          </w:tcPr>
          <w:p w14:paraId="595FE364"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0.23</w:t>
            </w:r>
          </w:p>
        </w:tc>
        <w:tc>
          <w:tcPr>
            <w:tcW w:w="285" w:type="pct"/>
            <w:tcBorders>
              <w:top w:val="nil"/>
              <w:left w:val="nil"/>
              <w:bottom w:val="nil"/>
              <w:right w:val="nil"/>
            </w:tcBorders>
            <w:shd w:val="clear" w:color="auto" w:fill="auto"/>
            <w:vAlign w:val="center"/>
            <w:hideMark/>
          </w:tcPr>
          <w:p w14:paraId="4EA35496"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0.25</w:t>
            </w:r>
          </w:p>
        </w:tc>
        <w:tc>
          <w:tcPr>
            <w:tcW w:w="286" w:type="pct"/>
            <w:tcBorders>
              <w:top w:val="nil"/>
              <w:left w:val="nil"/>
              <w:bottom w:val="nil"/>
              <w:right w:val="nil"/>
            </w:tcBorders>
            <w:shd w:val="clear" w:color="auto" w:fill="auto"/>
            <w:vAlign w:val="center"/>
            <w:hideMark/>
          </w:tcPr>
          <w:p w14:paraId="6AF0E67E"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0.22</w:t>
            </w:r>
          </w:p>
        </w:tc>
        <w:tc>
          <w:tcPr>
            <w:tcW w:w="322" w:type="pct"/>
            <w:tcBorders>
              <w:top w:val="nil"/>
              <w:left w:val="nil"/>
              <w:bottom w:val="nil"/>
              <w:right w:val="nil"/>
            </w:tcBorders>
            <w:shd w:val="clear" w:color="auto" w:fill="auto"/>
            <w:vAlign w:val="center"/>
            <w:hideMark/>
          </w:tcPr>
          <w:p w14:paraId="36C74E1C"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0.21</w:t>
            </w:r>
          </w:p>
        </w:tc>
        <w:tc>
          <w:tcPr>
            <w:tcW w:w="191" w:type="pct"/>
            <w:tcBorders>
              <w:top w:val="nil"/>
              <w:left w:val="nil"/>
              <w:bottom w:val="nil"/>
              <w:right w:val="nil"/>
            </w:tcBorders>
            <w:shd w:val="clear" w:color="auto" w:fill="auto"/>
            <w:noWrap/>
            <w:vAlign w:val="center"/>
            <w:hideMark/>
          </w:tcPr>
          <w:p w14:paraId="170C5606"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0.010</w:t>
            </w:r>
          </w:p>
        </w:tc>
        <w:tc>
          <w:tcPr>
            <w:tcW w:w="221" w:type="pct"/>
            <w:tcBorders>
              <w:top w:val="nil"/>
              <w:left w:val="nil"/>
              <w:bottom w:val="nil"/>
              <w:right w:val="nil"/>
            </w:tcBorders>
            <w:shd w:val="clear" w:color="auto" w:fill="auto"/>
            <w:vAlign w:val="bottom"/>
          </w:tcPr>
          <w:p w14:paraId="5B08133B" w14:textId="6931B784"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0.1839</w:t>
            </w:r>
          </w:p>
        </w:tc>
        <w:tc>
          <w:tcPr>
            <w:tcW w:w="221" w:type="pct"/>
            <w:tcBorders>
              <w:top w:val="nil"/>
              <w:left w:val="nil"/>
              <w:bottom w:val="nil"/>
              <w:right w:val="nil"/>
            </w:tcBorders>
            <w:shd w:val="clear" w:color="auto" w:fill="auto"/>
            <w:noWrap/>
            <w:vAlign w:val="center"/>
            <w:hideMark/>
          </w:tcPr>
          <w:p w14:paraId="4F4CF374" w14:textId="3386F23E"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0.0653</w:t>
            </w:r>
          </w:p>
        </w:tc>
        <w:tc>
          <w:tcPr>
            <w:tcW w:w="224" w:type="pct"/>
            <w:tcBorders>
              <w:top w:val="nil"/>
              <w:left w:val="nil"/>
              <w:bottom w:val="nil"/>
              <w:right w:val="nil"/>
            </w:tcBorders>
            <w:shd w:val="clear" w:color="auto" w:fill="auto"/>
            <w:vAlign w:val="center"/>
            <w:hideMark/>
          </w:tcPr>
          <w:p w14:paraId="562489B9"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0.7316</w:t>
            </w:r>
          </w:p>
        </w:tc>
        <w:tc>
          <w:tcPr>
            <w:tcW w:w="417" w:type="pct"/>
            <w:tcBorders>
              <w:top w:val="nil"/>
              <w:left w:val="nil"/>
              <w:bottom w:val="nil"/>
              <w:right w:val="nil"/>
            </w:tcBorders>
            <w:shd w:val="clear" w:color="auto" w:fill="auto"/>
            <w:vAlign w:val="center"/>
            <w:hideMark/>
          </w:tcPr>
          <w:p w14:paraId="52C45D37"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0.1752</w:t>
            </w:r>
          </w:p>
        </w:tc>
        <w:tc>
          <w:tcPr>
            <w:tcW w:w="330" w:type="pct"/>
            <w:tcBorders>
              <w:top w:val="nil"/>
              <w:left w:val="nil"/>
              <w:bottom w:val="nil"/>
              <w:right w:val="nil"/>
            </w:tcBorders>
            <w:shd w:val="clear" w:color="auto" w:fill="auto"/>
            <w:vAlign w:val="center"/>
            <w:hideMark/>
          </w:tcPr>
          <w:p w14:paraId="5238ED1B"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0.6281</w:t>
            </w:r>
          </w:p>
        </w:tc>
        <w:tc>
          <w:tcPr>
            <w:tcW w:w="358" w:type="pct"/>
            <w:tcBorders>
              <w:top w:val="nil"/>
              <w:left w:val="nil"/>
              <w:bottom w:val="nil"/>
              <w:right w:val="nil"/>
            </w:tcBorders>
            <w:shd w:val="clear" w:color="auto" w:fill="auto"/>
            <w:vAlign w:val="center"/>
            <w:hideMark/>
          </w:tcPr>
          <w:p w14:paraId="6CED14C0"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0.2132</w:t>
            </w:r>
          </w:p>
        </w:tc>
        <w:tc>
          <w:tcPr>
            <w:tcW w:w="374" w:type="pct"/>
            <w:tcBorders>
              <w:top w:val="nil"/>
              <w:left w:val="nil"/>
              <w:bottom w:val="nil"/>
              <w:right w:val="nil"/>
            </w:tcBorders>
            <w:shd w:val="clear" w:color="auto" w:fill="auto"/>
            <w:vAlign w:val="center"/>
            <w:hideMark/>
          </w:tcPr>
          <w:p w14:paraId="5E41F1D3"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0.7123</w:t>
            </w:r>
          </w:p>
        </w:tc>
      </w:tr>
      <w:tr w:rsidR="00BE07E5" w:rsidRPr="00B33FFD" w14:paraId="774C989A" w14:textId="77777777" w:rsidTr="00BE07E5">
        <w:trPr>
          <w:trHeight w:val="300"/>
        </w:trPr>
        <w:tc>
          <w:tcPr>
            <w:tcW w:w="1228" w:type="pct"/>
            <w:tcBorders>
              <w:top w:val="nil"/>
              <w:left w:val="nil"/>
              <w:bottom w:val="nil"/>
              <w:right w:val="nil"/>
            </w:tcBorders>
            <w:shd w:val="clear" w:color="auto" w:fill="auto"/>
            <w:noWrap/>
            <w:vAlign w:val="center"/>
            <w:hideMark/>
          </w:tcPr>
          <w:p w14:paraId="15853088" w14:textId="77777777" w:rsidR="00BE07E5" w:rsidRPr="00B33FFD" w:rsidRDefault="00BE07E5" w:rsidP="00BE07E5">
            <w:pPr>
              <w:spacing w:after="0" w:line="240" w:lineRule="auto"/>
              <w:rPr>
                <w:rFonts w:ascii="Times New Roman" w:eastAsia="Times New Roman" w:hAnsi="Times New Roman" w:cs="Times New Roman"/>
                <w:color w:val="000000"/>
                <w:sz w:val="20"/>
                <w:szCs w:val="20"/>
                <w:lang w:val="en-US"/>
              </w:rPr>
            </w:pPr>
            <w:r w:rsidRPr="00B33FFD">
              <w:rPr>
                <w:rFonts w:ascii="Times New Roman" w:eastAsia="Times New Roman" w:hAnsi="Times New Roman" w:cs="Times New Roman"/>
                <w:color w:val="000000"/>
                <w:sz w:val="20"/>
                <w:szCs w:val="20"/>
                <w:lang w:val="en-US"/>
              </w:rPr>
              <w:t>C20:4 | Arachidonic Acid Methyl Ester</w:t>
            </w:r>
          </w:p>
        </w:tc>
        <w:tc>
          <w:tcPr>
            <w:tcW w:w="257" w:type="pct"/>
            <w:tcBorders>
              <w:top w:val="nil"/>
              <w:left w:val="nil"/>
              <w:bottom w:val="nil"/>
              <w:right w:val="nil"/>
            </w:tcBorders>
            <w:shd w:val="clear" w:color="auto" w:fill="auto"/>
            <w:vAlign w:val="center"/>
            <w:hideMark/>
          </w:tcPr>
          <w:p w14:paraId="31A395F8"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0.10</w:t>
            </w:r>
          </w:p>
        </w:tc>
        <w:tc>
          <w:tcPr>
            <w:tcW w:w="286" w:type="pct"/>
            <w:tcBorders>
              <w:top w:val="nil"/>
              <w:left w:val="nil"/>
              <w:bottom w:val="nil"/>
              <w:right w:val="nil"/>
            </w:tcBorders>
            <w:shd w:val="clear" w:color="auto" w:fill="auto"/>
            <w:vAlign w:val="center"/>
            <w:hideMark/>
          </w:tcPr>
          <w:p w14:paraId="6BBD0649"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0.09</w:t>
            </w:r>
          </w:p>
        </w:tc>
        <w:tc>
          <w:tcPr>
            <w:tcW w:w="285" w:type="pct"/>
            <w:tcBorders>
              <w:top w:val="nil"/>
              <w:left w:val="nil"/>
              <w:bottom w:val="nil"/>
              <w:right w:val="nil"/>
            </w:tcBorders>
            <w:shd w:val="clear" w:color="auto" w:fill="auto"/>
            <w:vAlign w:val="center"/>
            <w:hideMark/>
          </w:tcPr>
          <w:p w14:paraId="4DA70B64"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0.10</w:t>
            </w:r>
          </w:p>
        </w:tc>
        <w:tc>
          <w:tcPr>
            <w:tcW w:w="286" w:type="pct"/>
            <w:tcBorders>
              <w:top w:val="nil"/>
              <w:left w:val="nil"/>
              <w:bottom w:val="nil"/>
              <w:right w:val="nil"/>
            </w:tcBorders>
            <w:shd w:val="clear" w:color="auto" w:fill="auto"/>
            <w:vAlign w:val="center"/>
            <w:hideMark/>
          </w:tcPr>
          <w:p w14:paraId="1C6CD253"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0.10</w:t>
            </w:r>
          </w:p>
        </w:tc>
        <w:tc>
          <w:tcPr>
            <w:tcW w:w="322" w:type="pct"/>
            <w:tcBorders>
              <w:top w:val="nil"/>
              <w:left w:val="nil"/>
              <w:bottom w:val="nil"/>
              <w:right w:val="nil"/>
            </w:tcBorders>
            <w:shd w:val="clear" w:color="auto" w:fill="auto"/>
            <w:vAlign w:val="center"/>
            <w:hideMark/>
          </w:tcPr>
          <w:p w14:paraId="15CD6936"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0.11</w:t>
            </w:r>
          </w:p>
        </w:tc>
        <w:tc>
          <w:tcPr>
            <w:tcW w:w="191" w:type="pct"/>
            <w:tcBorders>
              <w:top w:val="nil"/>
              <w:left w:val="nil"/>
              <w:bottom w:val="nil"/>
              <w:right w:val="nil"/>
            </w:tcBorders>
            <w:shd w:val="clear" w:color="auto" w:fill="auto"/>
            <w:vAlign w:val="center"/>
            <w:hideMark/>
          </w:tcPr>
          <w:p w14:paraId="0449F2CB"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0.006</w:t>
            </w:r>
          </w:p>
        </w:tc>
        <w:tc>
          <w:tcPr>
            <w:tcW w:w="221" w:type="pct"/>
            <w:tcBorders>
              <w:top w:val="nil"/>
              <w:left w:val="nil"/>
              <w:bottom w:val="nil"/>
              <w:right w:val="nil"/>
            </w:tcBorders>
            <w:shd w:val="clear" w:color="auto" w:fill="auto"/>
            <w:vAlign w:val="bottom"/>
          </w:tcPr>
          <w:p w14:paraId="4A065FC9" w14:textId="335A22CA"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0.3819</w:t>
            </w:r>
          </w:p>
        </w:tc>
        <w:tc>
          <w:tcPr>
            <w:tcW w:w="221" w:type="pct"/>
            <w:tcBorders>
              <w:top w:val="nil"/>
              <w:left w:val="nil"/>
              <w:bottom w:val="nil"/>
              <w:right w:val="nil"/>
            </w:tcBorders>
            <w:shd w:val="clear" w:color="auto" w:fill="auto"/>
            <w:noWrap/>
            <w:vAlign w:val="center"/>
            <w:hideMark/>
          </w:tcPr>
          <w:p w14:paraId="23F415BD" w14:textId="5FD6AF0D"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0.1373</w:t>
            </w:r>
          </w:p>
        </w:tc>
        <w:tc>
          <w:tcPr>
            <w:tcW w:w="224" w:type="pct"/>
            <w:tcBorders>
              <w:top w:val="nil"/>
              <w:left w:val="nil"/>
              <w:bottom w:val="nil"/>
              <w:right w:val="nil"/>
            </w:tcBorders>
            <w:shd w:val="clear" w:color="auto" w:fill="auto"/>
            <w:vAlign w:val="center"/>
            <w:hideMark/>
          </w:tcPr>
          <w:p w14:paraId="65F2ABC8"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0.368</w:t>
            </w:r>
          </w:p>
        </w:tc>
        <w:tc>
          <w:tcPr>
            <w:tcW w:w="417" w:type="pct"/>
            <w:tcBorders>
              <w:top w:val="nil"/>
              <w:left w:val="nil"/>
              <w:bottom w:val="nil"/>
              <w:right w:val="nil"/>
            </w:tcBorders>
            <w:shd w:val="clear" w:color="auto" w:fill="auto"/>
            <w:vAlign w:val="center"/>
            <w:hideMark/>
          </w:tcPr>
          <w:p w14:paraId="29B4F35F"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0.6512</w:t>
            </w:r>
          </w:p>
        </w:tc>
        <w:tc>
          <w:tcPr>
            <w:tcW w:w="330" w:type="pct"/>
            <w:tcBorders>
              <w:top w:val="nil"/>
              <w:left w:val="nil"/>
              <w:bottom w:val="nil"/>
              <w:right w:val="nil"/>
            </w:tcBorders>
            <w:shd w:val="clear" w:color="auto" w:fill="auto"/>
            <w:vAlign w:val="center"/>
            <w:hideMark/>
          </w:tcPr>
          <w:p w14:paraId="1DE94394"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0.373</w:t>
            </w:r>
          </w:p>
        </w:tc>
        <w:tc>
          <w:tcPr>
            <w:tcW w:w="358" w:type="pct"/>
            <w:tcBorders>
              <w:top w:val="nil"/>
              <w:left w:val="nil"/>
              <w:bottom w:val="nil"/>
              <w:right w:val="nil"/>
            </w:tcBorders>
            <w:shd w:val="clear" w:color="auto" w:fill="auto"/>
            <w:vAlign w:val="center"/>
            <w:hideMark/>
          </w:tcPr>
          <w:p w14:paraId="18D243DC"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0.8506</w:t>
            </w:r>
          </w:p>
        </w:tc>
        <w:tc>
          <w:tcPr>
            <w:tcW w:w="374" w:type="pct"/>
            <w:tcBorders>
              <w:top w:val="nil"/>
              <w:left w:val="nil"/>
              <w:bottom w:val="nil"/>
              <w:right w:val="nil"/>
            </w:tcBorders>
            <w:shd w:val="clear" w:color="auto" w:fill="auto"/>
            <w:vAlign w:val="center"/>
            <w:hideMark/>
          </w:tcPr>
          <w:p w14:paraId="55820026"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0.1528</w:t>
            </w:r>
          </w:p>
        </w:tc>
      </w:tr>
      <w:tr w:rsidR="00BE07E5" w:rsidRPr="00B33FFD" w14:paraId="3C9C5E55" w14:textId="77777777" w:rsidTr="00BE07E5">
        <w:trPr>
          <w:trHeight w:val="300"/>
        </w:trPr>
        <w:tc>
          <w:tcPr>
            <w:tcW w:w="1228" w:type="pct"/>
            <w:tcBorders>
              <w:top w:val="nil"/>
              <w:left w:val="nil"/>
              <w:bottom w:val="nil"/>
              <w:right w:val="nil"/>
            </w:tcBorders>
            <w:shd w:val="clear" w:color="auto" w:fill="auto"/>
            <w:noWrap/>
            <w:vAlign w:val="center"/>
            <w:hideMark/>
          </w:tcPr>
          <w:p w14:paraId="5087543D"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lastRenderedPageBreak/>
              <w:t>C20:5 | Eicosapentaenoic Acid</w:t>
            </w:r>
          </w:p>
        </w:tc>
        <w:tc>
          <w:tcPr>
            <w:tcW w:w="257" w:type="pct"/>
            <w:tcBorders>
              <w:top w:val="nil"/>
              <w:left w:val="nil"/>
              <w:bottom w:val="nil"/>
              <w:right w:val="nil"/>
            </w:tcBorders>
            <w:shd w:val="clear" w:color="auto" w:fill="auto"/>
            <w:vAlign w:val="center"/>
            <w:hideMark/>
          </w:tcPr>
          <w:p w14:paraId="72B79195"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0.11</w:t>
            </w:r>
          </w:p>
        </w:tc>
        <w:tc>
          <w:tcPr>
            <w:tcW w:w="286" w:type="pct"/>
            <w:tcBorders>
              <w:top w:val="nil"/>
              <w:left w:val="nil"/>
              <w:bottom w:val="nil"/>
              <w:right w:val="nil"/>
            </w:tcBorders>
            <w:shd w:val="clear" w:color="auto" w:fill="auto"/>
            <w:vAlign w:val="center"/>
            <w:hideMark/>
          </w:tcPr>
          <w:p w14:paraId="0758F0C7"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0.11</w:t>
            </w:r>
          </w:p>
        </w:tc>
        <w:tc>
          <w:tcPr>
            <w:tcW w:w="285" w:type="pct"/>
            <w:tcBorders>
              <w:top w:val="nil"/>
              <w:left w:val="nil"/>
              <w:bottom w:val="nil"/>
              <w:right w:val="nil"/>
            </w:tcBorders>
            <w:shd w:val="clear" w:color="auto" w:fill="auto"/>
            <w:vAlign w:val="center"/>
            <w:hideMark/>
          </w:tcPr>
          <w:p w14:paraId="7A19A847"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0.11</w:t>
            </w:r>
          </w:p>
        </w:tc>
        <w:tc>
          <w:tcPr>
            <w:tcW w:w="286" w:type="pct"/>
            <w:tcBorders>
              <w:top w:val="nil"/>
              <w:left w:val="nil"/>
              <w:bottom w:val="nil"/>
              <w:right w:val="nil"/>
            </w:tcBorders>
            <w:shd w:val="clear" w:color="auto" w:fill="auto"/>
            <w:vAlign w:val="center"/>
            <w:hideMark/>
          </w:tcPr>
          <w:p w14:paraId="4559AF84"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0.10</w:t>
            </w:r>
          </w:p>
        </w:tc>
        <w:tc>
          <w:tcPr>
            <w:tcW w:w="322" w:type="pct"/>
            <w:tcBorders>
              <w:top w:val="nil"/>
              <w:left w:val="nil"/>
              <w:bottom w:val="nil"/>
              <w:right w:val="nil"/>
            </w:tcBorders>
            <w:shd w:val="clear" w:color="auto" w:fill="auto"/>
            <w:vAlign w:val="center"/>
            <w:hideMark/>
          </w:tcPr>
          <w:p w14:paraId="1CAF416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0.10</w:t>
            </w:r>
          </w:p>
        </w:tc>
        <w:tc>
          <w:tcPr>
            <w:tcW w:w="191" w:type="pct"/>
            <w:tcBorders>
              <w:top w:val="nil"/>
              <w:left w:val="nil"/>
              <w:bottom w:val="nil"/>
              <w:right w:val="nil"/>
            </w:tcBorders>
            <w:shd w:val="clear" w:color="auto" w:fill="auto"/>
            <w:noWrap/>
            <w:vAlign w:val="center"/>
            <w:hideMark/>
          </w:tcPr>
          <w:p w14:paraId="0A6C0BB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0.005</w:t>
            </w:r>
          </w:p>
        </w:tc>
        <w:tc>
          <w:tcPr>
            <w:tcW w:w="221" w:type="pct"/>
            <w:tcBorders>
              <w:top w:val="nil"/>
              <w:left w:val="nil"/>
              <w:bottom w:val="nil"/>
              <w:right w:val="nil"/>
            </w:tcBorders>
            <w:shd w:val="clear" w:color="auto" w:fill="auto"/>
            <w:vAlign w:val="bottom"/>
          </w:tcPr>
          <w:p w14:paraId="10A6229D" w14:textId="23F55F13"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0.3523</w:t>
            </w:r>
          </w:p>
        </w:tc>
        <w:tc>
          <w:tcPr>
            <w:tcW w:w="221" w:type="pct"/>
            <w:tcBorders>
              <w:top w:val="nil"/>
              <w:left w:val="nil"/>
              <w:bottom w:val="nil"/>
              <w:right w:val="nil"/>
            </w:tcBorders>
            <w:shd w:val="clear" w:color="auto" w:fill="auto"/>
            <w:noWrap/>
            <w:vAlign w:val="center"/>
            <w:hideMark/>
          </w:tcPr>
          <w:p w14:paraId="6E095CE4" w14:textId="71958898"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0.0804</w:t>
            </w:r>
          </w:p>
        </w:tc>
        <w:tc>
          <w:tcPr>
            <w:tcW w:w="224" w:type="pct"/>
            <w:tcBorders>
              <w:top w:val="nil"/>
              <w:left w:val="nil"/>
              <w:bottom w:val="nil"/>
              <w:right w:val="nil"/>
            </w:tcBorders>
            <w:shd w:val="clear" w:color="auto" w:fill="auto"/>
            <w:vAlign w:val="center"/>
            <w:hideMark/>
          </w:tcPr>
          <w:p w14:paraId="783D7DA0"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0.5927</w:t>
            </w:r>
          </w:p>
        </w:tc>
        <w:tc>
          <w:tcPr>
            <w:tcW w:w="417" w:type="pct"/>
            <w:tcBorders>
              <w:top w:val="nil"/>
              <w:left w:val="nil"/>
              <w:bottom w:val="nil"/>
              <w:right w:val="nil"/>
            </w:tcBorders>
            <w:shd w:val="clear" w:color="auto" w:fill="auto"/>
            <w:vAlign w:val="center"/>
            <w:hideMark/>
          </w:tcPr>
          <w:p w14:paraId="6A096B6B"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w:t>
            </w:r>
          </w:p>
        </w:tc>
        <w:tc>
          <w:tcPr>
            <w:tcW w:w="330" w:type="pct"/>
            <w:tcBorders>
              <w:top w:val="nil"/>
              <w:left w:val="nil"/>
              <w:bottom w:val="nil"/>
              <w:right w:val="nil"/>
            </w:tcBorders>
            <w:shd w:val="clear" w:color="auto" w:fill="auto"/>
            <w:vAlign w:val="center"/>
            <w:hideMark/>
          </w:tcPr>
          <w:p w14:paraId="066AD14D"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0.3056</w:t>
            </w:r>
          </w:p>
        </w:tc>
        <w:tc>
          <w:tcPr>
            <w:tcW w:w="358" w:type="pct"/>
            <w:tcBorders>
              <w:top w:val="nil"/>
              <w:left w:val="nil"/>
              <w:bottom w:val="nil"/>
              <w:right w:val="nil"/>
            </w:tcBorders>
            <w:shd w:val="clear" w:color="auto" w:fill="auto"/>
            <w:vAlign w:val="center"/>
            <w:hideMark/>
          </w:tcPr>
          <w:p w14:paraId="4AEC19E4"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0.8283</w:t>
            </w:r>
          </w:p>
        </w:tc>
        <w:tc>
          <w:tcPr>
            <w:tcW w:w="374" w:type="pct"/>
            <w:tcBorders>
              <w:top w:val="nil"/>
              <w:left w:val="nil"/>
              <w:bottom w:val="nil"/>
              <w:right w:val="nil"/>
            </w:tcBorders>
            <w:shd w:val="clear" w:color="auto" w:fill="auto"/>
            <w:vAlign w:val="center"/>
            <w:hideMark/>
          </w:tcPr>
          <w:p w14:paraId="5EAA0C07"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0.1008</w:t>
            </w:r>
          </w:p>
        </w:tc>
      </w:tr>
      <w:tr w:rsidR="00BE07E5" w:rsidRPr="00B33FFD" w14:paraId="3A54EEC2" w14:textId="77777777" w:rsidTr="00BE07E5">
        <w:trPr>
          <w:trHeight w:val="300"/>
        </w:trPr>
        <w:tc>
          <w:tcPr>
            <w:tcW w:w="1228" w:type="pct"/>
            <w:tcBorders>
              <w:top w:val="nil"/>
              <w:left w:val="nil"/>
              <w:bottom w:val="nil"/>
              <w:right w:val="nil"/>
            </w:tcBorders>
            <w:shd w:val="clear" w:color="auto" w:fill="auto"/>
            <w:noWrap/>
            <w:vAlign w:val="center"/>
            <w:hideMark/>
          </w:tcPr>
          <w:p w14:paraId="55DBAB09"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C21:0 | Docosanoic Acid</w:t>
            </w:r>
          </w:p>
        </w:tc>
        <w:tc>
          <w:tcPr>
            <w:tcW w:w="257" w:type="pct"/>
            <w:tcBorders>
              <w:top w:val="nil"/>
              <w:left w:val="nil"/>
              <w:bottom w:val="nil"/>
              <w:right w:val="nil"/>
            </w:tcBorders>
            <w:shd w:val="clear" w:color="auto" w:fill="auto"/>
            <w:vAlign w:val="center"/>
            <w:hideMark/>
          </w:tcPr>
          <w:p w14:paraId="673D4F09"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0.66</w:t>
            </w:r>
          </w:p>
        </w:tc>
        <w:tc>
          <w:tcPr>
            <w:tcW w:w="286" w:type="pct"/>
            <w:tcBorders>
              <w:top w:val="nil"/>
              <w:left w:val="nil"/>
              <w:bottom w:val="nil"/>
              <w:right w:val="nil"/>
            </w:tcBorders>
            <w:shd w:val="clear" w:color="auto" w:fill="auto"/>
            <w:vAlign w:val="center"/>
            <w:hideMark/>
          </w:tcPr>
          <w:p w14:paraId="360DF326"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0.69</w:t>
            </w:r>
          </w:p>
        </w:tc>
        <w:tc>
          <w:tcPr>
            <w:tcW w:w="285" w:type="pct"/>
            <w:tcBorders>
              <w:top w:val="nil"/>
              <w:left w:val="nil"/>
              <w:bottom w:val="nil"/>
              <w:right w:val="nil"/>
            </w:tcBorders>
            <w:shd w:val="clear" w:color="auto" w:fill="auto"/>
            <w:vAlign w:val="center"/>
            <w:hideMark/>
          </w:tcPr>
          <w:p w14:paraId="5035BB57"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0.69</w:t>
            </w:r>
          </w:p>
        </w:tc>
        <w:tc>
          <w:tcPr>
            <w:tcW w:w="286" w:type="pct"/>
            <w:tcBorders>
              <w:top w:val="nil"/>
              <w:left w:val="nil"/>
              <w:bottom w:val="nil"/>
              <w:right w:val="nil"/>
            </w:tcBorders>
            <w:shd w:val="clear" w:color="auto" w:fill="auto"/>
            <w:vAlign w:val="center"/>
            <w:hideMark/>
          </w:tcPr>
          <w:p w14:paraId="3860DDD6"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0.67</w:t>
            </w:r>
          </w:p>
        </w:tc>
        <w:tc>
          <w:tcPr>
            <w:tcW w:w="322" w:type="pct"/>
            <w:tcBorders>
              <w:top w:val="nil"/>
              <w:left w:val="nil"/>
              <w:bottom w:val="nil"/>
              <w:right w:val="nil"/>
            </w:tcBorders>
            <w:shd w:val="clear" w:color="auto" w:fill="auto"/>
            <w:vAlign w:val="center"/>
            <w:hideMark/>
          </w:tcPr>
          <w:p w14:paraId="772B1D6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0.65</w:t>
            </w:r>
          </w:p>
        </w:tc>
        <w:tc>
          <w:tcPr>
            <w:tcW w:w="191" w:type="pct"/>
            <w:tcBorders>
              <w:top w:val="nil"/>
              <w:left w:val="nil"/>
              <w:bottom w:val="nil"/>
              <w:right w:val="nil"/>
            </w:tcBorders>
            <w:shd w:val="clear" w:color="auto" w:fill="auto"/>
            <w:noWrap/>
            <w:vAlign w:val="center"/>
            <w:hideMark/>
          </w:tcPr>
          <w:p w14:paraId="4C14D1C3"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0.023</w:t>
            </w:r>
          </w:p>
        </w:tc>
        <w:tc>
          <w:tcPr>
            <w:tcW w:w="221" w:type="pct"/>
            <w:tcBorders>
              <w:top w:val="nil"/>
              <w:left w:val="nil"/>
              <w:bottom w:val="nil"/>
              <w:right w:val="nil"/>
            </w:tcBorders>
            <w:shd w:val="clear" w:color="auto" w:fill="auto"/>
            <w:vAlign w:val="bottom"/>
          </w:tcPr>
          <w:p w14:paraId="6DDDC95D" w14:textId="174D1E84"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0.6134</w:t>
            </w:r>
          </w:p>
        </w:tc>
        <w:tc>
          <w:tcPr>
            <w:tcW w:w="221" w:type="pct"/>
            <w:tcBorders>
              <w:top w:val="nil"/>
              <w:left w:val="nil"/>
              <w:bottom w:val="nil"/>
              <w:right w:val="nil"/>
            </w:tcBorders>
            <w:shd w:val="clear" w:color="auto" w:fill="auto"/>
            <w:noWrap/>
            <w:vAlign w:val="center"/>
            <w:hideMark/>
          </w:tcPr>
          <w:p w14:paraId="55C006B9" w14:textId="508A8A05"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0.1325</w:t>
            </w:r>
          </w:p>
        </w:tc>
        <w:tc>
          <w:tcPr>
            <w:tcW w:w="224" w:type="pct"/>
            <w:tcBorders>
              <w:top w:val="nil"/>
              <w:left w:val="nil"/>
              <w:bottom w:val="nil"/>
              <w:right w:val="nil"/>
            </w:tcBorders>
            <w:shd w:val="clear" w:color="auto" w:fill="auto"/>
            <w:vAlign w:val="center"/>
            <w:hideMark/>
          </w:tcPr>
          <w:p w14:paraId="42CEBBBA"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0.799</w:t>
            </w:r>
          </w:p>
        </w:tc>
        <w:tc>
          <w:tcPr>
            <w:tcW w:w="417" w:type="pct"/>
            <w:tcBorders>
              <w:top w:val="nil"/>
              <w:left w:val="nil"/>
              <w:bottom w:val="nil"/>
              <w:right w:val="nil"/>
            </w:tcBorders>
            <w:shd w:val="clear" w:color="auto" w:fill="auto"/>
            <w:vAlign w:val="center"/>
            <w:hideMark/>
          </w:tcPr>
          <w:p w14:paraId="1004A437"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0.611</w:t>
            </w:r>
          </w:p>
        </w:tc>
        <w:tc>
          <w:tcPr>
            <w:tcW w:w="330" w:type="pct"/>
            <w:tcBorders>
              <w:top w:val="nil"/>
              <w:left w:val="nil"/>
              <w:bottom w:val="nil"/>
              <w:right w:val="nil"/>
            </w:tcBorders>
            <w:shd w:val="clear" w:color="auto" w:fill="auto"/>
            <w:vAlign w:val="center"/>
            <w:hideMark/>
          </w:tcPr>
          <w:p w14:paraId="1D1C9D10"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0.5722</w:t>
            </w:r>
          </w:p>
        </w:tc>
        <w:tc>
          <w:tcPr>
            <w:tcW w:w="358" w:type="pct"/>
            <w:tcBorders>
              <w:top w:val="nil"/>
              <w:left w:val="nil"/>
              <w:bottom w:val="nil"/>
              <w:right w:val="nil"/>
            </w:tcBorders>
            <w:shd w:val="clear" w:color="auto" w:fill="auto"/>
            <w:vAlign w:val="center"/>
            <w:hideMark/>
          </w:tcPr>
          <w:p w14:paraId="6DC22270"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0.2731</w:t>
            </w:r>
          </w:p>
        </w:tc>
        <w:tc>
          <w:tcPr>
            <w:tcW w:w="374" w:type="pct"/>
            <w:tcBorders>
              <w:top w:val="nil"/>
              <w:left w:val="nil"/>
              <w:bottom w:val="nil"/>
              <w:right w:val="nil"/>
            </w:tcBorders>
            <w:shd w:val="clear" w:color="auto" w:fill="auto"/>
            <w:vAlign w:val="center"/>
            <w:hideMark/>
          </w:tcPr>
          <w:p w14:paraId="4BB0024C"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0.9444</w:t>
            </w:r>
          </w:p>
        </w:tc>
      </w:tr>
      <w:tr w:rsidR="00BE07E5" w:rsidRPr="00B33FFD" w14:paraId="4A6B06CF" w14:textId="77777777" w:rsidTr="00BE07E5">
        <w:trPr>
          <w:trHeight w:val="300"/>
        </w:trPr>
        <w:tc>
          <w:tcPr>
            <w:tcW w:w="1228" w:type="pct"/>
            <w:tcBorders>
              <w:top w:val="nil"/>
              <w:left w:val="nil"/>
              <w:bottom w:val="nil"/>
              <w:right w:val="nil"/>
            </w:tcBorders>
            <w:shd w:val="clear" w:color="auto" w:fill="auto"/>
            <w:noWrap/>
            <w:vAlign w:val="center"/>
            <w:hideMark/>
          </w:tcPr>
          <w:p w14:paraId="67585773"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C8:0 | Caprylic Acid</w:t>
            </w:r>
          </w:p>
        </w:tc>
        <w:tc>
          <w:tcPr>
            <w:tcW w:w="257" w:type="pct"/>
            <w:tcBorders>
              <w:top w:val="nil"/>
              <w:left w:val="nil"/>
              <w:bottom w:val="nil"/>
              <w:right w:val="nil"/>
            </w:tcBorders>
            <w:shd w:val="clear" w:color="auto" w:fill="auto"/>
            <w:vAlign w:val="center"/>
            <w:hideMark/>
          </w:tcPr>
          <w:p w14:paraId="431FC1DA"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286" w:type="pct"/>
            <w:tcBorders>
              <w:top w:val="nil"/>
              <w:left w:val="nil"/>
              <w:bottom w:val="nil"/>
              <w:right w:val="nil"/>
            </w:tcBorders>
            <w:shd w:val="clear" w:color="auto" w:fill="auto"/>
            <w:vAlign w:val="center"/>
            <w:hideMark/>
          </w:tcPr>
          <w:p w14:paraId="345C9154"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285" w:type="pct"/>
            <w:tcBorders>
              <w:top w:val="nil"/>
              <w:left w:val="nil"/>
              <w:bottom w:val="nil"/>
              <w:right w:val="nil"/>
            </w:tcBorders>
            <w:shd w:val="clear" w:color="auto" w:fill="auto"/>
            <w:vAlign w:val="center"/>
            <w:hideMark/>
          </w:tcPr>
          <w:p w14:paraId="5E4001C8"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286" w:type="pct"/>
            <w:tcBorders>
              <w:top w:val="nil"/>
              <w:left w:val="nil"/>
              <w:bottom w:val="nil"/>
              <w:right w:val="nil"/>
            </w:tcBorders>
            <w:shd w:val="clear" w:color="auto" w:fill="auto"/>
            <w:vAlign w:val="center"/>
            <w:hideMark/>
          </w:tcPr>
          <w:p w14:paraId="58912D5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0.01</w:t>
            </w:r>
          </w:p>
        </w:tc>
        <w:tc>
          <w:tcPr>
            <w:tcW w:w="322" w:type="pct"/>
            <w:tcBorders>
              <w:top w:val="nil"/>
              <w:left w:val="nil"/>
              <w:bottom w:val="nil"/>
              <w:right w:val="nil"/>
            </w:tcBorders>
            <w:shd w:val="clear" w:color="auto" w:fill="auto"/>
            <w:vAlign w:val="center"/>
            <w:hideMark/>
          </w:tcPr>
          <w:p w14:paraId="5484908F"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191" w:type="pct"/>
            <w:tcBorders>
              <w:top w:val="nil"/>
              <w:left w:val="nil"/>
              <w:bottom w:val="nil"/>
              <w:right w:val="nil"/>
            </w:tcBorders>
            <w:shd w:val="clear" w:color="auto" w:fill="auto"/>
            <w:noWrap/>
            <w:vAlign w:val="center"/>
            <w:hideMark/>
          </w:tcPr>
          <w:p w14:paraId="7CAA9BC2"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hAnsi="Times New Roman" w:cs="Times New Roman"/>
                <w:color w:val="000000"/>
                <w:sz w:val="20"/>
                <w:szCs w:val="20"/>
              </w:rPr>
              <w:t>0.001</w:t>
            </w:r>
          </w:p>
        </w:tc>
        <w:tc>
          <w:tcPr>
            <w:tcW w:w="221" w:type="pct"/>
            <w:tcBorders>
              <w:top w:val="nil"/>
              <w:left w:val="nil"/>
              <w:bottom w:val="nil"/>
              <w:right w:val="nil"/>
            </w:tcBorders>
            <w:shd w:val="clear" w:color="auto" w:fill="auto"/>
            <w:vAlign w:val="bottom"/>
          </w:tcPr>
          <w:p w14:paraId="6B259DD8" w14:textId="049873CA"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0.4263</w:t>
            </w:r>
          </w:p>
        </w:tc>
        <w:tc>
          <w:tcPr>
            <w:tcW w:w="221" w:type="pct"/>
            <w:tcBorders>
              <w:top w:val="nil"/>
              <w:left w:val="nil"/>
              <w:bottom w:val="nil"/>
              <w:right w:val="nil"/>
            </w:tcBorders>
            <w:shd w:val="clear" w:color="auto" w:fill="auto"/>
            <w:noWrap/>
            <w:vAlign w:val="center"/>
            <w:hideMark/>
          </w:tcPr>
          <w:p w14:paraId="38264B34" w14:textId="7082F609"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0.6709</w:t>
            </w:r>
          </w:p>
        </w:tc>
        <w:tc>
          <w:tcPr>
            <w:tcW w:w="224" w:type="pct"/>
            <w:tcBorders>
              <w:top w:val="nil"/>
              <w:left w:val="nil"/>
              <w:bottom w:val="nil"/>
              <w:right w:val="nil"/>
            </w:tcBorders>
            <w:shd w:val="clear" w:color="auto" w:fill="auto"/>
            <w:vAlign w:val="center"/>
            <w:hideMark/>
          </w:tcPr>
          <w:p w14:paraId="301FC8C2"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0.6709</w:t>
            </w:r>
          </w:p>
        </w:tc>
        <w:tc>
          <w:tcPr>
            <w:tcW w:w="417" w:type="pct"/>
            <w:tcBorders>
              <w:top w:val="nil"/>
              <w:left w:val="nil"/>
              <w:bottom w:val="nil"/>
              <w:right w:val="nil"/>
            </w:tcBorders>
            <w:shd w:val="clear" w:color="auto" w:fill="auto"/>
            <w:vAlign w:val="center"/>
            <w:hideMark/>
          </w:tcPr>
          <w:p w14:paraId="4E657D2A"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0.6709</w:t>
            </w:r>
          </w:p>
        </w:tc>
        <w:tc>
          <w:tcPr>
            <w:tcW w:w="330" w:type="pct"/>
            <w:tcBorders>
              <w:top w:val="nil"/>
              <w:left w:val="nil"/>
              <w:bottom w:val="nil"/>
              <w:right w:val="nil"/>
            </w:tcBorders>
            <w:shd w:val="clear" w:color="auto" w:fill="auto"/>
            <w:vAlign w:val="center"/>
            <w:hideMark/>
          </w:tcPr>
          <w:p w14:paraId="267F8110"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0.6226</w:t>
            </w:r>
          </w:p>
        </w:tc>
        <w:tc>
          <w:tcPr>
            <w:tcW w:w="358" w:type="pct"/>
            <w:tcBorders>
              <w:top w:val="nil"/>
              <w:left w:val="nil"/>
              <w:bottom w:val="nil"/>
              <w:right w:val="nil"/>
            </w:tcBorders>
            <w:shd w:val="clear" w:color="auto" w:fill="auto"/>
            <w:vAlign w:val="center"/>
            <w:hideMark/>
          </w:tcPr>
          <w:p w14:paraId="0486FD43"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w:t>
            </w:r>
          </w:p>
        </w:tc>
        <w:tc>
          <w:tcPr>
            <w:tcW w:w="374" w:type="pct"/>
            <w:tcBorders>
              <w:top w:val="nil"/>
              <w:left w:val="nil"/>
              <w:bottom w:val="nil"/>
              <w:right w:val="nil"/>
            </w:tcBorders>
            <w:shd w:val="clear" w:color="auto" w:fill="auto"/>
            <w:vAlign w:val="center"/>
            <w:hideMark/>
          </w:tcPr>
          <w:p w14:paraId="49AE9A87"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0.3702</w:t>
            </w:r>
          </w:p>
        </w:tc>
      </w:tr>
      <w:tr w:rsidR="00BE07E5" w:rsidRPr="009F775A" w14:paraId="5CBF3BFA" w14:textId="77777777" w:rsidTr="00BE07E5">
        <w:trPr>
          <w:trHeight w:val="315"/>
        </w:trPr>
        <w:tc>
          <w:tcPr>
            <w:tcW w:w="1228" w:type="pct"/>
            <w:tcBorders>
              <w:top w:val="nil"/>
              <w:left w:val="nil"/>
              <w:bottom w:val="single" w:sz="8" w:space="0" w:color="auto"/>
              <w:right w:val="nil"/>
            </w:tcBorders>
            <w:shd w:val="clear" w:color="auto" w:fill="auto"/>
            <w:noWrap/>
            <w:vAlign w:val="center"/>
            <w:hideMark/>
          </w:tcPr>
          <w:p w14:paraId="06F0FDE8" w14:textId="77777777" w:rsidR="00BE07E5" w:rsidRPr="00B33FFD" w:rsidRDefault="00BE07E5" w:rsidP="00BE07E5">
            <w:pPr>
              <w:spacing w:after="0" w:line="240" w:lineRule="auto"/>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 </w:t>
            </w:r>
          </w:p>
        </w:tc>
        <w:tc>
          <w:tcPr>
            <w:tcW w:w="257" w:type="pct"/>
            <w:tcBorders>
              <w:top w:val="nil"/>
              <w:left w:val="nil"/>
              <w:bottom w:val="single" w:sz="8" w:space="0" w:color="auto"/>
              <w:right w:val="nil"/>
            </w:tcBorders>
            <w:shd w:val="clear" w:color="auto" w:fill="auto"/>
            <w:vAlign w:val="center"/>
            <w:hideMark/>
          </w:tcPr>
          <w:p w14:paraId="6649646D"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286" w:type="pct"/>
            <w:tcBorders>
              <w:top w:val="nil"/>
              <w:left w:val="nil"/>
              <w:bottom w:val="single" w:sz="8" w:space="0" w:color="auto"/>
              <w:right w:val="nil"/>
            </w:tcBorders>
            <w:shd w:val="clear" w:color="auto" w:fill="auto"/>
            <w:vAlign w:val="center"/>
            <w:hideMark/>
          </w:tcPr>
          <w:p w14:paraId="289E9DD0"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285" w:type="pct"/>
            <w:tcBorders>
              <w:top w:val="nil"/>
              <w:left w:val="nil"/>
              <w:bottom w:val="single" w:sz="8" w:space="0" w:color="auto"/>
              <w:right w:val="nil"/>
            </w:tcBorders>
            <w:shd w:val="clear" w:color="auto" w:fill="auto"/>
            <w:vAlign w:val="center"/>
            <w:hideMark/>
          </w:tcPr>
          <w:p w14:paraId="681903D6"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286" w:type="pct"/>
            <w:tcBorders>
              <w:top w:val="nil"/>
              <w:left w:val="nil"/>
              <w:bottom w:val="single" w:sz="8" w:space="0" w:color="auto"/>
              <w:right w:val="nil"/>
            </w:tcBorders>
            <w:shd w:val="clear" w:color="auto" w:fill="auto"/>
            <w:vAlign w:val="center"/>
            <w:hideMark/>
          </w:tcPr>
          <w:p w14:paraId="22B50954"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322" w:type="pct"/>
            <w:tcBorders>
              <w:top w:val="nil"/>
              <w:left w:val="nil"/>
              <w:bottom w:val="single" w:sz="8" w:space="0" w:color="auto"/>
              <w:right w:val="nil"/>
            </w:tcBorders>
            <w:shd w:val="clear" w:color="auto" w:fill="auto"/>
            <w:vAlign w:val="center"/>
            <w:hideMark/>
          </w:tcPr>
          <w:p w14:paraId="1633942A"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0.00</w:t>
            </w:r>
          </w:p>
        </w:tc>
        <w:tc>
          <w:tcPr>
            <w:tcW w:w="191" w:type="pct"/>
            <w:tcBorders>
              <w:top w:val="nil"/>
              <w:left w:val="nil"/>
              <w:bottom w:val="single" w:sz="8" w:space="0" w:color="auto"/>
              <w:right w:val="nil"/>
            </w:tcBorders>
            <w:shd w:val="clear" w:color="auto" w:fill="auto"/>
            <w:noWrap/>
            <w:vAlign w:val="center"/>
            <w:hideMark/>
          </w:tcPr>
          <w:p w14:paraId="53C7CF05" w14:textId="77777777" w:rsidR="00BE07E5" w:rsidRPr="00B33FFD" w:rsidRDefault="00BE07E5" w:rsidP="00BE07E5">
            <w:pPr>
              <w:spacing w:after="0" w:line="240" w:lineRule="auto"/>
              <w:jc w:val="right"/>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 </w:t>
            </w:r>
          </w:p>
        </w:tc>
        <w:tc>
          <w:tcPr>
            <w:tcW w:w="221" w:type="pct"/>
            <w:tcBorders>
              <w:top w:val="nil"/>
              <w:left w:val="nil"/>
              <w:bottom w:val="double" w:sz="6" w:space="0" w:color="auto"/>
              <w:right w:val="nil"/>
            </w:tcBorders>
            <w:shd w:val="clear" w:color="auto" w:fill="auto"/>
            <w:vAlign w:val="bottom"/>
          </w:tcPr>
          <w:p w14:paraId="3D1E5938" w14:textId="679ECAF2"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0.9569</w:t>
            </w:r>
          </w:p>
        </w:tc>
        <w:tc>
          <w:tcPr>
            <w:tcW w:w="221" w:type="pct"/>
            <w:tcBorders>
              <w:top w:val="nil"/>
              <w:left w:val="nil"/>
              <w:bottom w:val="single" w:sz="8" w:space="0" w:color="auto"/>
              <w:right w:val="nil"/>
            </w:tcBorders>
            <w:shd w:val="clear" w:color="auto" w:fill="auto"/>
            <w:noWrap/>
            <w:vAlign w:val="center"/>
            <w:hideMark/>
          </w:tcPr>
          <w:p w14:paraId="335DE2C3" w14:textId="1D255AF0"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 </w:t>
            </w:r>
          </w:p>
        </w:tc>
        <w:tc>
          <w:tcPr>
            <w:tcW w:w="224" w:type="pct"/>
            <w:tcBorders>
              <w:top w:val="nil"/>
              <w:left w:val="nil"/>
              <w:bottom w:val="single" w:sz="8" w:space="0" w:color="auto"/>
              <w:right w:val="nil"/>
            </w:tcBorders>
            <w:shd w:val="clear" w:color="auto" w:fill="auto"/>
            <w:vAlign w:val="center"/>
            <w:hideMark/>
          </w:tcPr>
          <w:p w14:paraId="33D1148E"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 </w:t>
            </w:r>
          </w:p>
        </w:tc>
        <w:tc>
          <w:tcPr>
            <w:tcW w:w="417" w:type="pct"/>
            <w:tcBorders>
              <w:top w:val="nil"/>
              <w:left w:val="nil"/>
              <w:bottom w:val="single" w:sz="8" w:space="0" w:color="auto"/>
              <w:right w:val="nil"/>
            </w:tcBorders>
            <w:shd w:val="clear" w:color="auto" w:fill="auto"/>
            <w:vAlign w:val="center"/>
            <w:hideMark/>
          </w:tcPr>
          <w:p w14:paraId="770E4A86"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 </w:t>
            </w:r>
          </w:p>
        </w:tc>
        <w:tc>
          <w:tcPr>
            <w:tcW w:w="330" w:type="pct"/>
            <w:tcBorders>
              <w:top w:val="nil"/>
              <w:left w:val="nil"/>
              <w:bottom w:val="single" w:sz="8" w:space="0" w:color="auto"/>
              <w:right w:val="nil"/>
            </w:tcBorders>
            <w:shd w:val="clear" w:color="auto" w:fill="auto"/>
            <w:vAlign w:val="center"/>
            <w:hideMark/>
          </w:tcPr>
          <w:p w14:paraId="7A4DE6B2"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0.8416</w:t>
            </w:r>
          </w:p>
        </w:tc>
        <w:tc>
          <w:tcPr>
            <w:tcW w:w="358" w:type="pct"/>
            <w:tcBorders>
              <w:top w:val="nil"/>
              <w:left w:val="nil"/>
              <w:bottom w:val="single" w:sz="8" w:space="0" w:color="auto"/>
              <w:right w:val="nil"/>
            </w:tcBorders>
            <w:shd w:val="clear" w:color="auto" w:fill="auto"/>
            <w:vAlign w:val="center"/>
            <w:hideMark/>
          </w:tcPr>
          <w:p w14:paraId="199829C9" w14:textId="77777777" w:rsidR="00BE07E5" w:rsidRPr="00B33FFD"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0.7153</w:t>
            </w:r>
          </w:p>
        </w:tc>
        <w:tc>
          <w:tcPr>
            <w:tcW w:w="374" w:type="pct"/>
            <w:tcBorders>
              <w:top w:val="nil"/>
              <w:left w:val="nil"/>
              <w:bottom w:val="single" w:sz="8" w:space="0" w:color="auto"/>
              <w:right w:val="nil"/>
            </w:tcBorders>
            <w:shd w:val="clear" w:color="auto" w:fill="auto"/>
            <w:vAlign w:val="center"/>
            <w:hideMark/>
          </w:tcPr>
          <w:p w14:paraId="7D87C5E1" w14:textId="77777777" w:rsidR="00BE07E5" w:rsidRPr="009F775A" w:rsidRDefault="00BE07E5" w:rsidP="00BE07E5">
            <w:pPr>
              <w:spacing w:after="0" w:line="240" w:lineRule="auto"/>
              <w:jc w:val="center"/>
              <w:rPr>
                <w:rFonts w:ascii="Times New Roman" w:eastAsia="Times New Roman" w:hAnsi="Times New Roman" w:cs="Times New Roman"/>
                <w:color w:val="000000"/>
                <w:sz w:val="20"/>
                <w:szCs w:val="20"/>
              </w:rPr>
            </w:pPr>
            <w:r w:rsidRPr="00B33FFD">
              <w:rPr>
                <w:rFonts w:ascii="Times New Roman" w:eastAsia="Times New Roman" w:hAnsi="Times New Roman" w:cs="Times New Roman"/>
                <w:color w:val="000000"/>
                <w:sz w:val="20"/>
                <w:szCs w:val="20"/>
              </w:rPr>
              <w:t>1</w:t>
            </w:r>
          </w:p>
        </w:tc>
      </w:tr>
    </w:tbl>
    <w:p w14:paraId="334311D8" w14:textId="77E7DBDF" w:rsidR="006B1544" w:rsidRDefault="006B1544" w:rsidP="006B1544">
      <w:pPr>
        <w:spacing w:after="0" w:line="240" w:lineRule="auto"/>
        <w:rPr>
          <w:rFonts w:ascii="Times New Roman" w:hAnsi="Times New Roman" w:cs="Times New Roman"/>
          <w:lang w:val="en-US"/>
        </w:rPr>
      </w:pPr>
      <w:r>
        <w:rPr>
          <w:rFonts w:ascii="Times New Roman" w:hAnsi="Times New Roman" w:cs="Times New Roman"/>
          <w:lang w:val="en-US"/>
        </w:rPr>
        <w:t xml:space="preserve">CON: </w:t>
      </w:r>
      <w:r w:rsidRPr="001C439B">
        <w:rPr>
          <w:rFonts w:ascii="Times New Roman" w:hAnsi="Times New Roman" w:cs="Times New Roman"/>
          <w:lang w:val="en-US"/>
        </w:rPr>
        <w:t>corn-based diet without fat inclusion</w:t>
      </w:r>
      <w:r>
        <w:rPr>
          <w:rFonts w:ascii="Times New Roman" w:hAnsi="Times New Roman" w:cs="Times New Roman"/>
          <w:lang w:val="en-US"/>
        </w:rPr>
        <w:t>.</w:t>
      </w:r>
    </w:p>
    <w:p w14:paraId="2F106BE7" w14:textId="59922427"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CWG: CON diet </w:t>
      </w:r>
      <w:r w:rsidR="005D4752">
        <w:rPr>
          <w:rFonts w:ascii="Times New Roman" w:hAnsi="Times New Roman" w:cs="Times New Roman"/>
          <w:lang w:val="en-US"/>
        </w:rPr>
        <w:t>supplemented with</w:t>
      </w:r>
      <w:r w:rsidRPr="001C439B">
        <w:rPr>
          <w:rFonts w:ascii="Times New Roman" w:hAnsi="Times New Roman" w:cs="Times New Roman"/>
          <w:lang w:val="en-US"/>
        </w:rPr>
        <w:t xml:space="preserve"> 4% of choice white grease</w:t>
      </w:r>
      <w:r>
        <w:rPr>
          <w:rFonts w:ascii="Times New Roman" w:hAnsi="Times New Roman" w:cs="Times New Roman"/>
          <w:lang w:val="en-US"/>
        </w:rPr>
        <w:t>.</w:t>
      </w:r>
    </w:p>
    <w:p w14:paraId="24084DFE" w14:textId="1D7F4992"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HOSO: CON diet </w:t>
      </w:r>
      <w:r w:rsidR="005D4752">
        <w:rPr>
          <w:rFonts w:ascii="Times New Roman" w:hAnsi="Times New Roman" w:cs="Times New Roman"/>
          <w:lang w:val="en-US"/>
        </w:rPr>
        <w:t>supplemented with</w:t>
      </w:r>
      <w:r w:rsidRPr="001C439B">
        <w:rPr>
          <w:rFonts w:ascii="Times New Roman" w:hAnsi="Times New Roman" w:cs="Times New Roman"/>
          <w:lang w:val="en-US"/>
        </w:rPr>
        <w:t xml:space="preserve"> 4% of high oleic soybean oil</w:t>
      </w:r>
      <w:r>
        <w:rPr>
          <w:rFonts w:ascii="Times New Roman" w:hAnsi="Times New Roman" w:cs="Times New Roman"/>
          <w:lang w:val="en-US"/>
        </w:rPr>
        <w:t>.</w:t>
      </w:r>
    </w:p>
    <w:p w14:paraId="43D6810A" w14:textId="77777777" w:rsidR="009F775A" w:rsidRDefault="009F775A" w:rsidP="00D53863">
      <w:pPr>
        <w:spacing w:after="0" w:line="240" w:lineRule="auto"/>
        <w:rPr>
          <w:rFonts w:ascii="Times New Roman" w:hAnsi="Times New Roman" w:cs="Times New Roman"/>
          <w:lang w:val="en-US"/>
        </w:rPr>
      </w:pPr>
    </w:p>
    <w:p w14:paraId="6C863C7C" w14:textId="77777777" w:rsidR="009F775A" w:rsidRDefault="009F775A" w:rsidP="00D53863">
      <w:pPr>
        <w:spacing w:after="0" w:line="240" w:lineRule="auto"/>
        <w:rPr>
          <w:rFonts w:ascii="Times New Roman" w:hAnsi="Times New Roman" w:cs="Times New Roman"/>
          <w:lang w:val="en-US"/>
        </w:rPr>
      </w:pPr>
    </w:p>
    <w:p w14:paraId="37873B35" w14:textId="77777777" w:rsidR="009F775A" w:rsidRDefault="009F775A" w:rsidP="00D53863">
      <w:pPr>
        <w:spacing w:after="0" w:line="240" w:lineRule="auto"/>
        <w:rPr>
          <w:rFonts w:ascii="Times New Roman" w:hAnsi="Times New Roman" w:cs="Times New Roman"/>
          <w:lang w:val="en-US"/>
        </w:rPr>
      </w:pPr>
    </w:p>
    <w:p w14:paraId="7B460A5B" w14:textId="77777777" w:rsidR="009F775A" w:rsidRDefault="009F775A" w:rsidP="00D53863">
      <w:pPr>
        <w:spacing w:after="0" w:line="240" w:lineRule="auto"/>
        <w:rPr>
          <w:rFonts w:ascii="Times New Roman" w:hAnsi="Times New Roman" w:cs="Times New Roman"/>
          <w:lang w:val="en-US"/>
        </w:rPr>
      </w:pPr>
    </w:p>
    <w:p w14:paraId="5AFA483E" w14:textId="77777777" w:rsidR="009F775A" w:rsidRDefault="009F775A" w:rsidP="00D53863">
      <w:pPr>
        <w:spacing w:after="0" w:line="240" w:lineRule="auto"/>
        <w:rPr>
          <w:rFonts w:ascii="Times New Roman" w:hAnsi="Times New Roman" w:cs="Times New Roman"/>
          <w:lang w:val="en-US"/>
        </w:rPr>
      </w:pPr>
    </w:p>
    <w:p w14:paraId="2D588D38" w14:textId="77777777" w:rsidR="009F775A" w:rsidRDefault="009F775A" w:rsidP="00D53863">
      <w:pPr>
        <w:spacing w:after="0" w:line="240" w:lineRule="auto"/>
        <w:rPr>
          <w:rFonts w:ascii="Times New Roman" w:hAnsi="Times New Roman" w:cs="Times New Roman"/>
          <w:lang w:val="en-US"/>
        </w:rPr>
      </w:pPr>
    </w:p>
    <w:p w14:paraId="46293D0C" w14:textId="77777777" w:rsidR="009F775A" w:rsidRDefault="009F775A" w:rsidP="00D53863">
      <w:pPr>
        <w:spacing w:after="0" w:line="240" w:lineRule="auto"/>
        <w:rPr>
          <w:rFonts w:ascii="Times New Roman" w:hAnsi="Times New Roman" w:cs="Times New Roman"/>
          <w:lang w:val="en-US"/>
        </w:rPr>
      </w:pPr>
    </w:p>
    <w:p w14:paraId="29B66F35" w14:textId="77777777" w:rsidR="009F775A" w:rsidRDefault="009F775A" w:rsidP="00D53863">
      <w:pPr>
        <w:spacing w:after="0" w:line="240" w:lineRule="auto"/>
        <w:rPr>
          <w:rFonts w:ascii="Times New Roman" w:hAnsi="Times New Roman" w:cs="Times New Roman"/>
          <w:lang w:val="en-US"/>
        </w:rPr>
      </w:pPr>
    </w:p>
    <w:p w14:paraId="4578185A" w14:textId="77777777" w:rsidR="009F775A" w:rsidRDefault="009F775A" w:rsidP="00D53863">
      <w:pPr>
        <w:spacing w:after="0" w:line="240" w:lineRule="auto"/>
        <w:rPr>
          <w:rFonts w:ascii="Times New Roman" w:hAnsi="Times New Roman" w:cs="Times New Roman"/>
          <w:lang w:val="en-US"/>
        </w:rPr>
      </w:pPr>
    </w:p>
    <w:p w14:paraId="7A84C369" w14:textId="77777777" w:rsidR="009F775A" w:rsidRDefault="009F775A" w:rsidP="00D53863">
      <w:pPr>
        <w:spacing w:after="0" w:line="240" w:lineRule="auto"/>
        <w:rPr>
          <w:rFonts w:ascii="Times New Roman" w:hAnsi="Times New Roman" w:cs="Times New Roman"/>
          <w:lang w:val="en-US"/>
        </w:rPr>
      </w:pPr>
    </w:p>
    <w:p w14:paraId="6BA3AF48" w14:textId="77777777" w:rsidR="009F775A" w:rsidRDefault="009F775A" w:rsidP="00D53863">
      <w:pPr>
        <w:spacing w:after="0" w:line="240" w:lineRule="auto"/>
        <w:rPr>
          <w:rFonts w:ascii="Times New Roman" w:hAnsi="Times New Roman" w:cs="Times New Roman"/>
          <w:lang w:val="en-US"/>
        </w:rPr>
      </w:pPr>
    </w:p>
    <w:p w14:paraId="64562811" w14:textId="77777777" w:rsidR="009F775A" w:rsidRDefault="009F775A" w:rsidP="00D53863">
      <w:pPr>
        <w:spacing w:after="0" w:line="240" w:lineRule="auto"/>
        <w:rPr>
          <w:rFonts w:ascii="Times New Roman" w:hAnsi="Times New Roman" w:cs="Times New Roman"/>
          <w:lang w:val="en-US"/>
        </w:rPr>
      </w:pPr>
    </w:p>
    <w:p w14:paraId="74950579" w14:textId="77777777" w:rsidR="009F775A" w:rsidRDefault="009F775A" w:rsidP="00D53863">
      <w:pPr>
        <w:spacing w:after="0" w:line="240" w:lineRule="auto"/>
        <w:rPr>
          <w:rFonts w:ascii="Times New Roman" w:hAnsi="Times New Roman" w:cs="Times New Roman"/>
          <w:lang w:val="en-US"/>
        </w:rPr>
      </w:pPr>
    </w:p>
    <w:p w14:paraId="5C62862D" w14:textId="77777777" w:rsidR="009F775A" w:rsidRDefault="009F775A" w:rsidP="00D53863">
      <w:pPr>
        <w:spacing w:after="0" w:line="240" w:lineRule="auto"/>
        <w:rPr>
          <w:rFonts w:ascii="Times New Roman" w:hAnsi="Times New Roman" w:cs="Times New Roman"/>
          <w:lang w:val="en-US"/>
        </w:rPr>
      </w:pPr>
    </w:p>
    <w:p w14:paraId="1B89BFE9" w14:textId="77777777" w:rsidR="009F775A" w:rsidRDefault="009F775A" w:rsidP="00D53863">
      <w:pPr>
        <w:spacing w:after="0" w:line="240" w:lineRule="auto"/>
        <w:rPr>
          <w:rFonts w:ascii="Times New Roman" w:hAnsi="Times New Roman" w:cs="Times New Roman"/>
          <w:lang w:val="en-US"/>
        </w:rPr>
      </w:pPr>
    </w:p>
    <w:p w14:paraId="6303C581" w14:textId="77777777" w:rsidR="009F775A" w:rsidRDefault="009F775A" w:rsidP="00D53863">
      <w:pPr>
        <w:spacing w:after="0" w:line="240" w:lineRule="auto"/>
        <w:rPr>
          <w:rFonts w:ascii="Times New Roman" w:hAnsi="Times New Roman" w:cs="Times New Roman"/>
          <w:lang w:val="en-US"/>
        </w:rPr>
      </w:pPr>
    </w:p>
    <w:p w14:paraId="4082F200" w14:textId="77777777" w:rsidR="009F775A" w:rsidRDefault="009F775A" w:rsidP="00D53863">
      <w:pPr>
        <w:spacing w:after="0" w:line="240" w:lineRule="auto"/>
        <w:rPr>
          <w:rFonts w:ascii="Times New Roman" w:hAnsi="Times New Roman" w:cs="Times New Roman"/>
          <w:lang w:val="en-US"/>
        </w:rPr>
      </w:pPr>
    </w:p>
    <w:p w14:paraId="36AD961E" w14:textId="77777777" w:rsidR="009F775A" w:rsidRDefault="009F775A" w:rsidP="00D53863">
      <w:pPr>
        <w:spacing w:after="0" w:line="240" w:lineRule="auto"/>
        <w:rPr>
          <w:rFonts w:ascii="Times New Roman" w:hAnsi="Times New Roman" w:cs="Times New Roman"/>
          <w:lang w:val="en-US"/>
        </w:rPr>
      </w:pPr>
    </w:p>
    <w:p w14:paraId="01EB3538" w14:textId="77777777" w:rsidR="009F775A" w:rsidRDefault="009F775A" w:rsidP="00D53863">
      <w:pPr>
        <w:spacing w:after="0" w:line="240" w:lineRule="auto"/>
        <w:rPr>
          <w:rFonts w:ascii="Times New Roman" w:hAnsi="Times New Roman" w:cs="Times New Roman"/>
          <w:lang w:val="en-US"/>
        </w:rPr>
      </w:pPr>
    </w:p>
    <w:p w14:paraId="442A57B1" w14:textId="77777777" w:rsidR="009F775A" w:rsidRDefault="009F775A" w:rsidP="00D53863">
      <w:pPr>
        <w:spacing w:after="0" w:line="240" w:lineRule="auto"/>
        <w:rPr>
          <w:rFonts w:ascii="Times New Roman" w:hAnsi="Times New Roman" w:cs="Times New Roman"/>
          <w:lang w:val="en-US"/>
        </w:rPr>
      </w:pPr>
    </w:p>
    <w:p w14:paraId="7EFFDDEE" w14:textId="77777777" w:rsidR="009F775A" w:rsidRDefault="009F775A" w:rsidP="00D53863">
      <w:pPr>
        <w:spacing w:after="0" w:line="240" w:lineRule="auto"/>
        <w:rPr>
          <w:rFonts w:ascii="Times New Roman" w:hAnsi="Times New Roman" w:cs="Times New Roman"/>
          <w:lang w:val="en-US"/>
        </w:rPr>
      </w:pPr>
    </w:p>
    <w:p w14:paraId="358DAD89" w14:textId="77777777" w:rsidR="009F775A" w:rsidRDefault="009F775A" w:rsidP="00D53863">
      <w:pPr>
        <w:spacing w:after="0" w:line="240" w:lineRule="auto"/>
        <w:rPr>
          <w:rFonts w:ascii="Times New Roman" w:hAnsi="Times New Roman" w:cs="Times New Roman"/>
          <w:lang w:val="en-US"/>
        </w:rPr>
      </w:pPr>
    </w:p>
    <w:p w14:paraId="238ED99D" w14:textId="77777777" w:rsidR="009F775A" w:rsidRDefault="009F775A" w:rsidP="00D53863">
      <w:pPr>
        <w:spacing w:after="0" w:line="240" w:lineRule="auto"/>
        <w:rPr>
          <w:rFonts w:ascii="Times New Roman" w:hAnsi="Times New Roman" w:cs="Times New Roman"/>
          <w:lang w:val="en-US"/>
        </w:rPr>
      </w:pPr>
    </w:p>
    <w:p w14:paraId="5576D857" w14:textId="6C70127C" w:rsidR="009F775A" w:rsidRDefault="009F775A" w:rsidP="00D53863">
      <w:pPr>
        <w:spacing w:after="0" w:line="240" w:lineRule="auto"/>
        <w:rPr>
          <w:rFonts w:ascii="Times New Roman" w:hAnsi="Times New Roman" w:cs="Times New Roman"/>
          <w:lang w:val="en-US"/>
        </w:rPr>
      </w:pPr>
    </w:p>
    <w:p w14:paraId="71F06EDC" w14:textId="77777777" w:rsidR="009F775A" w:rsidRDefault="009F775A" w:rsidP="00D53863">
      <w:pPr>
        <w:spacing w:after="0" w:line="240" w:lineRule="auto"/>
        <w:rPr>
          <w:rFonts w:ascii="Times New Roman" w:hAnsi="Times New Roman" w:cs="Times New Roman"/>
          <w:lang w:val="en-US"/>
        </w:rPr>
      </w:pPr>
    </w:p>
    <w:p w14:paraId="60C18393" w14:textId="77777777" w:rsidR="006B1544" w:rsidRDefault="006B1544" w:rsidP="00D53863">
      <w:pPr>
        <w:spacing w:after="0" w:line="240" w:lineRule="auto"/>
        <w:rPr>
          <w:rFonts w:ascii="Times New Roman" w:hAnsi="Times New Roman" w:cs="Times New Roman"/>
          <w:lang w:val="en-US"/>
        </w:rPr>
      </w:pPr>
    </w:p>
    <w:p w14:paraId="523E653D" w14:textId="77777777" w:rsidR="009F775A" w:rsidRDefault="009F775A" w:rsidP="00D53863">
      <w:pPr>
        <w:spacing w:after="0" w:line="240" w:lineRule="auto"/>
        <w:rPr>
          <w:rFonts w:ascii="Times New Roman" w:hAnsi="Times New Roman" w:cs="Times New Roman"/>
          <w:lang w:val="en-US"/>
        </w:rPr>
      </w:pPr>
    </w:p>
    <w:p w14:paraId="32A017F1" w14:textId="77777777" w:rsidR="009F775A" w:rsidRDefault="009F775A" w:rsidP="00D53863">
      <w:pPr>
        <w:spacing w:after="0" w:line="240" w:lineRule="auto"/>
        <w:rPr>
          <w:rFonts w:ascii="Times New Roman" w:hAnsi="Times New Roman" w:cs="Times New Roman"/>
          <w:lang w:val="en-US"/>
        </w:rPr>
      </w:pPr>
    </w:p>
    <w:p w14:paraId="5A33F863" w14:textId="77777777" w:rsidR="009F775A" w:rsidRDefault="009F775A" w:rsidP="00D53863">
      <w:pPr>
        <w:spacing w:after="0" w:line="240" w:lineRule="auto"/>
        <w:rPr>
          <w:rFonts w:ascii="Times New Roman" w:hAnsi="Times New Roman" w:cs="Times New Roman"/>
          <w:lang w:val="en-US"/>
        </w:rPr>
      </w:pPr>
    </w:p>
    <w:p w14:paraId="4AE306F2" w14:textId="77777777" w:rsidR="009F775A" w:rsidRDefault="009F775A" w:rsidP="00D53863">
      <w:pPr>
        <w:spacing w:after="0" w:line="240" w:lineRule="auto"/>
        <w:rPr>
          <w:rFonts w:ascii="Times New Roman" w:hAnsi="Times New Roman" w:cs="Times New Roman"/>
          <w:lang w:val="en-US"/>
        </w:rPr>
      </w:pPr>
    </w:p>
    <w:p w14:paraId="00C7A65C" w14:textId="77777777" w:rsidR="009F775A" w:rsidRDefault="009F775A" w:rsidP="00D53863">
      <w:pPr>
        <w:spacing w:after="0" w:line="240" w:lineRule="auto"/>
        <w:rPr>
          <w:rFonts w:ascii="Times New Roman" w:hAnsi="Times New Roman" w:cs="Times New Roman"/>
          <w:lang w:val="en-US"/>
        </w:rPr>
      </w:pPr>
    </w:p>
    <w:p w14:paraId="40EFAF6C" w14:textId="77777777" w:rsidR="009F775A" w:rsidRDefault="009F775A" w:rsidP="00D53863">
      <w:pPr>
        <w:spacing w:after="0" w:line="240" w:lineRule="auto"/>
        <w:rPr>
          <w:rFonts w:ascii="Times New Roman" w:hAnsi="Times New Roman" w:cs="Times New Roman"/>
          <w:lang w:val="en-US"/>
        </w:rPr>
      </w:pPr>
    </w:p>
    <w:p w14:paraId="7DB33805" w14:textId="663F7E95" w:rsidR="009F775A" w:rsidRDefault="009F775A" w:rsidP="00D53863">
      <w:pPr>
        <w:spacing w:after="0" w:line="240" w:lineRule="auto"/>
        <w:rPr>
          <w:rFonts w:ascii="Times New Roman" w:hAnsi="Times New Roman" w:cs="Times New Roman"/>
          <w:lang w:val="en-US"/>
        </w:rPr>
      </w:pPr>
      <w:r>
        <w:rPr>
          <w:rFonts w:ascii="Times New Roman" w:hAnsi="Times New Roman" w:cs="Times New Roman"/>
          <w:lang w:val="en-US"/>
        </w:rPr>
        <w:t xml:space="preserve">Table </w:t>
      </w:r>
      <w:r w:rsidR="00EC4579">
        <w:rPr>
          <w:rFonts w:ascii="Times New Roman" w:hAnsi="Times New Roman" w:cs="Times New Roman"/>
          <w:lang w:val="en-US"/>
        </w:rPr>
        <w:t>8</w:t>
      </w:r>
      <w:r>
        <w:rPr>
          <w:rFonts w:ascii="Times New Roman" w:hAnsi="Times New Roman" w:cs="Times New Roman"/>
          <w:lang w:val="en-US"/>
        </w:rPr>
        <w:t xml:space="preserve">: </w:t>
      </w:r>
      <w:r w:rsidR="001217F2">
        <w:rPr>
          <w:rFonts w:ascii="Times New Roman" w:hAnsi="Times New Roman" w:cs="Times New Roman"/>
          <w:sz w:val="24"/>
          <w:szCs w:val="24"/>
          <w:lang w:val="en-US"/>
        </w:rPr>
        <w:t>The effect of fat source and period of supplementation</w:t>
      </w:r>
      <w:r w:rsidR="001217F2">
        <w:rPr>
          <w:rFonts w:ascii="Times New Roman" w:hAnsi="Times New Roman" w:cs="Times New Roman"/>
          <w:lang w:val="en-US"/>
        </w:rPr>
        <w:t xml:space="preserve"> on</w:t>
      </w:r>
      <w:r w:rsidRPr="009F775A">
        <w:rPr>
          <w:rFonts w:ascii="Times New Roman" w:hAnsi="Times New Roman" w:cs="Times New Roman"/>
          <w:lang w:val="en-US"/>
        </w:rPr>
        <w:t xml:space="preserve"> consumer sensory panelist palatability ratings</w:t>
      </w:r>
      <w:r w:rsidRPr="00CA5B4E">
        <w:rPr>
          <w:rFonts w:ascii="Times New Roman" w:hAnsi="Times New Roman" w:cs="Times New Roman"/>
          <w:vertAlign w:val="superscript"/>
          <w:lang w:val="en-US"/>
        </w:rPr>
        <w:t>1</w:t>
      </w:r>
      <w:r w:rsidRPr="009F775A">
        <w:rPr>
          <w:rFonts w:ascii="Times New Roman" w:hAnsi="Times New Roman" w:cs="Times New Roman"/>
          <w:lang w:val="en-US"/>
        </w:rPr>
        <w:t xml:space="preserve"> for fresh pork chops of five different diets.</w:t>
      </w:r>
    </w:p>
    <w:p w14:paraId="1DAFCFA6" w14:textId="77777777" w:rsidR="009F775A" w:rsidRDefault="009F775A" w:rsidP="00D53863">
      <w:pPr>
        <w:spacing w:after="0" w:line="240" w:lineRule="auto"/>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1734"/>
        <w:gridCol w:w="1812"/>
        <w:gridCol w:w="1812"/>
        <w:gridCol w:w="1813"/>
      </w:tblGrid>
      <w:tr w:rsidR="001217F2" w:rsidRPr="009F1AC5" w14:paraId="185C35CB" w14:textId="77777777" w:rsidTr="001217F2">
        <w:trPr>
          <w:trHeight w:val="311"/>
        </w:trPr>
        <w:tc>
          <w:tcPr>
            <w:tcW w:w="1890" w:type="dxa"/>
            <w:tcBorders>
              <w:top w:val="double" w:sz="4" w:space="0" w:color="auto"/>
              <w:bottom w:val="single" w:sz="4" w:space="0" w:color="auto"/>
            </w:tcBorders>
          </w:tcPr>
          <w:p w14:paraId="427252A7"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Treatment</w:t>
            </w:r>
          </w:p>
        </w:tc>
        <w:tc>
          <w:tcPr>
            <w:tcW w:w="1734" w:type="dxa"/>
            <w:tcBorders>
              <w:top w:val="double" w:sz="4" w:space="0" w:color="auto"/>
              <w:bottom w:val="single" w:sz="4" w:space="0" w:color="auto"/>
            </w:tcBorders>
          </w:tcPr>
          <w:p w14:paraId="36D99E85"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Juiciness</w:t>
            </w:r>
          </w:p>
        </w:tc>
        <w:tc>
          <w:tcPr>
            <w:tcW w:w="1812" w:type="dxa"/>
            <w:tcBorders>
              <w:top w:val="double" w:sz="4" w:space="0" w:color="auto"/>
              <w:bottom w:val="single" w:sz="4" w:space="0" w:color="auto"/>
            </w:tcBorders>
          </w:tcPr>
          <w:p w14:paraId="55A32397"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Tenderness</w:t>
            </w:r>
          </w:p>
        </w:tc>
        <w:tc>
          <w:tcPr>
            <w:tcW w:w="1812" w:type="dxa"/>
            <w:tcBorders>
              <w:top w:val="double" w:sz="4" w:space="0" w:color="auto"/>
              <w:bottom w:val="single" w:sz="4" w:space="0" w:color="auto"/>
            </w:tcBorders>
          </w:tcPr>
          <w:p w14:paraId="6E99386F"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Flavor</w:t>
            </w:r>
          </w:p>
        </w:tc>
        <w:tc>
          <w:tcPr>
            <w:tcW w:w="1813" w:type="dxa"/>
            <w:tcBorders>
              <w:top w:val="double" w:sz="4" w:space="0" w:color="auto"/>
              <w:bottom w:val="single" w:sz="4" w:space="0" w:color="auto"/>
            </w:tcBorders>
          </w:tcPr>
          <w:p w14:paraId="0716FFB3"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Overall Liking</w:t>
            </w:r>
          </w:p>
        </w:tc>
      </w:tr>
      <w:tr w:rsidR="001217F2" w:rsidRPr="009F1AC5" w14:paraId="23DBFF2D" w14:textId="77777777" w:rsidTr="001217F2">
        <w:trPr>
          <w:trHeight w:val="326"/>
        </w:trPr>
        <w:tc>
          <w:tcPr>
            <w:tcW w:w="1890" w:type="dxa"/>
            <w:tcBorders>
              <w:top w:val="single" w:sz="4" w:space="0" w:color="auto"/>
            </w:tcBorders>
          </w:tcPr>
          <w:p w14:paraId="24887654" w14:textId="47BDAF43"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C</w:t>
            </w:r>
            <w:r w:rsidR="006B1544">
              <w:rPr>
                <w:rFonts w:ascii="Times New Roman" w:hAnsi="Times New Roman" w:cs="Times New Roman"/>
                <w:sz w:val="24"/>
                <w:szCs w:val="24"/>
              </w:rPr>
              <w:t>ON</w:t>
            </w:r>
          </w:p>
        </w:tc>
        <w:tc>
          <w:tcPr>
            <w:tcW w:w="1734" w:type="dxa"/>
            <w:tcBorders>
              <w:top w:val="single" w:sz="4" w:space="0" w:color="auto"/>
            </w:tcBorders>
          </w:tcPr>
          <w:p w14:paraId="2230363B"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61.2</w:t>
            </w:r>
          </w:p>
        </w:tc>
        <w:tc>
          <w:tcPr>
            <w:tcW w:w="1812" w:type="dxa"/>
            <w:tcBorders>
              <w:top w:val="single" w:sz="4" w:space="0" w:color="auto"/>
            </w:tcBorders>
          </w:tcPr>
          <w:p w14:paraId="2E9D3460"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61.3</w:t>
            </w:r>
          </w:p>
        </w:tc>
        <w:tc>
          <w:tcPr>
            <w:tcW w:w="1812" w:type="dxa"/>
            <w:tcBorders>
              <w:top w:val="single" w:sz="4" w:space="0" w:color="auto"/>
            </w:tcBorders>
          </w:tcPr>
          <w:p w14:paraId="5FEF1087"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66.1</w:t>
            </w:r>
          </w:p>
        </w:tc>
        <w:tc>
          <w:tcPr>
            <w:tcW w:w="1813" w:type="dxa"/>
            <w:tcBorders>
              <w:top w:val="single" w:sz="4" w:space="0" w:color="auto"/>
            </w:tcBorders>
          </w:tcPr>
          <w:p w14:paraId="7159FA16"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65.</w:t>
            </w:r>
            <w:r>
              <w:rPr>
                <w:rFonts w:ascii="Times New Roman" w:hAnsi="Times New Roman" w:cs="Times New Roman"/>
                <w:sz w:val="24"/>
                <w:szCs w:val="24"/>
              </w:rPr>
              <w:t>9</w:t>
            </w:r>
          </w:p>
        </w:tc>
      </w:tr>
      <w:tr w:rsidR="001217F2" w:rsidRPr="009F1AC5" w14:paraId="49AC1E17" w14:textId="77777777" w:rsidTr="001217F2">
        <w:trPr>
          <w:trHeight w:val="326"/>
        </w:trPr>
        <w:tc>
          <w:tcPr>
            <w:tcW w:w="1890" w:type="dxa"/>
          </w:tcPr>
          <w:p w14:paraId="49D92B74" w14:textId="77777777" w:rsidR="001217F2" w:rsidRPr="00FF2469" w:rsidRDefault="001217F2" w:rsidP="001217F2">
            <w:pPr>
              <w:rPr>
                <w:rFonts w:ascii="Times New Roman" w:hAnsi="Times New Roman" w:cs="Times New Roman"/>
                <w:i/>
                <w:iCs/>
                <w:sz w:val="24"/>
                <w:szCs w:val="24"/>
              </w:rPr>
            </w:pPr>
            <w:r w:rsidRPr="00FF2469">
              <w:rPr>
                <w:rFonts w:ascii="Times New Roman" w:hAnsi="Times New Roman" w:cs="Times New Roman"/>
                <w:i/>
                <w:iCs/>
                <w:sz w:val="24"/>
                <w:szCs w:val="24"/>
              </w:rPr>
              <w:t>Fat Type</w:t>
            </w:r>
          </w:p>
        </w:tc>
        <w:tc>
          <w:tcPr>
            <w:tcW w:w="1734" w:type="dxa"/>
          </w:tcPr>
          <w:p w14:paraId="2B64CD45" w14:textId="77777777" w:rsidR="001217F2" w:rsidRPr="009F1AC5" w:rsidRDefault="001217F2" w:rsidP="001217F2">
            <w:pPr>
              <w:rPr>
                <w:rFonts w:ascii="Times New Roman" w:hAnsi="Times New Roman" w:cs="Times New Roman"/>
                <w:sz w:val="24"/>
                <w:szCs w:val="24"/>
              </w:rPr>
            </w:pPr>
          </w:p>
        </w:tc>
        <w:tc>
          <w:tcPr>
            <w:tcW w:w="1812" w:type="dxa"/>
          </w:tcPr>
          <w:p w14:paraId="55239885" w14:textId="77777777" w:rsidR="001217F2" w:rsidRPr="009F1AC5" w:rsidRDefault="001217F2" w:rsidP="001217F2">
            <w:pPr>
              <w:rPr>
                <w:rFonts w:ascii="Times New Roman" w:hAnsi="Times New Roman" w:cs="Times New Roman"/>
                <w:sz w:val="24"/>
                <w:szCs w:val="24"/>
              </w:rPr>
            </w:pPr>
          </w:p>
        </w:tc>
        <w:tc>
          <w:tcPr>
            <w:tcW w:w="1812" w:type="dxa"/>
          </w:tcPr>
          <w:p w14:paraId="519F18F5" w14:textId="77777777" w:rsidR="001217F2" w:rsidRPr="009F1AC5" w:rsidRDefault="001217F2" w:rsidP="001217F2">
            <w:pPr>
              <w:rPr>
                <w:rFonts w:ascii="Times New Roman" w:hAnsi="Times New Roman" w:cs="Times New Roman"/>
                <w:sz w:val="24"/>
                <w:szCs w:val="24"/>
              </w:rPr>
            </w:pPr>
          </w:p>
        </w:tc>
        <w:tc>
          <w:tcPr>
            <w:tcW w:w="1813" w:type="dxa"/>
          </w:tcPr>
          <w:p w14:paraId="5F8D4565" w14:textId="77777777" w:rsidR="001217F2" w:rsidRPr="009F1AC5" w:rsidRDefault="001217F2" w:rsidP="001217F2">
            <w:pPr>
              <w:rPr>
                <w:rFonts w:ascii="Times New Roman" w:hAnsi="Times New Roman" w:cs="Times New Roman"/>
                <w:sz w:val="24"/>
                <w:szCs w:val="24"/>
              </w:rPr>
            </w:pPr>
          </w:p>
        </w:tc>
      </w:tr>
      <w:tr w:rsidR="001217F2" w:rsidRPr="009F1AC5" w14:paraId="57C95D24" w14:textId="77777777" w:rsidTr="001217F2">
        <w:trPr>
          <w:trHeight w:val="326"/>
        </w:trPr>
        <w:tc>
          <w:tcPr>
            <w:tcW w:w="1890" w:type="dxa"/>
          </w:tcPr>
          <w:p w14:paraId="6B0B2F7F" w14:textId="0BAF770C" w:rsidR="001217F2" w:rsidRDefault="006B1544" w:rsidP="009519E9">
            <w:pPr>
              <w:ind w:left="69"/>
              <w:rPr>
                <w:rFonts w:ascii="Times New Roman" w:hAnsi="Times New Roman" w:cs="Times New Roman"/>
                <w:sz w:val="24"/>
                <w:szCs w:val="24"/>
              </w:rPr>
            </w:pPr>
            <w:r>
              <w:rPr>
                <w:rFonts w:ascii="Times New Roman" w:hAnsi="Times New Roman" w:cs="Times New Roman"/>
                <w:sz w:val="24"/>
                <w:szCs w:val="24"/>
              </w:rPr>
              <w:t>CWG</w:t>
            </w:r>
          </w:p>
        </w:tc>
        <w:tc>
          <w:tcPr>
            <w:tcW w:w="1734" w:type="dxa"/>
          </w:tcPr>
          <w:p w14:paraId="2729FE7E"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62.0</w:t>
            </w:r>
          </w:p>
        </w:tc>
        <w:tc>
          <w:tcPr>
            <w:tcW w:w="1812" w:type="dxa"/>
          </w:tcPr>
          <w:p w14:paraId="1114FC39"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63.0</w:t>
            </w:r>
          </w:p>
        </w:tc>
        <w:tc>
          <w:tcPr>
            <w:tcW w:w="1812" w:type="dxa"/>
          </w:tcPr>
          <w:p w14:paraId="6D1CBF04"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6</w:t>
            </w:r>
            <w:r>
              <w:rPr>
                <w:rFonts w:ascii="Times New Roman" w:hAnsi="Times New Roman" w:cs="Times New Roman"/>
                <w:sz w:val="24"/>
                <w:szCs w:val="24"/>
              </w:rPr>
              <w:t>5.8</w:t>
            </w:r>
          </w:p>
        </w:tc>
        <w:tc>
          <w:tcPr>
            <w:tcW w:w="1813" w:type="dxa"/>
          </w:tcPr>
          <w:p w14:paraId="02D8F205"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65.8</w:t>
            </w:r>
          </w:p>
        </w:tc>
      </w:tr>
      <w:tr w:rsidR="001217F2" w:rsidRPr="009F1AC5" w14:paraId="12F9DA8C" w14:textId="77777777" w:rsidTr="001217F2">
        <w:trPr>
          <w:trHeight w:val="326"/>
        </w:trPr>
        <w:tc>
          <w:tcPr>
            <w:tcW w:w="1890" w:type="dxa"/>
          </w:tcPr>
          <w:p w14:paraId="6307182D" w14:textId="2A0BE75C" w:rsidR="001217F2" w:rsidRPr="009F1AC5" w:rsidRDefault="006B1544" w:rsidP="009519E9">
            <w:pPr>
              <w:ind w:left="69"/>
              <w:rPr>
                <w:rFonts w:ascii="Times New Roman" w:hAnsi="Times New Roman" w:cs="Times New Roman"/>
                <w:sz w:val="24"/>
                <w:szCs w:val="24"/>
              </w:rPr>
            </w:pPr>
            <w:r>
              <w:rPr>
                <w:rFonts w:ascii="Times New Roman" w:hAnsi="Times New Roman" w:cs="Times New Roman"/>
                <w:sz w:val="24"/>
                <w:szCs w:val="24"/>
              </w:rPr>
              <w:t>HOSO</w:t>
            </w:r>
          </w:p>
        </w:tc>
        <w:tc>
          <w:tcPr>
            <w:tcW w:w="1734" w:type="dxa"/>
          </w:tcPr>
          <w:p w14:paraId="22376EFC"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60.7</w:t>
            </w:r>
          </w:p>
        </w:tc>
        <w:tc>
          <w:tcPr>
            <w:tcW w:w="1812" w:type="dxa"/>
          </w:tcPr>
          <w:p w14:paraId="43A97DF5"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61.3</w:t>
            </w:r>
          </w:p>
        </w:tc>
        <w:tc>
          <w:tcPr>
            <w:tcW w:w="1812" w:type="dxa"/>
          </w:tcPr>
          <w:p w14:paraId="5851F39F"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6</w:t>
            </w:r>
            <w:r>
              <w:rPr>
                <w:rFonts w:ascii="Times New Roman" w:hAnsi="Times New Roman" w:cs="Times New Roman"/>
                <w:sz w:val="24"/>
                <w:szCs w:val="24"/>
              </w:rPr>
              <w:t>3.3</w:t>
            </w:r>
          </w:p>
        </w:tc>
        <w:tc>
          <w:tcPr>
            <w:tcW w:w="1813" w:type="dxa"/>
          </w:tcPr>
          <w:p w14:paraId="5AFC0FE0"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6</w:t>
            </w:r>
            <w:r>
              <w:rPr>
                <w:rFonts w:ascii="Times New Roman" w:hAnsi="Times New Roman" w:cs="Times New Roman"/>
                <w:sz w:val="24"/>
                <w:szCs w:val="24"/>
              </w:rPr>
              <w:t>2.8</w:t>
            </w:r>
          </w:p>
        </w:tc>
      </w:tr>
      <w:tr w:rsidR="001217F2" w:rsidRPr="009F1AC5" w14:paraId="30A70E17" w14:textId="77777777" w:rsidTr="001217F2">
        <w:trPr>
          <w:trHeight w:val="326"/>
        </w:trPr>
        <w:tc>
          <w:tcPr>
            <w:tcW w:w="1890" w:type="dxa"/>
          </w:tcPr>
          <w:p w14:paraId="1641DBFE" w14:textId="77777777" w:rsidR="001217F2" w:rsidRPr="009F1AC5" w:rsidRDefault="001217F2" w:rsidP="009519E9">
            <w:pPr>
              <w:ind w:left="69"/>
              <w:rPr>
                <w:rFonts w:ascii="Times New Roman" w:hAnsi="Times New Roman" w:cs="Times New Roman"/>
                <w:sz w:val="24"/>
                <w:szCs w:val="24"/>
              </w:rPr>
            </w:pPr>
            <w:r>
              <w:rPr>
                <w:rFonts w:ascii="Times New Roman" w:hAnsi="Times New Roman" w:cs="Times New Roman"/>
                <w:sz w:val="24"/>
                <w:szCs w:val="24"/>
              </w:rPr>
              <w:t>SEM</w:t>
            </w:r>
            <w:r>
              <w:rPr>
                <w:rFonts w:ascii="Times New Roman" w:hAnsi="Times New Roman" w:cs="Times New Roman"/>
                <w:sz w:val="24"/>
                <w:szCs w:val="24"/>
                <w:vertAlign w:val="superscript"/>
              </w:rPr>
              <w:t>2</w:t>
            </w:r>
          </w:p>
        </w:tc>
        <w:tc>
          <w:tcPr>
            <w:tcW w:w="1734" w:type="dxa"/>
          </w:tcPr>
          <w:p w14:paraId="77A15C69"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4.5</w:t>
            </w:r>
          </w:p>
        </w:tc>
        <w:tc>
          <w:tcPr>
            <w:tcW w:w="1812" w:type="dxa"/>
          </w:tcPr>
          <w:p w14:paraId="046330BE"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3.9</w:t>
            </w:r>
          </w:p>
        </w:tc>
        <w:tc>
          <w:tcPr>
            <w:tcW w:w="1812" w:type="dxa"/>
          </w:tcPr>
          <w:p w14:paraId="6C51A198"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2.8</w:t>
            </w:r>
          </w:p>
        </w:tc>
        <w:tc>
          <w:tcPr>
            <w:tcW w:w="1813" w:type="dxa"/>
          </w:tcPr>
          <w:p w14:paraId="12B12361"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3.5</w:t>
            </w:r>
          </w:p>
        </w:tc>
      </w:tr>
      <w:tr w:rsidR="001217F2" w:rsidRPr="009F1AC5" w14:paraId="40C0BB7C" w14:textId="77777777" w:rsidTr="001217F2">
        <w:trPr>
          <w:trHeight w:val="326"/>
        </w:trPr>
        <w:tc>
          <w:tcPr>
            <w:tcW w:w="1890" w:type="dxa"/>
          </w:tcPr>
          <w:p w14:paraId="13D457A2" w14:textId="77777777" w:rsidR="001217F2" w:rsidRPr="00076A94" w:rsidRDefault="001217F2" w:rsidP="009519E9">
            <w:pPr>
              <w:ind w:left="69"/>
              <w:rPr>
                <w:rFonts w:ascii="Times New Roman" w:hAnsi="Times New Roman" w:cs="Times New Roman"/>
                <w:sz w:val="24"/>
                <w:szCs w:val="24"/>
                <w:vertAlign w:val="superscript"/>
              </w:rPr>
            </w:pPr>
            <w:r w:rsidRPr="009E3F04">
              <w:rPr>
                <w:rFonts w:ascii="Times New Roman" w:hAnsi="Times New Roman" w:cs="Times New Roman"/>
                <w:i/>
                <w:iCs/>
                <w:sz w:val="24"/>
                <w:szCs w:val="24"/>
              </w:rPr>
              <w:t>P</w:t>
            </w:r>
            <w:r>
              <w:rPr>
                <w:rFonts w:ascii="Times New Roman" w:hAnsi="Times New Roman" w:cs="Times New Roman"/>
                <w:sz w:val="24"/>
                <w:szCs w:val="24"/>
              </w:rPr>
              <w:t>-value</w:t>
            </w:r>
          </w:p>
        </w:tc>
        <w:tc>
          <w:tcPr>
            <w:tcW w:w="1734" w:type="dxa"/>
          </w:tcPr>
          <w:p w14:paraId="54329C12"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0.94</w:t>
            </w:r>
          </w:p>
        </w:tc>
        <w:tc>
          <w:tcPr>
            <w:tcW w:w="1812" w:type="dxa"/>
          </w:tcPr>
          <w:p w14:paraId="349A3D8D"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0.86</w:t>
            </w:r>
          </w:p>
        </w:tc>
        <w:tc>
          <w:tcPr>
            <w:tcW w:w="1812" w:type="dxa"/>
          </w:tcPr>
          <w:p w14:paraId="1C3809FD"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0.44</w:t>
            </w:r>
          </w:p>
        </w:tc>
        <w:tc>
          <w:tcPr>
            <w:tcW w:w="1813" w:type="dxa"/>
          </w:tcPr>
          <w:p w14:paraId="2CE3F87E"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0.53</w:t>
            </w:r>
          </w:p>
        </w:tc>
      </w:tr>
      <w:tr w:rsidR="001217F2" w:rsidRPr="009F1AC5" w14:paraId="670E90D7" w14:textId="77777777" w:rsidTr="001217F2">
        <w:trPr>
          <w:trHeight w:val="326"/>
        </w:trPr>
        <w:tc>
          <w:tcPr>
            <w:tcW w:w="1890" w:type="dxa"/>
          </w:tcPr>
          <w:p w14:paraId="3CE5695A" w14:textId="77777777" w:rsidR="001217F2" w:rsidRDefault="001217F2" w:rsidP="001217F2">
            <w:pPr>
              <w:rPr>
                <w:rFonts w:ascii="Times New Roman" w:hAnsi="Times New Roman" w:cs="Times New Roman"/>
                <w:sz w:val="24"/>
                <w:szCs w:val="24"/>
              </w:rPr>
            </w:pPr>
          </w:p>
        </w:tc>
        <w:tc>
          <w:tcPr>
            <w:tcW w:w="1734" w:type="dxa"/>
          </w:tcPr>
          <w:p w14:paraId="48076B5A" w14:textId="77777777" w:rsidR="001217F2" w:rsidRPr="009F1AC5" w:rsidRDefault="001217F2" w:rsidP="001217F2">
            <w:pPr>
              <w:rPr>
                <w:rFonts w:ascii="Times New Roman" w:hAnsi="Times New Roman" w:cs="Times New Roman"/>
                <w:sz w:val="24"/>
                <w:szCs w:val="24"/>
              </w:rPr>
            </w:pPr>
          </w:p>
        </w:tc>
        <w:tc>
          <w:tcPr>
            <w:tcW w:w="1812" w:type="dxa"/>
          </w:tcPr>
          <w:p w14:paraId="5FAE2460" w14:textId="77777777" w:rsidR="001217F2" w:rsidRPr="009F1AC5" w:rsidRDefault="001217F2" w:rsidP="001217F2">
            <w:pPr>
              <w:rPr>
                <w:rFonts w:ascii="Times New Roman" w:hAnsi="Times New Roman" w:cs="Times New Roman"/>
                <w:sz w:val="24"/>
                <w:szCs w:val="24"/>
              </w:rPr>
            </w:pPr>
          </w:p>
        </w:tc>
        <w:tc>
          <w:tcPr>
            <w:tcW w:w="1812" w:type="dxa"/>
          </w:tcPr>
          <w:p w14:paraId="36B6580F" w14:textId="77777777" w:rsidR="001217F2" w:rsidRPr="009F1AC5" w:rsidRDefault="001217F2" w:rsidP="001217F2">
            <w:pPr>
              <w:rPr>
                <w:rFonts w:ascii="Times New Roman" w:hAnsi="Times New Roman" w:cs="Times New Roman"/>
                <w:sz w:val="24"/>
                <w:szCs w:val="24"/>
              </w:rPr>
            </w:pPr>
          </w:p>
        </w:tc>
        <w:tc>
          <w:tcPr>
            <w:tcW w:w="1813" w:type="dxa"/>
          </w:tcPr>
          <w:p w14:paraId="0C5D017B" w14:textId="77777777" w:rsidR="001217F2" w:rsidRPr="009F1AC5" w:rsidRDefault="001217F2" w:rsidP="001217F2">
            <w:pPr>
              <w:rPr>
                <w:rFonts w:ascii="Times New Roman" w:hAnsi="Times New Roman" w:cs="Times New Roman"/>
                <w:sz w:val="24"/>
                <w:szCs w:val="24"/>
              </w:rPr>
            </w:pPr>
          </w:p>
        </w:tc>
      </w:tr>
      <w:tr w:rsidR="001217F2" w:rsidRPr="009F1AC5" w14:paraId="36FFC793" w14:textId="77777777" w:rsidTr="001217F2">
        <w:trPr>
          <w:trHeight w:val="326"/>
        </w:trPr>
        <w:tc>
          <w:tcPr>
            <w:tcW w:w="1890" w:type="dxa"/>
          </w:tcPr>
          <w:p w14:paraId="34D77B0C" w14:textId="39D5F98C" w:rsidR="001217F2" w:rsidRPr="00FF2469" w:rsidRDefault="00FC0CDD" w:rsidP="001217F2">
            <w:pPr>
              <w:rPr>
                <w:rFonts w:ascii="Times New Roman" w:hAnsi="Times New Roman" w:cs="Times New Roman"/>
                <w:i/>
                <w:iCs/>
                <w:sz w:val="24"/>
                <w:szCs w:val="24"/>
              </w:rPr>
            </w:pPr>
            <w:r>
              <w:rPr>
                <w:rFonts w:ascii="Times New Roman" w:hAnsi="Times New Roman" w:cs="Times New Roman"/>
                <w:i/>
                <w:iCs/>
                <w:sz w:val="24"/>
                <w:szCs w:val="24"/>
              </w:rPr>
              <w:t>Supplementation</w:t>
            </w:r>
            <w:r w:rsidR="001217F2" w:rsidRPr="00FF2469">
              <w:rPr>
                <w:rFonts w:ascii="Times New Roman" w:hAnsi="Times New Roman" w:cs="Times New Roman"/>
                <w:i/>
                <w:iCs/>
                <w:sz w:val="24"/>
                <w:szCs w:val="24"/>
              </w:rPr>
              <w:t>Period</w:t>
            </w:r>
          </w:p>
        </w:tc>
        <w:tc>
          <w:tcPr>
            <w:tcW w:w="1734" w:type="dxa"/>
          </w:tcPr>
          <w:p w14:paraId="49984743" w14:textId="77777777" w:rsidR="001217F2" w:rsidRPr="009F1AC5" w:rsidRDefault="001217F2" w:rsidP="001217F2">
            <w:pPr>
              <w:rPr>
                <w:rFonts w:ascii="Times New Roman" w:hAnsi="Times New Roman" w:cs="Times New Roman"/>
                <w:sz w:val="24"/>
                <w:szCs w:val="24"/>
              </w:rPr>
            </w:pPr>
          </w:p>
        </w:tc>
        <w:tc>
          <w:tcPr>
            <w:tcW w:w="1812" w:type="dxa"/>
          </w:tcPr>
          <w:p w14:paraId="71F2AF40" w14:textId="77777777" w:rsidR="001217F2" w:rsidRPr="009F1AC5" w:rsidRDefault="001217F2" w:rsidP="001217F2">
            <w:pPr>
              <w:rPr>
                <w:rFonts w:ascii="Times New Roman" w:hAnsi="Times New Roman" w:cs="Times New Roman"/>
                <w:sz w:val="24"/>
                <w:szCs w:val="24"/>
              </w:rPr>
            </w:pPr>
          </w:p>
        </w:tc>
        <w:tc>
          <w:tcPr>
            <w:tcW w:w="1812" w:type="dxa"/>
          </w:tcPr>
          <w:p w14:paraId="063A2942" w14:textId="77777777" w:rsidR="001217F2" w:rsidRPr="009F1AC5" w:rsidRDefault="001217F2" w:rsidP="001217F2">
            <w:pPr>
              <w:rPr>
                <w:rFonts w:ascii="Times New Roman" w:hAnsi="Times New Roman" w:cs="Times New Roman"/>
                <w:sz w:val="24"/>
                <w:szCs w:val="24"/>
              </w:rPr>
            </w:pPr>
          </w:p>
        </w:tc>
        <w:tc>
          <w:tcPr>
            <w:tcW w:w="1813" w:type="dxa"/>
          </w:tcPr>
          <w:p w14:paraId="004D77F6" w14:textId="77777777" w:rsidR="001217F2" w:rsidRPr="009F1AC5" w:rsidRDefault="001217F2" w:rsidP="001217F2">
            <w:pPr>
              <w:rPr>
                <w:rFonts w:ascii="Times New Roman" w:hAnsi="Times New Roman" w:cs="Times New Roman"/>
                <w:sz w:val="24"/>
                <w:szCs w:val="24"/>
              </w:rPr>
            </w:pPr>
          </w:p>
        </w:tc>
      </w:tr>
      <w:tr w:rsidR="001217F2" w:rsidRPr="009F1AC5" w14:paraId="78A82E61" w14:textId="77777777" w:rsidTr="001217F2">
        <w:trPr>
          <w:trHeight w:val="326"/>
        </w:trPr>
        <w:tc>
          <w:tcPr>
            <w:tcW w:w="1890" w:type="dxa"/>
          </w:tcPr>
          <w:p w14:paraId="0D981684" w14:textId="77777777" w:rsidR="001217F2" w:rsidRDefault="001217F2" w:rsidP="009519E9">
            <w:pPr>
              <w:ind w:left="69"/>
              <w:rPr>
                <w:rFonts w:ascii="Times New Roman" w:hAnsi="Times New Roman" w:cs="Times New Roman"/>
                <w:sz w:val="24"/>
                <w:szCs w:val="24"/>
              </w:rPr>
            </w:pPr>
            <w:r>
              <w:rPr>
                <w:rFonts w:ascii="Times New Roman" w:hAnsi="Times New Roman" w:cs="Times New Roman"/>
                <w:sz w:val="24"/>
                <w:szCs w:val="24"/>
              </w:rPr>
              <w:t>2 weeks</w:t>
            </w:r>
          </w:p>
        </w:tc>
        <w:tc>
          <w:tcPr>
            <w:tcW w:w="1734" w:type="dxa"/>
          </w:tcPr>
          <w:p w14:paraId="1EA48C17"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59.3</w:t>
            </w:r>
          </w:p>
        </w:tc>
        <w:tc>
          <w:tcPr>
            <w:tcW w:w="1812" w:type="dxa"/>
          </w:tcPr>
          <w:p w14:paraId="299F026F"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60.0</w:t>
            </w:r>
          </w:p>
        </w:tc>
        <w:tc>
          <w:tcPr>
            <w:tcW w:w="1812" w:type="dxa"/>
          </w:tcPr>
          <w:p w14:paraId="542D1904"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63.8</w:t>
            </w:r>
          </w:p>
        </w:tc>
        <w:tc>
          <w:tcPr>
            <w:tcW w:w="1813" w:type="dxa"/>
          </w:tcPr>
          <w:p w14:paraId="61258D3C"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62.4</w:t>
            </w:r>
          </w:p>
        </w:tc>
      </w:tr>
      <w:tr w:rsidR="001217F2" w:rsidRPr="009F1AC5" w14:paraId="7041CCB8" w14:textId="77777777" w:rsidTr="001217F2">
        <w:trPr>
          <w:trHeight w:val="326"/>
        </w:trPr>
        <w:tc>
          <w:tcPr>
            <w:tcW w:w="1890" w:type="dxa"/>
          </w:tcPr>
          <w:p w14:paraId="67083B8B" w14:textId="77777777" w:rsidR="001217F2" w:rsidRPr="009F1AC5" w:rsidRDefault="001217F2" w:rsidP="009519E9">
            <w:pPr>
              <w:ind w:left="69"/>
              <w:rPr>
                <w:rFonts w:ascii="Times New Roman" w:hAnsi="Times New Roman" w:cs="Times New Roman"/>
                <w:sz w:val="24"/>
                <w:szCs w:val="24"/>
              </w:rPr>
            </w:pPr>
            <w:r>
              <w:rPr>
                <w:rFonts w:ascii="Times New Roman" w:hAnsi="Times New Roman" w:cs="Times New Roman"/>
                <w:sz w:val="24"/>
                <w:szCs w:val="24"/>
              </w:rPr>
              <w:t>4 weeks</w:t>
            </w:r>
          </w:p>
        </w:tc>
        <w:tc>
          <w:tcPr>
            <w:tcW w:w="1734" w:type="dxa"/>
          </w:tcPr>
          <w:p w14:paraId="41E12A86"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63.3</w:t>
            </w:r>
          </w:p>
        </w:tc>
        <w:tc>
          <w:tcPr>
            <w:tcW w:w="1812" w:type="dxa"/>
          </w:tcPr>
          <w:p w14:paraId="76292726"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64.3</w:t>
            </w:r>
          </w:p>
        </w:tc>
        <w:tc>
          <w:tcPr>
            <w:tcW w:w="1812" w:type="dxa"/>
          </w:tcPr>
          <w:p w14:paraId="23CFE028"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65.3</w:t>
            </w:r>
          </w:p>
        </w:tc>
        <w:tc>
          <w:tcPr>
            <w:tcW w:w="1813" w:type="dxa"/>
          </w:tcPr>
          <w:p w14:paraId="78D7220A"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6</w:t>
            </w:r>
            <w:r>
              <w:rPr>
                <w:rFonts w:ascii="Times New Roman" w:hAnsi="Times New Roman" w:cs="Times New Roman"/>
                <w:sz w:val="24"/>
                <w:szCs w:val="24"/>
              </w:rPr>
              <w:t>6.2</w:t>
            </w:r>
          </w:p>
        </w:tc>
      </w:tr>
      <w:tr w:rsidR="001217F2" w:rsidRPr="009F1AC5" w14:paraId="3ADEAA7C" w14:textId="77777777" w:rsidTr="001217F2">
        <w:trPr>
          <w:trHeight w:val="326"/>
        </w:trPr>
        <w:tc>
          <w:tcPr>
            <w:tcW w:w="1890" w:type="dxa"/>
          </w:tcPr>
          <w:p w14:paraId="2757AF0C" w14:textId="77777777" w:rsidR="001217F2" w:rsidRPr="009F1AC5" w:rsidRDefault="001217F2" w:rsidP="009519E9">
            <w:pPr>
              <w:ind w:left="69"/>
              <w:rPr>
                <w:rFonts w:ascii="Times New Roman" w:hAnsi="Times New Roman" w:cs="Times New Roman"/>
                <w:sz w:val="24"/>
                <w:szCs w:val="24"/>
              </w:rPr>
            </w:pPr>
            <w:r w:rsidRPr="009F1AC5">
              <w:rPr>
                <w:rFonts w:ascii="Times New Roman" w:hAnsi="Times New Roman" w:cs="Times New Roman"/>
                <w:sz w:val="24"/>
                <w:szCs w:val="24"/>
              </w:rPr>
              <w:t>SEM</w:t>
            </w:r>
            <w:r>
              <w:rPr>
                <w:rFonts w:ascii="Times New Roman" w:hAnsi="Times New Roman" w:cs="Times New Roman"/>
                <w:sz w:val="24"/>
                <w:szCs w:val="24"/>
                <w:vertAlign w:val="superscript"/>
              </w:rPr>
              <w:t>2</w:t>
            </w:r>
          </w:p>
        </w:tc>
        <w:tc>
          <w:tcPr>
            <w:tcW w:w="1734" w:type="dxa"/>
          </w:tcPr>
          <w:p w14:paraId="69E3311B"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4.4</w:t>
            </w:r>
          </w:p>
        </w:tc>
        <w:tc>
          <w:tcPr>
            <w:tcW w:w="1812" w:type="dxa"/>
          </w:tcPr>
          <w:p w14:paraId="4BDFB92A"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3.9</w:t>
            </w:r>
          </w:p>
        </w:tc>
        <w:tc>
          <w:tcPr>
            <w:tcW w:w="1812" w:type="dxa"/>
          </w:tcPr>
          <w:p w14:paraId="60CF70B9"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2.8</w:t>
            </w:r>
          </w:p>
        </w:tc>
        <w:tc>
          <w:tcPr>
            <w:tcW w:w="1813" w:type="dxa"/>
          </w:tcPr>
          <w:p w14:paraId="11245BB3" w14:textId="77777777" w:rsidR="001217F2" w:rsidRPr="009F1AC5" w:rsidRDefault="001217F2" w:rsidP="001217F2">
            <w:pPr>
              <w:rPr>
                <w:rFonts w:ascii="Times New Roman" w:hAnsi="Times New Roman" w:cs="Times New Roman"/>
                <w:sz w:val="24"/>
                <w:szCs w:val="24"/>
              </w:rPr>
            </w:pPr>
            <w:r>
              <w:rPr>
                <w:rFonts w:ascii="Times New Roman" w:hAnsi="Times New Roman" w:cs="Times New Roman"/>
                <w:sz w:val="24"/>
                <w:szCs w:val="24"/>
              </w:rPr>
              <w:t>3.5</w:t>
            </w:r>
          </w:p>
        </w:tc>
      </w:tr>
      <w:tr w:rsidR="001217F2" w:rsidRPr="009F1AC5" w14:paraId="5BBF9D17" w14:textId="77777777" w:rsidTr="001217F2">
        <w:trPr>
          <w:trHeight w:val="326"/>
        </w:trPr>
        <w:tc>
          <w:tcPr>
            <w:tcW w:w="1890" w:type="dxa"/>
            <w:tcBorders>
              <w:bottom w:val="single" w:sz="4" w:space="0" w:color="auto"/>
            </w:tcBorders>
          </w:tcPr>
          <w:p w14:paraId="0B3F2354" w14:textId="77777777" w:rsidR="001217F2" w:rsidRPr="00827D47" w:rsidRDefault="001217F2" w:rsidP="009519E9">
            <w:pPr>
              <w:ind w:left="69"/>
              <w:rPr>
                <w:rFonts w:ascii="Times New Roman" w:hAnsi="Times New Roman" w:cs="Times New Roman"/>
                <w:sz w:val="24"/>
                <w:szCs w:val="24"/>
                <w:vertAlign w:val="superscript"/>
              </w:rPr>
            </w:pPr>
            <w:r w:rsidRPr="009E3F04">
              <w:rPr>
                <w:rFonts w:ascii="Times New Roman" w:hAnsi="Times New Roman" w:cs="Times New Roman"/>
                <w:i/>
                <w:iCs/>
                <w:sz w:val="24"/>
                <w:szCs w:val="24"/>
              </w:rPr>
              <w:t>P</w:t>
            </w:r>
            <w:r w:rsidRPr="009F1AC5">
              <w:rPr>
                <w:rFonts w:ascii="Times New Roman" w:hAnsi="Times New Roman" w:cs="Times New Roman"/>
                <w:sz w:val="24"/>
                <w:szCs w:val="24"/>
              </w:rPr>
              <w:t>-value</w:t>
            </w:r>
          </w:p>
        </w:tc>
        <w:tc>
          <w:tcPr>
            <w:tcW w:w="1734" w:type="dxa"/>
            <w:tcBorders>
              <w:bottom w:val="single" w:sz="4" w:space="0" w:color="auto"/>
            </w:tcBorders>
          </w:tcPr>
          <w:p w14:paraId="103AFD8C"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0.</w:t>
            </w:r>
            <w:r>
              <w:rPr>
                <w:rFonts w:ascii="Times New Roman" w:hAnsi="Times New Roman" w:cs="Times New Roman"/>
                <w:sz w:val="24"/>
                <w:szCs w:val="24"/>
              </w:rPr>
              <w:t>54</w:t>
            </w:r>
          </w:p>
        </w:tc>
        <w:tc>
          <w:tcPr>
            <w:tcW w:w="1812" w:type="dxa"/>
            <w:tcBorders>
              <w:bottom w:val="single" w:sz="4" w:space="0" w:color="auto"/>
            </w:tcBorders>
          </w:tcPr>
          <w:p w14:paraId="421DA7E5"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0.</w:t>
            </w:r>
            <w:r>
              <w:rPr>
                <w:rFonts w:ascii="Times New Roman" w:hAnsi="Times New Roman" w:cs="Times New Roman"/>
                <w:sz w:val="24"/>
                <w:szCs w:val="24"/>
              </w:rPr>
              <w:t>39</w:t>
            </w:r>
          </w:p>
        </w:tc>
        <w:tc>
          <w:tcPr>
            <w:tcW w:w="1812" w:type="dxa"/>
            <w:tcBorders>
              <w:bottom w:val="single" w:sz="4" w:space="0" w:color="auto"/>
            </w:tcBorders>
          </w:tcPr>
          <w:p w14:paraId="06BED356"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0.</w:t>
            </w:r>
            <w:r>
              <w:rPr>
                <w:rFonts w:ascii="Times New Roman" w:hAnsi="Times New Roman" w:cs="Times New Roman"/>
                <w:sz w:val="24"/>
                <w:szCs w:val="24"/>
              </w:rPr>
              <w:t>67</w:t>
            </w:r>
          </w:p>
        </w:tc>
        <w:tc>
          <w:tcPr>
            <w:tcW w:w="1813" w:type="dxa"/>
            <w:tcBorders>
              <w:bottom w:val="single" w:sz="4" w:space="0" w:color="auto"/>
            </w:tcBorders>
          </w:tcPr>
          <w:p w14:paraId="61BE473B" w14:textId="77777777" w:rsidR="001217F2" w:rsidRPr="009F1AC5" w:rsidRDefault="001217F2" w:rsidP="001217F2">
            <w:pPr>
              <w:rPr>
                <w:rFonts w:ascii="Times New Roman" w:hAnsi="Times New Roman" w:cs="Times New Roman"/>
                <w:sz w:val="24"/>
                <w:szCs w:val="24"/>
              </w:rPr>
            </w:pPr>
            <w:r w:rsidRPr="009F1AC5">
              <w:rPr>
                <w:rFonts w:ascii="Times New Roman" w:hAnsi="Times New Roman" w:cs="Times New Roman"/>
                <w:sz w:val="24"/>
                <w:szCs w:val="24"/>
              </w:rPr>
              <w:t>0.</w:t>
            </w:r>
            <w:r>
              <w:rPr>
                <w:rFonts w:ascii="Times New Roman" w:hAnsi="Times New Roman" w:cs="Times New Roman"/>
                <w:sz w:val="24"/>
                <w:szCs w:val="24"/>
              </w:rPr>
              <w:t>36</w:t>
            </w:r>
          </w:p>
        </w:tc>
      </w:tr>
    </w:tbl>
    <w:p w14:paraId="33F0CAF1" w14:textId="77777777" w:rsidR="009F775A" w:rsidRPr="00EC4579" w:rsidRDefault="009F775A" w:rsidP="009F775A">
      <w:pPr>
        <w:spacing w:after="0"/>
        <w:rPr>
          <w:rFonts w:ascii="Times New Roman" w:hAnsi="Times New Roman" w:cs="Times New Roman"/>
          <w:color w:val="000000" w:themeColor="text1"/>
          <w:lang w:val="en-US"/>
        </w:rPr>
      </w:pPr>
      <w:r w:rsidRPr="00EC4579">
        <w:rPr>
          <w:rFonts w:ascii="Times New Roman" w:hAnsi="Times New Roman" w:cs="Times New Roman"/>
          <w:color w:val="000000" w:themeColor="text1"/>
          <w:vertAlign w:val="superscript"/>
          <w:lang w:val="en-US"/>
        </w:rPr>
        <w:t>1</w:t>
      </w:r>
      <w:r w:rsidRPr="00EC4579">
        <w:rPr>
          <w:rFonts w:ascii="Times New Roman" w:hAnsi="Times New Roman" w:cs="Times New Roman"/>
          <w:color w:val="000000" w:themeColor="text1"/>
          <w:lang w:val="en-US"/>
        </w:rPr>
        <w:t>Sensory scores: 0 = extremely dry/tough/dislike; 50 = neither dry nor juicy, neither tough nor tender, neither like nor dislike; 100 = extremely juicy/tender/like extremely.</w:t>
      </w:r>
    </w:p>
    <w:p w14:paraId="37A65379" w14:textId="3092BC5E" w:rsidR="009F775A" w:rsidRPr="00EC4579" w:rsidRDefault="009F775A" w:rsidP="009F775A">
      <w:pPr>
        <w:spacing w:after="0"/>
        <w:rPr>
          <w:rFonts w:ascii="Times New Roman" w:hAnsi="Times New Roman" w:cs="Times New Roman"/>
          <w:color w:val="000000" w:themeColor="text1"/>
          <w:lang w:val="en-US"/>
        </w:rPr>
      </w:pPr>
      <w:r w:rsidRPr="00EC4579">
        <w:rPr>
          <w:rFonts w:ascii="Times New Roman" w:hAnsi="Times New Roman" w:cs="Times New Roman"/>
          <w:color w:val="000000" w:themeColor="text1"/>
          <w:vertAlign w:val="superscript"/>
          <w:lang w:val="en-US"/>
        </w:rPr>
        <w:t>2</w:t>
      </w:r>
      <w:r w:rsidRPr="00EC4579">
        <w:rPr>
          <w:rFonts w:ascii="Times New Roman" w:hAnsi="Times New Roman" w:cs="Times New Roman"/>
          <w:color w:val="000000" w:themeColor="text1"/>
          <w:lang w:val="en-US"/>
        </w:rPr>
        <w:t>SE</w:t>
      </w:r>
      <w:r w:rsidR="00211235">
        <w:rPr>
          <w:rFonts w:ascii="Times New Roman" w:hAnsi="Times New Roman" w:cs="Times New Roman"/>
          <w:color w:val="000000" w:themeColor="text1"/>
          <w:lang w:val="en-US"/>
        </w:rPr>
        <w:t>M</w:t>
      </w:r>
      <w:r w:rsidRPr="00EC4579">
        <w:rPr>
          <w:rFonts w:ascii="Times New Roman" w:hAnsi="Times New Roman" w:cs="Times New Roman"/>
          <w:color w:val="000000" w:themeColor="text1"/>
          <w:lang w:val="en-US"/>
        </w:rPr>
        <w:t xml:space="preserve"> (largest) of the least square means.</w:t>
      </w:r>
    </w:p>
    <w:p w14:paraId="25B78C64" w14:textId="5BD874A8" w:rsidR="006B1544" w:rsidRDefault="006B1544" w:rsidP="006B1544">
      <w:pPr>
        <w:spacing w:after="0" w:line="240" w:lineRule="auto"/>
        <w:rPr>
          <w:rFonts w:ascii="Times New Roman" w:hAnsi="Times New Roman" w:cs="Times New Roman"/>
          <w:lang w:val="en-US"/>
        </w:rPr>
      </w:pPr>
      <w:r>
        <w:rPr>
          <w:rFonts w:ascii="Times New Roman" w:hAnsi="Times New Roman" w:cs="Times New Roman"/>
          <w:lang w:val="en-US"/>
        </w:rPr>
        <w:t xml:space="preserve">CON: </w:t>
      </w:r>
      <w:r w:rsidRPr="001C439B">
        <w:rPr>
          <w:rFonts w:ascii="Times New Roman" w:hAnsi="Times New Roman" w:cs="Times New Roman"/>
          <w:lang w:val="en-US"/>
        </w:rPr>
        <w:t>corn-based diet without fat inclusion</w:t>
      </w:r>
      <w:r>
        <w:rPr>
          <w:rFonts w:ascii="Times New Roman" w:hAnsi="Times New Roman" w:cs="Times New Roman"/>
          <w:lang w:val="en-US"/>
        </w:rPr>
        <w:t>.</w:t>
      </w:r>
    </w:p>
    <w:p w14:paraId="0D919540" w14:textId="060FBAC8"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CWG: CON diet </w:t>
      </w:r>
      <w:r w:rsidR="005D4752">
        <w:rPr>
          <w:rFonts w:ascii="Times New Roman" w:hAnsi="Times New Roman" w:cs="Times New Roman"/>
          <w:lang w:val="en-US"/>
        </w:rPr>
        <w:t>supplemented with</w:t>
      </w:r>
      <w:r w:rsidRPr="001C439B">
        <w:rPr>
          <w:rFonts w:ascii="Times New Roman" w:hAnsi="Times New Roman" w:cs="Times New Roman"/>
          <w:lang w:val="en-US"/>
        </w:rPr>
        <w:t xml:space="preserve"> 4% of choice white grease</w:t>
      </w:r>
      <w:r>
        <w:rPr>
          <w:rFonts w:ascii="Times New Roman" w:hAnsi="Times New Roman" w:cs="Times New Roman"/>
          <w:lang w:val="en-US"/>
        </w:rPr>
        <w:t>.</w:t>
      </w:r>
    </w:p>
    <w:p w14:paraId="25175F37" w14:textId="62E22893"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HOSO: CON diet </w:t>
      </w:r>
      <w:r w:rsidR="00C25BDB">
        <w:rPr>
          <w:rFonts w:ascii="Times New Roman" w:hAnsi="Times New Roman" w:cs="Times New Roman"/>
          <w:lang w:val="en-US"/>
        </w:rPr>
        <w:t>supplemented with</w:t>
      </w:r>
      <w:r w:rsidRPr="001C439B">
        <w:rPr>
          <w:rFonts w:ascii="Times New Roman" w:hAnsi="Times New Roman" w:cs="Times New Roman"/>
          <w:lang w:val="en-US"/>
        </w:rPr>
        <w:t xml:space="preserve"> 4% of high oleic soybean oil</w:t>
      </w:r>
      <w:r>
        <w:rPr>
          <w:rFonts w:ascii="Times New Roman" w:hAnsi="Times New Roman" w:cs="Times New Roman"/>
          <w:lang w:val="en-US"/>
        </w:rPr>
        <w:t>.</w:t>
      </w:r>
    </w:p>
    <w:p w14:paraId="5EAB8C22" w14:textId="77777777" w:rsidR="009F775A" w:rsidRDefault="009F775A" w:rsidP="00D53863">
      <w:pPr>
        <w:spacing w:after="0" w:line="240" w:lineRule="auto"/>
        <w:rPr>
          <w:rFonts w:ascii="Times New Roman" w:hAnsi="Times New Roman" w:cs="Times New Roman"/>
          <w:lang w:val="en-US"/>
        </w:rPr>
      </w:pPr>
    </w:p>
    <w:p w14:paraId="093043E0" w14:textId="77777777" w:rsidR="009F775A" w:rsidRDefault="009F775A" w:rsidP="00D53863">
      <w:pPr>
        <w:spacing w:after="0" w:line="240" w:lineRule="auto"/>
        <w:rPr>
          <w:rFonts w:ascii="Times New Roman" w:hAnsi="Times New Roman" w:cs="Times New Roman"/>
          <w:lang w:val="en-US"/>
        </w:rPr>
      </w:pPr>
    </w:p>
    <w:p w14:paraId="5C7777F2" w14:textId="60B97EF3" w:rsidR="009F775A" w:rsidRDefault="009F775A" w:rsidP="009F775A">
      <w:pPr>
        <w:tabs>
          <w:tab w:val="left" w:pos="1260"/>
        </w:tabs>
        <w:rPr>
          <w:rFonts w:ascii="Times New Roman" w:hAnsi="Times New Roman" w:cs="Times New Roman"/>
          <w:lang w:val="en-US"/>
        </w:rPr>
      </w:pPr>
    </w:p>
    <w:p w14:paraId="1FA9EB37" w14:textId="77777777" w:rsidR="009F775A" w:rsidRDefault="009F775A" w:rsidP="009F775A">
      <w:pPr>
        <w:ind w:firstLine="720"/>
        <w:rPr>
          <w:rFonts w:ascii="Times New Roman" w:hAnsi="Times New Roman" w:cs="Times New Roman"/>
          <w:lang w:val="en-US"/>
        </w:rPr>
      </w:pPr>
    </w:p>
    <w:p w14:paraId="0FD8A4FC" w14:textId="77777777" w:rsidR="009F775A" w:rsidRDefault="009F775A" w:rsidP="009F775A">
      <w:pPr>
        <w:ind w:firstLine="720"/>
        <w:rPr>
          <w:rFonts w:ascii="Times New Roman" w:hAnsi="Times New Roman" w:cs="Times New Roman"/>
          <w:lang w:val="en-US"/>
        </w:rPr>
      </w:pPr>
    </w:p>
    <w:p w14:paraId="39678946" w14:textId="77777777" w:rsidR="009F775A" w:rsidRDefault="009F775A" w:rsidP="009F775A">
      <w:pPr>
        <w:ind w:firstLine="720"/>
        <w:rPr>
          <w:rFonts w:ascii="Times New Roman" w:hAnsi="Times New Roman" w:cs="Times New Roman"/>
          <w:lang w:val="en-US"/>
        </w:rPr>
      </w:pPr>
    </w:p>
    <w:p w14:paraId="213F0803" w14:textId="77777777" w:rsidR="009F775A" w:rsidRDefault="009F775A" w:rsidP="009F775A">
      <w:pPr>
        <w:ind w:firstLine="720"/>
        <w:rPr>
          <w:rFonts w:ascii="Times New Roman" w:hAnsi="Times New Roman" w:cs="Times New Roman"/>
          <w:lang w:val="en-US"/>
        </w:rPr>
      </w:pPr>
    </w:p>
    <w:p w14:paraId="2DE1C645" w14:textId="77777777" w:rsidR="009F775A" w:rsidRDefault="009F775A" w:rsidP="009F775A">
      <w:pPr>
        <w:ind w:firstLine="720"/>
        <w:rPr>
          <w:rFonts w:ascii="Times New Roman" w:hAnsi="Times New Roman" w:cs="Times New Roman"/>
          <w:lang w:val="en-US"/>
        </w:rPr>
      </w:pPr>
    </w:p>
    <w:p w14:paraId="5273A45C" w14:textId="77777777" w:rsidR="009F775A" w:rsidRDefault="009F775A" w:rsidP="009F775A">
      <w:pPr>
        <w:ind w:firstLine="720"/>
        <w:rPr>
          <w:rFonts w:ascii="Times New Roman" w:hAnsi="Times New Roman" w:cs="Times New Roman"/>
          <w:lang w:val="en-US"/>
        </w:rPr>
      </w:pPr>
    </w:p>
    <w:p w14:paraId="7801666F" w14:textId="77777777" w:rsidR="009F775A" w:rsidRDefault="009F775A" w:rsidP="009F775A">
      <w:pPr>
        <w:ind w:firstLine="720"/>
        <w:rPr>
          <w:rFonts w:ascii="Times New Roman" w:hAnsi="Times New Roman" w:cs="Times New Roman"/>
          <w:lang w:val="en-US"/>
        </w:rPr>
      </w:pPr>
    </w:p>
    <w:p w14:paraId="79F8FE91" w14:textId="088277C4" w:rsidR="009F775A" w:rsidRDefault="009F775A" w:rsidP="001217F2">
      <w:pPr>
        <w:rPr>
          <w:rFonts w:ascii="Times New Roman" w:hAnsi="Times New Roman" w:cs="Times New Roman"/>
          <w:lang w:val="en-US"/>
        </w:rPr>
      </w:pPr>
      <w:r>
        <w:rPr>
          <w:rFonts w:ascii="Times New Roman" w:hAnsi="Times New Roman" w:cs="Times New Roman"/>
          <w:lang w:val="en-US"/>
        </w:rPr>
        <w:t xml:space="preserve">Table </w:t>
      </w:r>
      <w:r w:rsidR="00EC4579">
        <w:rPr>
          <w:rFonts w:ascii="Times New Roman" w:hAnsi="Times New Roman" w:cs="Times New Roman"/>
          <w:lang w:val="en-US"/>
        </w:rPr>
        <w:t>9</w:t>
      </w:r>
      <w:r w:rsidR="001217F2" w:rsidRPr="001217F2">
        <w:rPr>
          <w:rFonts w:ascii="Times New Roman" w:hAnsi="Times New Roman" w:cs="Times New Roman"/>
          <w:sz w:val="24"/>
          <w:szCs w:val="24"/>
          <w:lang w:val="en-US"/>
        </w:rPr>
        <w:t xml:space="preserve"> </w:t>
      </w:r>
      <w:r w:rsidR="001217F2">
        <w:rPr>
          <w:rFonts w:ascii="Times New Roman" w:hAnsi="Times New Roman" w:cs="Times New Roman"/>
          <w:sz w:val="24"/>
          <w:szCs w:val="24"/>
          <w:lang w:val="en-US"/>
        </w:rPr>
        <w:t>The effect of fat source and period of supplementation</w:t>
      </w:r>
      <w:r w:rsidR="001217F2">
        <w:rPr>
          <w:rFonts w:ascii="Times New Roman" w:hAnsi="Times New Roman" w:cs="Times New Roman"/>
          <w:lang w:val="en-US"/>
        </w:rPr>
        <w:t xml:space="preserve"> on</w:t>
      </w:r>
      <w:r w:rsidRPr="009F775A">
        <w:rPr>
          <w:rFonts w:ascii="Times New Roman" w:hAnsi="Times New Roman" w:cs="Times New Roman"/>
          <w:lang w:val="en-US"/>
        </w:rPr>
        <w:t xml:space="preserve"> consumer sensory panelist palatability acceptability ratings for fresh pork chops of five different diets.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1837"/>
        <w:gridCol w:w="1837"/>
        <w:gridCol w:w="1837"/>
        <w:gridCol w:w="1838"/>
      </w:tblGrid>
      <w:tr w:rsidR="009F775A" w:rsidRPr="00B33FFD" w14:paraId="1ECD2D08" w14:textId="77777777" w:rsidTr="001217F2">
        <w:trPr>
          <w:trHeight w:val="635"/>
        </w:trPr>
        <w:tc>
          <w:tcPr>
            <w:tcW w:w="1837" w:type="dxa"/>
            <w:tcBorders>
              <w:top w:val="double" w:sz="4" w:space="0" w:color="auto"/>
              <w:bottom w:val="single" w:sz="4" w:space="0" w:color="auto"/>
            </w:tcBorders>
          </w:tcPr>
          <w:p w14:paraId="339B8520"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Treatment</w:t>
            </w:r>
          </w:p>
        </w:tc>
        <w:tc>
          <w:tcPr>
            <w:tcW w:w="1837" w:type="dxa"/>
            <w:tcBorders>
              <w:top w:val="double" w:sz="4" w:space="0" w:color="auto"/>
              <w:bottom w:val="single" w:sz="4" w:space="0" w:color="auto"/>
            </w:tcBorders>
          </w:tcPr>
          <w:p w14:paraId="704EE4A1"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Juiciness Acceptability</w:t>
            </w:r>
          </w:p>
        </w:tc>
        <w:tc>
          <w:tcPr>
            <w:tcW w:w="1837" w:type="dxa"/>
            <w:tcBorders>
              <w:top w:val="double" w:sz="4" w:space="0" w:color="auto"/>
              <w:bottom w:val="single" w:sz="4" w:space="0" w:color="auto"/>
            </w:tcBorders>
          </w:tcPr>
          <w:p w14:paraId="1DA5E3AF"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Tenderness Acceptability</w:t>
            </w:r>
          </w:p>
        </w:tc>
        <w:tc>
          <w:tcPr>
            <w:tcW w:w="1837" w:type="dxa"/>
            <w:tcBorders>
              <w:top w:val="double" w:sz="4" w:space="0" w:color="auto"/>
              <w:bottom w:val="single" w:sz="4" w:space="0" w:color="auto"/>
            </w:tcBorders>
          </w:tcPr>
          <w:p w14:paraId="001C7955"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Flavor Acceptability</w:t>
            </w:r>
          </w:p>
        </w:tc>
        <w:tc>
          <w:tcPr>
            <w:tcW w:w="1838" w:type="dxa"/>
            <w:tcBorders>
              <w:top w:val="double" w:sz="4" w:space="0" w:color="auto"/>
              <w:bottom w:val="single" w:sz="4" w:space="0" w:color="auto"/>
            </w:tcBorders>
          </w:tcPr>
          <w:p w14:paraId="5F6773AA"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Overall Liking Acceptability</w:t>
            </w:r>
          </w:p>
        </w:tc>
      </w:tr>
      <w:tr w:rsidR="009F775A" w:rsidRPr="00B33FFD" w14:paraId="2396C539" w14:textId="77777777" w:rsidTr="001217F2">
        <w:trPr>
          <w:trHeight w:val="324"/>
        </w:trPr>
        <w:tc>
          <w:tcPr>
            <w:tcW w:w="1837" w:type="dxa"/>
            <w:tcBorders>
              <w:top w:val="single" w:sz="4" w:space="0" w:color="auto"/>
            </w:tcBorders>
          </w:tcPr>
          <w:p w14:paraId="40455FD4"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Control</w:t>
            </w:r>
          </w:p>
        </w:tc>
        <w:tc>
          <w:tcPr>
            <w:tcW w:w="1837" w:type="dxa"/>
            <w:tcBorders>
              <w:top w:val="single" w:sz="4" w:space="0" w:color="auto"/>
            </w:tcBorders>
          </w:tcPr>
          <w:p w14:paraId="407A0C47" w14:textId="77777777" w:rsidR="009F775A" w:rsidRPr="00B33FFD" w:rsidRDefault="009F775A" w:rsidP="001217F2">
            <w:pPr>
              <w:rPr>
                <w:rFonts w:ascii="Times New Roman" w:hAnsi="Times New Roman" w:cs="Times New Roman"/>
                <w:sz w:val="24"/>
                <w:szCs w:val="24"/>
                <w:vertAlign w:val="superscript"/>
              </w:rPr>
            </w:pPr>
            <w:r w:rsidRPr="00B33FFD">
              <w:rPr>
                <w:rFonts w:ascii="Times New Roman" w:hAnsi="Times New Roman" w:cs="Times New Roman"/>
                <w:sz w:val="24"/>
                <w:szCs w:val="24"/>
              </w:rPr>
              <w:t>94.6</w:t>
            </w:r>
            <w:r w:rsidRPr="00B33FFD">
              <w:rPr>
                <w:rFonts w:ascii="Times New Roman" w:hAnsi="Times New Roman" w:cs="Times New Roman"/>
                <w:sz w:val="24"/>
                <w:szCs w:val="24"/>
                <w:vertAlign w:val="superscript"/>
              </w:rPr>
              <w:t>a</w:t>
            </w:r>
          </w:p>
        </w:tc>
        <w:tc>
          <w:tcPr>
            <w:tcW w:w="1837" w:type="dxa"/>
            <w:tcBorders>
              <w:top w:val="single" w:sz="4" w:space="0" w:color="auto"/>
            </w:tcBorders>
          </w:tcPr>
          <w:p w14:paraId="2535C57A"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91.6</w:t>
            </w:r>
          </w:p>
        </w:tc>
        <w:tc>
          <w:tcPr>
            <w:tcW w:w="1837" w:type="dxa"/>
            <w:tcBorders>
              <w:top w:val="single" w:sz="4" w:space="0" w:color="auto"/>
            </w:tcBorders>
          </w:tcPr>
          <w:p w14:paraId="1AE5B051"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97.8</w:t>
            </w:r>
          </w:p>
        </w:tc>
        <w:tc>
          <w:tcPr>
            <w:tcW w:w="1838" w:type="dxa"/>
            <w:tcBorders>
              <w:top w:val="single" w:sz="4" w:space="0" w:color="auto"/>
            </w:tcBorders>
          </w:tcPr>
          <w:p w14:paraId="78A9C27A"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95.2</w:t>
            </w:r>
          </w:p>
        </w:tc>
      </w:tr>
      <w:tr w:rsidR="009F775A" w:rsidRPr="00B33FFD" w14:paraId="12882FE0" w14:textId="77777777" w:rsidTr="001217F2">
        <w:trPr>
          <w:trHeight w:val="324"/>
        </w:trPr>
        <w:tc>
          <w:tcPr>
            <w:tcW w:w="1837" w:type="dxa"/>
          </w:tcPr>
          <w:p w14:paraId="6A18DBC5"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i/>
                <w:iCs/>
                <w:sz w:val="24"/>
                <w:szCs w:val="24"/>
              </w:rPr>
              <w:t>Fat Type</w:t>
            </w:r>
          </w:p>
        </w:tc>
        <w:tc>
          <w:tcPr>
            <w:tcW w:w="1837" w:type="dxa"/>
          </w:tcPr>
          <w:p w14:paraId="56B3FA05" w14:textId="77777777" w:rsidR="009F775A" w:rsidRPr="00B33FFD" w:rsidRDefault="009F775A" w:rsidP="001217F2">
            <w:pPr>
              <w:rPr>
                <w:rFonts w:ascii="Times New Roman" w:hAnsi="Times New Roman" w:cs="Times New Roman"/>
                <w:sz w:val="24"/>
                <w:szCs w:val="24"/>
                <w:vertAlign w:val="superscript"/>
              </w:rPr>
            </w:pPr>
          </w:p>
        </w:tc>
        <w:tc>
          <w:tcPr>
            <w:tcW w:w="1837" w:type="dxa"/>
          </w:tcPr>
          <w:p w14:paraId="518B6968" w14:textId="77777777" w:rsidR="009F775A" w:rsidRPr="00B33FFD" w:rsidRDefault="009F775A" w:rsidP="001217F2">
            <w:pPr>
              <w:rPr>
                <w:rFonts w:ascii="Times New Roman" w:hAnsi="Times New Roman" w:cs="Times New Roman"/>
                <w:sz w:val="24"/>
                <w:szCs w:val="24"/>
              </w:rPr>
            </w:pPr>
          </w:p>
        </w:tc>
        <w:tc>
          <w:tcPr>
            <w:tcW w:w="1837" w:type="dxa"/>
          </w:tcPr>
          <w:p w14:paraId="6C57A195" w14:textId="77777777" w:rsidR="009F775A" w:rsidRPr="00B33FFD" w:rsidRDefault="009F775A" w:rsidP="001217F2">
            <w:pPr>
              <w:rPr>
                <w:rFonts w:ascii="Times New Roman" w:hAnsi="Times New Roman" w:cs="Times New Roman"/>
                <w:sz w:val="24"/>
                <w:szCs w:val="24"/>
              </w:rPr>
            </w:pPr>
          </w:p>
        </w:tc>
        <w:tc>
          <w:tcPr>
            <w:tcW w:w="1838" w:type="dxa"/>
          </w:tcPr>
          <w:p w14:paraId="78DEB30F" w14:textId="77777777" w:rsidR="009F775A" w:rsidRPr="00B33FFD" w:rsidRDefault="009F775A" w:rsidP="001217F2">
            <w:pPr>
              <w:rPr>
                <w:rFonts w:ascii="Times New Roman" w:hAnsi="Times New Roman" w:cs="Times New Roman"/>
                <w:sz w:val="24"/>
                <w:szCs w:val="24"/>
              </w:rPr>
            </w:pPr>
          </w:p>
        </w:tc>
      </w:tr>
      <w:tr w:rsidR="009F775A" w:rsidRPr="00B33FFD" w14:paraId="1D0EB282" w14:textId="77777777" w:rsidTr="001217F2">
        <w:trPr>
          <w:trHeight w:val="324"/>
        </w:trPr>
        <w:tc>
          <w:tcPr>
            <w:tcW w:w="1837" w:type="dxa"/>
          </w:tcPr>
          <w:p w14:paraId="0DA16DBC" w14:textId="77777777" w:rsidR="009F775A" w:rsidRPr="00B33FFD" w:rsidRDefault="009F775A" w:rsidP="009519E9">
            <w:pPr>
              <w:ind w:left="69"/>
              <w:rPr>
                <w:rFonts w:ascii="Times New Roman" w:hAnsi="Times New Roman" w:cs="Times New Roman"/>
                <w:sz w:val="24"/>
                <w:szCs w:val="24"/>
              </w:rPr>
            </w:pPr>
            <w:r w:rsidRPr="00B33FFD">
              <w:rPr>
                <w:rFonts w:ascii="Times New Roman" w:hAnsi="Times New Roman" w:cs="Times New Roman"/>
                <w:sz w:val="24"/>
                <w:szCs w:val="24"/>
              </w:rPr>
              <w:t>Animal Fat</w:t>
            </w:r>
          </w:p>
        </w:tc>
        <w:tc>
          <w:tcPr>
            <w:tcW w:w="1837" w:type="dxa"/>
          </w:tcPr>
          <w:p w14:paraId="04FB721C" w14:textId="77777777" w:rsidR="009F775A" w:rsidRPr="00B33FFD" w:rsidRDefault="009F775A" w:rsidP="001217F2">
            <w:pPr>
              <w:rPr>
                <w:rFonts w:ascii="Times New Roman" w:hAnsi="Times New Roman" w:cs="Times New Roman"/>
                <w:sz w:val="24"/>
                <w:szCs w:val="24"/>
                <w:vertAlign w:val="superscript"/>
              </w:rPr>
            </w:pPr>
            <w:r w:rsidRPr="00B33FFD">
              <w:rPr>
                <w:rFonts w:ascii="Times New Roman" w:hAnsi="Times New Roman" w:cs="Times New Roman"/>
                <w:sz w:val="24"/>
                <w:szCs w:val="24"/>
              </w:rPr>
              <w:t>83.6</w:t>
            </w:r>
          </w:p>
        </w:tc>
        <w:tc>
          <w:tcPr>
            <w:tcW w:w="1837" w:type="dxa"/>
          </w:tcPr>
          <w:p w14:paraId="3D55411D"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90.7</w:t>
            </w:r>
          </w:p>
        </w:tc>
        <w:tc>
          <w:tcPr>
            <w:tcW w:w="1837" w:type="dxa"/>
          </w:tcPr>
          <w:p w14:paraId="0AAFBE12"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93.9</w:t>
            </w:r>
          </w:p>
        </w:tc>
        <w:tc>
          <w:tcPr>
            <w:tcW w:w="1838" w:type="dxa"/>
          </w:tcPr>
          <w:p w14:paraId="131B656D"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91.3</w:t>
            </w:r>
          </w:p>
        </w:tc>
      </w:tr>
      <w:tr w:rsidR="009F775A" w:rsidRPr="00B33FFD" w14:paraId="3A21D480" w14:textId="77777777" w:rsidTr="001217F2">
        <w:trPr>
          <w:trHeight w:val="324"/>
        </w:trPr>
        <w:tc>
          <w:tcPr>
            <w:tcW w:w="1837" w:type="dxa"/>
          </w:tcPr>
          <w:p w14:paraId="57E2E9A3" w14:textId="77777777" w:rsidR="009F775A" w:rsidRPr="00B33FFD" w:rsidRDefault="009F775A" w:rsidP="009519E9">
            <w:pPr>
              <w:ind w:left="69"/>
              <w:rPr>
                <w:rFonts w:ascii="Times New Roman" w:hAnsi="Times New Roman" w:cs="Times New Roman"/>
                <w:sz w:val="24"/>
                <w:szCs w:val="24"/>
              </w:rPr>
            </w:pPr>
            <w:r w:rsidRPr="00B33FFD">
              <w:rPr>
                <w:rFonts w:ascii="Times New Roman" w:hAnsi="Times New Roman" w:cs="Times New Roman"/>
                <w:sz w:val="24"/>
                <w:szCs w:val="24"/>
              </w:rPr>
              <w:t>Vegetable Fat</w:t>
            </w:r>
          </w:p>
        </w:tc>
        <w:tc>
          <w:tcPr>
            <w:tcW w:w="1837" w:type="dxa"/>
          </w:tcPr>
          <w:p w14:paraId="3729E5D6" w14:textId="77777777" w:rsidR="009F775A" w:rsidRPr="00B33FFD" w:rsidRDefault="009F775A" w:rsidP="001217F2">
            <w:pPr>
              <w:rPr>
                <w:rFonts w:ascii="Times New Roman" w:hAnsi="Times New Roman" w:cs="Times New Roman"/>
                <w:sz w:val="24"/>
                <w:szCs w:val="24"/>
                <w:vertAlign w:val="superscript"/>
              </w:rPr>
            </w:pPr>
            <w:r w:rsidRPr="00B33FFD">
              <w:rPr>
                <w:rFonts w:ascii="Times New Roman" w:hAnsi="Times New Roman" w:cs="Times New Roman"/>
                <w:sz w:val="24"/>
                <w:szCs w:val="24"/>
              </w:rPr>
              <w:t>89.0</w:t>
            </w:r>
          </w:p>
        </w:tc>
        <w:tc>
          <w:tcPr>
            <w:tcW w:w="1837" w:type="dxa"/>
          </w:tcPr>
          <w:p w14:paraId="5D63117E"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87.4</w:t>
            </w:r>
          </w:p>
        </w:tc>
        <w:tc>
          <w:tcPr>
            <w:tcW w:w="1837" w:type="dxa"/>
          </w:tcPr>
          <w:p w14:paraId="3CA2E4F1"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95.1</w:t>
            </w:r>
          </w:p>
        </w:tc>
        <w:tc>
          <w:tcPr>
            <w:tcW w:w="1838" w:type="dxa"/>
          </w:tcPr>
          <w:p w14:paraId="5035C70B"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91.5</w:t>
            </w:r>
          </w:p>
        </w:tc>
      </w:tr>
      <w:tr w:rsidR="009F775A" w:rsidRPr="00B33FFD" w14:paraId="4003035E" w14:textId="77777777" w:rsidTr="001217F2">
        <w:trPr>
          <w:trHeight w:val="324"/>
        </w:trPr>
        <w:tc>
          <w:tcPr>
            <w:tcW w:w="1837" w:type="dxa"/>
          </w:tcPr>
          <w:p w14:paraId="3EE214BB" w14:textId="77777777" w:rsidR="009F775A" w:rsidRPr="00B33FFD" w:rsidRDefault="009F775A" w:rsidP="009519E9">
            <w:pPr>
              <w:ind w:left="69"/>
              <w:rPr>
                <w:rFonts w:ascii="Times New Roman" w:hAnsi="Times New Roman" w:cs="Times New Roman"/>
                <w:sz w:val="24"/>
                <w:szCs w:val="24"/>
                <w:vertAlign w:val="superscript"/>
              </w:rPr>
            </w:pPr>
            <w:r w:rsidRPr="00B33FFD">
              <w:rPr>
                <w:rFonts w:ascii="Times New Roman" w:hAnsi="Times New Roman" w:cs="Times New Roman"/>
                <w:sz w:val="24"/>
                <w:szCs w:val="24"/>
              </w:rPr>
              <w:t>SEM</w:t>
            </w:r>
            <w:r w:rsidRPr="00B33FFD">
              <w:rPr>
                <w:rFonts w:ascii="Times New Roman" w:hAnsi="Times New Roman" w:cs="Times New Roman"/>
                <w:sz w:val="24"/>
                <w:szCs w:val="24"/>
                <w:vertAlign w:val="superscript"/>
              </w:rPr>
              <w:t>1</w:t>
            </w:r>
          </w:p>
        </w:tc>
        <w:tc>
          <w:tcPr>
            <w:tcW w:w="1837" w:type="dxa"/>
          </w:tcPr>
          <w:p w14:paraId="024228CC"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0.54</w:t>
            </w:r>
          </w:p>
        </w:tc>
        <w:tc>
          <w:tcPr>
            <w:tcW w:w="1837" w:type="dxa"/>
          </w:tcPr>
          <w:p w14:paraId="3F23CBF0"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0.48</w:t>
            </w:r>
          </w:p>
        </w:tc>
        <w:tc>
          <w:tcPr>
            <w:tcW w:w="1837" w:type="dxa"/>
          </w:tcPr>
          <w:p w14:paraId="5B538803"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0.79</w:t>
            </w:r>
          </w:p>
        </w:tc>
        <w:tc>
          <w:tcPr>
            <w:tcW w:w="1838" w:type="dxa"/>
          </w:tcPr>
          <w:p w14:paraId="2E95B30F"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0.58</w:t>
            </w:r>
          </w:p>
        </w:tc>
      </w:tr>
      <w:tr w:rsidR="009F775A" w:rsidRPr="00B33FFD" w14:paraId="1F8593DB" w14:textId="77777777" w:rsidTr="001217F2">
        <w:trPr>
          <w:trHeight w:val="324"/>
        </w:trPr>
        <w:tc>
          <w:tcPr>
            <w:tcW w:w="1837" w:type="dxa"/>
          </w:tcPr>
          <w:p w14:paraId="4EA4FA79" w14:textId="77777777" w:rsidR="009F775A" w:rsidRPr="00B33FFD" w:rsidRDefault="009F775A" w:rsidP="009519E9">
            <w:pPr>
              <w:ind w:left="69"/>
              <w:rPr>
                <w:rFonts w:ascii="Times New Roman" w:hAnsi="Times New Roman" w:cs="Times New Roman"/>
                <w:sz w:val="24"/>
                <w:szCs w:val="24"/>
                <w:vertAlign w:val="superscript"/>
              </w:rPr>
            </w:pPr>
            <w:r w:rsidRPr="00B33FFD">
              <w:rPr>
                <w:rFonts w:ascii="Times New Roman" w:hAnsi="Times New Roman" w:cs="Times New Roman"/>
                <w:i/>
                <w:iCs/>
                <w:sz w:val="24"/>
                <w:szCs w:val="24"/>
              </w:rPr>
              <w:t>P</w:t>
            </w:r>
            <w:r w:rsidRPr="00B33FFD">
              <w:rPr>
                <w:rFonts w:ascii="Times New Roman" w:hAnsi="Times New Roman" w:cs="Times New Roman"/>
                <w:sz w:val="24"/>
                <w:szCs w:val="24"/>
              </w:rPr>
              <w:t>-value</w:t>
            </w:r>
          </w:p>
        </w:tc>
        <w:tc>
          <w:tcPr>
            <w:tcW w:w="1837" w:type="dxa"/>
          </w:tcPr>
          <w:p w14:paraId="2A29DF2E"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0.06</w:t>
            </w:r>
          </w:p>
        </w:tc>
        <w:tc>
          <w:tcPr>
            <w:tcW w:w="1837" w:type="dxa"/>
          </w:tcPr>
          <w:p w14:paraId="2363BEC8"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0.49</w:t>
            </w:r>
          </w:p>
        </w:tc>
        <w:tc>
          <w:tcPr>
            <w:tcW w:w="1837" w:type="dxa"/>
          </w:tcPr>
          <w:p w14:paraId="449AB4AE"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0.40</w:t>
            </w:r>
          </w:p>
        </w:tc>
        <w:tc>
          <w:tcPr>
            <w:tcW w:w="1838" w:type="dxa"/>
          </w:tcPr>
          <w:p w14:paraId="7E124F9F"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0.52</w:t>
            </w:r>
          </w:p>
        </w:tc>
      </w:tr>
      <w:tr w:rsidR="009F775A" w:rsidRPr="00B33FFD" w14:paraId="2A3043D7" w14:textId="77777777" w:rsidTr="001217F2">
        <w:trPr>
          <w:trHeight w:val="324"/>
        </w:trPr>
        <w:tc>
          <w:tcPr>
            <w:tcW w:w="1837" w:type="dxa"/>
          </w:tcPr>
          <w:p w14:paraId="6285ED3B" w14:textId="77777777" w:rsidR="009F775A" w:rsidRPr="00B33FFD" w:rsidRDefault="009F775A" w:rsidP="001217F2">
            <w:pPr>
              <w:rPr>
                <w:rFonts w:ascii="Times New Roman" w:hAnsi="Times New Roman" w:cs="Times New Roman"/>
                <w:sz w:val="24"/>
                <w:szCs w:val="24"/>
              </w:rPr>
            </w:pPr>
          </w:p>
        </w:tc>
        <w:tc>
          <w:tcPr>
            <w:tcW w:w="1837" w:type="dxa"/>
          </w:tcPr>
          <w:p w14:paraId="46EAE4DF" w14:textId="77777777" w:rsidR="009F775A" w:rsidRPr="00B33FFD" w:rsidRDefault="009F775A" w:rsidP="001217F2">
            <w:pPr>
              <w:rPr>
                <w:rFonts w:ascii="Times New Roman" w:hAnsi="Times New Roman" w:cs="Times New Roman"/>
                <w:sz w:val="24"/>
                <w:szCs w:val="24"/>
              </w:rPr>
            </w:pPr>
          </w:p>
        </w:tc>
        <w:tc>
          <w:tcPr>
            <w:tcW w:w="1837" w:type="dxa"/>
          </w:tcPr>
          <w:p w14:paraId="3C5B2331" w14:textId="77777777" w:rsidR="009F775A" w:rsidRPr="00B33FFD" w:rsidRDefault="009F775A" w:rsidP="001217F2">
            <w:pPr>
              <w:rPr>
                <w:rFonts w:ascii="Times New Roman" w:hAnsi="Times New Roman" w:cs="Times New Roman"/>
                <w:sz w:val="24"/>
                <w:szCs w:val="24"/>
              </w:rPr>
            </w:pPr>
          </w:p>
        </w:tc>
        <w:tc>
          <w:tcPr>
            <w:tcW w:w="1837" w:type="dxa"/>
          </w:tcPr>
          <w:p w14:paraId="0F61E306" w14:textId="77777777" w:rsidR="009F775A" w:rsidRPr="00B33FFD" w:rsidRDefault="009F775A" w:rsidP="001217F2">
            <w:pPr>
              <w:rPr>
                <w:rFonts w:ascii="Times New Roman" w:hAnsi="Times New Roman" w:cs="Times New Roman"/>
                <w:sz w:val="24"/>
                <w:szCs w:val="24"/>
              </w:rPr>
            </w:pPr>
          </w:p>
        </w:tc>
        <w:tc>
          <w:tcPr>
            <w:tcW w:w="1838" w:type="dxa"/>
          </w:tcPr>
          <w:p w14:paraId="394F16F3" w14:textId="77777777" w:rsidR="009F775A" w:rsidRPr="00B33FFD" w:rsidRDefault="009F775A" w:rsidP="001217F2">
            <w:pPr>
              <w:rPr>
                <w:rFonts w:ascii="Times New Roman" w:hAnsi="Times New Roman" w:cs="Times New Roman"/>
                <w:sz w:val="24"/>
                <w:szCs w:val="24"/>
              </w:rPr>
            </w:pPr>
          </w:p>
        </w:tc>
      </w:tr>
      <w:tr w:rsidR="009F775A" w:rsidRPr="00B33FFD" w14:paraId="50B520BA" w14:textId="77777777" w:rsidTr="001217F2">
        <w:trPr>
          <w:trHeight w:val="324"/>
        </w:trPr>
        <w:tc>
          <w:tcPr>
            <w:tcW w:w="1837" w:type="dxa"/>
          </w:tcPr>
          <w:p w14:paraId="18A76799"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i/>
                <w:iCs/>
                <w:sz w:val="24"/>
                <w:szCs w:val="24"/>
              </w:rPr>
              <w:t>Inclusion Period</w:t>
            </w:r>
          </w:p>
        </w:tc>
        <w:tc>
          <w:tcPr>
            <w:tcW w:w="1837" w:type="dxa"/>
          </w:tcPr>
          <w:p w14:paraId="693E1FE9" w14:textId="77777777" w:rsidR="009F775A" w:rsidRPr="00B33FFD" w:rsidRDefault="009F775A" w:rsidP="001217F2">
            <w:pPr>
              <w:rPr>
                <w:rFonts w:ascii="Times New Roman" w:hAnsi="Times New Roman" w:cs="Times New Roman"/>
                <w:sz w:val="24"/>
                <w:szCs w:val="24"/>
              </w:rPr>
            </w:pPr>
          </w:p>
        </w:tc>
        <w:tc>
          <w:tcPr>
            <w:tcW w:w="1837" w:type="dxa"/>
          </w:tcPr>
          <w:p w14:paraId="0F5B2ADA" w14:textId="77777777" w:rsidR="009F775A" w:rsidRPr="00B33FFD" w:rsidRDefault="009F775A" w:rsidP="001217F2">
            <w:pPr>
              <w:rPr>
                <w:rFonts w:ascii="Times New Roman" w:hAnsi="Times New Roman" w:cs="Times New Roman"/>
                <w:sz w:val="24"/>
                <w:szCs w:val="24"/>
              </w:rPr>
            </w:pPr>
          </w:p>
        </w:tc>
        <w:tc>
          <w:tcPr>
            <w:tcW w:w="1837" w:type="dxa"/>
          </w:tcPr>
          <w:p w14:paraId="3787B4AE" w14:textId="77777777" w:rsidR="009F775A" w:rsidRPr="00B33FFD" w:rsidRDefault="009F775A" w:rsidP="001217F2">
            <w:pPr>
              <w:rPr>
                <w:rFonts w:ascii="Times New Roman" w:hAnsi="Times New Roman" w:cs="Times New Roman"/>
                <w:sz w:val="24"/>
                <w:szCs w:val="24"/>
              </w:rPr>
            </w:pPr>
          </w:p>
        </w:tc>
        <w:tc>
          <w:tcPr>
            <w:tcW w:w="1838" w:type="dxa"/>
          </w:tcPr>
          <w:p w14:paraId="6C2B35A0" w14:textId="77777777" w:rsidR="009F775A" w:rsidRPr="00B33FFD" w:rsidRDefault="009F775A" w:rsidP="001217F2">
            <w:pPr>
              <w:rPr>
                <w:rFonts w:ascii="Times New Roman" w:hAnsi="Times New Roman" w:cs="Times New Roman"/>
                <w:sz w:val="24"/>
                <w:szCs w:val="24"/>
              </w:rPr>
            </w:pPr>
          </w:p>
        </w:tc>
      </w:tr>
      <w:tr w:rsidR="009F775A" w:rsidRPr="00B33FFD" w14:paraId="50DE0682" w14:textId="77777777" w:rsidTr="001217F2">
        <w:trPr>
          <w:trHeight w:val="324"/>
        </w:trPr>
        <w:tc>
          <w:tcPr>
            <w:tcW w:w="1837" w:type="dxa"/>
          </w:tcPr>
          <w:p w14:paraId="4FB56519" w14:textId="77777777" w:rsidR="009F775A" w:rsidRPr="00B33FFD" w:rsidRDefault="009F775A" w:rsidP="009519E9">
            <w:pPr>
              <w:ind w:left="69"/>
              <w:rPr>
                <w:rFonts w:ascii="Times New Roman" w:hAnsi="Times New Roman" w:cs="Times New Roman"/>
                <w:sz w:val="24"/>
                <w:szCs w:val="24"/>
              </w:rPr>
            </w:pPr>
            <w:r w:rsidRPr="00B33FFD">
              <w:rPr>
                <w:rFonts w:ascii="Times New Roman" w:hAnsi="Times New Roman" w:cs="Times New Roman"/>
                <w:sz w:val="24"/>
                <w:szCs w:val="24"/>
              </w:rPr>
              <w:t>2 weeks</w:t>
            </w:r>
          </w:p>
        </w:tc>
        <w:tc>
          <w:tcPr>
            <w:tcW w:w="1837" w:type="dxa"/>
          </w:tcPr>
          <w:p w14:paraId="7CF44EA3" w14:textId="77777777" w:rsidR="009F775A" w:rsidRPr="00B33FFD" w:rsidRDefault="009F775A" w:rsidP="001217F2">
            <w:pPr>
              <w:rPr>
                <w:rFonts w:ascii="Times New Roman" w:hAnsi="Times New Roman" w:cs="Times New Roman"/>
                <w:sz w:val="24"/>
                <w:szCs w:val="24"/>
                <w:vertAlign w:val="superscript"/>
              </w:rPr>
            </w:pPr>
            <w:r w:rsidRPr="00B33FFD">
              <w:rPr>
                <w:rFonts w:ascii="Times New Roman" w:hAnsi="Times New Roman" w:cs="Times New Roman"/>
                <w:sz w:val="24"/>
                <w:szCs w:val="24"/>
              </w:rPr>
              <w:t>82.3</w:t>
            </w:r>
            <w:r w:rsidRPr="00B33FFD">
              <w:rPr>
                <w:rFonts w:ascii="Times New Roman" w:hAnsi="Times New Roman" w:cs="Times New Roman"/>
                <w:sz w:val="24"/>
                <w:szCs w:val="24"/>
                <w:vertAlign w:val="superscript"/>
              </w:rPr>
              <w:t>b</w:t>
            </w:r>
          </w:p>
        </w:tc>
        <w:tc>
          <w:tcPr>
            <w:tcW w:w="1837" w:type="dxa"/>
          </w:tcPr>
          <w:p w14:paraId="4379CC42"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87.5</w:t>
            </w:r>
          </w:p>
        </w:tc>
        <w:tc>
          <w:tcPr>
            <w:tcW w:w="1837" w:type="dxa"/>
          </w:tcPr>
          <w:p w14:paraId="329DE25C"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93.0</w:t>
            </w:r>
          </w:p>
        </w:tc>
        <w:tc>
          <w:tcPr>
            <w:tcW w:w="1838" w:type="dxa"/>
          </w:tcPr>
          <w:p w14:paraId="6E01A9DA"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88.8</w:t>
            </w:r>
          </w:p>
        </w:tc>
      </w:tr>
      <w:tr w:rsidR="009F775A" w:rsidRPr="00B33FFD" w14:paraId="242510E0" w14:textId="77777777" w:rsidTr="001217F2">
        <w:trPr>
          <w:trHeight w:val="324"/>
        </w:trPr>
        <w:tc>
          <w:tcPr>
            <w:tcW w:w="1837" w:type="dxa"/>
          </w:tcPr>
          <w:p w14:paraId="70AC7BDF" w14:textId="77777777" w:rsidR="009F775A" w:rsidRPr="00B33FFD" w:rsidRDefault="009F775A" w:rsidP="009519E9">
            <w:pPr>
              <w:ind w:left="69"/>
              <w:rPr>
                <w:rFonts w:ascii="Times New Roman" w:hAnsi="Times New Roman" w:cs="Times New Roman"/>
                <w:sz w:val="24"/>
                <w:szCs w:val="24"/>
              </w:rPr>
            </w:pPr>
            <w:r w:rsidRPr="00B33FFD">
              <w:rPr>
                <w:rFonts w:ascii="Times New Roman" w:hAnsi="Times New Roman" w:cs="Times New Roman"/>
                <w:sz w:val="24"/>
                <w:szCs w:val="24"/>
              </w:rPr>
              <w:t>4 weeks</w:t>
            </w:r>
          </w:p>
        </w:tc>
        <w:tc>
          <w:tcPr>
            <w:tcW w:w="1837" w:type="dxa"/>
          </w:tcPr>
          <w:p w14:paraId="24190144" w14:textId="77777777" w:rsidR="009F775A" w:rsidRPr="00B33FFD" w:rsidRDefault="009F775A" w:rsidP="001217F2">
            <w:pPr>
              <w:rPr>
                <w:rFonts w:ascii="Times New Roman" w:hAnsi="Times New Roman" w:cs="Times New Roman"/>
                <w:sz w:val="24"/>
                <w:szCs w:val="24"/>
                <w:vertAlign w:val="superscript"/>
              </w:rPr>
            </w:pPr>
            <w:r w:rsidRPr="00B33FFD">
              <w:rPr>
                <w:rFonts w:ascii="Times New Roman" w:hAnsi="Times New Roman" w:cs="Times New Roman"/>
                <w:sz w:val="24"/>
                <w:szCs w:val="24"/>
              </w:rPr>
              <w:t>90.1</w:t>
            </w:r>
            <w:r w:rsidRPr="00B33FFD">
              <w:rPr>
                <w:rFonts w:ascii="Times New Roman" w:hAnsi="Times New Roman" w:cs="Times New Roman"/>
                <w:sz w:val="24"/>
                <w:szCs w:val="24"/>
                <w:vertAlign w:val="superscript"/>
              </w:rPr>
              <w:t>a</w:t>
            </w:r>
          </w:p>
        </w:tc>
        <w:tc>
          <w:tcPr>
            <w:tcW w:w="1837" w:type="dxa"/>
          </w:tcPr>
          <w:p w14:paraId="6E524CDD"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90.5</w:t>
            </w:r>
          </w:p>
        </w:tc>
        <w:tc>
          <w:tcPr>
            <w:tcW w:w="1837" w:type="dxa"/>
          </w:tcPr>
          <w:p w14:paraId="665BBF35"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95.9</w:t>
            </w:r>
          </w:p>
        </w:tc>
        <w:tc>
          <w:tcPr>
            <w:tcW w:w="1838" w:type="dxa"/>
          </w:tcPr>
          <w:p w14:paraId="68C33715"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93.7</w:t>
            </w:r>
          </w:p>
        </w:tc>
      </w:tr>
      <w:tr w:rsidR="009F775A" w:rsidRPr="00B33FFD" w14:paraId="40856C26" w14:textId="77777777" w:rsidTr="001217F2">
        <w:trPr>
          <w:trHeight w:val="324"/>
        </w:trPr>
        <w:tc>
          <w:tcPr>
            <w:tcW w:w="1837" w:type="dxa"/>
          </w:tcPr>
          <w:p w14:paraId="3D051899" w14:textId="77777777" w:rsidR="009F775A" w:rsidRPr="00B33FFD" w:rsidRDefault="009F775A" w:rsidP="009519E9">
            <w:pPr>
              <w:ind w:left="69"/>
              <w:rPr>
                <w:rFonts w:ascii="Times New Roman" w:hAnsi="Times New Roman" w:cs="Times New Roman"/>
                <w:sz w:val="24"/>
                <w:szCs w:val="24"/>
                <w:vertAlign w:val="superscript"/>
              </w:rPr>
            </w:pPr>
            <w:r w:rsidRPr="00B33FFD">
              <w:rPr>
                <w:rFonts w:ascii="Times New Roman" w:hAnsi="Times New Roman" w:cs="Times New Roman"/>
                <w:sz w:val="24"/>
                <w:szCs w:val="24"/>
              </w:rPr>
              <w:t>SEM</w:t>
            </w:r>
            <w:r w:rsidRPr="00B33FFD">
              <w:rPr>
                <w:rFonts w:ascii="Times New Roman" w:hAnsi="Times New Roman" w:cs="Times New Roman"/>
                <w:sz w:val="24"/>
                <w:szCs w:val="24"/>
                <w:vertAlign w:val="superscript"/>
              </w:rPr>
              <w:t>1</w:t>
            </w:r>
          </w:p>
        </w:tc>
        <w:tc>
          <w:tcPr>
            <w:tcW w:w="1837" w:type="dxa"/>
          </w:tcPr>
          <w:p w14:paraId="078D7A68"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0.53</w:t>
            </w:r>
          </w:p>
        </w:tc>
        <w:tc>
          <w:tcPr>
            <w:tcW w:w="1837" w:type="dxa"/>
          </w:tcPr>
          <w:p w14:paraId="599D8C92"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0.48</w:t>
            </w:r>
          </w:p>
        </w:tc>
        <w:tc>
          <w:tcPr>
            <w:tcW w:w="1837" w:type="dxa"/>
          </w:tcPr>
          <w:p w14:paraId="0C269E00"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0.81</w:t>
            </w:r>
          </w:p>
        </w:tc>
        <w:tc>
          <w:tcPr>
            <w:tcW w:w="1838" w:type="dxa"/>
          </w:tcPr>
          <w:p w14:paraId="40881B20"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0.60</w:t>
            </w:r>
          </w:p>
        </w:tc>
      </w:tr>
      <w:tr w:rsidR="009F775A" w:rsidRPr="009F1AC5" w14:paraId="4D99107C" w14:textId="77777777" w:rsidTr="001217F2">
        <w:trPr>
          <w:trHeight w:val="324"/>
        </w:trPr>
        <w:tc>
          <w:tcPr>
            <w:tcW w:w="1837" w:type="dxa"/>
            <w:tcBorders>
              <w:bottom w:val="single" w:sz="4" w:space="0" w:color="auto"/>
            </w:tcBorders>
          </w:tcPr>
          <w:p w14:paraId="5992B942" w14:textId="77777777" w:rsidR="009F775A" w:rsidRPr="00B33FFD" w:rsidRDefault="009F775A" w:rsidP="009519E9">
            <w:pPr>
              <w:ind w:left="69"/>
              <w:rPr>
                <w:rFonts w:ascii="Times New Roman" w:hAnsi="Times New Roman" w:cs="Times New Roman"/>
                <w:sz w:val="24"/>
                <w:szCs w:val="24"/>
              </w:rPr>
            </w:pPr>
            <w:r w:rsidRPr="00B33FFD">
              <w:rPr>
                <w:rFonts w:ascii="Times New Roman" w:hAnsi="Times New Roman" w:cs="Times New Roman"/>
                <w:i/>
                <w:iCs/>
                <w:sz w:val="24"/>
                <w:szCs w:val="24"/>
              </w:rPr>
              <w:t>P</w:t>
            </w:r>
            <w:r w:rsidRPr="00B33FFD">
              <w:rPr>
                <w:rFonts w:ascii="Times New Roman" w:hAnsi="Times New Roman" w:cs="Times New Roman"/>
                <w:sz w:val="24"/>
                <w:szCs w:val="24"/>
              </w:rPr>
              <w:t>-value</w:t>
            </w:r>
          </w:p>
        </w:tc>
        <w:tc>
          <w:tcPr>
            <w:tcW w:w="1837" w:type="dxa"/>
            <w:tcBorders>
              <w:bottom w:val="single" w:sz="4" w:space="0" w:color="auto"/>
            </w:tcBorders>
          </w:tcPr>
          <w:p w14:paraId="6CD9EF71"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0.02</w:t>
            </w:r>
          </w:p>
        </w:tc>
        <w:tc>
          <w:tcPr>
            <w:tcW w:w="1837" w:type="dxa"/>
            <w:tcBorders>
              <w:bottom w:val="single" w:sz="4" w:space="0" w:color="auto"/>
            </w:tcBorders>
          </w:tcPr>
          <w:p w14:paraId="7FC3B36A"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0.55</w:t>
            </w:r>
          </w:p>
        </w:tc>
        <w:tc>
          <w:tcPr>
            <w:tcW w:w="1837" w:type="dxa"/>
            <w:tcBorders>
              <w:bottom w:val="single" w:sz="4" w:space="0" w:color="auto"/>
            </w:tcBorders>
          </w:tcPr>
          <w:p w14:paraId="11C6E2F8" w14:textId="77777777" w:rsidR="009F775A" w:rsidRPr="00B33FFD"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0.22</w:t>
            </w:r>
          </w:p>
        </w:tc>
        <w:tc>
          <w:tcPr>
            <w:tcW w:w="1838" w:type="dxa"/>
            <w:tcBorders>
              <w:bottom w:val="single" w:sz="4" w:space="0" w:color="auto"/>
            </w:tcBorders>
          </w:tcPr>
          <w:p w14:paraId="15FE0882" w14:textId="77777777" w:rsidR="009F775A" w:rsidRPr="009F1AC5" w:rsidRDefault="009F775A" w:rsidP="001217F2">
            <w:pPr>
              <w:rPr>
                <w:rFonts w:ascii="Times New Roman" w:hAnsi="Times New Roman" w:cs="Times New Roman"/>
                <w:sz w:val="24"/>
                <w:szCs w:val="24"/>
              </w:rPr>
            </w:pPr>
            <w:r w:rsidRPr="00B33FFD">
              <w:rPr>
                <w:rFonts w:ascii="Times New Roman" w:hAnsi="Times New Roman" w:cs="Times New Roman"/>
                <w:sz w:val="24"/>
                <w:szCs w:val="24"/>
              </w:rPr>
              <w:t>0.14</w:t>
            </w:r>
          </w:p>
        </w:tc>
      </w:tr>
    </w:tbl>
    <w:p w14:paraId="69F8DDE9" w14:textId="38B54FD3" w:rsidR="009F775A" w:rsidRPr="00EC4579" w:rsidRDefault="009F775A" w:rsidP="001217F2">
      <w:pPr>
        <w:autoSpaceDE w:val="0"/>
        <w:autoSpaceDN w:val="0"/>
        <w:adjustRightInd w:val="0"/>
        <w:spacing w:after="0" w:line="240" w:lineRule="auto"/>
        <w:rPr>
          <w:rFonts w:ascii="Times New Roman" w:hAnsi="Times New Roman" w:cs="Times New Roman"/>
          <w:color w:val="000000" w:themeColor="text1"/>
          <w:lang w:val="en-US"/>
        </w:rPr>
      </w:pPr>
      <w:r w:rsidRPr="00EC4579">
        <w:rPr>
          <w:rFonts w:ascii="Times New Roman" w:hAnsi="Times New Roman" w:cs="Times New Roman"/>
          <w:color w:val="000000" w:themeColor="text1"/>
          <w:vertAlign w:val="superscript"/>
          <w:lang w:val="en-US"/>
        </w:rPr>
        <w:t xml:space="preserve">ab </w:t>
      </w:r>
      <w:r w:rsidRPr="00EC4579">
        <w:rPr>
          <w:rFonts w:ascii="Times New Roman" w:hAnsi="Times New Roman" w:cs="Times New Roman"/>
          <w:color w:val="000000" w:themeColor="text1"/>
          <w:lang w:val="en-US"/>
        </w:rPr>
        <w:t>Means within the same section of the same column without a common superscript differ (</w:t>
      </w:r>
      <w:r w:rsidRPr="00EC4579">
        <w:rPr>
          <w:rFonts w:ascii="Times New Roman" w:hAnsi="Times New Roman" w:cs="Times New Roman"/>
          <w:i/>
          <w:iCs/>
          <w:color w:val="000000" w:themeColor="text1"/>
          <w:lang w:val="en-US"/>
        </w:rPr>
        <w:t xml:space="preserve">P </w:t>
      </w:r>
      <w:r w:rsidRPr="00EC4579">
        <w:rPr>
          <w:rFonts w:ascii="Times New Roman" w:hAnsi="Times New Roman" w:cs="Times New Roman"/>
          <w:color w:val="000000" w:themeColor="text1"/>
          <w:lang w:val="en-US"/>
        </w:rPr>
        <w:t>&lt; 0.05).</w:t>
      </w:r>
    </w:p>
    <w:p w14:paraId="0B661235" w14:textId="77777777" w:rsidR="009F775A" w:rsidRPr="00EC4579" w:rsidRDefault="009F775A" w:rsidP="001217F2">
      <w:pPr>
        <w:spacing w:after="0"/>
        <w:rPr>
          <w:rFonts w:ascii="Times New Roman" w:hAnsi="Times New Roman" w:cs="Times New Roman"/>
          <w:color w:val="000000" w:themeColor="text1"/>
          <w:lang w:val="en-US"/>
        </w:rPr>
      </w:pPr>
      <w:r w:rsidRPr="00EC4579">
        <w:rPr>
          <w:rFonts w:ascii="Times New Roman" w:hAnsi="Times New Roman" w:cs="Times New Roman"/>
          <w:color w:val="000000" w:themeColor="text1"/>
          <w:vertAlign w:val="superscript"/>
          <w:lang w:val="en-US"/>
        </w:rPr>
        <w:t>1</w:t>
      </w:r>
      <w:r w:rsidRPr="00EC4579">
        <w:rPr>
          <w:rFonts w:ascii="Times New Roman" w:hAnsi="Times New Roman" w:cs="Times New Roman"/>
          <w:color w:val="000000" w:themeColor="text1"/>
          <w:lang w:val="en-US"/>
        </w:rPr>
        <w:t>SE (largest) of the least square means.</w:t>
      </w:r>
    </w:p>
    <w:p w14:paraId="74BB7B76" w14:textId="52569823" w:rsidR="006B1544" w:rsidRDefault="006B1544" w:rsidP="006B1544">
      <w:pPr>
        <w:spacing w:after="0" w:line="240" w:lineRule="auto"/>
        <w:rPr>
          <w:rFonts w:ascii="Times New Roman" w:hAnsi="Times New Roman" w:cs="Times New Roman"/>
          <w:lang w:val="en-US"/>
        </w:rPr>
      </w:pPr>
      <w:r>
        <w:rPr>
          <w:rFonts w:ascii="Times New Roman" w:hAnsi="Times New Roman" w:cs="Times New Roman"/>
          <w:lang w:val="en-US"/>
        </w:rPr>
        <w:t xml:space="preserve">CON: </w:t>
      </w:r>
      <w:r w:rsidRPr="001C439B">
        <w:rPr>
          <w:rFonts w:ascii="Times New Roman" w:hAnsi="Times New Roman" w:cs="Times New Roman"/>
          <w:lang w:val="en-US"/>
        </w:rPr>
        <w:t>corn-based diet without fat inclusion</w:t>
      </w:r>
      <w:r>
        <w:rPr>
          <w:rFonts w:ascii="Times New Roman" w:hAnsi="Times New Roman" w:cs="Times New Roman"/>
          <w:lang w:val="en-US"/>
        </w:rPr>
        <w:t>.</w:t>
      </w:r>
    </w:p>
    <w:p w14:paraId="577C5201" w14:textId="32FADD66"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CWG: CON diet </w:t>
      </w:r>
      <w:r w:rsidR="00C25BDB">
        <w:rPr>
          <w:rFonts w:ascii="Times New Roman" w:hAnsi="Times New Roman" w:cs="Times New Roman"/>
          <w:lang w:val="en-US"/>
        </w:rPr>
        <w:t>supplemented with</w:t>
      </w:r>
      <w:r w:rsidRPr="001C439B">
        <w:rPr>
          <w:rFonts w:ascii="Times New Roman" w:hAnsi="Times New Roman" w:cs="Times New Roman"/>
          <w:lang w:val="en-US"/>
        </w:rPr>
        <w:t xml:space="preserve"> 4% of choice white grease</w:t>
      </w:r>
      <w:r>
        <w:rPr>
          <w:rFonts w:ascii="Times New Roman" w:hAnsi="Times New Roman" w:cs="Times New Roman"/>
          <w:lang w:val="en-US"/>
        </w:rPr>
        <w:t>.</w:t>
      </w:r>
    </w:p>
    <w:p w14:paraId="5762DF2E" w14:textId="21A39F4D"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HOSO: CON diet </w:t>
      </w:r>
      <w:r w:rsidR="00C25BDB">
        <w:rPr>
          <w:rFonts w:ascii="Times New Roman" w:hAnsi="Times New Roman" w:cs="Times New Roman"/>
          <w:lang w:val="en-US"/>
        </w:rPr>
        <w:t>supplemented with</w:t>
      </w:r>
      <w:r w:rsidRPr="001C439B">
        <w:rPr>
          <w:rFonts w:ascii="Times New Roman" w:hAnsi="Times New Roman" w:cs="Times New Roman"/>
          <w:lang w:val="en-US"/>
        </w:rPr>
        <w:t xml:space="preserve"> 4% of high oleic soybean oil</w:t>
      </w:r>
      <w:r>
        <w:rPr>
          <w:rFonts w:ascii="Times New Roman" w:hAnsi="Times New Roman" w:cs="Times New Roman"/>
          <w:lang w:val="en-US"/>
        </w:rPr>
        <w:t>.</w:t>
      </w:r>
    </w:p>
    <w:p w14:paraId="5EC2DD95" w14:textId="77777777" w:rsidR="006B1544" w:rsidRPr="00EC4579" w:rsidRDefault="006B1544" w:rsidP="001217F2">
      <w:pPr>
        <w:spacing w:after="0"/>
        <w:rPr>
          <w:rFonts w:ascii="Times New Roman" w:hAnsi="Times New Roman" w:cs="Times New Roman"/>
          <w:color w:val="000000" w:themeColor="text1"/>
          <w:lang w:val="en-US"/>
        </w:rPr>
      </w:pPr>
    </w:p>
    <w:p w14:paraId="51634FCA" w14:textId="77777777" w:rsidR="009F775A" w:rsidRPr="009F775A" w:rsidRDefault="009F775A" w:rsidP="009F775A">
      <w:pPr>
        <w:rPr>
          <w:rFonts w:ascii="Times New Roman" w:hAnsi="Times New Roman" w:cs="Times New Roman"/>
          <w:lang w:val="en-US"/>
        </w:rPr>
      </w:pPr>
    </w:p>
    <w:p w14:paraId="5A1BCEA6" w14:textId="77777777" w:rsidR="009F775A" w:rsidRPr="009F775A" w:rsidRDefault="009F775A" w:rsidP="009F775A">
      <w:pPr>
        <w:rPr>
          <w:rFonts w:ascii="Times New Roman" w:hAnsi="Times New Roman" w:cs="Times New Roman"/>
          <w:lang w:val="en-US"/>
        </w:rPr>
      </w:pPr>
    </w:p>
    <w:p w14:paraId="0BFCD9B8" w14:textId="77777777" w:rsidR="009F775A" w:rsidRDefault="009F775A" w:rsidP="009F775A">
      <w:pPr>
        <w:rPr>
          <w:rFonts w:ascii="Times New Roman" w:hAnsi="Times New Roman" w:cs="Times New Roman"/>
          <w:lang w:val="en-US"/>
        </w:rPr>
      </w:pPr>
    </w:p>
    <w:p w14:paraId="6F21F2BC" w14:textId="77777777" w:rsidR="009F775A" w:rsidRDefault="009F775A" w:rsidP="009F775A">
      <w:pPr>
        <w:rPr>
          <w:rFonts w:ascii="Times New Roman" w:hAnsi="Times New Roman" w:cs="Times New Roman"/>
          <w:lang w:val="en-US"/>
        </w:rPr>
      </w:pPr>
    </w:p>
    <w:p w14:paraId="742A870A" w14:textId="1E8B76AF" w:rsidR="009F775A" w:rsidRDefault="009F775A" w:rsidP="009F775A">
      <w:pPr>
        <w:tabs>
          <w:tab w:val="left" w:pos="2445"/>
        </w:tabs>
        <w:rPr>
          <w:rFonts w:ascii="Times New Roman" w:hAnsi="Times New Roman" w:cs="Times New Roman"/>
          <w:lang w:val="en-US"/>
        </w:rPr>
      </w:pPr>
      <w:r>
        <w:rPr>
          <w:rFonts w:ascii="Times New Roman" w:hAnsi="Times New Roman" w:cs="Times New Roman"/>
          <w:lang w:val="en-US"/>
        </w:rPr>
        <w:tab/>
      </w:r>
    </w:p>
    <w:p w14:paraId="4490CC9B" w14:textId="77777777" w:rsidR="009F775A" w:rsidRDefault="009F775A" w:rsidP="009F775A">
      <w:pPr>
        <w:tabs>
          <w:tab w:val="left" w:pos="2445"/>
        </w:tabs>
        <w:rPr>
          <w:rFonts w:ascii="Times New Roman" w:hAnsi="Times New Roman" w:cs="Times New Roman"/>
          <w:lang w:val="en-US"/>
        </w:rPr>
      </w:pPr>
    </w:p>
    <w:p w14:paraId="796BEEAD" w14:textId="1C589C67" w:rsidR="009F775A" w:rsidRDefault="009F775A" w:rsidP="009F775A">
      <w:pPr>
        <w:tabs>
          <w:tab w:val="left" w:pos="2445"/>
        </w:tabs>
        <w:rPr>
          <w:rFonts w:ascii="Times New Roman" w:hAnsi="Times New Roman" w:cs="Times New Roman"/>
          <w:lang w:val="en-US"/>
        </w:rPr>
      </w:pPr>
      <w:r>
        <w:rPr>
          <w:rFonts w:ascii="Times New Roman" w:hAnsi="Times New Roman" w:cs="Times New Roman"/>
          <w:lang w:val="en-US"/>
        </w:rPr>
        <w:lastRenderedPageBreak/>
        <w:t xml:space="preserve">Table </w:t>
      </w:r>
      <w:r w:rsidR="00EC4579">
        <w:rPr>
          <w:rFonts w:ascii="Times New Roman" w:hAnsi="Times New Roman" w:cs="Times New Roman"/>
          <w:lang w:val="en-US"/>
        </w:rPr>
        <w:t>10</w:t>
      </w:r>
      <w:r>
        <w:rPr>
          <w:rFonts w:ascii="Times New Roman" w:hAnsi="Times New Roman" w:cs="Times New Roman"/>
          <w:lang w:val="en-US"/>
        </w:rPr>
        <w:t xml:space="preserve">: </w:t>
      </w:r>
      <w:r w:rsidR="001217F2">
        <w:rPr>
          <w:rFonts w:ascii="Times New Roman" w:hAnsi="Times New Roman" w:cs="Times New Roman"/>
          <w:sz w:val="24"/>
          <w:szCs w:val="24"/>
          <w:lang w:val="en-US"/>
        </w:rPr>
        <w:t>The effect of fat source and period of supplementation</w:t>
      </w:r>
      <w:r w:rsidR="001217F2">
        <w:rPr>
          <w:rFonts w:ascii="Times New Roman" w:hAnsi="Times New Roman" w:cs="Times New Roman"/>
          <w:lang w:val="en-US"/>
        </w:rPr>
        <w:t xml:space="preserve"> on</w:t>
      </w:r>
      <w:r w:rsidRPr="009F775A">
        <w:rPr>
          <w:rFonts w:ascii="Times New Roman" w:hAnsi="Times New Roman" w:cs="Times New Roman"/>
          <w:lang w:val="en-US"/>
        </w:rPr>
        <w:t xml:space="preserve"> consumer sensory panelist quality ratings for fresh pork chops of five different diets.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4"/>
        <w:gridCol w:w="1835"/>
        <w:gridCol w:w="1835"/>
        <w:gridCol w:w="1835"/>
        <w:gridCol w:w="1835"/>
      </w:tblGrid>
      <w:tr w:rsidR="009F775A" w:rsidRPr="00B33FFD" w14:paraId="5CF7E8EA" w14:textId="77777777" w:rsidTr="00B33FFD">
        <w:trPr>
          <w:trHeight w:val="935"/>
        </w:trPr>
        <w:tc>
          <w:tcPr>
            <w:tcW w:w="1834" w:type="dxa"/>
            <w:tcBorders>
              <w:top w:val="double" w:sz="4" w:space="0" w:color="auto"/>
              <w:bottom w:val="single" w:sz="4" w:space="0" w:color="auto"/>
            </w:tcBorders>
            <w:shd w:val="clear" w:color="auto" w:fill="auto"/>
          </w:tcPr>
          <w:p w14:paraId="0A8414C2"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Treatment</w:t>
            </w:r>
          </w:p>
        </w:tc>
        <w:tc>
          <w:tcPr>
            <w:tcW w:w="1835" w:type="dxa"/>
            <w:tcBorders>
              <w:top w:val="double" w:sz="4" w:space="0" w:color="auto"/>
              <w:bottom w:val="single" w:sz="4" w:space="0" w:color="auto"/>
            </w:tcBorders>
            <w:shd w:val="clear" w:color="auto" w:fill="auto"/>
          </w:tcPr>
          <w:p w14:paraId="081D1964"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Unsatisfactory Quality</w:t>
            </w:r>
          </w:p>
        </w:tc>
        <w:tc>
          <w:tcPr>
            <w:tcW w:w="1835" w:type="dxa"/>
            <w:tcBorders>
              <w:top w:val="double" w:sz="4" w:space="0" w:color="auto"/>
              <w:bottom w:val="single" w:sz="4" w:space="0" w:color="auto"/>
            </w:tcBorders>
            <w:shd w:val="clear" w:color="auto" w:fill="auto"/>
          </w:tcPr>
          <w:p w14:paraId="5F63CCAB"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Everyday Quality</w:t>
            </w:r>
          </w:p>
        </w:tc>
        <w:tc>
          <w:tcPr>
            <w:tcW w:w="1835" w:type="dxa"/>
            <w:tcBorders>
              <w:top w:val="double" w:sz="4" w:space="0" w:color="auto"/>
              <w:bottom w:val="single" w:sz="4" w:space="0" w:color="auto"/>
            </w:tcBorders>
            <w:shd w:val="clear" w:color="auto" w:fill="auto"/>
          </w:tcPr>
          <w:p w14:paraId="12AFB6EF"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Better than Everyday Quality</w:t>
            </w:r>
          </w:p>
        </w:tc>
        <w:tc>
          <w:tcPr>
            <w:tcW w:w="1835" w:type="dxa"/>
            <w:tcBorders>
              <w:top w:val="double" w:sz="4" w:space="0" w:color="auto"/>
              <w:bottom w:val="single" w:sz="4" w:space="0" w:color="auto"/>
            </w:tcBorders>
            <w:shd w:val="clear" w:color="auto" w:fill="auto"/>
          </w:tcPr>
          <w:p w14:paraId="7A099722"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Premium Quality</w:t>
            </w:r>
          </w:p>
        </w:tc>
      </w:tr>
      <w:tr w:rsidR="009F775A" w:rsidRPr="00B33FFD" w14:paraId="6996DE16" w14:textId="77777777" w:rsidTr="00B33FFD">
        <w:trPr>
          <w:trHeight w:val="316"/>
        </w:trPr>
        <w:tc>
          <w:tcPr>
            <w:tcW w:w="1834" w:type="dxa"/>
            <w:tcBorders>
              <w:top w:val="single" w:sz="4" w:space="0" w:color="auto"/>
            </w:tcBorders>
            <w:shd w:val="clear" w:color="auto" w:fill="auto"/>
          </w:tcPr>
          <w:p w14:paraId="2DAF32B3"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Control</w:t>
            </w:r>
          </w:p>
        </w:tc>
        <w:tc>
          <w:tcPr>
            <w:tcW w:w="1835" w:type="dxa"/>
            <w:tcBorders>
              <w:top w:val="single" w:sz="4" w:space="0" w:color="auto"/>
            </w:tcBorders>
            <w:shd w:val="clear" w:color="auto" w:fill="auto"/>
          </w:tcPr>
          <w:p w14:paraId="3538C0C3"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4.9</w:t>
            </w:r>
          </w:p>
        </w:tc>
        <w:tc>
          <w:tcPr>
            <w:tcW w:w="1835" w:type="dxa"/>
            <w:tcBorders>
              <w:top w:val="single" w:sz="4" w:space="0" w:color="auto"/>
            </w:tcBorders>
            <w:shd w:val="clear" w:color="auto" w:fill="auto"/>
          </w:tcPr>
          <w:p w14:paraId="5D47DA78"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54.2</w:t>
            </w:r>
          </w:p>
        </w:tc>
        <w:tc>
          <w:tcPr>
            <w:tcW w:w="1835" w:type="dxa"/>
            <w:tcBorders>
              <w:top w:val="single" w:sz="4" w:space="0" w:color="auto"/>
            </w:tcBorders>
            <w:shd w:val="clear" w:color="auto" w:fill="auto"/>
          </w:tcPr>
          <w:p w14:paraId="2895216F"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36.0</w:t>
            </w:r>
          </w:p>
        </w:tc>
        <w:tc>
          <w:tcPr>
            <w:tcW w:w="1835" w:type="dxa"/>
            <w:tcBorders>
              <w:top w:val="single" w:sz="4" w:space="0" w:color="auto"/>
            </w:tcBorders>
            <w:shd w:val="clear" w:color="auto" w:fill="auto"/>
          </w:tcPr>
          <w:p w14:paraId="7C30721E" w14:textId="77777777" w:rsidR="009F775A" w:rsidRPr="00B33FFD" w:rsidRDefault="009F775A" w:rsidP="00B33FFD">
            <w:pPr>
              <w:rPr>
                <w:rFonts w:ascii="Times New Roman" w:hAnsi="Times New Roman" w:cs="Times New Roman"/>
                <w:sz w:val="24"/>
                <w:szCs w:val="24"/>
                <w:vertAlign w:val="superscript"/>
              </w:rPr>
            </w:pPr>
            <w:r w:rsidRPr="00B33FFD">
              <w:rPr>
                <w:rFonts w:ascii="Times New Roman" w:hAnsi="Times New Roman" w:cs="Times New Roman"/>
                <w:sz w:val="24"/>
                <w:szCs w:val="24"/>
              </w:rPr>
              <w:t>4.5</w:t>
            </w:r>
            <w:r w:rsidRPr="00B33FFD">
              <w:rPr>
                <w:rFonts w:ascii="Times New Roman" w:hAnsi="Times New Roman" w:cs="Times New Roman"/>
                <w:sz w:val="24"/>
                <w:szCs w:val="24"/>
                <w:vertAlign w:val="superscript"/>
              </w:rPr>
              <w:t>b</w:t>
            </w:r>
          </w:p>
        </w:tc>
      </w:tr>
      <w:tr w:rsidR="009F775A" w:rsidRPr="00B33FFD" w14:paraId="3E8C9514" w14:textId="77777777" w:rsidTr="00B33FFD">
        <w:trPr>
          <w:trHeight w:val="316"/>
        </w:trPr>
        <w:tc>
          <w:tcPr>
            <w:tcW w:w="1834" w:type="dxa"/>
            <w:shd w:val="clear" w:color="auto" w:fill="auto"/>
          </w:tcPr>
          <w:p w14:paraId="5BD2CF20"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i/>
                <w:iCs/>
                <w:sz w:val="24"/>
                <w:szCs w:val="24"/>
              </w:rPr>
              <w:t>Fat Type</w:t>
            </w:r>
          </w:p>
        </w:tc>
        <w:tc>
          <w:tcPr>
            <w:tcW w:w="1835" w:type="dxa"/>
            <w:shd w:val="clear" w:color="auto" w:fill="auto"/>
          </w:tcPr>
          <w:p w14:paraId="4160F65C" w14:textId="77777777" w:rsidR="009F775A" w:rsidRPr="00B33FFD" w:rsidRDefault="009F775A" w:rsidP="00B33FFD">
            <w:pPr>
              <w:rPr>
                <w:rFonts w:ascii="Times New Roman" w:hAnsi="Times New Roman" w:cs="Times New Roman"/>
                <w:sz w:val="24"/>
                <w:szCs w:val="24"/>
              </w:rPr>
            </w:pPr>
          </w:p>
        </w:tc>
        <w:tc>
          <w:tcPr>
            <w:tcW w:w="1835" w:type="dxa"/>
            <w:shd w:val="clear" w:color="auto" w:fill="auto"/>
          </w:tcPr>
          <w:p w14:paraId="3FD80B4D" w14:textId="77777777" w:rsidR="009F775A" w:rsidRPr="00B33FFD" w:rsidRDefault="009F775A" w:rsidP="00B33FFD">
            <w:pPr>
              <w:rPr>
                <w:rFonts w:ascii="Times New Roman" w:hAnsi="Times New Roman" w:cs="Times New Roman"/>
                <w:sz w:val="24"/>
                <w:szCs w:val="24"/>
              </w:rPr>
            </w:pPr>
          </w:p>
        </w:tc>
        <w:tc>
          <w:tcPr>
            <w:tcW w:w="1835" w:type="dxa"/>
            <w:shd w:val="clear" w:color="auto" w:fill="auto"/>
          </w:tcPr>
          <w:p w14:paraId="5E3667AE" w14:textId="77777777" w:rsidR="009F775A" w:rsidRPr="00B33FFD" w:rsidRDefault="009F775A" w:rsidP="00B33FFD">
            <w:pPr>
              <w:rPr>
                <w:rFonts w:ascii="Times New Roman" w:hAnsi="Times New Roman" w:cs="Times New Roman"/>
                <w:sz w:val="24"/>
                <w:szCs w:val="24"/>
              </w:rPr>
            </w:pPr>
          </w:p>
        </w:tc>
        <w:tc>
          <w:tcPr>
            <w:tcW w:w="1835" w:type="dxa"/>
            <w:shd w:val="clear" w:color="auto" w:fill="auto"/>
          </w:tcPr>
          <w:p w14:paraId="68346ED3" w14:textId="77777777" w:rsidR="009F775A" w:rsidRPr="00B33FFD" w:rsidRDefault="009F775A" w:rsidP="00B33FFD">
            <w:pPr>
              <w:rPr>
                <w:rFonts w:ascii="Times New Roman" w:hAnsi="Times New Roman" w:cs="Times New Roman"/>
                <w:sz w:val="24"/>
                <w:szCs w:val="24"/>
              </w:rPr>
            </w:pPr>
          </w:p>
        </w:tc>
      </w:tr>
      <w:tr w:rsidR="009F775A" w:rsidRPr="00B33FFD" w14:paraId="4B84C218" w14:textId="77777777" w:rsidTr="00B33FFD">
        <w:trPr>
          <w:trHeight w:val="316"/>
        </w:trPr>
        <w:tc>
          <w:tcPr>
            <w:tcW w:w="1834" w:type="dxa"/>
            <w:shd w:val="clear" w:color="auto" w:fill="auto"/>
          </w:tcPr>
          <w:p w14:paraId="324006D8" w14:textId="77777777" w:rsidR="009F775A" w:rsidRPr="00B33FFD" w:rsidRDefault="009F775A" w:rsidP="009519E9">
            <w:pPr>
              <w:ind w:left="69"/>
              <w:rPr>
                <w:rFonts w:ascii="Times New Roman" w:hAnsi="Times New Roman" w:cs="Times New Roman"/>
                <w:sz w:val="24"/>
                <w:szCs w:val="24"/>
              </w:rPr>
            </w:pPr>
            <w:r w:rsidRPr="00B33FFD">
              <w:rPr>
                <w:rFonts w:ascii="Times New Roman" w:hAnsi="Times New Roman" w:cs="Times New Roman"/>
                <w:sz w:val="24"/>
                <w:szCs w:val="24"/>
              </w:rPr>
              <w:t>Animal Fat</w:t>
            </w:r>
          </w:p>
        </w:tc>
        <w:tc>
          <w:tcPr>
            <w:tcW w:w="1835" w:type="dxa"/>
            <w:shd w:val="clear" w:color="auto" w:fill="auto"/>
          </w:tcPr>
          <w:p w14:paraId="5D53597E"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6.6</w:t>
            </w:r>
          </w:p>
        </w:tc>
        <w:tc>
          <w:tcPr>
            <w:tcW w:w="1835" w:type="dxa"/>
            <w:shd w:val="clear" w:color="auto" w:fill="auto"/>
          </w:tcPr>
          <w:p w14:paraId="619D2C7C"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47.6</w:t>
            </w:r>
          </w:p>
        </w:tc>
        <w:tc>
          <w:tcPr>
            <w:tcW w:w="1835" w:type="dxa"/>
            <w:shd w:val="clear" w:color="auto" w:fill="auto"/>
          </w:tcPr>
          <w:p w14:paraId="65C07899"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30.7</w:t>
            </w:r>
          </w:p>
        </w:tc>
        <w:tc>
          <w:tcPr>
            <w:tcW w:w="1835" w:type="dxa"/>
            <w:shd w:val="clear" w:color="auto" w:fill="auto"/>
          </w:tcPr>
          <w:p w14:paraId="23DF6079" w14:textId="77777777" w:rsidR="009F775A" w:rsidRPr="00B33FFD" w:rsidRDefault="009F775A" w:rsidP="00B33FFD">
            <w:pPr>
              <w:rPr>
                <w:rFonts w:ascii="Times New Roman" w:hAnsi="Times New Roman" w:cs="Times New Roman"/>
                <w:sz w:val="24"/>
                <w:szCs w:val="24"/>
                <w:vertAlign w:val="superscript"/>
              </w:rPr>
            </w:pPr>
            <w:r w:rsidRPr="00B33FFD">
              <w:rPr>
                <w:rFonts w:ascii="Times New Roman" w:hAnsi="Times New Roman" w:cs="Times New Roman"/>
                <w:sz w:val="24"/>
                <w:szCs w:val="24"/>
              </w:rPr>
              <w:t>13.7</w:t>
            </w:r>
            <w:r w:rsidRPr="00B33FFD">
              <w:rPr>
                <w:rFonts w:ascii="Times New Roman" w:hAnsi="Times New Roman" w:cs="Times New Roman"/>
                <w:sz w:val="24"/>
                <w:szCs w:val="24"/>
                <w:vertAlign w:val="superscript"/>
              </w:rPr>
              <w:t>a</w:t>
            </w:r>
          </w:p>
        </w:tc>
      </w:tr>
      <w:tr w:rsidR="009F775A" w:rsidRPr="00B33FFD" w14:paraId="44D73414" w14:textId="77777777" w:rsidTr="00B33FFD">
        <w:trPr>
          <w:trHeight w:val="316"/>
        </w:trPr>
        <w:tc>
          <w:tcPr>
            <w:tcW w:w="1834" w:type="dxa"/>
            <w:shd w:val="clear" w:color="auto" w:fill="auto"/>
          </w:tcPr>
          <w:p w14:paraId="3F16FF24" w14:textId="77777777" w:rsidR="009F775A" w:rsidRPr="00B33FFD" w:rsidRDefault="009F775A" w:rsidP="009519E9">
            <w:pPr>
              <w:ind w:left="69"/>
              <w:rPr>
                <w:rFonts w:ascii="Times New Roman" w:hAnsi="Times New Roman" w:cs="Times New Roman"/>
                <w:sz w:val="24"/>
                <w:szCs w:val="24"/>
              </w:rPr>
            </w:pPr>
            <w:r w:rsidRPr="00B33FFD">
              <w:rPr>
                <w:rFonts w:ascii="Times New Roman" w:hAnsi="Times New Roman" w:cs="Times New Roman"/>
                <w:sz w:val="24"/>
                <w:szCs w:val="24"/>
              </w:rPr>
              <w:t>Vegetable Fat</w:t>
            </w:r>
          </w:p>
        </w:tc>
        <w:tc>
          <w:tcPr>
            <w:tcW w:w="1835" w:type="dxa"/>
            <w:shd w:val="clear" w:color="auto" w:fill="auto"/>
          </w:tcPr>
          <w:p w14:paraId="7046DB8C"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7.2</w:t>
            </w:r>
          </w:p>
        </w:tc>
        <w:tc>
          <w:tcPr>
            <w:tcW w:w="1835" w:type="dxa"/>
            <w:shd w:val="clear" w:color="auto" w:fill="auto"/>
          </w:tcPr>
          <w:p w14:paraId="69617109"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53.6</w:t>
            </w:r>
          </w:p>
        </w:tc>
        <w:tc>
          <w:tcPr>
            <w:tcW w:w="1835" w:type="dxa"/>
            <w:shd w:val="clear" w:color="auto" w:fill="auto"/>
          </w:tcPr>
          <w:p w14:paraId="5A3A44C1"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32.3</w:t>
            </w:r>
          </w:p>
        </w:tc>
        <w:tc>
          <w:tcPr>
            <w:tcW w:w="1835" w:type="dxa"/>
            <w:shd w:val="clear" w:color="auto" w:fill="auto"/>
          </w:tcPr>
          <w:p w14:paraId="086C7BD4" w14:textId="77777777" w:rsidR="009F775A" w:rsidRPr="00B33FFD" w:rsidRDefault="009F775A" w:rsidP="00B33FFD">
            <w:pPr>
              <w:rPr>
                <w:rFonts w:ascii="Times New Roman" w:hAnsi="Times New Roman" w:cs="Times New Roman"/>
                <w:sz w:val="24"/>
                <w:szCs w:val="24"/>
                <w:vertAlign w:val="superscript"/>
              </w:rPr>
            </w:pPr>
            <w:r w:rsidRPr="00B33FFD">
              <w:rPr>
                <w:rFonts w:ascii="Times New Roman" w:hAnsi="Times New Roman" w:cs="Times New Roman"/>
                <w:sz w:val="24"/>
                <w:szCs w:val="24"/>
              </w:rPr>
              <w:t>6.4</w:t>
            </w:r>
            <w:r w:rsidRPr="00B33FFD">
              <w:rPr>
                <w:rFonts w:ascii="Times New Roman" w:hAnsi="Times New Roman" w:cs="Times New Roman"/>
                <w:sz w:val="24"/>
                <w:szCs w:val="24"/>
                <w:vertAlign w:val="superscript"/>
              </w:rPr>
              <w:t>b</w:t>
            </w:r>
          </w:p>
        </w:tc>
      </w:tr>
      <w:tr w:rsidR="009F775A" w:rsidRPr="00B33FFD" w14:paraId="67005D7F" w14:textId="77777777" w:rsidTr="00B33FFD">
        <w:trPr>
          <w:trHeight w:val="316"/>
        </w:trPr>
        <w:tc>
          <w:tcPr>
            <w:tcW w:w="1834" w:type="dxa"/>
            <w:shd w:val="clear" w:color="auto" w:fill="auto"/>
          </w:tcPr>
          <w:p w14:paraId="0EF5C8B9" w14:textId="77777777" w:rsidR="009F775A" w:rsidRPr="00B33FFD" w:rsidRDefault="009F775A" w:rsidP="009519E9">
            <w:pPr>
              <w:ind w:left="69"/>
              <w:rPr>
                <w:rFonts w:ascii="Times New Roman" w:hAnsi="Times New Roman" w:cs="Times New Roman"/>
                <w:sz w:val="24"/>
                <w:szCs w:val="24"/>
                <w:vertAlign w:val="superscript"/>
              </w:rPr>
            </w:pPr>
            <w:r w:rsidRPr="00B33FFD">
              <w:rPr>
                <w:rFonts w:ascii="Times New Roman" w:hAnsi="Times New Roman" w:cs="Times New Roman"/>
                <w:sz w:val="24"/>
                <w:szCs w:val="24"/>
              </w:rPr>
              <w:t>SEM</w:t>
            </w:r>
            <w:r w:rsidRPr="00B33FFD">
              <w:rPr>
                <w:rFonts w:ascii="Times New Roman" w:hAnsi="Times New Roman" w:cs="Times New Roman"/>
                <w:sz w:val="24"/>
                <w:szCs w:val="24"/>
                <w:vertAlign w:val="superscript"/>
              </w:rPr>
              <w:t>1</w:t>
            </w:r>
          </w:p>
        </w:tc>
        <w:tc>
          <w:tcPr>
            <w:tcW w:w="1835" w:type="dxa"/>
            <w:shd w:val="clear" w:color="auto" w:fill="auto"/>
          </w:tcPr>
          <w:p w14:paraId="06221270"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0.6</w:t>
            </w:r>
          </w:p>
        </w:tc>
        <w:tc>
          <w:tcPr>
            <w:tcW w:w="1835" w:type="dxa"/>
            <w:shd w:val="clear" w:color="auto" w:fill="auto"/>
          </w:tcPr>
          <w:p w14:paraId="642A1320"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0.28</w:t>
            </w:r>
          </w:p>
        </w:tc>
        <w:tc>
          <w:tcPr>
            <w:tcW w:w="1835" w:type="dxa"/>
            <w:shd w:val="clear" w:color="auto" w:fill="auto"/>
          </w:tcPr>
          <w:p w14:paraId="3D2C948F"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0.29</w:t>
            </w:r>
          </w:p>
        </w:tc>
        <w:tc>
          <w:tcPr>
            <w:tcW w:w="1835" w:type="dxa"/>
            <w:shd w:val="clear" w:color="auto" w:fill="auto"/>
          </w:tcPr>
          <w:p w14:paraId="724BF4EF"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0.61</w:t>
            </w:r>
          </w:p>
        </w:tc>
      </w:tr>
      <w:tr w:rsidR="009F775A" w:rsidRPr="00B33FFD" w14:paraId="4B89B856" w14:textId="77777777" w:rsidTr="00B33FFD">
        <w:trPr>
          <w:trHeight w:val="316"/>
        </w:trPr>
        <w:tc>
          <w:tcPr>
            <w:tcW w:w="1834" w:type="dxa"/>
            <w:shd w:val="clear" w:color="auto" w:fill="auto"/>
          </w:tcPr>
          <w:p w14:paraId="140FC7E7" w14:textId="77777777" w:rsidR="009F775A" w:rsidRPr="00B33FFD" w:rsidRDefault="009F775A" w:rsidP="009519E9">
            <w:pPr>
              <w:ind w:left="69"/>
              <w:rPr>
                <w:rFonts w:ascii="Times New Roman" w:hAnsi="Times New Roman" w:cs="Times New Roman"/>
                <w:sz w:val="24"/>
                <w:szCs w:val="24"/>
                <w:vertAlign w:val="superscript"/>
              </w:rPr>
            </w:pPr>
            <w:r w:rsidRPr="00B33FFD">
              <w:rPr>
                <w:rFonts w:ascii="Times New Roman" w:hAnsi="Times New Roman" w:cs="Times New Roman"/>
                <w:i/>
                <w:iCs/>
                <w:sz w:val="24"/>
                <w:szCs w:val="24"/>
              </w:rPr>
              <w:t>P</w:t>
            </w:r>
            <w:r w:rsidRPr="00B33FFD">
              <w:rPr>
                <w:rFonts w:ascii="Times New Roman" w:hAnsi="Times New Roman" w:cs="Times New Roman"/>
                <w:sz w:val="24"/>
                <w:szCs w:val="24"/>
              </w:rPr>
              <w:t>-value</w:t>
            </w:r>
          </w:p>
        </w:tc>
        <w:tc>
          <w:tcPr>
            <w:tcW w:w="1835" w:type="dxa"/>
            <w:shd w:val="clear" w:color="auto" w:fill="auto"/>
          </w:tcPr>
          <w:p w14:paraId="3C749893"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0.79</w:t>
            </w:r>
          </w:p>
        </w:tc>
        <w:tc>
          <w:tcPr>
            <w:tcW w:w="1835" w:type="dxa"/>
            <w:shd w:val="clear" w:color="auto" w:fill="auto"/>
          </w:tcPr>
          <w:p w14:paraId="600E06F5"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0.49</w:t>
            </w:r>
          </w:p>
        </w:tc>
        <w:tc>
          <w:tcPr>
            <w:tcW w:w="1835" w:type="dxa"/>
            <w:shd w:val="clear" w:color="auto" w:fill="auto"/>
          </w:tcPr>
          <w:p w14:paraId="152DD0C1"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0.72</w:t>
            </w:r>
          </w:p>
        </w:tc>
        <w:tc>
          <w:tcPr>
            <w:tcW w:w="1835" w:type="dxa"/>
            <w:shd w:val="clear" w:color="auto" w:fill="auto"/>
          </w:tcPr>
          <w:p w14:paraId="19AE373C"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0.03</w:t>
            </w:r>
          </w:p>
        </w:tc>
      </w:tr>
      <w:tr w:rsidR="009F775A" w:rsidRPr="00B33FFD" w14:paraId="1F41345B" w14:textId="77777777" w:rsidTr="00B33FFD">
        <w:trPr>
          <w:trHeight w:val="316"/>
        </w:trPr>
        <w:tc>
          <w:tcPr>
            <w:tcW w:w="1834" w:type="dxa"/>
            <w:shd w:val="clear" w:color="auto" w:fill="auto"/>
          </w:tcPr>
          <w:p w14:paraId="7D719647" w14:textId="77777777" w:rsidR="009F775A" w:rsidRPr="00B33FFD" w:rsidRDefault="009F775A" w:rsidP="00B33FFD">
            <w:pPr>
              <w:rPr>
                <w:rFonts w:ascii="Times New Roman" w:hAnsi="Times New Roman" w:cs="Times New Roman"/>
                <w:sz w:val="24"/>
                <w:szCs w:val="24"/>
              </w:rPr>
            </w:pPr>
          </w:p>
        </w:tc>
        <w:tc>
          <w:tcPr>
            <w:tcW w:w="1835" w:type="dxa"/>
            <w:shd w:val="clear" w:color="auto" w:fill="auto"/>
          </w:tcPr>
          <w:p w14:paraId="099F163C" w14:textId="77777777" w:rsidR="009F775A" w:rsidRPr="00B33FFD" w:rsidRDefault="009F775A" w:rsidP="00B33FFD">
            <w:pPr>
              <w:rPr>
                <w:rFonts w:ascii="Times New Roman" w:hAnsi="Times New Roman" w:cs="Times New Roman"/>
                <w:sz w:val="24"/>
                <w:szCs w:val="24"/>
              </w:rPr>
            </w:pPr>
          </w:p>
        </w:tc>
        <w:tc>
          <w:tcPr>
            <w:tcW w:w="1835" w:type="dxa"/>
            <w:shd w:val="clear" w:color="auto" w:fill="auto"/>
          </w:tcPr>
          <w:p w14:paraId="3724B9C3" w14:textId="77777777" w:rsidR="009F775A" w:rsidRPr="00B33FFD" w:rsidRDefault="009F775A" w:rsidP="00B33FFD">
            <w:pPr>
              <w:rPr>
                <w:rFonts w:ascii="Times New Roman" w:hAnsi="Times New Roman" w:cs="Times New Roman"/>
                <w:sz w:val="24"/>
                <w:szCs w:val="24"/>
              </w:rPr>
            </w:pPr>
          </w:p>
        </w:tc>
        <w:tc>
          <w:tcPr>
            <w:tcW w:w="1835" w:type="dxa"/>
            <w:shd w:val="clear" w:color="auto" w:fill="auto"/>
          </w:tcPr>
          <w:p w14:paraId="16F75000" w14:textId="77777777" w:rsidR="009F775A" w:rsidRPr="00B33FFD" w:rsidRDefault="009F775A" w:rsidP="00B33FFD">
            <w:pPr>
              <w:rPr>
                <w:rFonts w:ascii="Times New Roman" w:hAnsi="Times New Roman" w:cs="Times New Roman"/>
                <w:sz w:val="24"/>
                <w:szCs w:val="24"/>
              </w:rPr>
            </w:pPr>
          </w:p>
        </w:tc>
        <w:tc>
          <w:tcPr>
            <w:tcW w:w="1835" w:type="dxa"/>
            <w:shd w:val="clear" w:color="auto" w:fill="auto"/>
          </w:tcPr>
          <w:p w14:paraId="28C4C188" w14:textId="77777777" w:rsidR="009F775A" w:rsidRPr="00B33FFD" w:rsidRDefault="009F775A" w:rsidP="00B33FFD">
            <w:pPr>
              <w:rPr>
                <w:rFonts w:ascii="Times New Roman" w:hAnsi="Times New Roman" w:cs="Times New Roman"/>
                <w:sz w:val="24"/>
                <w:szCs w:val="24"/>
              </w:rPr>
            </w:pPr>
          </w:p>
        </w:tc>
      </w:tr>
      <w:tr w:rsidR="009F775A" w:rsidRPr="00B33FFD" w14:paraId="11CF4C6B" w14:textId="77777777" w:rsidTr="00B33FFD">
        <w:trPr>
          <w:trHeight w:val="316"/>
        </w:trPr>
        <w:tc>
          <w:tcPr>
            <w:tcW w:w="1834" w:type="dxa"/>
            <w:shd w:val="clear" w:color="auto" w:fill="auto"/>
          </w:tcPr>
          <w:p w14:paraId="23825882"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i/>
                <w:iCs/>
                <w:sz w:val="24"/>
                <w:szCs w:val="24"/>
              </w:rPr>
              <w:t>Inclusion Period</w:t>
            </w:r>
          </w:p>
        </w:tc>
        <w:tc>
          <w:tcPr>
            <w:tcW w:w="1835" w:type="dxa"/>
            <w:shd w:val="clear" w:color="auto" w:fill="auto"/>
          </w:tcPr>
          <w:p w14:paraId="5A8A37B6" w14:textId="77777777" w:rsidR="009F775A" w:rsidRPr="00B33FFD" w:rsidRDefault="009F775A" w:rsidP="00B33FFD">
            <w:pPr>
              <w:rPr>
                <w:rFonts w:ascii="Times New Roman" w:hAnsi="Times New Roman" w:cs="Times New Roman"/>
                <w:sz w:val="24"/>
                <w:szCs w:val="24"/>
              </w:rPr>
            </w:pPr>
          </w:p>
        </w:tc>
        <w:tc>
          <w:tcPr>
            <w:tcW w:w="1835" w:type="dxa"/>
            <w:shd w:val="clear" w:color="auto" w:fill="auto"/>
          </w:tcPr>
          <w:p w14:paraId="03881BB6" w14:textId="77777777" w:rsidR="009F775A" w:rsidRPr="00B33FFD" w:rsidRDefault="009F775A" w:rsidP="00B33FFD">
            <w:pPr>
              <w:rPr>
                <w:rFonts w:ascii="Times New Roman" w:hAnsi="Times New Roman" w:cs="Times New Roman"/>
                <w:sz w:val="24"/>
                <w:szCs w:val="24"/>
              </w:rPr>
            </w:pPr>
          </w:p>
        </w:tc>
        <w:tc>
          <w:tcPr>
            <w:tcW w:w="1835" w:type="dxa"/>
            <w:shd w:val="clear" w:color="auto" w:fill="auto"/>
          </w:tcPr>
          <w:p w14:paraId="179BB963" w14:textId="77777777" w:rsidR="009F775A" w:rsidRPr="00B33FFD" w:rsidRDefault="009F775A" w:rsidP="00B33FFD">
            <w:pPr>
              <w:rPr>
                <w:rFonts w:ascii="Times New Roman" w:hAnsi="Times New Roman" w:cs="Times New Roman"/>
                <w:sz w:val="24"/>
                <w:szCs w:val="24"/>
              </w:rPr>
            </w:pPr>
          </w:p>
        </w:tc>
        <w:tc>
          <w:tcPr>
            <w:tcW w:w="1835" w:type="dxa"/>
            <w:shd w:val="clear" w:color="auto" w:fill="auto"/>
          </w:tcPr>
          <w:p w14:paraId="4C23BB25" w14:textId="77777777" w:rsidR="009F775A" w:rsidRPr="00B33FFD" w:rsidRDefault="009F775A" w:rsidP="00B33FFD">
            <w:pPr>
              <w:rPr>
                <w:rFonts w:ascii="Times New Roman" w:hAnsi="Times New Roman" w:cs="Times New Roman"/>
                <w:sz w:val="24"/>
                <w:szCs w:val="24"/>
              </w:rPr>
            </w:pPr>
          </w:p>
        </w:tc>
      </w:tr>
      <w:tr w:rsidR="009F775A" w:rsidRPr="00B33FFD" w14:paraId="79B85CF2" w14:textId="77777777" w:rsidTr="00B33FFD">
        <w:trPr>
          <w:trHeight w:val="316"/>
        </w:trPr>
        <w:tc>
          <w:tcPr>
            <w:tcW w:w="1834" w:type="dxa"/>
            <w:shd w:val="clear" w:color="auto" w:fill="auto"/>
          </w:tcPr>
          <w:p w14:paraId="58B34D68" w14:textId="77777777" w:rsidR="009F775A" w:rsidRPr="00B33FFD" w:rsidRDefault="009F775A" w:rsidP="009519E9">
            <w:pPr>
              <w:ind w:left="69"/>
              <w:rPr>
                <w:rFonts w:ascii="Times New Roman" w:hAnsi="Times New Roman" w:cs="Times New Roman"/>
                <w:sz w:val="24"/>
                <w:szCs w:val="24"/>
              </w:rPr>
            </w:pPr>
            <w:r w:rsidRPr="00B33FFD">
              <w:rPr>
                <w:rFonts w:ascii="Times New Roman" w:hAnsi="Times New Roman" w:cs="Times New Roman"/>
                <w:sz w:val="24"/>
                <w:szCs w:val="24"/>
              </w:rPr>
              <w:t>2 weeks</w:t>
            </w:r>
          </w:p>
        </w:tc>
        <w:tc>
          <w:tcPr>
            <w:tcW w:w="1835" w:type="dxa"/>
            <w:shd w:val="clear" w:color="auto" w:fill="auto"/>
          </w:tcPr>
          <w:p w14:paraId="71AD72E2"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7.2</w:t>
            </w:r>
          </w:p>
        </w:tc>
        <w:tc>
          <w:tcPr>
            <w:tcW w:w="1835" w:type="dxa"/>
            <w:shd w:val="clear" w:color="auto" w:fill="auto"/>
          </w:tcPr>
          <w:p w14:paraId="261D3BB8"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52.2</w:t>
            </w:r>
          </w:p>
        </w:tc>
        <w:tc>
          <w:tcPr>
            <w:tcW w:w="1835" w:type="dxa"/>
            <w:shd w:val="clear" w:color="auto" w:fill="auto"/>
          </w:tcPr>
          <w:p w14:paraId="4A88BFCF"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31.2</w:t>
            </w:r>
          </w:p>
        </w:tc>
        <w:tc>
          <w:tcPr>
            <w:tcW w:w="1835" w:type="dxa"/>
            <w:shd w:val="clear" w:color="auto" w:fill="auto"/>
          </w:tcPr>
          <w:p w14:paraId="7B334A5A"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8.4</w:t>
            </w:r>
          </w:p>
        </w:tc>
      </w:tr>
      <w:tr w:rsidR="009F775A" w:rsidRPr="00B33FFD" w14:paraId="4058C2F7" w14:textId="77777777" w:rsidTr="00B33FFD">
        <w:trPr>
          <w:trHeight w:val="316"/>
        </w:trPr>
        <w:tc>
          <w:tcPr>
            <w:tcW w:w="1834" w:type="dxa"/>
            <w:shd w:val="clear" w:color="auto" w:fill="auto"/>
          </w:tcPr>
          <w:p w14:paraId="30D2B2AA" w14:textId="77777777" w:rsidR="009F775A" w:rsidRPr="00B33FFD" w:rsidRDefault="009F775A" w:rsidP="009519E9">
            <w:pPr>
              <w:ind w:left="69"/>
              <w:rPr>
                <w:rFonts w:ascii="Times New Roman" w:hAnsi="Times New Roman" w:cs="Times New Roman"/>
                <w:sz w:val="24"/>
                <w:szCs w:val="24"/>
              </w:rPr>
            </w:pPr>
            <w:r w:rsidRPr="00B33FFD">
              <w:rPr>
                <w:rFonts w:ascii="Times New Roman" w:hAnsi="Times New Roman" w:cs="Times New Roman"/>
                <w:sz w:val="24"/>
                <w:szCs w:val="24"/>
              </w:rPr>
              <w:t>4 weeks</w:t>
            </w:r>
          </w:p>
        </w:tc>
        <w:tc>
          <w:tcPr>
            <w:tcW w:w="1835" w:type="dxa"/>
            <w:shd w:val="clear" w:color="auto" w:fill="auto"/>
          </w:tcPr>
          <w:p w14:paraId="1E1CFC40"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6.6</w:t>
            </w:r>
          </w:p>
        </w:tc>
        <w:tc>
          <w:tcPr>
            <w:tcW w:w="1835" w:type="dxa"/>
            <w:shd w:val="clear" w:color="auto" w:fill="auto"/>
          </w:tcPr>
          <w:p w14:paraId="5905EA95"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49.2</w:t>
            </w:r>
          </w:p>
        </w:tc>
        <w:tc>
          <w:tcPr>
            <w:tcW w:w="1835" w:type="dxa"/>
            <w:shd w:val="clear" w:color="auto" w:fill="auto"/>
          </w:tcPr>
          <w:p w14:paraId="53052CF8"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31.8</w:t>
            </w:r>
          </w:p>
        </w:tc>
        <w:tc>
          <w:tcPr>
            <w:tcW w:w="1835" w:type="dxa"/>
            <w:shd w:val="clear" w:color="auto" w:fill="auto"/>
          </w:tcPr>
          <w:p w14:paraId="089B13F1"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11.7</w:t>
            </w:r>
          </w:p>
        </w:tc>
      </w:tr>
      <w:tr w:rsidR="009F775A" w:rsidRPr="00B33FFD" w14:paraId="6B7B477A" w14:textId="77777777" w:rsidTr="00B33FFD">
        <w:trPr>
          <w:trHeight w:val="316"/>
        </w:trPr>
        <w:tc>
          <w:tcPr>
            <w:tcW w:w="1834" w:type="dxa"/>
            <w:shd w:val="clear" w:color="auto" w:fill="auto"/>
          </w:tcPr>
          <w:p w14:paraId="283C6356" w14:textId="77777777" w:rsidR="009F775A" w:rsidRPr="00B33FFD" w:rsidRDefault="009F775A" w:rsidP="009519E9">
            <w:pPr>
              <w:ind w:left="69"/>
              <w:rPr>
                <w:rFonts w:ascii="Times New Roman" w:hAnsi="Times New Roman" w:cs="Times New Roman"/>
                <w:sz w:val="24"/>
                <w:szCs w:val="24"/>
                <w:vertAlign w:val="superscript"/>
              </w:rPr>
            </w:pPr>
            <w:r w:rsidRPr="00B33FFD">
              <w:rPr>
                <w:rFonts w:ascii="Times New Roman" w:hAnsi="Times New Roman" w:cs="Times New Roman"/>
                <w:sz w:val="24"/>
                <w:szCs w:val="24"/>
              </w:rPr>
              <w:t>SEM</w:t>
            </w:r>
            <w:r w:rsidRPr="00B33FFD">
              <w:rPr>
                <w:rFonts w:ascii="Times New Roman" w:hAnsi="Times New Roman" w:cs="Times New Roman"/>
                <w:sz w:val="24"/>
                <w:szCs w:val="24"/>
                <w:vertAlign w:val="superscript"/>
              </w:rPr>
              <w:t>1</w:t>
            </w:r>
          </w:p>
        </w:tc>
        <w:tc>
          <w:tcPr>
            <w:tcW w:w="1835" w:type="dxa"/>
            <w:shd w:val="clear" w:color="auto" w:fill="auto"/>
          </w:tcPr>
          <w:p w14:paraId="2FBB9968"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0.60</w:t>
            </w:r>
          </w:p>
        </w:tc>
        <w:tc>
          <w:tcPr>
            <w:tcW w:w="1835" w:type="dxa"/>
            <w:shd w:val="clear" w:color="auto" w:fill="auto"/>
          </w:tcPr>
          <w:p w14:paraId="4AF90957"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0.28</w:t>
            </w:r>
          </w:p>
        </w:tc>
        <w:tc>
          <w:tcPr>
            <w:tcW w:w="1835" w:type="dxa"/>
            <w:shd w:val="clear" w:color="auto" w:fill="auto"/>
          </w:tcPr>
          <w:p w14:paraId="4EE83149"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0.29</w:t>
            </w:r>
          </w:p>
        </w:tc>
        <w:tc>
          <w:tcPr>
            <w:tcW w:w="1835" w:type="dxa"/>
            <w:shd w:val="clear" w:color="auto" w:fill="auto"/>
          </w:tcPr>
          <w:p w14:paraId="3CB79FD3"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0.58</w:t>
            </w:r>
          </w:p>
        </w:tc>
      </w:tr>
      <w:tr w:rsidR="009F775A" w:rsidRPr="009F1AC5" w14:paraId="0774B940" w14:textId="77777777" w:rsidTr="00B33FFD">
        <w:trPr>
          <w:trHeight w:val="316"/>
        </w:trPr>
        <w:tc>
          <w:tcPr>
            <w:tcW w:w="1834" w:type="dxa"/>
            <w:tcBorders>
              <w:bottom w:val="single" w:sz="4" w:space="0" w:color="auto"/>
            </w:tcBorders>
            <w:shd w:val="clear" w:color="auto" w:fill="auto"/>
          </w:tcPr>
          <w:p w14:paraId="73720DC0" w14:textId="77777777" w:rsidR="009F775A" w:rsidRPr="00B33FFD" w:rsidRDefault="009F775A" w:rsidP="009519E9">
            <w:pPr>
              <w:ind w:left="69"/>
              <w:rPr>
                <w:rFonts w:ascii="Times New Roman" w:hAnsi="Times New Roman" w:cs="Times New Roman"/>
                <w:sz w:val="24"/>
                <w:szCs w:val="24"/>
              </w:rPr>
            </w:pPr>
            <w:r w:rsidRPr="00B33FFD">
              <w:rPr>
                <w:rFonts w:ascii="Times New Roman" w:hAnsi="Times New Roman" w:cs="Times New Roman"/>
                <w:i/>
                <w:iCs/>
                <w:sz w:val="24"/>
                <w:szCs w:val="24"/>
              </w:rPr>
              <w:t>P</w:t>
            </w:r>
            <w:r w:rsidRPr="00B33FFD">
              <w:rPr>
                <w:rFonts w:ascii="Times New Roman" w:hAnsi="Times New Roman" w:cs="Times New Roman"/>
                <w:sz w:val="24"/>
                <w:szCs w:val="24"/>
              </w:rPr>
              <w:t>-value</w:t>
            </w:r>
          </w:p>
        </w:tc>
        <w:tc>
          <w:tcPr>
            <w:tcW w:w="1835" w:type="dxa"/>
            <w:tcBorders>
              <w:bottom w:val="single" w:sz="4" w:space="0" w:color="auto"/>
            </w:tcBorders>
            <w:shd w:val="clear" w:color="auto" w:fill="auto"/>
          </w:tcPr>
          <w:p w14:paraId="79867775"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0.79</w:t>
            </w:r>
          </w:p>
        </w:tc>
        <w:tc>
          <w:tcPr>
            <w:tcW w:w="1835" w:type="dxa"/>
            <w:tcBorders>
              <w:bottom w:val="single" w:sz="4" w:space="0" w:color="auto"/>
            </w:tcBorders>
            <w:shd w:val="clear" w:color="auto" w:fill="auto"/>
          </w:tcPr>
          <w:p w14:paraId="36A1B552"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0.75</w:t>
            </w:r>
          </w:p>
        </w:tc>
        <w:tc>
          <w:tcPr>
            <w:tcW w:w="1835" w:type="dxa"/>
            <w:tcBorders>
              <w:bottom w:val="single" w:sz="4" w:space="0" w:color="auto"/>
            </w:tcBorders>
            <w:shd w:val="clear" w:color="auto" w:fill="auto"/>
          </w:tcPr>
          <w:p w14:paraId="74B5E154" w14:textId="77777777" w:rsidR="009F775A" w:rsidRPr="00B33FFD"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0.75</w:t>
            </w:r>
          </w:p>
        </w:tc>
        <w:tc>
          <w:tcPr>
            <w:tcW w:w="1835" w:type="dxa"/>
            <w:tcBorders>
              <w:bottom w:val="single" w:sz="4" w:space="0" w:color="auto"/>
            </w:tcBorders>
            <w:shd w:val="clear" w:color="auto" w:fill="auto"/>
          </w:tcPr>
          <w:p w14:paraId="00924BDB" w14:textId="77777777" w:rsidR="009F775A" w:rsidRPr="009F1AC5" w:rsidRDefault="009F775A" w:rsidP="00B33FFD">
            <w:pPr>
              <w:rPr>
                <w:rFonts w:ascii="Times New Roman" w:hAnsi="Times New Roman" w:cs="Times New Roman"/>
                <w:sz w:val="24"/>
                <w:szCs w:val="24"/>
              </w:rPr>
            </w:pPr>
            <w:r w:rsidRPr="00B33FFD">
              <w:rPr>
                <w:rFonts w:ascii="Times New Roman" w:hAnsi="Times New Roman" w:cs="Times New Roman"/>
                <w:sz w:val="24"/>
                <w:szCs w:val="24"/>
              </w:rPr>
              <w:t>0.17</w:t>
            </w:r>
          </w:p>
        </w:tc>
      </w:tr>
    </w:tbl>
    <w:p w14:paraId="42855D39" w14:textId="77777777" w:rsidR="009F775A" w:rsidRPr="00EC4579" w:rsidRDefault="009F775A" w:rsidP="009F775A">
      <w:pPr>
        <w:autoSpaceDE w:val="0"/>
        <w:autoSpaceDN w:val="0"/>
        <w:adjustRightInd w:val="0"/>
        <w:spacing w:after="0" w:line="240" w:lineRule="auto"/>
        <w:rPr>
          <w:rFonts w:ascii="Times New Roman" w:hAnsi="Times New Roman" w:cs="Times New Roman"/>
          <w:color w:val="000000" w:themeColor="text1"/>
          <w:lang w:val="en-US"/>
        </w:rPr>
      </w:pPr>
      <w:r w:rsidRPr="00EC4579">
        <w:rPr>
          <w:rFonts w:ascii="Times New Roman" w:hAnsi="Times New Roman" w:cs="Times New Roman"/>
          <w:color w:val="000000" w:themeColor="text1"/>
          <w:vertAlign w:val="superscript"/>
          <w:lang w:val="en-US"/>
        </w:rPr>
        <w:t xml:space="preserve">ab </w:t>
      </w:r>
      <w:r w:rsidRPr="00EC4579">
        <w:rPr>
          <w:rFonts w:ascii="Times New Roman" w:hAnsi="Times New Roman" w:cs="Times New Roman"/>
          <w:color w:val="000000" w:themeColor="text1"/>
          <w:lang w:val="en-US"/>
        </w:rPr>
        <w:t>Means within the same section of the same column without a common superscript differ (</w:t>
      </w:r>
      <w:r w:rsidRPr="00EC4579">
        <w:rPr>
          <w:rFonts w:ascii="Times New Roman" w:hAnsi="Times New Roman" w:cs="Times New Roman"/>
          <w:i/>
          <w:iCs/>
          <w:color w:val="000000" w:themeColor="text1"/>
          <w:lang w:val="en-US"/>
        </w:rPr>
        <w:t xml:space="preserve">P </w:t>
      </w:r>
      <w:r w:rsidRPr="00EC4579">
        <w:rPr>
          <w:rFonts w:ascii="Times New Roman" w:hAnsi="Times New Roman" w:cs="Times New Roman"/>
          <w:color w:val="000000" w:themeColor="text1"/>
          <w:lang w:val="en-US"/>
        </w:rPr>
        <w:t>&lt; 0.05).</w:t>
      </w:r>
    </w:p>
    <w:p w14:paraId="11563664" w14:textId="77777777" w:rsidR="009F775A" w:rsidRPr="00EC4579" w:rsidRDefault="009F775A" w:rsidP="009F775A">
      <w:pPr>
        <w:spacing w:after="0"/>
        <w:rPr>
          <w:rFonts w:ascii="Times New Roman" w:hAnsi="Times New Roman" w:cs="Times New Roman"/>
          <w:color w:val="000000" w:themeColor="text1"/>
          <w:lang w:val="en-US"/>
        </w:rPr>
      </w:pPr>
      <w:r w:rsidRPr="00EC4579">
        <w:rPr>
          <w:rFonts w:ascii="Times New Roman" w:hAnsi="Times New Roman" w:cs="Times New Roman"/>
          <w:color w:val="000000" w:themeColor="text1"/>
          <w:vertAlign w:val="superscript"/>
          <w:lang w:val="en-US"/>
        </w:rPr>
        <w:t>1</w:t>
      </w:r>
      <w:r w:rsidRPr="00EC4579">
        <w:rPr>
          <w:rFonts w:ascii="Times New Roman" w:hAnsi="Times New Roman" w:cs="Times New Roman"/>
          <w:color w:val="000000" w:themeColor="text1"/>
          <w:lang w:val="en-US"/>
        </w:rPr>
        <w:t>SE (largest) of the least square means.</w:t>
      </w:r>
    </w:p>
    <w:p w14:paraId="0370FCF2" w14:textId="3B1BA2AA" w:rsidR="006B1544" w:rsidRDefault="006B1544" w:rsidP="006B1544">
      <w:pPr>
        <w:spacing w:after="0" w:line="240" w:lineRule="auto"/>
        <w:rPr>
          <w:rFonts w:ascii="Times New Roman" w:hAnsi="Times New Roman" w:cs="Times New Roman"/>
          <w:lang w:val="en-US"/>
        </w:rPr>
      </w:pPr>
      <w:r>
        <w:rPr>
          <w:rFonts w:ascii="Times New Roman" w:hAnsi="Times New Roman" w:cs="Times New Roman"/>
          <w:lang w:val="en-US"/>
        </w:rPr>
        <w:t xml:space="preserve">CON: </w:t>
      </w:r>
      <w:r w:rsidRPr="001C439B">
        <w:rPr>
          <w:rFonts w:ascii="Times New Roman" w:hAnsi="Times New Roman" w:cs="Times New Roman"/>
          <w:lang w:val="en-US"/>
        </w:rPr>
        <w:t>corn-based diet without fat inclusion</w:t>
      </w:r>
      <w:r>
        <w:rPr>
          <w:rFonts w:ascii="Times New Roman" w:hAnsi="Times New Roman" w:cs="Times New Roman"/>
          <w:lang w:val="en-US"/>
        </w:rPr>
        <w:t>.</w:t>
      </w:r>
    </w:p>
    <w:p w14:paraId="20A477EE" w14:textId="01DEB306"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CWG: CON diet </w:t>
      </w:r>
      <w:r w:rsidR="00C25BDB">
        <w:rPr>
          <w:rFonts w:ascii="Times New Roman" w:hAnsi="Times New Roman" w:cs="Times New Roman"/>
          <w:lang w:val="en-US"/>
        </w:rPr>
        <w:t>supplemented with</w:t>
      </w:r>
      <w:r w:rsidRPr="001C439B">
        <w:rPr>
          <w:rFonts w:ascii="Times New Roman" w:hAnsi="Times New Roman" w:cs="Times New Roman"/>
          <w:lang w:val="en-US"/>
        </w:rPr>
        <w:t xml:space="preserve"> 4% of choice white grease</w:t>
      </w:r>
      <w:r>
        <w:rPr>
          <w:rFonts w:ascii="Times New Roman" w:hAnsi="Times New Roman" w:cs="Times New Roman"/>
          <w:lang w:val="en-US"/>
        </w:rPr>
        <w:t>.</w:t>
      </w:r>
    </w:p>
    <w:p w14:paraId="609998C9" w14:textId="04C43462" w:rsidR="006B1544" w:rsidRDefault="006B1544" w:rsidP="006B1544">
      <w:pPr>
        <w:spacing w:after="0" w:line="240" w:lineRule="auto"/>
        <w:rPr>
          <w:rFonts w:ascii="Times New Roman" w:hAnsi="Times New Roman" w:cs="Times New Roman"/>
          <w:lang w:val="en-US"/>
        </w:rPr>
      </w:pPr>
      <w:r w:rsidRPr="001C439B">
        <w:rPr>
          <w:rFonts w:ascii="Times New Roman" w:hAnsi="Times New Roman" w:cs="Times New Roman"/>
          <w:lang w:val="en-US"/>
        </w:rPr>
        <w:t xml:space="preserve">HOSO: CON diet </w:t>
      </w:r>
      <w:r w:rsidR="00C25BDB">
        <w:rPr>
          <w:rFonts w:ascii="Times New Roman" w:hAnsi="Times New Roman" w:cs="Times New Roman"/>
          <w:lang w:val="en-US"/>
        </w:rPr>
        <w:t>supplemented with</w:t>
      </w:r>
      <w:r w:rsidRPr="001C439B">
        <w:rPr>
          <w:rFonts w:ascii="Times New Roman" w:hAnsi="Times New Roman" w:cs="Times New Roman"/>
          <w:lang w:val="en-US"/>
        </w:rPr>
        <w:t xml:space="preserve"> 4% of high oleic soybean oil</w:t>
      </w:r>
      <w:r>
        <w:rPr>
          <w:rFonts w:ascii="Times New Roman" w:hAnsi="Times New Roman" w:cs="Times New Roman"/>
          <w:lang w:val="en-US"/>
        </w:rPr>
        <w:t>.</w:t>
      </w:r>
    </w:p>
    <w:p w14:paraId="761A45F3" w14:textId="68FA7DE0" w:rsidR="00326433" w:rsidRDefault="00326433" w:rsidP="006B1544">
      <w:pPr>
        <w:spacing w:after="0" w:line="240" w:lineRule="auto"/>
        <w:rPr>
          <w:rFonts w:ascii="Times New Roman" w:hAnsi="Times New Roman" w:cs="Times New Roman"/>
          <w:lang w:val="en-US"/>
        </w:rPr>
      </w:pPr>
    </w:p>
    <w:p w14:paraId="6CBBEB4A" w14:textId="003E6BD3" w:rsidR="00326433" w:rsidRDefault="00326433" w:rsidP="006B1544">
      <w:pPr>
        <w:spacing w:after="0" w:line="240" w:lineRule="auto"/>
        <w:rPr>
          <w:rFonts w:ascii="Times New Roman" w:hAnsi="Times New Roman" w:cs="Times New Roman"/>
          <w:lang w:val="en-US"/>
        </w:rPr>
      </w:pPr>
    </w:p>
    <w:p w14:paraId="187EB06C" w14:textId="77777777" w:rsidR="00326433" w:rsidRDefault="00326433" w:rsidP="006B1544">
      <w:pPr>
        <w:spacing w:after="0" w:line="240" w:lineRule="auto"/>
        <w:rPr>
          <w:rFonts w:ascii="Times New Roman" w:hAnsi="Times New Roman" w:cs="Times New Roman"/>
          <w:lang w:val="en-US"/>
        </w:rPr>
        <w:sectPr w:rsidR="00326433" w:rsidSect="00932384">
          <w:pgSz w:w="16838" w:h="11906" w:orient="landscape"/>
          <w:pgMar w:top="720" w:right="720" w:bottom="720" w:left="720" w:header="706" w:footer="706" w:gutter="0"/>
          <w:cols w:space="708"/>
          <w:docGrid w:linePitch="360"/>
        </w:sectPr>
      </w:pPr>
    </w:p>
    <w:p w14:paraId="4685686B" w14:textId="53E76F00" w:rsidR="00326433" w:rsidRDefault="00BA2350" w:rsidP="00326433">
      <w:pPr>
        <w:jc w:val="both"/>
        <w:rPr>
          <w:rFonts w:ascii="Times New Roman" w:hAnsi="Times New Roman" w:cs="Times New Roman"/>
          <w:sz w:val="24"/>
          <w:szCs w:val="24"/>
          <w:lang w:val="en-US"/>
        </w:rPr>
      </w:pPr>
      <w:bookmarkStart w:id="3" w:name="_Hlk156162742"/>
      <w:r w:rsidRPr="00326433">
        <w:rPr>
          <w:rFonts w:ascii="Times New Roman" w:hAnsi="Times New Roman" w:cs="Times New Roman"/>
          <w:sz w:val="24"/>
          <w:szCs w:val="24"/>
          <w:lang w:val="en-US"/>
        </w:rPr>
        <w:lastRenderedPageBreak/>
        <w:t xml:space="preserve">Table </w:t>
      </w:r>
      <w:r>
        <w:rPr>
          <w:rFonts w:ascii="Times New Roman" w:hAnsi="Times New Roman" w:cs="Times New Roman"/>
          <w:sz w:val="24"/>
          <w:szCs w:val="24"/>
          <w:lang w:val="en-US"/>
        </w:rPr>
        <w:t>11</w:t>
      </w:r>
      <w:r w:rsidRPr="0032643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effect of fat source, period of supplementation </w:t>
      </w:r>
      <w:r w:rsidRPr="00326433">
        <w:rPr>
          <w:rFonts w:ascii="Times New Roman" w:hAnsi="Times New Roman" w:cs="Times New Roman"/>
          <w:sz w:val="24"/>
          <w:szCs w:val="24"/>
          <w:lang w:val="en-US"/>
        </w:rPr>
        <w:t>on the economic performance of finishing pigs fed different fat sources.</w:t>
      </w:r>
    </w:p>
    <w:tbl>
      <w:tblPr>
        <w:tblW w:w="15398" w:type="dxa"/>
        <w:tblLayout w:type="fixed"/>
        <w:tblLook w:val="04A0" w:firstRow="1" w:lastRow="0" w:firstColumn="1" w:lastColumn="0" w:noHBand="0" w:noVBand="1"/>
      </w:tblPr>
      <w:tblGrid>
        <w:gridCol w:w="2707"/>
        <w:gridCol w:w="218"/>
        <w:gridCol w:w="855"/>
        <w:gridCol w:w="1080"/>
        <w:gridCol w:w="990"/>
        <w:gridCol w:w="1170"/>
        <w:gridCol w:w="990"/>
        <w:gridCol w:w="1080"/>
        <w:gridCol w:w="900"/>
        <w:gridCol w:w="1260"/>
        <w:gridCol w:w="1170"/>
        <w:gridCol w:w="990"/>
        <w:gridCol w:w="990"/>
        <w:gridCol w:w="998"/>
      </w:tblGrid>
      <w:tr w:rsidR="005938C4" w:rsidRPr="006548B3" w14:paraId="6E76A105" w14:textId="77777777" w:rsidTr="00FE2B55">
        <w:trPr>
          <w:trHeight w:val="324"/>
        </w:trPr>
        <w:tc>
          <w:tcPr>
            <w:tcW w:w="2925" w:type="dxa"/>
            <w:gridSpan w:val="2"/>
            <w:vMerge w:val="restart"/>
            <w:tcBorders>
              <w:top w:val="single" w:sz="8" w:space="0" w:color="auto"/>
              <w:left w:val="nil"/>
              <w:bottom w:val="single" w:sz="8" w:space="0" w:color="000000"/>
              <w:right w:val="nil"/>
            </w:tcBorders>
            <w:shd w:val="clear" w:color="auto" w:fill="auto"/>
            <w:vAlign w:val="center"/>
            <w:hideMark/>
          </w:tcPr>
          <w:p w14:paraId="6532D2F2"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Item</w:t>
            </w:r>
          </w:p>
        </w:tc>
        <w:tc>
          <w:tcPr>
            <w:tcW w:w="855" w:type="dxa"/>
            <w:tcBorders>
              <w:top w:val="single" w:sz="8" w:space="0" w:color="auto"/>
              <w:left w:val="nil"/>
              <w:bottom w:val="single" w:sz="8" w:space="0" w:color="auto"/>
              <w:right w:val="nil"/>
            </w:tcBorders>
            <w:shd w:val="clear" w:color="auto" w:fill="auto"/>
            <w:vAlign w:val="center"/>
            <w:hideMark/>
          </w:tcPr>
          <w:p w14:paraId="69D38007"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 </w:t>
            </w:r>
          </w:p>
        </w:tc>
        <w:tc>
          <w:tcPr>
            <w:tcW w:w="2070" w:type="dxa"/>
            <w:gridSpan w:val="2"/>
            <w:tcBorders>
              <w:top w:val="single" w:sz="8" w:space="0" w:color="auto"/>
              <w:left w:val="nil"/>
              <w:bottom w:val="single" w:sz="8" w:space="0" w:color="auto"/>
              <w:right w:val="nil"/>
            </w:tcBorders>
            <w:shd w:val="clear" w:color="auto" w:fill="auto"/>
            <w:vAlign w:val="center"/>
            <w:hideMark/>
          </w:tcPr>
          <w:p w14:paraId="71E37EE1"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CWG</w:t>
            </w:r>
          </w:p>
        </w:tc>
        <w:tc>
          <w:tcPr>
            <w:tcW w:w="2160" w:type="dxa"/>
            <w:gridSpan w:val="2"/>
            <w:tcBorders>
              <w:top w:val="single" w:sz="8" w:space="0" w:color="auto"/>
              <w:left w:val="nil"/>
              <w:bottom w:val="single" w:sz="8" w:space="0" w:color="auto"/>
              <w:right w:val="nil"/>
            </w:tcBorders>
            <w:shd w:val="clear" w:color="auto" w:fill="auto"/>
            <w:vAlign w:val="center"/>
            <w:hideMark/>
          </w:tcPr>
          <w:p w14:paraId="3F8784FC"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HOSO</w:t>
            </w:r>
          </w:p>
        </w:tc>
        <w:tc>
          <w:tcPr>
            <w:tcW w:w="1080" w:type="dxa"/>
            <w:vMerge w:val="restart"/>
            <w:tcBorders>
              <w:top w:val="single" w:sz="8" w:space="0" w:color="auto"/>
              <w:left w:val="nil"/>
              <w:bottom w:val="single" w:sz="8" w:space="0" w:color="000000"/>
              <w:right w:val="nil"/>
            </w:tcBorders>
            <w:shd w:val="clear" w:color="auto" w:fill="auto"/>
            <w:vAlign w:val="center"/>
            <w:hideMark/>
          </w:tcPr>
          <w:p w14:paraId="4D058C24"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SEM</w:t>
            </w:r>
          </w:p>
        </w:tc>
        <w:tc>
          <w:tcPr>
            <w:tcW w:w="6308" w:type="dxa"/>
            <w:gridSpan w:val="6"/>
            <w:tcBorders>
              <w:top w:val="single" w:sz="8" w:space="0" w:color="auto"/>
              <w:left w:val="nil"/>
              <w:bottom w:val="single" w:sz="8" w:space="0" w:color="auto"/>
              <w:right w:val="nil"/>
            </w:tcBorders>
            <w:shd w:val="clear" w:color="auto" w:fill="auto"/>
            <w:vAlign w:val="center"/>
            <w:hideMark/>
          </w:tcPr>
          <w:p w14:paraId="68DE1DB0"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P-value</w:t>
            </w:r>
          </w:p>
        </w:tc>
      </w:tr>
      <w:tr w:rsidR="005938C4" w:rsidRPr="006548B3" w14:paraId="1DBC75AC" w14:textId="77777777" w:rsidTr="00FE2B55">
        <w:trPr>
          <w:trHeight w:val="636"/>
        </w:trPr>
        <w:tc>
          <w:tcPr>
            <w:tcW w:w="2925" w:type="dxa"/>
            <w:gridSpan w:val="2"/>
            <w:vMerge/>
            <w:tcBorders>
              <w:top w:val="single" w:sz="8" w:space="0" w:color="auto"/>
              <w:left w:val="nil"/>
              <w:bottom w:val="single" w:sz="8" w:space="0" w:color="000000"/>
              <w:right w:val="nil"/>
            </w:tcBorders>
            <w:vAlign w:val="center"/>
            <w:hideMark/>
          </w:tcPr>
          <w:p w14:paraId="42997C57" w14:textId="77777777" w:rsidR="006548B3" w:rsidRPr="006548B3" w:rsidRDefault="006548B3" w:rsidP="006548B3">
            <w:pPr>
              <w:spacing w:after="0" w:line="240" w:lineRule="auto"/>
              <w:rPr>
                <w:rFonts w:ascii="Times New Roman" w:eastAsia="Times New Roman" w:hAnsi="Times New Roman" w:cs="Times New Roman"/>
                <w:b/>
                <w:bCs/>
                <w:color w:val="000000"/>
                <w:sz w:val="24"/>
                <w:szCs w:val="24"/>
                <w:lang w:val="en-US"/>
              </w:rPr>
            </w:pPr>
          </w:p>
        </w:tc>
        <w:tc>
          <w:tcPr>
            <w:tcW w:w="855" w:type="dxa"/>
            <w:tcBorders>
              <w:top w:val="nil"/>
              <w:left w:val="nil"/>
              <w:bottom w:val="single" w:sz="8" w:space="0" w:color="auto"/>
              <w:right w:val="nil"/>
            </w:tcBorders>
            <w:shd w:val="clear" w:color="auto" w:fill="auto"/>
            <w:vAlign w:val="center"/>
            <w:hideMark/>
          </w:tcPr>
          <w:p w14:paraId="1543F1B2"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CON</w:t>
            </w:r>
          </w:p>
        </w:tc>
        <w:tc>
          <w:tcPr>
            <w:tcW w:w="1080" w:type="dxa"/>
            <w:tcBorders>
              <w:top w:val="nil"/>
              <w:left w:val="nil"/>
              <w:bottom w:val="single" w:sz="8" w:space="0" w:color="auto"/>
              <w:right w:val="nil"/>
            </w:tcBorders>
            <w:shd w:val="clear" w:color="auto" w:fill="auto"/>
            <w:noWrap/>
            <w:vAlign w:val="center"/>
            <w:hideMark/>
          </w:tcPr>
          <w:p w14:paraId="6A9BF634"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2 Weeks</w:t>
            </w:r>
          </w:p>
        </w:tc>
        <w:tc>
          <w:tcPr>
            <w:tcW w:w="990" w:type="dxa"/>
            <w:tcBorders>
              <w:top w:val="nil"/>
              <w:left w:val="nil"/>
              <w:bottom w:val="single" w:sz="8" w:space="0" w:color="auto"/>
              <w:right w:val="nil"/>
            </w:tcBorders>
            <w:shd w:val="clear" w:color="auto" w:fill="auto"/>
            <w:noWrap/>
            <w:vAlign w:val="center"/>
            <w:hideMark/>
          </w:tcPr>
          <w:p w14:paraId="7C412019"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4 Weeks</w:t>
            </w:r>
          </w:p>
        </w:tc>
        <w:tc>
          <w:tcPr>
            <w:tcW w:w="1170" w:type="dxa"/>
            <w:tcBorders>
              <w:top w:val="nil"/>
              <w:left w:val="nil"/>
              <w:bottom w:val="single" w:sz="8" w:space="0" w:color="auto"/>
              <w:right w:val="nil"/>
            </w:tcBorders>
            <w:shd w:val="clear" w:color="auto" w:fill="auto"/>
            <w:noWrap/>
            <w:vAlign w:val="center"/>
            <w:hideMark/>
          </w:tcPr>
          <w:p w14:paraId="69795EE8"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2 Weeks</w:t>
            </w:r>
          </w:p>
        </w:tc>
        <w:tc>
          <w:tcPr>
            <w:tcW w:w="990" w:type="dxa"/>
            <w:tcBorders>
              <w:top w:val="nil"/>
              <w:left w:val="nil"/>
              <w:bottom w:val="single" w:sz="8" w:space="0" w:color="auto"/>
              <w:right w:val="nil"/>
            </w:tcBorders>
            <w:shd w:val="clear" w:color="auto" w:fill="auto"/>
            <w:noWrap/>
            <w:vAlign w:val="center"/>
            <w:hideMark/>
          </w:tcPr>
          <w:p w14:paraId="703AE5FC"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4 Weeks</w:t>
            </w:r>
          </w:p>
        </w:tc>
        <w:tc>
          <w:tcPr>
            <w:tcW w:w="1080" w:type="dxa"/>
            <w:vMerge/>
            <w:tcBorders>
              <w:top w:val="single" w:sz="8" w:space="0" w:color="auto"/>
              <w:left w:val="nil"/>
              <w:bottom w:val="single" w:sz="8" w:space="0" w:color="000000"/>
              <w:right w:val="nil"/>
            </w:tcBorders>
            <w:vAlign w:val="center"/>
            <w:hideMark/>
          </w:tcPr>
          <w:p w14:paraId="1E95F07B" w14:textId="77777777" w:rsidR="006548B3" w:rsidRPr="006548B3" w:rsidRDefault="006548B3" w:rsidP="006548B3">
            <w:pPr>
              <w:spacing w:after="0" w:line="240" w:lineRule="auto"/>
              <w:rPr>
                <w:rFonts w:ascii="Times New Roman" w:eastAsia="Times New Roman" w:hAnsi="Times New Roman" w:cs="Times New Roman"/>
                <w:b/>
                <w:bCs/>
                <w:color w:val="000000"/>
                <w:sz w:val="24"/>
                <w:szCs w:val="24"/>
                <w:lang w:val="en-US"/>
              </w:rPr>
            </w:pPr>
          </w:p>
        </w:tc>
        <w:tc>
          <w:tcPr>
            <w:tcW w:w="900" w:type="dxa"/>
            <w:tcBorders>
              <w:top w:val="nil"/>
              <w:left w:val="nil"/>
              <w:bottom w:val="single" w:sz="8" w:space="0" w:color="auto"/>
              <w:right w:val="nil"/>
            </w:tcBorders>
            <w:shd w:val="clear" w:color="auto" w:fill="auto"/>
            <w:vAlign w:val="center"/>
            <w:hideMark/>
          </w:tcPr>
          <w:p w14:paraId="793762F1"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Trt</w:t>
            </w:r>
          </w:p>
        </w:tc>
        <w:tc>
          <w:tcPr>
            <w:tcW w:w="1260" w:type="dxa"/>
            <w:tcBorders>
              <w:top w:val="nil"/>
              <w:left w:val="nil"/>
              <w:bottom w:val="single" w:sz="8" w:space="0" w:color="auto"/>
              <w:right w:val="nil"/>
            </w:tcBorders>
            <w:shd w:val="clear" w:color="auto" w:fill="auto"/>
            <w:noWrap/>
            <w:vAlign w:val="center"/>
            <w:hideMark/>
          </w:tcPr>
          <w:p w14:paraId="5CDBA399"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Fat source</w:t>
            </w:r>
          </w:p>
        </w:tc>
        <w:tc>
          <w:tcPr>
            <w:tcW w:w="1170" w:type="dxa"/>
            <w:tcBorders>
              <w:top w:val="nil"/>
              <w:left w:val="nil"/>
              <w:bottom w:val="single" w:sz="8" w:space="0" w:color="auto"/>
              <w:right w:val="nil"/>
            </w:tcBorders>
            <w:shd w:val="clear" w:color="auto" w:fill="auto"/>
            <w:vAlign w:val="center"/>
            <w:hideMark/>
          </w:tcPr>
          <w:p w14:paraId="711FFBB9"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Period</w:t>
            </w:r>
          </w:p>
        </w:tc>
        <w:tc>
          <w:tcPr>
            <w:tcW w:w="990" w:type="dxa"/>
            <w:tcBorders>
              <w:top w:val="nil"/>
              <w:left w:val="nil"/>
              <w:bottom w:val="single" w:sz="8" w:space="0" w:color="auto"/>
              <w:right w:val="nil"/>
            </w:tcBorders>
            <w:shd w:val="clear" w:color="auto" w:fill="auto"/>
            <w:vAlign w:val="center"/>
            <w:hideMark/>
          </w:tcPr>
          <w:p w14:paraId="7308CB8F"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CON*FatS</w:t>
            </w:r>
          </w:p>
        </w:tc>
        <w:tc>
          <w:tcPr>
            <w:tcW w:w="990" w:type="dxa"/>
            <w:tcBorders>
              <w:top w:val="nil"/>
              <w:left w:val="nil"/>
              <w:bottom w:val="single" w:sz="8" w:space="0" w:color="auto"/>
              <w:right w:val="nil"/>
            </w:tcBorders>
            <w:shd w:val="clear" w:color="auto" w:fill="auto"/>
            <w:vAlign w:val="center"/>
            <w:hideMark/>
          </w:tcPr>
          <w:p w14:paraId="337627C2"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CON*CWG</w:t>
            </w:r>
          </w:p>
        </w:tc>
        <w:tc>
          <w:tcPr>
            <w:tcW w:w="998" w:type="dxa"/>
            <w:tcBorders>
              <w:top w:val="nil"/>
              <w:left w:val="nil"/>
              <w:bottom w:val="single" w:sz="8" w:space="0" w:color="auto"/>
              <w:right w:val="nil"/>
            </w:tcBorders>
            <w:shd w:val="clear" w:color="auto" w:fill="auto"/>
            <w:vAlign w:val="center"/>
            <w:hideMark/>
          </w:tcPr>
          <w:p w14:paraId="56E00C3A" w14:textId="77777777" w:rsidR="006548B3" w:rsidRPr="006548B3" w:rsidRDefault="006548B3" w:rsidP="006548B3">
            <w:pPr>
              <w:spacing w:after="0" w:line="240" w:lineRule="auto"/>
              <w:jc w:val="center"/>
              <w:rPr>
                <w:rFonts w:ascii="Times New Roman" w:eastAsia="Times New Roman" w:hAnsi="Times New Roman" w:cs="Times New Roman"/>
                <w:b/>
                <w:bCs/>
                <w:color w:val="000000"/>
                <w:sz w:val="24"/>
                <w:szCs w:val="24"/>
                <w:lang w:val="en-US"/>
              </w:rPr>
            </w:pPr>
            <w:r w:rsidRPr="006548B3">
              <w:rPr>
                <w:rFonts w:ascii="Times New Roman" w:eastAsia="Times New Roman" w:hAnsi="Times New Roman" w:cs="Times New Roman"/>
                <w:b/>
                <w:bCs/>
                <w:color w:val="000000"/>
                <w:sz w:val="24"/>
                <w:szCs w:val="24"/>
              </w:rPr>
              <w:t>CON*HOSO</w:t>
            </w:r>
          </w:p>
        </w:tc>
      </w:tr>
      <w:tr w:rsidR="005938C4" w:rsidRPr="006548B3" w14:paraId="50EE129C" w14:textId="77777777" w:rsidTr="00FE2B55">
        <w:trPr>
          <w:trHeight w:val="312"/>
        </w:trPr>
        <w:tc>
          <w:tcPr>
            <w:tcW w:w="2707" w:type="dxa"/>
            <w:tcBorders>
              <w:top w:val="nil"/>
              <w:left w:val="nil"/>
              <w:bottom w:val="nil"/>
              <w:right w:val="nil"/>
            </w:tcBorders>
            <w:shd w:val="clear" w:color="auto" w:fill="auto"/>
            <w:noWrap/>
            <w:vAlign w:val="center"/>
            <w:hideMark/>
          </w:tcPr>
          <w:p w14:paraId="36B770A7" w14:textId="77777777" w:rsidR="006548B3" w:rsidRPr="006548B3" w:rsidRDefault="006548B3" w:rsidP="006548B3">
            <w:pPr>
              <w:spacing w:after="0" w:line="240" w:lineRule="auto"/>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Feed cost, $ per tonne</w:t>
            </w:r>
          </w:p>
        </w:tc>
        <w:tc>
          <w:tcPr>
            <w:tcW w:w="1073" w:type="dxa"/>
            <w:gridSpan w:val="2"/>
            <w:tcBorders>
              <w:top w:val="nil"/>
              <w:left w:val="nil"/>
              <w:bottom w:val="nil"/>
              <w:right w:val="nil"/>
            </w:tcBorders>
            <w:shd w:val="clear" w:color="auto" w:fill="auto"/>
            <w:vAlign w:val="center"/>
            <w:hideMark/>
          </w:tcPr>
          <w:p w14:paraId="36699A40"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315.69</w:t>
            </w:r>
          </w:p>
        </w:tc>
        <w:tc>
          <w:tcPr>
            <w:tcW w:w="1080" w:type="dxa"/>
            <w:tcBorders>
              <w:top w:val="nil"/>
              <w:left w:val="nil"/>
              <w:bottom w:val="nil"/>
              <w:right w:val="nil"/>
            </w:tcBorders>
            <w:shd w:val="clear" w:color="auto" w:fill="auto"/>
            <w:vAlign w:val="center"/>
            <w:hideMark/>
          </w:tcPr>
          <w:p w14:paraId="0C4F4C17"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368.07</w:t>
            </w:r>
          </w:p>
        </w:tc>
        <w:tc>
          <w:tcPr>
            <w:tcW w:w="990" w:type="dxa"/>
            <w:tcBorders>
              <w:top w:val="nil"/>
              <w:left w:val="nil"/>
              <w:bottom w:val="nil"/>
              <w:right w:val="nil"/>
            </w:tcBorders>
            <w:shd w:val="clear" w:color="auto" w:fill="auto"/>
            <w:vAlign w:val="center"/>
            <w:hideMark/>
          </w:tcPr>
          <w:p w14:paraId="5926C2BB"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368.07</w:t>
            </w:r>
          </w:p>
        </w:tc>
        <w:tc>
          <w:tcPr>
            <w:tcW w:w="1170" w:type="dxa"/>
            <w:tcBorders>
              <w:top w:val="nil"/>
              <w:left w:val="nil"/>
              <w:bottom w:val="nil"/>
              <w:right w:val="nil"/>
            </w:tcBorders>
            <w:shd w:val="clear" w:color="auto" w:fill="auto"/>
            <w:vAlign w:val="center"/>
            <w:hideMark/>
          </w:tcPr>
          <w:p w14:paraId="3F095880"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435.56</w:t>
            </w:r>
          </w:p>
        </w:tc>
        <w:tc>
          <w:tcPr>
            <w:tcW w:w="990" w:type="dxa"/>
            <w:tcBorders>
              <w:top w:val="nil"/>
              <w:left w:val="nil"/>
              <w:bottom w:val="nil"/>
              <w:right w:val="nil"/>
            </w:tcBorders>
            <w:shd w:val="clear" w:color="auto" w:fill="auto"/>
            <w:vAlign w:val="center"/>
            <w:hideMark/>
          </w:tcPr>
          <w:p w14:paraId="6494F4CC"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435.56</w:t>
            </w:r>
          </w:p>
        </w:tc>
        <w:tc>
          <w:tcPr>
            <w:tcW w:w="1080" w:type="dxa"/>
            <w:tcBorders>
              <w:top w:val="nil"/>
              <w:left w:val="nil"/>
              <w:bottom w:val="nil"/>
              <w:right w:val="nil"/>
            </w:tcBorders>
            <w:shd w:val="clear" w:color="auto" w:fill="auto"/>
            <w:vAlign w:val="center"/>
            <w:hideMark/>
          </w:tcPr>
          <w:p w14:paraId="41802F32"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 </w:t>
            </w:r>
          </w:p>
        </w:tc>
        <w:tc>
          <w:tcPr>
            <w:tcW w:w="900" w:type="dxa"/>
            <w:tcBorders>
              <w:top w:val="nil"/>
              <w:left w:val="nil"/>
              <w:bottom w:val="nil"/>
              <w:right w:val="nil"/>
            </w:tcBorders>
            <w:shd w:val="clear" w:color="auto" w:fill="auto"/>
            <w:vAlign w:val="center"/>
            <w:hideMark/>
          </w:tcPr>
          <w:p w14:paraId="6D9F5905"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 </w:t>
            </w:r>
          </w:p>
        </w:tc>
        <w:tc>
          <w:tcPr>
            <w:tcW w:w="1260" w:type="dxa"/>
            <w:tcBorders>
              <w:top w:val="nil"/>
              <w:left w:val="nil"/>
              <w:bottom w:val="nil"/>
              <w:right w:val="nil"/>
            </w:tcBorders>
            <w:shd w:val="clear" w:color="auto" w:fill="auto"/>
            <w:vAlign w:val="center"/>
            <w:hideMark/>
          </w:tcPr>
          <w:p w14:paraId="1526F614"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p>
        </w:tc>
        <w:tc>
          <w:tcPr>
            <w:tcW w:w="1170" w:type="dxa"/>
            <w:tcBorders>
              <w:top w:val="nil"/>
              <w:left w:val="nil"/>
              <w:bottom w:val="nil"/>
              <w:right w:val="nil"/>
            </w:tcBorders>
            <w:shd w:val="clear" w:color="auto" w:fill="auto"/>
            <w:vAlign w:val="center"/>
            <w:hideMark/>
          </w:tcPr>
          <w:p w14:paraId="12BB080E" w14:textId="77777777" w:rsidR="006548B3" w:rsidRPr="006548B3" w:rsidRDefault="006548B3" w:rsidP="006548B3">
            <w:pPr>
              <w:spacing w:after="0" w:line="240" w:lineRule="auto"/>
              <w:rPr>
                <w:rFonts w:ascii="Times New Roman" w:eastAsia="Times New Roman" w:hAnsi="Times New Roman" w:cs="Times New Roman"/>
                <w:sz w:val="20"/>
                <w:szCs w:val="20"/>
                <w:lang w:val="en-US"/>
              </w:rPr>
            </w:pPr>
          </w:p>
        </w:tc>
        <w:tc>
          <w:tcPr>
            <w:tcW w:w="990" w:type="dxa"/>
            <w:tcBorders>
              <w:top w:val="nil"/>
              <w:left w:val="nil"/>
              <w:bottom w:val="nil"/>
              <w:right w:val="nil"/>
            </w:tcBorders>
            <w:shd w:val="clear" w:color="auto" w:fill="auto"/>
            <w:vAlign w:val="center"/>
            <w:hideMark/>
          </w:tcPr>
          <w:p w14:paraId="2C30A9B3"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 </w:t>
            </w:r>
          </w:p>
        </w:tc>
        <w:tc>
          <w:tcPr>
            <w:tcW w:w="990" w:type="dxa"/>
            <w:tcBorders>
              <w:top w:val="nil"/>
              <w:left w:val="nil"/>
              <w:bottom w:val="nil"/>
              <w:right w:val="nil"/>
            </w:tcBorders>
            <w:shd w:val="clear" w:color="auto" w:fill="auto"/>
            <w:vAlign w:val="center"/>
            <w:hideMark/>
          </w:tcPr>
          <w:p w14:paraId="61EAFCBC"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 </w:t>
            </w:r>
          </w:p>
        </w:tc>
        <w:tc>
          <w:tcPr>
            <w:tcW w:w="998" w:type="dxa"/>
            <w:tcBorders>
              <w:top w:val="nil"/>
              <w:left w:val="nil"/>
              <w:bottom w:val="nil"/>
              <w:right w:val="nil"/>
            </w:tcBorders>
            <w:shd w:val="clear" w:color="auto" w:fill="auto"/>
            <w:vAlign w:val="center"/>
            <w:hideMark/>
          </w:tcPr>
          <w:p w14:paraId="0EEEA7CB"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 </w:t>
            </w:r>
          </w:p>
        </w:tc>
      </w:tr>
      <w:tr w:rsidR="005938C4" w:rsidRPr="006548B3" w14:paraId="700560F4" w14:textId="77777777" w:rsidTr="00FE2B55">
        <w:trPr>
          <w:trHeight w:val="372"/>
        </w:trPr>
        <w:tc>
          <w:tcPr>
            <w:tcW w:w="2925" w:type="dxa"/>
            <w:gridSpan w:val="2"/>
            <w:tcBorders>
              <w:top w:val="nil"/>
              <w:left w:val="nil"/>
              <w:bottom w:val="nil"/>
              <w:right w:val="nil"/>
            </w:tcBorders>
            <w:shd w:val="clear" w:color="auto" w:fill="auto"/>
            <w:noWrap/>
            <w:vAlign w:val="center"/>
            <w:hideMark/>
          </w:tcPr>
          <w:p w14:paraId="65A3ABC1" w14:textId="00A0303D" w:rsidR="006548B3" w:rsidRPr="006548B3" w:rsidRDefault="005938C4" w:rsidP="006548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Total</w:t>
            </w:r>
            <w:r w:rsidR="003F3449">
              <w:rPr>
                <w:rFonts w:ascii="Times New Roman" w:eastAsia="Times New Roman" w:hAnsi="Times New Roman" w:cs="Times New Roman"/>
                <w:color w:val="000000"/>
                <w:sz w:val="24"/>
                <w:szCs w:val="24"/>
              </w:rPr>
              <w:t xml:space="preserve"> </w:t>
            </w:r>
            <w:r w:rsidR="006548B3" w:rsidRPr="006548B3">
              <w:rPr>
                <w:rFonts w:ascii="Times New Roman" w:eastAsia="Times New Roman" w:hAnsi="Times New Roman" w:cs="Times New Roman"/>
                <w:color w:val="000000"/>
                <w:sz w:val="24"/>
                <w:szCs w:val="24"/>
              </w:rPr>
              <w:t>Feed cost, $ per pig*</w:t>
            </w:r>
          </w:p>
        </w:tc>
        <w:tc>
          <w:tcPr>
            <w:tcW w:w="855" w:type="dxa"/>
            <w:tcBorders>
              <w:top w:val="nil"/>
              <w:left w:val="nil"/>
              <w:bottom w:val="nil"/>
              <w:right w:val="nil"/>
            </w:tcBorders>
            <w:shd w:val="clear" w:color="auto" w:fill="auto"/>
            <w:vAlign w:val="center"/>
            <w:hideMark/>
          </w:tcPr>
          <w:p w14:paraId="5300F908"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36.03</w:t>
            </w:r>
            <w:r w:rsidRPr="006548B3">
              <w:rPr>
                <w:rFonts w:ascii="Times New Roman" w:eastAsia="Times New Roman" w:hAnsi="Times New Roman" w:cs="Times New Roman"/>
                <w:color w:val="000000"/>
                <w:sz w:val="24"/>
                <w:szCs w:val="24"/>
                <w:vertAlign w:val="superscript"/>
              </w:rPr>
              <w:t>d</w:t>
            </w:r>
          </w:p>
        </w:tc>
        <w:tc>
          <w:tcPr>
            <w:tcW w:w="1080" w:type="dxa"/>
            <w:tcBorders>
              <w:top w:val="nil"/>
              <w:left w:val="nil"/>
              <w:bottom w:val="nil"/>
              <w:right w:val="nil"/>
            </w:tcBorders>
            <w:shd w:val="clear" w:color="auto" w:fill="auto"/>
            <w:vAlign w:val="center"/>
            <w:hideMark/>
          </w:tcPr>
          <w:p w14:paraId="675E93A7"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38.88</w:t>
            </w:r>
            <w:r w:rsidRPr="006548B3">
              <w:rPr>
                <w:rFonts w:ascii="Times New Roman" w:eastAsia="Times New Roman" w:hAnsi="Times New Roman" w:cs="Times New Roman"/>
                <w:color w:val="000000"/>
                <w:sz w:val="24"/>
                <w:szCs w:val="24"/>
                <w:vertAlign w:val="superscript"/>
              </w:rPr>
              <w:t>c</w:t>
            </w:r>
          </w:p>
        </w:tc>
        <w:tc>
          <w:tcPr>
            <w:tcW w:w="990" w:type="dxa"/>
            <w:tcBorders>
              <w:top w:val="nil"/>
              <w:left w:val="nil"/>
              <w:bottom w:val="nil"/>
              <w:right w:val="nil"/>
            </w:tcBorders>
            <w:shd w:val="clear" w:color="auto" w:fill="auto"/>
            <w:vAlign w:val="center"/>
            <w:hideMark/>
          </w:tcPr>
          <w:p w14:paraId="32534F27"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40.02</w:t>
            </w:r>
            <w:r w:rsidRPr="006548B3">
              <w:rPr>
                <w:rFonts w:ascii="Times New Roman" w:eastAsia="Times New Roman" w:hAnsi="Times New Roman" w:cs="Times New Roman"/>
                <w:color w:val="000000"/>
                <w:sz w:val="24"/>
                <w:szCs w:val="24"/>
                <w:vertAlign w:val="superscript"/>
              </w:rPr>
              <w:t>c</w:t>
            </w:r>
          </w:p>
        </w:tc>
        <w:tc>
          <w:tcPr>
            <w:tcW w:w="1170" w:type="dxa"/>
            <w:tcBorders>
              <w:top w:val="nil"/>
              <w:left w:val="nil"/>
              <w:bottom w:val="nil"/>
              <w:right w:val="nil"/>
            </w:tcBorders>
            <w:shd w:val="clear" w:color="auto" w:fill="auto"/>
            <w:vAlign w:val="center"/>
            <w:hideMark/>
          </w:tcPr>
          <w:p w14:paraId="41104AB5"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43.05</w:t>
            </w:r>
            <w:r w:rsidRPr="006548B3">
              <w:rPr>
                <w:rFonts w:ascii="Times New Roman" w:eastAsia="Times New Roman" w:hAnsi="Times New Roman" w:cs="Times New Roman"/>
                <w:color w:val="000000"/>
                <w:sz w:val="24"/>
                <w:szCs w:val="24"/>
                <w:vertAlign w:val="superscript"/>
              </w:rPr>
              <w:t>b</w:t>
            </w:r>
          </w:p>
        </w:tc>
        <w:tc>
          <w:tcPr>
            <w:tcW w:w="990" w:type="dxa"/>
            <w:tcBorders>
              <w:top w:val="nil"/>
              <w:left w:val="nil"/>
              <w:bottom w:val="nil"/>
              <w:right w:val="nil"/>
            </w:tcBorders>
            <w:shd w:val="clear" w:color="auto" w:fill="auto"/>
            <w:vAlign w:val="center"/>
            <w:hideMark/>
          </w:tcPr>
          <w:p w14:paraId="290EDCCB"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48.51</w:t>
            </w:r>
            <w:r w:rsidRPr="006548B3">
              <w:rPr>
                <w:rFonts w:ascii="Times New Roman" w:eastAsia="Times New Roman" w:hAnsi="Times New Roman" w:cs="Times New Roman"/>
                <w:color w:val="000000"/>
                <w:sz w:val="24"/>
                <w:szCs w:val="24"/>
                <w:vertAlign w:val="superscript"/>
              </w:rPr>
              <w:t>a</w:t>
            </w:r>
          </w:p>
        </w:tc>
        <w:tc>
          <w:tcPr>
            <w:tcW w:w="1080" w:type="dxa"/>
            <w:tcBorders>
              <w:top w:val="nil"/>
              <w:left w:val="nil"/>
              <w:bottom w:val="nil"/>
              <w:right w:val="nil"/>
            </w:tcBorders>
            <w:shd w:val="clear" w:color="auto" w:fill="auto"/>
            <w:noWrap/>
            <w:vAlign w:val="center"/>
            <w:hideMark/>
          </w:tcPr>
          <w:p w14:paraId="3A3925D2"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0.61</w:t>
            </w:r>
          </w:p>
        </w:tc>
        <w:tc>
          <w:tcPr>
            <w:tcW w:w="900" w:type="dxa"/>
            <w:tcBorders>
              <w:top w:val="nil"/>
              <w:left w:val="nil"/>
              <w:bottom w:val="nil"/>
              <w:right w:val="nil"/>
            </w:tcBorders>
            <w:shd w:val="clear" w:color="auto" w:fill="auto"/>
            <w:noWrap/>
            <w:vAlign w:val="center"/>
            <w:hideMark/>
          </w:tcPr>
          <w:p w14:paraId="3D6CCD78" w14:textId="0CCD147F"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p>
        </w:tc>
        <w:tc>
          <w:tcPr>
            <w:tcW w:w="1260" w:type="dxa"/>
            <w:tcBorders>
              <w:top w:val="nil"/>
              <w:left w:val="nil"/>
              <w:bottom w:val="nil"/>
              <w:right w:val="nil"/>
            </w:tcBorders>
            <w:shd w:val="clear" w:color="auto" w:fill="auto"/>
            <w:vAlign w:val="center"/>
            <w:hideMark/>
          </w:tcPr>
          <w:p w14:paraId="121348D1"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p>
        </w:tc>
        <w:tc>
          <w:tcPr>
            <w:tcW w:w="1170" w:type="dxa"/>
            <w:tcBorders>
              <w:top w:val="nil"/>
              <w:left w:val="nil"/>
              <w:bottom w:val="nil"/>
              <w:right w:val="nil"/>
            </w:tcBorders>
            <w:shd w:val="clear" w:color="auto" w:fill="auto"/>
            <w:vAlign w:val="center"/>
            <w:hideMark/>
          </w:tcPr>
          <w:p w14:paraId="08DD33B3" w14:textId="64CED730"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r w:rsidR="005938C4">
              <w:rPr>
                <w:rFonts w:ascii="Times New Roman" w:eastAsia="Times New Roman" w:hAnsi="Times New Roman" w:cs="Times New Roman"/>
                <w:color w:val="000000"/>
                <w:sz w:val="24"/>
                <w:szCs w:val="24"/>
              </w:rPr>
              <w:t>**</w:t>
            </w:r>
          </w:p>
        </w:tc>
        <w:tc>
          <w:tcPr>
            <w:tcW w:w="990" w:type="dxa"/>
            <w:tcBorders>
              <w:top w:val="nil"/>
              <w:left w:val="nil"/>
              <w:bottom w:val="nil"/>
              <w:right w:val="nil"/>
            </w:tcBorders>
            <w:shd w:val="clear" w:color="auto" w:fill="auto"/>
            <w:vAlign w:val="center"/>
            <w:hideMark/>
          </w:tcPr>
          <w:p w14:paraId="29150F3A"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p>
        </w:tc>
        <w:tc>
          <w:tcPr>
            <w:tcW w:w="990" w:type="dxa"/>
            <w:tcBorders>
              <w:top w:val="nil"/>
              <w:left w:val="nil"/>
              <w:bottom w:val="nil"/>
              <w:right w:val="nil"/>
            </w:tcBorders>
            <w:shd w:val="clear" w:color="auto" w:fill="auto"/>
            <w:vAlign w:val="center"/>
            <w:hideMark/>
          </w:tcPr>
          <w:p w14:paraId="27F5FC90"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p>
        </w:tc>
        <w:tc>
          <w:tcPr>
            <w:tcW w:w="998" w:type="dxa"/>
            <w:tcBorders>
              <w:top w:val="nil"/>
              <w:left w:val="nil"/>
              <w:bottom w:val="nil"/>
              <w:right w:val="nil"/>
            </w:tcBorders>
            <w:shd w:val="clear" w:color="auto" w:fill="auto"/>
            <w:vAlign w:val="center"/>
            <w:hideMark/>
          </w:tcPr>
          <w:p w14:paraId="22E6E7A5"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p>
        </w:tc>
      </w:tr>
      <w:tr w:rsidR="005938C4" w:rsidRPr="006548B3" w14:paraId="2FB1D6F1" w14:textId="77777777" w:rsidTr="00FE2B55">
        <w:trPr>
          <w:trHeight w:val="312"/>
        </w:trPr>
        <w:tc>
          <w:tcPr>
            <w:tcW w:w="2925" w:type="dxa"/>
            <w:gridSpan w:val="2"/>
            <w:tcBorders>
              <w:top w:val="nil"/>
              <w:left w:val="nil"/>
              <w:bottom w:val="nil"/>
              <w:right w:val="nil"/>
            </w:tcBorders>
            <w:shd w:val="clear" w:color="auto" w:fill="auto"/>
            <w:noWrap/>
            <w:vAlign w:val="center"/>
            <w:hideMark/>
          </w:tcPr>
          <w:p w14:paraId="44069580" w14:textId="7E040D67" w:rsidR="006548B3" w:rsidRPr="006548B3" w:rsidRDefault="006548B3" w:rsidP="006548B3">
            <w:pPr>
              <w:spacing w:after="0" w:line="240" w:lineRule="auto"/>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lang w:val="en-US"/>
              </w:rPr>
              <w:t>Carcass gain value, $ per pig**</w:t>
            </w:r>
            <w:r w:rsidR="005938C4">
              <w:rPr>
                <w:rFonts w:ascii="Times New Roman" w:eastAsia="Times New Roman" w:hAnsi="Times New Roman" w:cs="Times New Roman"/>
                <w:color w:val="000000"/>
                <w:sz w:val="24"/>
                <w:szCs w:val="24"/>
                <w:lang w:val="en-US"/>
              </w:rPr>
              <w:t>*</w:t>
            </w:r>
          </w:p>
        </w:tc>
        <w:tc>
          <w:tcPr>
            <w:tcW w:w="855" w:type="dxa"/>
            <w:tcBorders>
              <w:top w:val="nil"/>
              <w:left w:val="nil"/>
              <w:bottom w:val="nil"/>
              <w:right w:val="nil"/>
            </w:tcBorders>
            <w:shd w:val="clear" w:color="auto" w:fill="auto"/>
            <w:vAlign w:val="center"/>
            <w:hideMark/>
          </w:tcPr>
          <w:p w14:paraId="4BA23447"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49.22</w:t>
            </w:r>
          </w:p>
        </w:tc>
        <w:tc>
          <w:tcPr>
            <w:tcW w:w="1080" w:type="dxa"/>
            <w:tcBorders>
              <w:top w:val="nil"/>
              <w:left w:val="nil"/>
              <w:bottom w:val="nil"/>
              <w:right w:val="nil"/>
            </w:tcBorders>
            <w:shd w:val="clear" w:color="auto" w:fill="auto"/>
            <w:vAlign w:val="center"/>
            <w:hideMark/>
          </w:tcPr>
          <w:p w14:paraId="28BC6D66"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51.59</w:t>
            </w:r>
          </w:p>
        </w:tc>
        <w:tc>
          <w:tcPr>
            <w:tcW w:w="990" w:type="dxa"/>
            <w:tcBorders>
              <w:top w:val="nil"/>
              <w:left w:val="nil"/>
              <w:bottom w:val="nil"/>
              <w:right w:val="nil"/>
            </w:tcBorders>
            <w:shd w:val="clear" w:color="auto" w:fill="auto"/>
            <w:vAlign w:val="center"/>
            <w:hideMark/>
          </w:tcPr>
          <w:p w14:paraId="5FBDA138"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51.41</w:t>
            </w:r>
          </w:p>
        </w:tc>
        <w:tc>
          <w:tcPr>
            <w:tcW w:w="1170" w:type="dxa"/>
            <w:tcBorders>
              <w:top w:val="nil"/>
              <w:left w:val="nil"/>
              <w:bottom w:val="nil"/>
              <w:right w:val="nil"/>
            </w:tcBorders>
            <w:shd w:val="clear" w:color="auto" w:fill="auto"/>
            <w:vAlign w:val="center"/>
            <w:hideMark/>
          </w:tcPr>
          <w:p w14:paraId="08DEBFE8"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52.2</w:t>
            </w:r>
          </w:p>
        </w:tc>
        <w:tc>
          <w:tcPr>
            <w:tcW w:w="990" w:type="dxa"/>
            <w:tcBorders>
              <w:top w:val="nil"/>
              <w:left w:val="nil"/>
              <w:bottom w:val="nil"/>
              <w:right w:val="nil"/>
            </w:tcBorders>
            <w:shd w:val="clear" w:color="auto" w:fill="auto"/>
            <w:vAlign w:val="center"/>
            <w:hideMark/>
          </w:tcPr>
          <w:p w14:paraId="6474E399"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52.47</w:t>
            </w:r>
          </w:p>
        </w:tc>
        <w:tc>
          <w:tcPr>
            <w:tcW w:w="1080" w:type="dxa"/>
            <w:tcBorders>
              <w:top w:val="nil"/>
              <w:left w:val="nil"/>
              <w:bottom w:val="nil"/>
              <w:right w:val="nil"/>
            </w:tcBorders>
            <w:shd w:val="clear" w:color="auto" w:fill="auto"/>
            <w:noWrap/>
            <w:vAlign w:val="center"/>
            <w:hideMark/>
          </w:tcPr>
          <w:p w14:paraId="734C46E3"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1.177</w:t>
            </w:r>
          </w:p>
        </w:tc>
        <w:tc>
          <w:tcPr>
            <w:tcW w:w="900" w:type="dxa"/>
            <w:tcBorders>
              <w:top w:val="nil"/>
              <w:left w:val="nil"/>
              <w:bottom w:val="nil"/>
              <w:right w:val="nil"/>
            </w:tcBorders>
            <w:shd w:val="clear" w:color="auto" w:fill="auto"/>
            <w:noWrap/>
            <w:vAlign w:val="center"/>
            <w:hideMark/>
          </w:tcPr>
          <w:p w14:paraId="5048584B"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0.32</w:t>
            </w:r>
          </w:p>
        </w:tc>
        <w:tc>
          <w:tcPr>
            <w:tcW w:w="1260" w:type="dxa"/>
            <w:tcBorders>
              <w:top w:val="nil"/>
              <w:left w:val="nil"/>
              <w:bottom w:val="nil"/>
              <w:right w:val="nil"/>
            </w:tcBorders>
            <w:shd w:val="clear" w:color="auto" w:fill="auto"/>
            <w:noWrap/>
            <w:vAlign w:val="center"/>
            <w:hideMark/>
          </w:tcPr>
          <w:p w14:paraId="02700965"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0.4772</w:t>
            </w:r>
          </w:p>
        </w:tc>
        <w:tc>
          <w:tcPr>
            <w:tcW w:w="1170" w:type="dxa"/>
            <w:tcBorders>
              <w:top w:val="nil"/>
              <w:left w:val="nil"/>
              <w:bottom w:val="nil"/>
              <w:right w:val="nil"/>
            </w:tcBorders>
            <w:shd w:val="clear" w:color="auto" w:fill="auto"/>
            <w:vAlign w:val="center"/>
            <w:hideMark/>
          </w:tcPr>
          <w:p w14:paraId="1F251A7F"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0.9445</w:t>
            </w:r>
          </w:p>
        </w:tc>
        <w:tc>
          <w:tcPr>
            <w:tcW w:w="990" w:type="dxa"/>
            <w:tcBorders>
              <w:top w:val="nil"/>
              <w:left w:val="nil"/>
              <w:bottom w:val="nil"/>
              <w:right w:val="nil"/>
            </w:tcBorders>
            <w:shd w:val="clear" w:color="auto" w:fill="auto"/>
            <w:vAlign w:val="center"/>
            <w:hideMark/>
          </w:tcPr>
          <w:p w14:paraId="6D763375"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0.0429</w:t>
            </w:r>
          </w:p>
        </w:tc>
        <w:tc>
          <w:tcPr>
            <w:tcW w:w="990" w:type="dxa"/>
            <w:tcBorders>
              <w:top w:val="nil"/>
              <w:left w:val="nil"/>
              <w:bottom w:val="nil"/>
              <w:right w:val="nil"/>
            </w:tcBorders>
            <w:shd w:val="clear" w:color="auto" w:fill="auto"/>
            <w:vAlign w:val="center"/>
            <w:hideMark/>
          </w:tcPr>
          <w:p w14:paraId="6AA0FE9F"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0.1162</w:t>
            </w:r>
          </w:p>
        </w:tc>
        <w:tc>
          <w:tcPr>
            <w:tcW w:w="998" w:type="dxa"/>
            <w:tcBorders>
              <w:top w:val="nil"/>
              <w:left w:val="nil"/>
              <w:bottom w:val="nil"/>
              <w:right w:val="nil"/>
            </w:tcBorders>
            <w:shd w:val="clear" w:color="auto" w:fill="auto"/>
            <w:vAlign w:val="center"/>
            <w:hideMark/>
          </w:tcPr>
          <w:p w14:paraId="3D5501FD"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0.0331</w:t>
            </w:r>
          </w:p>
        </w:tc>
      </w:tr>
      <w:tr w:rsidR="005938C4" w:rsidRPr="006548B3" w14:paraId="61FC0FA2" w14:textId="77777777" w:rsidTr="00FE2B55">
        <w:trPr>
          <w:trHeight w:val="312"/>
        </w:trPr>
        <w:tc>
          <w:tcPr>
            <w:tcW w:w="2925" w:type="dxa"/>
            <w:gridSpan w:val="2"/>
            <w:tcBorders>
              <w:top w:val="nil"/>
              <w:left w:val="nil"/>
              <w:bottom w:val="nil"/>
              <w:right w:val="nil"/>
            </w:tcBorders>
            <w:shd w:val="clear" w:color="auto" w:fill="auto"/>
            <w:noWrap/>
            <w:vAlign w:val="center"/>
            <w:hideMark/>
          </w:tcPr>
          <w:p w14:paraId="2C15EDCC" w14:textId="625A53FB" w:rsidR="006548B3" w:rsidRPr="006548B3" w:rsidRDefault="006548B3" w:rsidP="006548B3">
            <w:pPr>
              <w:spacing w:after="0" w:line="240" w:lineRule="auto"/>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Facility cost</w:t>
            </w:r>
            <w:r w:rsidR="005938C4" w:rsidRPr="00FE2B55">
              <w:rPr>
                <w:rFonts w:ascii="Times New Roman" w:eastAsia="Times New Roman" w:hAnsi="Times New Roman" w:cs="Times New Roman"/>
                <w:color w:val="000000"/>
                <w:sz w:val="24"/>
                <w:szCs w:val="24"/>
                <w:vertAlign w:val="superscript"/>
              </w:rPr>
              <w:t>+</w:t>
            </w:r>
          </w:p>
        </w:tc>
        <w:tc>
          <w:tcPr>
            <w:tcW w:w="855" w:type="dxa"/>
            <w:tcBorders>
              <w:top w:val="nil"/>
              <w:left w:val="nil"/>
              <w:bottom w:val="nil"/>
              <w:right w:val="nil"/>
            </w:tcBorders>
            <w:shd w:val="clear" w:color="auto" w:fill="auto"/>
            <w:vAlign w:val="center"/>
            <w:hideMark/>
          </w:tcPr>
          <w:p w14:paraId="6050748A"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2.8</w:t>
            </w:r>
          </w:p>
        </w:tc>
        <w:tc>
          <w:tcPr>
            <w:tcW w:w="1080" w:type="dxa"/>
            <w:tcBorders>
              <w:top w:val="nil"/>
              <w:left w:val="nil"/>
              <w:bottom w:val="nil"/>
              <w:right w:val="nil"/>
            </w:tcBorders>
            <w:shd w:val="clear" w:color="auto" w:fill="auto"/>
            <w:vAlign w:val="center"/>
            <w:hideMark/>
          </w:tcPr>
          <w:p w14:paraId="0993B7C7"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2.8</w:t>
            </w:r>
          </w:p>
        </w:tc>
        <w:tc>
          <w:tcPr>
            <w:tcW w:w="990" w:type="dxa"/>
            <w:tcBorders>
              <w:top w:val="nil"/>
              <w:left w:val="nil"/>
              <w:bottom w:val="nil"/>
              <w:right w:val="nil"/>
            </w:tcBorders>
            <w:shd w:val="clear" w:color="auto" w:fill="auto"/>
            <w:vAlign w:val="center"/>
            <w:hideMark/>
          </w:tcPr>
          <w:p w14:paraId="02FDFCCD"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2.8</w:t>
            </w:r>
          </w:p>
        </w:tc>
        <w:tc>
          <w:tcPr>
            <w:tcW w:w="1170" w:type="dxa"/>
            <w:tcBorders>
              <w:top w:val="nil"/>
              <w:left w:val="nil"/>
              <w:bottom w:val="nil"/>
              <w:right w:val="nil"/>
            </w:tcBorders>
            <w:shd w:val="clear" w:color="auto" w:fill="auto"/>
            <w:vAlign w:val="center"/>
            <w:hideMark/>
          </w:tcPr>
          <w:p w14:paraId="64D7FE17"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2.8</w:t>
            </w:r>
          </w:p>
        </w:tc>
        <w:tc>
          <w:tcPr>
            <w:tcW w:w="990" w:type="dxa"/>
            <w:tcBorders>
              <w:top w:val="nil"/>
              <w:left w:val="nil"/>
              <w:bottom w:val="nil"/>
              <w:right w:val="nil"/>
            </w:tcBorders>
            <w:shd w:val="clear" w:color="auto" w:fill="auto"/>
            <w:vAlign w:val="center"/>
            <w:hideMark/>
          </w:tcPr>
          <w:p w14:paraId="4D3BAC59"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2.8</w:t>
            </w:r>
          </w:p>
        </w:tc>
        <w:tc>
          <w:tcPr>
            <w:tcW w:w="1080" w:type="dxa"/>
            <w:tcBorders>
              <w:top w:val="nil"/>
              <w:left w:val="nil"/>
              <w:bottom w:val="nil"/>
              <w:right w:val="nil"/>
            </w:tcBorders>
            <w:shd w:val="clear" w:color="auto" w:fill="auto"/>
            <w:vAlign w:val="center"/>
            <w:hideMark/>
          </w:tcPr>
          <w:p w14:paraId="054FA3B5"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p>
        </w:tc>
        <w:tc>
          <w:tcPr>
            <w:tcW w:w="900" w:type="dxa"/>
            <w:tcBorders>
              <w:top w:val="nil"/>
              <w:left w:val="nil"/>
              <w:bottom w:val="nil"/>
              <w:right w:val="nil"/>
            </w:tcBorders>
            <w:shd w:val="clear" w:color="auto" w:fill="auto"/>
            <w:vAlign w:val="center"/>
            <w:hideMark/>
          </w:tcPr>
          <w:p w14:paraId="5B481445" w14:textId="77777777" w:rsidR="006548B3" w:rsidRPr="006548B3" w:rsidRDefault="006548B3" w:rsidP="006548B3">
            <w:pPr>
              <w:spacing w:after="0" w:line="240" w:lineRule="auto"/>
              <w:rPr>
                <w:rFonts w:ascii="Times New Roman" w:eastAsia="Times New Roman" w:hAnsi="Times New Roman" w:cs="Times New Roman"/>
                <w:sz w:val="20"/>
                <w:szCs w:val="20"/>
                <w:lang w:val="en-US"/>
              </w:rPr>
            </w:pPr>
          </w:p>
        </w:tc>
        <w:tc>
          <w:tcPr>
            <w:tcW w:w="1260" w:type="dxa"/>
            <w:tcBorders>
              <w:top w:val="nil"/>
              <w:left w:val="nil"/>
              <w:bottom w:val="nil"/>
              <w:right w:val="nil"/>
            </w:tcBorders>
            <w:shd w:val="clear" w:color="auto" w:fill="auto"/>
            <w:noWrap/>
            <w:vAlign w:val="center"/>
            <w:hideMark/>
          </w:tcPr>
          <w:p w14:paraId="773E79C6" w14:textId="77777777" w:rsidR="006548B3" w:rsidRPr="006548B3" w:rsidRDefault="006548B3" w:rsidP="006548B3">
            <w:pPr>
              <w:spacing w:after="0" w:line="240" w:lineRule="auto"/>
              <w:rPr>
                <w:rFonts w:ascii="Times New Roman" w:eastAsia="Times New Roman" w:hAnsi="Times New Roman" w:cs="Times New Roman"/>
                <w:sz w:val="20"/>
                <w:szCs w:val="20"/>
                <w:lang w:val="en-US"/>
              </w:rPr>
            </w:pPr>
          </w:p>
        </w:tc>
        <w:tc>
          <w:tcPr>
            <w:tcW w:w="1170" w:type="dxa"/>
            <w:tcBorders>
              <w:top w:val="nil"/>
              <w:left w:val="nil"/>
              <w:bottom w:val="nil"/>
              <w:right w:val="nil"/>
            </w:tcBorders>
            <w:shd w:val="clear" w:color="auto" w:fill="auto"/>
            <w:vAlign w:val="center"/>
            <w:hideMark/>
          </w:tcPr>
          <w:p w14:paraId="32D2918C" w14:textId="77777777" w:rsidR="006548B3" w:rsidRPr="006548B3" w:rsidRDefault="006548B3" w:rsidP="006548B3">
            <w:pPr>
              <w:spacing w:after="0" w:line="240" w:lineRule="auto"/>
              <w:rPr>
                <w:rFonts w:ascii="Times New Roman" w:eastAsia="Times New Roman" w:hAnsi="Times New Roman" w:cs="Times New Roman"/>
                <w:sz w:val="20"/>
                <w:szCs w:val="20"/>
                <w:lang w:val="en-US"/>
              </w:rPr>
            </w:pPr>
          </w:p>
        </w:tc>
        <w:tc>
          <w:tcPr>
            <w:tcW w:w="990" w:type="dxa"/>
            <w:tcBorders>
              <w:top w:val="nil"/>
              <w:left w:val="nil"/>
              <w:bottom w:val="nil"/>
              <w:right w:val="nil"/>
            </w:tcBorders>
            <w:shd w:val="clear" w:color="auto" w:fill="auto"/>
            <w:vAlign w:val="center"/>
            <w:hideMark/>
          </w:tcPr>
          <w:p w14:paraId="532681FF" w14:textId="77777777" w:rsidR="006548B3" w:rsidRPr="006548B3" w:rsidRDefault="006548B3" w:rsidP="006548B3">
            <w:pPr>
              <w:spacing w:after="0" w:line="240" w:lineRule="auto"/>
              <w:rPr>
                <w:rFonts w:ascii="Times New Roman" w:eastAsia="Times New Roman" w:hAnsi="Times New Roman" w:cs="Times New Roman"/>
                <w:sz w:val="20"/>
                <w:szCs w:val="20"/>
                <w:lang w:val="en-US"/>
              </w:rPr>
            </w:pPr>
          </w:p>
        </w:tc>
        <w:tc>
          <w:tcPr>
            <w:tcW w:w="990" w:type="dxa"/>
            <w:tcBorders>
              <w:top w:val="nil"/>
              <w:left w:val="nil"/>
              <w:bottom w:val="nil"/>
              <w:right w:val="nil"/>
            </w:tcBorders>
            <w:shd w:val="clear" w:color="auto" w:fill="auto"/>
            <w:vAlign w:val="center"/>
            <w:hideMark/>
          </w:tcPr>
          <w:p w14:paraId="07560130" w14:textId="77777777" w:rsidR="006548B3" w:rsidRPr="006548B3" w:rsidRDefault="006548B3" w:rsidP="006548B3">
            <w:pPr>
              <w:spacing w:after="0" w:line="240" w:lineRule="auto"/>
              <w:rPr>
                <w:rFonts w:ascii="Times New Roman" w:eastAsia="Times New Roman" w:hAnsi="Times New Roman" w:cs="Times New Roman"/>
                <w:sz w:val="20"/>
                <w:szCs w:val="20"/>
                <w:lang w:val="en-US"/>
              </w:rPr>
            </w:pPr>
          </w:p>
        </w:tc>
        <w:tc>
          <w:tcPr>
            <w:tcW w:w="998" w:type="dxa"/>
            <w:tcBorders>
              <w:top w:val="nil"/>
              <w:left w:val="nil"/>
              <w:bottom w:val="nil"/>
              <w:right w:val="nil"/>
            </w:tcBorders>
            <w:shd w:val="clear" w:color="auto" w:fill="auto"/>
            <w:vAlign w:val="center"/>
            <w:hideMark/>
          </w:tcPr>
          <w:p w14:paraId="097830FC" w14:textId="77777777" w:rsidR="006548B3" w:rsidRPr="006548B3" w:rsidRDefault="006548B3" w:rsidP="006548B3">
            <w:pPr>
              <w:spacing w:after="0" w:line="240" w:lineRule="auto"/>
              <w:rPr>
                <w:rFonts w:ascii="Times New Roman" w:eastAsia="Times New Roman" w:hAnsi="Times New Roman" w:cs="Times New Roman"/>
                <w:sz w:val="20"/>
                <w:szCs w:val="20"/>
                <w:lang w:val="en-US"/>
              </w:rPr>
            </w:pPr>
          </w:p>
        </w:tc>
      </w:tr>
      <w:tr w:rsidR="005938C4" w:rsidRPr="006548B3" w14:paraId="56C3A81D" w14:textId="77777777" w:rsidTr="00FE2B55">
        <w:trPr>
          <w:trHeight w:val="372"/>
        </w:trPr>
        <w:tc>
          <w:tcPr>
            <w:tcW w:w="2925" w:type="dxa"/>
            <w:gridSpan w:val="2"/>
            <w:tcBorders>
              <w:top w:val="nil"/>
              <w:left w:val="nil"/>
              <w:bottom w:val="nil"/>
              <w:right w:val="nil"/>
            </w:tcBorders>
            <w:shd w:val="clear" w:color="auto" w:fill="auto"/>
            <w:noWrap/>
            <w:vAlign w:val="center"/>
            <w:hideMark/>
          </w:tcPr>
          <w:p w14:paraId="7356944F" w14:textId="5F2159DF" w:rsidR="006548B3" w:rsidRPr="006548B3" w:rsidRDefault="006548B3" w:rsidP="006548B3">
            <w:pPr>
              <w:spacing w:after="0" w:line="240" w:lineRule="auto"/>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IOFC</w:t>
            </w:r>
            <w:r w:rsidR="005938C4">
              <w:rPr>
                <w:rFonts w:ascii="Times New Roman" w:eastAsia="Times New Roman" w:hAnsi="Times New Roman" w:cs="Times New Roman"/>
                <w:color w:val="000000"/>
                <w:sz w:val="24"/>
                <w:szCs w:val="24"/>
              </w:rPr>
              <w:t xml:space="preserve">, </w:t>
            </w:r>
            <w:r w:rsidRPr="006548B3">
              <w:rPr>
                <w:rFonts w:ascii="Times New Roman" w:eastAsia="Times New Roman" w:hAnsi="Times New Roman" w:cs="Times New Roman"/>
                <w:color w:val="000000"/>
                <w:sz w:val="24"/>
                <w:szCs w:val="24"/>
              </w:rPr>
              <w:t>$ per pig</w:t>
            </w:r>
            <w:r w:rsidRPr="00FE2B55">
              <w:rPr>
                <w:rFonts w:ascii="Times New Roman" w:eastAsia="Times New Roman" w:hAnsi="Times New Roman" w:cs="Times New Roman"/>
                <w:color w:val="000000"/>
                <w:sz w:val="24"/>
                <w:szCs w:val="24"/>
                <w:vertAlign w:val="superscript"/>
              </w:rPr>
              <w:t>+</w:t>
            </w:r>
            <w:r w:rsidR="005938C4">
              <w:rPr>
                <w:rFonts w:ascii="Times New Roman" w:eastAsia="Times New Roman" w:hAnsi="Times New Roman" w:cs="Times New Roman"/>
                <w:color w:val="000000"/>
                <w:sz w:val="24"/>
                <w:szCs w:val="24"/>
                <w:vertAlign w:val="superscript"/>
              </w:rPr>
              <w:t>+</w:t>
            </w:r>
          </w:p>
        </w:tc>
        <w:tc>
          <w:tcPr>
            <w:tcW w:w="855" w:type="dxa"/>
            <w:tcBorders>
              <w:top w:val="nil"/>
              <w:left w:val="nil"/>
              <w:bottom w:val="nil"/>
              <w:right w:val="nil"/>
            </w:tcBorders>
            <w:shd w:val="clear" w:color="auto" w:fill="auto"/>
            <w:vAlign w:val="center"/>
            <w:hideMark/>
          </w:tcPr>
          <w:p w14:paraId="5B848758"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13.44</w:t>
            </w:r>
            <w:r w:rsidRPr="006548B3">
              <w:rPr>
                <w:rFonts w:ascii="Times New Roman" w:eastAsia="Times New Roman" w:hAnsi="Times New Roman" w:cs="Times New Roman"/>
                <w:color w:val="000000"/>
                <w:sz w:val="24"/>
                <w:szCs w:val="24"/>
                <w:vertAlign w:val="superscript"/>
              </w:rPr>
              <w:t>a</w:t>
            </w:r>
          </w:p>
        </w:tc>
        <w:tc>
          <w:tcPr>
            <w:tcW w:w="1080" w:type="dxa"/>
            <w:tcBorders>
              <w:top w:val="nil"/>
              <w:left w:val="nil"/>
              <w:bottom w:val="nil"/>
              <w:right w:val="nil"/>
            </w:tcBorders>
            <w:shd w:val="clear" w:color="auto" w:fill="auto"/>
            <w:vAlign w:val="center"/>
            <w:hideMark/>
          </w:tcPr>
          <w:p w14:paraId="0649237F"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13.1</w:t>
            </w:r>
            <w:r w:rsidRPr="006548B3">
              <w:rPr>
                <w:rFonts w:ascii="Times New Roman" w:eastAsia="Times New Roman" w:hAnsi="Times New Roman" w:cs="Times New Roman"/>
                <w:color w:val="000000"/>
                <w:sz w:val="24"/>
                <w:szCs w:val="24"/>
                <w:vertAlign w:val="superscript"/>
              </w:rPr>
              <w:t>a</w:t>
            </w:r>
          </w:p>
        </w:tc>
        <w:tc>
          <w:tcPr>
            <w:tcW w:w="990" w:type="dxa"/>
            <w:tcBorders>
              <w:top w:val="nil"/>
              <w:left w:val="nil"/>
              <w:bottom w:val="nil"/>
              <w:right w:val="nil"/>
            </w:tcBorders>
            <w:shd w:val="clear" w:color="auto" w:fill="auto"/>
            <w:vAlign w:val="center"/>
            <w:hideMark/>
          </w:tcPr>
          <w:p w14:paraId="3EE38186"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11.39</w:t>
            </w:r>
            <w:r w:rsidRPr="006548B3">
              <w:rPr>
                <w:rFonts w:ascii="Times New Roman" w:eastAsia="Times New Roman" w:hAnsi="Times New Roman" w:cs="Times New Roman"/>
                <w:color w:val="000000"/>
                <w:sz w:val="24"/>
                <w:szCs w:val="24"/>
                <w:vertAlign w:val="superscript"/>
              </w:rPr>
              <w:t>ab</w:t>
            </w:r>
          </w:p>
        </w:tc>
        <w:tc>
          <w:tcPr>
            <w:tcW w:w="1170" w:type="dxa"/>
            <w:tcBorders>
              <w:top w:val="nil"/>
              <w:left w:val="nil"/>
              <w:bottom w:val="nil"/>
              <w:right w:val="nil"/>
            </w:tcBorders>
            <w:shd w:val="clear" w:color="auto" w:fill="auto"/>
            <w:vAlign w:val="center"/>
            <w:hideMark/>
          </w:tcPr>
          <w:p w14:paraId="38ECC8F9"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8.67</w:t>
            </w:r>
            <w:r w:rsidRPr="006548B3">
              <w:rPr>
                <w:rFonts w:ascii="Times New Roman" w:eastAsia="Times New Roman" w:hAnsi="Times New Roman" w:cs="Times New Roman"/>
                <w:color w:val="000000"/>
                <w:sz w:val="24"/>
                <w:szCs w:val="24"/>
                <w:vertAlign w:val="superscript"/>
              </w:rPr>
              <w:t>b</w:t>
            </w:r>
          </w:p>
        </w:tc>
        <w:tc>
          <w:tcPr>
            <w:tcW w:w="990" w:type="dxa"/>
            <w:tcBorders>
              <w:top w:val="nil"/>
              <w:left w:val="nil"/>
              <w:bottom w:val="nil"/>
              <w:right w:val="nil"/>
            </w:tcBorders>
            <w:shd w:val="clear" w:color="auto" w:fill="auto"/>
            <w:vAlign w:val="center"/>
            <w:hideMark/>
          </w:tcPr>
          <w:p w14:paraId="6EE6C362"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3.60</w:t>
            </w:r>
            <w:r w:rsidRPr="006548B3">
              <w:rPr>
                <w:rFonts w:ascii="Times New Roman" w:eastAsia="Times New Roman" w:hAnsi="Times New Roman" w:cs="Times New Roman"/>
                <w:color w:val="000000"/>
                <w:sz w:val="24"/>
                <w:szCs w:val="24"/>
                <w:vertAlign w:val="superscript"/>
              </w:rPr>
              <w:t>c</w:t>
            </w:r>
          </w:p>
        </w:tc>
        <w:tc>
          <w:tcPr>
            <w:tcW w:w="1080" w:type="dxa"/>
            <w:tcBorders>
              <w:top w:val="nil"/>
              <w:left w:val="nil"/>
              <w:bottom w:val="nil"/>
              <w:right w:val="nil"/>
            </w:tcBorders>
            <w:shd w:val="clear" w:color="auto" w:fill="auto"/>
            <w:noWrap/>
            <w:vAlign w:val="center"/>
            <w:hideMark/>
          </w:tcPr>
          <w:p w14:paraId="25E27905"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0.978</w:t>
            </w:r>
          </w:p>
        </w:tc>
        <w:tc>
          <w:tcPr>
            <w:tcW w:w="900" w:type="dxa"/>
            <w:tcBorders>
              <w:top w:val="nil"/>
              <w:left w:val="nil"/>
              <w:bottom w:val="nil"/>
              <w:right w:val="nil"/>
            </w:tcBorders>
            <w:shd w:val="clear" w:color="auto" w:fill="auto"/>
            <w:noWrap/>
            <w:vAlign w:val="center"/>
            <w:hideMark/>
          </w:tcPr>
          <w:p w14:paraId="7C497660"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p>
        </w:tc>
        <w:tc>
          <w:tcPr>
            <w:tcW w:w="1260" w:type="dxa"/>
            <w:tcBorders>
              <w:top w:val="nil"/>
              <w:left w:val="nil"/>
              <w:bottom w:val="nil"/>
              <w:right w:val="nil"/>
            </w:tcBorders>
            <w:shd w:val="clear" w:color="auto" w:fill="auto"/>
            <w:vAlign w:val="center"/>
            <w:hideMark/>
          </w:tcPr>
          <w:p w14:paraId="294F3E9B"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p>
        </w:tc>
        <w:tc>
          <w:tcPr>
            <w:tcW w:w="1170" w:type="dxa"/>
            <w:tcBorders>
              <w:top w:val="nil"/>
              <w:left w:val="nil"/>
              <w:bottom w:val="nil"/>
              <w:right w:val="nil"/>
            </w:tcBorders>
            <w:shd w:val="clear" w:color="auto" w:fill="auto"/>
            <w:vAlign w:val="center"/>
            <w:hideMark/>
          </w:tcPr>
          <w:p w14:paraId="6021925A"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0.002</w:t>
            </w:r>
          </w:p>
        </w:tc>
        <w:tc>
          <w:tcPr>
            <w:tcW w:w="990" w:type="dxa"/>
            <w:tcBorders>
              <w:top w:val="nil"/>
              <w:left w:val="nil"/>
              <w:bottom w:val="nil"/>
              <w:right w:val="nil"/>
            </w:tcBorders>
            <w:shd w:val="clear" w:color="auto" w:fill="auto"/>
            <w:vAlign w:val="center"/>
            <w:hideMark/>
          </w:tcPr>
          <w:p w14:paraId="02F882EE"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0.0003</w:t>
            </w:r>
          </w:p>
        </w:tc>
        <w:tc>
          <w:tcPr>
            <w:tcW w:w="990" w:type="dxa"/>
            <w:tcBorders>
              <w:top w:val="nil"/>
              <w:left w:val="nil"/>
              <w:bottom w:val="nil"/>
              <w:right w:val="nil"/>
            </w:tcBorders>
            <w:shd w:val="clear" w:color="auto" w:fill="auto"/>
            <w:vAlign w:val="center"/>
            <w:hideMark/>
          </w:tcPr>
          <w:p w14:paraId="12C39E15"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0.3311</w:t>
            </w:r>
          </w:p>
        </w:tc>
        <w:tc>
          <w:tcPr>
            <w:tcW w:w="998" w:type="dxa"/>
            <w:tcBorders>
              <w:top w:val="nil"/>
              <w:left w:val="nil"/>
              <w:bottom w:val="nil"/>
              <w:right w:val="nil"/>
            </w:tcBorders>
            <w:shd w:val="clear" w:color="auto" w:fill="auto"/>
            <w:vAlign w:val="center"/>
            <w:hideMark/>
          </w:tcPr>
          <w:p w14:paraId="75945941"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p>
        </w:tc>
      </w:tr>
      <w:tr w:rsidR="005938C4" w:rsidRPr="006548B3" w14:paraId="6D97B076" w14:textId="77777777" w:rsidTr="00FE2B55">
        <w:trPr>
          <w:trHeight w:val="384"/>
        </w:trPr>
        <w:tc>
          <w:tcPr>
            <w:tcW w:w="2925" w:type="dxa"/>
            <w:gridSpan w:val="2"/>
            <w:tcBorders>
              <w:top w:val="nil"/>
              <w:left w:val="nil"/>
              <w:bottom w:val="double" w:sz="6" w:space="0" w:color="auto"/>
              <w:right w:val="nil"/>
            </w:tcBorders>
            <w:shd w:val="clear" w:color="auto" w:fill="auto"/>
            <w:noWrap/>
            <w:vAlign w:val="center"/>
            <w:hideMark/>
          </w:tcPr>
          <w:p w14:paraId="0F66DC5D" w14:textId="2DEA4CD2" w:rsidR="006548B3" w:rsidRPr="006548B3" w:rsidRDefault="006548B3" w:rsidP="006548B3">
            <w:pPr>
              <w:spacing w:after="0" w:line="240" w:lineRule="auto"/>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IOFFC</w:t>
            </w:r>
            <w:r w:rsidR="005938C4">
              <w:rPr>
                <w:rFonts w:ascii="Times New Roman" w:eastAsia="Times New Roman" w:hAnsi="Times New Roman" w:cs="Times New Roman"/>
                <w:color w:val="000000"/>
                <w:sz w:val="24"/>
                <w:szCs w:val="24"/>
              </w:rPr>
              <w:t>,</w:t>
            </w:r>
            <w:r w:rsidRPr="006548B3">
              <w:rPr>
                <w:rFonts w:ascii="Times New Roman" w:eastAsia="Times New Roman" w:hAnsi="Times New Roman" w:cs="Times New Roman"/>
                <w:color w:val="000000"/>
                <w:sz w:val="24"/>
                <w:szCs w:val="24"/>
              </w:rPr>
              <w:t xml:space="preserve"> $ per pig</w:t>
            </w:r>
            <w:r w:rsidRPr="00FE2B55">
              <w:rPr>
                <w:rFonts w:ascii="Times New Roman" w:eastAsia="Times New Roman" w:hAnsi="Times New Roman" w:cs="Times New Roman"/>
                <w:color w:val="000000"/>
                <w:sz w:val="24"/>
                <w:szCs w:val="24"/>
                <w:vertAlign w:val="superscript"/>
              </w:rPr>
              <w:t>+</w:t>
            </w:r>
            <w:r w:rsidR="005938C4">
              <w:rPr>
                <w:rFonts w:ascii="Times New Roman" w:eastAsia="Times New Roman" w:hAnsi="Times New Roman" w:cs="Times New Roman"/>
                <w:color w:val="000000"/>
                <w:sz w:val="24"/>
                <w:szCs w:val="24"/>
                <w:vertAlign w:val="superscript"/>
              </w:rPr>
              <w:t>+</w:t>
            </w:r>
            <w:r w:rsidRPr="00FE2B55">
              <w:rPr>
                <w:rFonts w:ascii="Times New Roman" w:eastAsia="Times New Roman" w:hAnsi="Times New Roman" w:cs="Times New Roman"/>
                <w:color w:val="000000"/>
                <w:sz w:val="24"/>
                <w:szCs w:val="24"/>
                <w:vertAlign w:val="superscript"/>
              </w:rPr>
              <w:t>+</w:t>
            </w:r>
          </w:p>
        </w:tc>
        <w:tc>
          <w:tcPr>
            <w:tcW w:w="855" w:type="dxa"/>
            <w:tcBorders>
              <w:top w:val="nil"/>
              <w:left w:val="nil"/>
              <w:bottom w:val="double" w:sz="6" w:space="0" w:color="auto"/>
              <w:right w:val="nil"/>
            </w:tcBorders>
            <w:shd w:val="clear" w:color="auto" w:fill="auto"/>
            <w:vAlign w:val="center"/>
            <w:hideMark/>
          </w:tcPr>
          <w:p w14:paraId="7820A211"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10.64</w:t>
            </w:r>
            <w:r w:rsidRPr="006548B3">
              <w:rPr>
                <w:rFonts w:ascii="Times New Roman" w:eastAsia="Times New Roman" w:hAnsi="Times New Roman" w:cs="Times New Roman"/>
                <w:color w:val="000000"/>
                <w:sz w:val="24"/>
                <w:szCs w:val="24"/>
                <w:vertAlign w:val="superscript"/>
              </w:rPr>
              <w:t>a</w:t>
            </w:r>
          </w:p>
        </w:tc>
        <w:tc>
          <w:tcPr>
            <w:tcW w:w="1080" w:type="dxa"/>
            <w:tcBorders>
              <w:top w:val="nil"/>
              <w:left w:val="nil"/>
              <w:bottom w:val="double" w:sz="6" w:space="0" w:color="auto"/>
              <w:right w:val="nil"/>
            </w:tcBorders>
            <w:shd w:val="clear" w:color="auto" w:fill="auto"/>
            <w:vAlign w:val="center"/>
            <w:hideMark/>
          </w:tcPr>
          <w:p w14:paraId="16F64E8E"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10.30</w:t>
            </w:r>
            <w:r w:rsidRPr="006548B3">
              <w:rPr>
                <w:rFonts w:ascii="Times New Roman" w:eastAsia="Times New Roman" w:hAnsi="Times New Roman" w:cs="Times New Roman"/>
                <w:color w:val="000000"/>
                <w:sz w:val="24"/>
                <w:szCs w:val="24"/>
                <w:vertAlign w:val="superscript"/>
              </w:rPr>
              <w:t>a</w:t>
            </w:r>
          </w:p>
        </w:tc>
        <w:tc>
          <w:tcPr>
            <w:tcW w:w="990" w:type="dxa"/>
            <w:tcBorders>
              <w:top w:val="nil"/>
              <w:left w:val="nil"/>
              <w:bottom w:val="double" w:sz="6" w:space="0" w:color="auto"/>
              <w:right w:val="nil"/>
            </w:tcBorders>
            <w:shd w:val="clear" w:color="auto" w:fill="auto"/>
            <w:vAlign w:val="center"/>
            <w:hideMark/>
          </w:tcPr>
          <w:p w14:paraId="0230521D"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8.59</w:t>
            </w:r>
            <w:r w:rsidRPr="006548B3">
              <w:rPr>
                <w:rFonts w:ascii="Times New Roman" w:eastAsia="Times New Roman" w:hAnsi="Times New Roman" w:cs="Times New Roman"/>
                <w:color w:val="000000"/>
                <w:sz w:val="24"/>
                <w:szCs w:val="24"/>
                <w:vertAlign w:val="superscript"/>
              </w:rPr>
              <w:t>ab</w:t>
            </w:r>
          </w:p>
        </w:tc>
        <w:tc>
          <w:tcPr>
            <w:tcW w:w="1170" w:type="dxa"/>
            <w:tcBorders>
              <w:top w:val="nil"/>
              <w:left w:val="nil"/>
              <w:bottom w:val="double" w:sz="6" w:space="0" w:color="auto"/>
              <w:right w:val="nil"/>
            </w:tcBorders>
            <w:shd w:val="clear" w:color="auto" w:fill="auto"/>
            <w:vAlign w:val="center"/>
            <w:hideMark/>
          </w:tcPr>
          <w:p w14:paraId="12CAE2AD"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5.87</w:t>
            </w:r>
            <w:r w:rsidRPr="006548B3">
              <w:rPr>
                <w:rFonts w:ascii="Times New Roman" w:eastAsia="Times New Roman" w:hAnsi="Times New Roman" w:cs="Times New Roman"/>
                <w:color w:val="000000"/>
                <w:sz w:val="24"/>
                <w:szCs w:val="24"/>
                <w:vertAlign w:val="superscript"/>
              </w:rPr>
              <w:t>b</w:t>
            </w:r>
          </w:p>
        </w:tc>
        <w:tc>
          <w:tcPr>
            <w:tcW w:w="990" w:type="dxa"/>
            <w:tcBorders>
              <w:top w:val="nil"/>
              <w:left w:val="nil"/>
              <w:bottom w:val="double" w:sz="6" w:space="0" w:color="auto"/>
              <w:right w:val="nil"/>
            </w:tcBorders>
            <w:shd w:val="clear" w:color="auto" w:fill="auto"/>
            <w:vAlign w:val="center"/>
            <w:hideMark/>
          </w:tcPr>
          <w:p w14:paraId="0C66CCE9"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0.80</w:t>
            </w:r>
            <w:r w:rsidRPr="006548B3">
              <w:rPr>
                <w:rFonts w:ascii="Times New Roman" w:eastAsia="Times New Roman" w:hAnsi="Times New Roman" w:cs="Times New Roman"/>
                <w:color w:val="000000"/>
                <w:sz w:val="24"/>
                <w:szCs w:val="24"/>
                <w:vertAlign w:val="superscript"/>
              </w:rPr>
              <w:t>c</w:t>
            </w:r>
          </w:p>
        </w:tc>
        <w:tc>
          <w:tcPr>
            <w:tcW w:w="1080" w:type="dxa"/>
            <w:tcBorders>
              <w:top w:val="nil"/>
              <w:left w:val="nil"/>
              <w:bottom w:val="double" w:sz="6" w:space="0" w:color="auto"/>
              <w:right w:val="nil"/>
            </w:tcBorders>
            <w:shd w:val="clear" w:color="auto" w:fill="auto"/>
            <w:noWrap/>
            <w:vAlign w:val="center"/>
            <w:hideMark/>
          </w:tcPr>
          <w:p w14:paraId="5ECFCAC1"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0.978</w:t>
            </w:r>
          </w:p>
        </w:tc>
        <w:tc>
          <w:tcPr>
            <w:tcW w:w="900" w:type="dxa"/>
            <w:tcBorders>
              <w:top w:val="nil"/>
              <w:left w:val="nil"/>
              <w:bottom w:val="double" w:sz="6" w:space="0" w:color="auto"/>
              <w:right w:val="nil"/>
            </w:tcBorders>
            <w:shd w:val="clear" w:color="auto" w:fill="auto"/>
            <w:noWrap/>
            <w:vAlign w:val="center"/>
            <w:hideMark/>
          </w:tcPr>
          <w:p w14:paraId="64A22C39"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p>
        </w:tc>
        <w:tc>
          <w:tcPr>
            <w:tcW w:w="1260" w:type="dxa"/>
            <w:tcBorders>
              <w:top w:val="nil"/>
              <w:left w:val="nil"/>
              <w:bottom w:val="double" w:sz="6" w:space="0" w:color="auto"/>
              <w:right w:val="nil"/>
            </w:tcBorders>
            <w:shd w:val="clear" w:color="auto" w:fill="auto"/>
            <w:vAlign w:val="center"/>
            <w:hideMark/>
          </w:tcPr>
          <w:p w14:paraId="3C8765F1"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p>
        </w:tc>
        <w:tc>
          <w:tcPr>
            <w:tcW w:w="1170" w:type="dxa"/>
            <w:tcBorders>
              <w:top w:val="nil"/>
              <w:left w:val="nil"/>
              <w:bottom w:val="double" w:sz="6" w:space="0" w:color="auto"/>
              <w:right w:val="nil"/>
            </w:tcBorders>
            <w:shd w:val="clear" w:color="auto" w:fill="auto"/>
            <w:vAlign w:val="center"/>
            <w:hideMark/>
          </w:tcPr>
          <w:p w14:paraId="315EA339"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0.002</w:t>
            </w:r>
          </w:p>
        </w:tc>
        <w:tc>
          <w:tcPr>
            <w:tcW w:w="990" w:type="dxa"/>
            <w:tcBorders>
              <w:top w:val="nil"/>
              <w:left w:val="nil"/>
              <w:bottom w:val="double" w:sz="6" w:space="0" w:color="auto"/>
              <w:right w:val="nil"/>
            </w:tcBorders>
            <w:shd w:val="clear" w:color="auto" w:fill="auto"/>
            <w:vAlign w:val="center"/>
            <w:hideMark/>
          </w:tcPr>
          <w:p w14:paraId="16A87EED"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0.0003</w:t>
            </w:r>
          </w:p>
        </w:tc>
        <w:tc>
          <w:tcPr>
            <w:tcW w:w="990" w:type="dxa"/>
            <w:tcBorders>
              <w:top w:val="nil"/>
              <w:left w:val="nil"/>
              <w:bottom w:val="double" w:sz="6" w:space="0" w:color="auto"/>
              <w:right w:val="nil"/>
            </w:tcBorders>
            <w:shd w:val="clear" w:color="auto" w:fill="auto"/>
            <w:vAlign w:val="center"/>
            <w:hideMark/>
          </w:tcPr>
          <w:p w14:paraId="591A0CEF"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0.3311</w:t>
            </w:r>
          </w:p>
        </w:tc>
        <w:tc>
          <w:tcPr>
            <w:tcW w:w="998" w:type="dxa"/>
            <w:tcBorders>
              <w:top w:val="nil"/>
              <w:left w:val="nil"/>
              <w:bottom w:val="double" w:sz="6" w:space="0" w:color="auto"/>
              <w:right w:val="nil"/>
            </w:tcBorders>
            <w:shd w:val="clear" w:color="auto" w:fill="auto"/>
            <w:vAlign w:val="center"/>
            <w:hideMark/>
          </w:tcPr>
          <w:p w14:paraId="576F0790" w14:textId="77777777" w:rsidR="006548B3" w:rsidRPr="006548B3" w:rsidRDefault="006548B3" w:rsidP="006548B3">
            <w:pPr>
              <w:spacing w:after="0" w:line="240" w:lineRule="auto"/>
              <w:jc w:val="center"/>
              <w:rPr>
                <w:rFonts w:ascii="Times New Roman" w:eastAsia="Times New Roman" w:hAnsi="Times New Roman" w:cs="Times New Roman"/>
                <w:color w:val="000000"/>
                <w:sz w:val="24"/>
                <w:szCs w:val="24"/>
                <w:lang w:val="en-US"/>
              </w:rPr>
            </w:pPr>
            <w:r w:rsidRPr="006548B3">
              <w:rPr>
                <w:rFonts w:ascii="Times New Roman" w:eastAsia="Times New Roman" w:hAnsi="Times New Roman" w:cs="Times New Roman"/>
                <w:color w:val="000000"/>
                <w:sz w:val="24"/>
                <w:szCs w:val="24"/>
              </w:rPr>
              <w:t>&lt;.0001</w:t>
            </w:r>
          </w:p>
        </w:tc>
      </w:tr>
    </w:tbl>
    <w:p w14:paraId="49623BBE" w14:textId="77777777" w:rsidR="006548B3" w:rsidRPr="00326433" w:rsidRDefault="006548B3" w:rsidP="006548B3">
      <w:pPr>
        <w:spacing w:after="0"/>
        <w:jc w:val="both"/>
        <w:rPr>
          <w:rFonts w:ascii="Times New Roman" w:hAnsi="Times New Roman" w:cs="Times New Roman"/>
          <w:lang w:val="en-US"/>
        </w:rPr>
      </w:pPr>
      <w:proofErr w:type="spellStart"/>
      <w:r w:rsidRPr="00326433">
        <w:rPr>
          <w:rFonts w:ascii="Times New Roman" w:hAnsi="Times New Roman" w:cs="Times New Roman"/>
          <w:vertAlign w:val="superscript"/>
          <w:lang w:val="en-US"/>
        </w:rPr>
        <w:t>abc</w:t>
      </w:r>
      <w:proofErr w:type="spellEnd"/>
      <w:r w:rsidRPr="00326433">
        <w:rPr>
          <w:rFonts w:ascii="Times New Roman" w:hAnsi="Times New Roman" w:cs="Times New Roman"/>
          <w:vertAlign w:val="superscript"/>
          <w:lang w:val="en-US"/>
        </w:rPr>
        <w:t xml:space="preserve"> </w:t>
      </w:r>
      <w:r w:rsidRPr="00326433">
        <w:rPr>
          <w:rFonts w:ascii="Times New Roman" w:hAnsi="Times New Roman" w:cs="Times New Roman"/>
          <w:lang w:val="en-US"/>
        </w:rPr>
        <w:t>Within a row means without a common superscript differ (P&lt;0.05).</w:t>
      </w:r>
    </w:p>
    <w:p w14:paraId="3B3BAF59" w14:textId="17FC1E49" w:rsidR="0026707E" w:rsidRDefault="0026707E" w:rsidP="006548B3">
      <w:pPr>
        <w:spacing w:after="0"/>
        <w:jc w:val="both"/>
        <w:rPr>
          <w:rFonts w:ascii="Times New Roman" w:hAnsi="Times New Roman" w:cs="Times New Roman"/>
          <w:lang w:val="en-US"/>
        </w:rPr>
      </w:pPr>
      <w:r w:rsidRPr="0026707E">
        <w:rPr>
          <w:rFonts w:ascii="Times New Roman" w:hAnsi="Times New Roman" w:cs="Times New Roman"/>
          <w:lang w:val="en-US"/>
        </w:rPr>
        <w:t>CON: corn-based diet without fat inclusion.</w:t>
      </w:r>
    </w:p>
    <w:p w14:paraId="589ABCC4" w14:textId="71CC0729" w:rsidR="006548B3" w:rsidRPr="00326433" w:rsidRDefault="006548B3" w:rsidP="006548B3">
      <w:pPr>
        <w:spacing w:after="0"/>
        <w:jc w:val="both"/>
        <w:rPr>
          <w:rFonts w:ascii="Times New Roman" w:hAnsi="Times New Roman" w:cs="Times New Roman"/>
          <w:lang w:val="en-US"/>
        </w:rPr>
      </w:pPr>
      <w:r w:rsidRPr="00326433">
        <w:rPr>
          <w:rFonts w:ascii="Times New Roman" w:hAnsi="Times New Roman" w:cs="Times New Roman"/>
          <w:lang w:val="en-US"/>
        </w:rPr>
        <w:t>CWG: CON diet supplemented with 4% of choice white grease.</w:t>
      </w:r>
    </w:p>
    <w:p w14:paraId="434895C0" w14:textId="77777777" w:rsidR="006548B3" w:rsidRPr="00326433" w:rsidRDefault="006548B3" w:rsidP="006548B3">
      <w:pPr>
        <w:spacing w:after="0"/>
        <w:jc w:val="both"/>
        <w:rPr>
          <w:rFonts w:ascii="Times New Roman" w:hAnsi="Times New Roman" w:cs="Times New Roman"/>
          <w:lang w:val="en-US"/>
        </w:rPr>
      </w:pPr>
      <w:r w:rsidRPr="00326433">
        <w:rPr>
          <w:rFonts w:ascii="Times New Roman" w:hAnsi="Times New Roman" w:cs="Times New Roman"/>
          <w:lang w:val="en-US"/>
        </w:rPr>
        <w:t>HOSO: CON diet supplemented with 4% of high oleic soybean oil.</w:t>
      </w:r>
    </w:p>
    <w:p w14:paraId="52A5CBD4" w14:textId="77777777" w:rsidR="006548B3" w:rsidRPr="00326433" w:rsidRDefault="006548B3" w:rsidP="006548B3">
      <w:pPr>
        <w:spacing w:after="0"/>
        <w:jc w:val="both"/>
        <w:rPr>
          <w:rFonts w:ascii="Times New Roman" w:hAnsi="Times New Roman" w:cs="Times New Roman"/>
          <w:lang w:val="en-US"/>
        </w:rPr>
      </w:pPr>
      <w:r w:rsidRPr="00326433">
        <w:rPr>
          <w:rFonts w:ascii="Times New Roman" w:hAnsi="Times New Roman" w:cs="Times New Roman"/>
          <w:lang w:val="en-US"/>
        </w:rPr>
        <w:t>SEM: Standard error of means.</w:t>
      </w:r>
    </w:p>
    <w:p w14:paraId="3D895F21" w14:textId="53E44573" w:rsidR="006548B3" w:rsidRDefault="005938C4" w:rsidP="006548B3">
      <w:pPr>
        <w:spacing w:after="0"/>
        <w:jc w:val="both"/>
        <w:rPr>
          <w:rFonts w:ascii="Times New Roman" w:hAnsi="Times New Roman" w:cs="Times New Roman"/>
          <w:lang w:val="en-US"/>
        </w:rPr>
      </w:pPr>
      <w:r>
        <w:rPr>
          <w:rFonts w:ascii="Times New Roman" w:hAnsi="Times New Roman" w:cs="Times New Roman"/>
          <w:lang w:val="en-US"/>
        </w:rPr>
        <w:t>*</w:t>
      </w:r>
      <w:r w:rsidR="006548B3" w:rsidRPr="00326433">
        <w:rPr>
          <w:rFonts w:ascii="Times New Roman" w:hAnsi="Times New Roman" w:cs="Times New Roman"/>
          <w:lang w:val="en-US"/>
        </w:rPr>
        <w:t>Feed cost × total feed consumption for the 4-week period.</w:t>
      </w:r>
    </w:p>
    <w:p w14:paraId="312AD7D4" w14:textId="7745BB87" w:rsidR="005938C4" w:rsidRPr="00326433" w:rsidRDefault="005938C4" w:rsidP="006548B3">
      <w:pPr>
        <w:spacing w:after="0"/>
        <w:jc w:val="both"/>
        <w:rPr>
          <w:rFonts w:ascii="Times New Roman" w:hAnsi="Times New Roman" w:cs="Times New Roman"/>
          <w:lang w:val="en-US"/>
        </w:rPr>
      </w:pPr>
      <w:r>
        <w:rPr>
          <w:rFonts w:ascii="Times New Roman" w:hAnsi="Times New Roman" w:cs="Times New Roman"/>
          <w:lang w:val="en-US"/>
        </w:rPr>
        <w:t xml:space="preserve">** Interaction between fat source and period ( </w:t>
      </w:r>
      <w:r w:rsidRPr="00FE2B55">
        <w:rPr>
          <w:rFonts w:ascii="Times New Roman" w:hAnsi="Times New Roman" w:cs="Times New Roman"/>
          <w:i/>
          <w:iCs/>
          <w:lang w:val="en-US"/>
        </w:rPr>
        <w:t>P</w:t>
      </w:r>
      <w:r>
        <w:rPr>
          <w:rFonts w:ascii="Times New Roman" w:hAnsi="Times New Roman" w:cs="Times New Roman"/>
          <w:lang w:val="en-US"/>
        </w:rPr>
        <w:t>=0.0033)</w:t>
      </w:r>
    </w:p>
    <w:p w14:paraId="5A134A08" w14:textId="318B6D87" w:rsidR="006548B3" w:rsidRPr="00326433" w:rsidRDefault="006548B3" w:rsidP="006548B3">
      <w:pPr>
        <w:spacing w:after="0"/>
        <w:jc w:val="both"/>
        <w:rPr>
          <w:rFonts w:ascii="Times New Roman" w:hAnsi="Times New Roman" w:cs="Times New Roman"/>
          <w:lang w:val="en-US"/>
        </w:rPr>
      </w:pPr>
      <w:r w:rsidRPr="00326433">
        <w:rPr>
          <w:rFonts w:ascii="Times New Roman" w:hAnsi="Times New Roman" w:cs="Times New Roman"/>
          <w:lang w:val="en-US"/>
        </w:rPr>
        <w:t>**</w:t>
      </w:r>
      <w:r w:rsidR="005938C4">
        <w:rPr>
          <w:rFonts w:ascii="Times New Roman" w:hAnsi="Times New Roman" w:cs="Times New Roman"/>
          <w:lang w:val="en-US"/>
        </w:rPr>
        <w:t>*</w:t>
      </w:r>
      <w:r w:rsidRPr="00326433">
        <w:rPr>
          <w:rFonts w:ascii="Times New Roman" w:hAnsi="Times New Roman" w:cs="Times New Roman"/>
          <w:lang w:val="en-US"/>
        </w:rPr>
        <w:t>Total carcass gain weight × carcass price.</w:t>
      </w:r>
    </w:p>
    <w:p w14:paraId="310BF4F7" w14:textId="5CEF79CF" w:rsidR="006548B3" w:rsidRPr="00326433" w:rsidRDefault="005938C4" w:rsidP="006548B3">
      <w:pPr>
        <w:spacing w:after="0"/>
        <w:jc w:val="both"/>
        <w:rPr>
          <w:rFonts w:ascii="Times New Roman" w:hAnsi="Times New Roman" w:cs="Times New Roman"/>
          <w:lang w:val="en-US"/>
        </w:rPr>
      </w:pPr>
      <w:r>
        <w:rPr>
          <w:rFonts w:ascii="Times New Roman" w:hAnsi="Times New Roman" w:cs="Times New Roman"/>
          <w:lang w:val="en-US"/>
        </w:rPr>
        <w:t>+</w:t>
      </w:r>
      <w:r w:rsidR="006548B3" w:rsidRPr="00326433">
        <w:rPr>
          <w:rFonts w:ascii="Times New Roman" w:hAnsi="Times New Roman" w:cs="Times New Roman"/>
          <w:lang w:val="en-US"/>
        </w:rPr>
        <w:t>Facility cost at $0.10/</w:t>
      </w:r>
      <w:proofErr w:type="spellStart"/>
      <w:r w:rsidR="006548B3" w:rsidRPr="00326433">
        <w:rPr>
          <w:rFonts w:ascii="Times New Roman" w:hAnsi="Times New Roman" w:cs="Times New Roman"/>
          <w:lang w:val="en-US"/>
        </w:rPr>
        <w:t>hd</w:t>
      </w:r>
      <w:proofErr w:type="spellEnd"/>
      <w:r w:rsidR="006548B3">
        <w:rPr>
          <w:rFonts w:ascii="Times New Roman" w:hAnsi="Times New Roman" w:cs="Times New Roman"/>
          <w:lang w:val="en-US"/>
        </w:rPr>
        <w:t xml:space="preserve"> per </w:t>
      </w:r>
      <w:r w:rsidR="006548B3" w:rsidRPr="00326433">
        <w:rPr>
          <w:rFonts w:ascii="Times New Roman" w:hAnsi="Times New Roman" w:cs="Times New Roman"/>
          <w:lang w:val="en-US"/>
        </w:rPr>
        <w:t>d.</w:t>
      </w:r>
    </w:p>
    <w:p w14:paraId="32C17C53" w14:textId="3414538C" w:rsidR="006548B3" w:rsidRPr="00326433" w:rsidRDefault="006548B3" w:rsidP="006548B3">
      <w:pPr>
        <w:spacing w:after="0"/>
        <w:jc w:val="both"/>
        <w:rPr>
          <w:rFonts w:ascii="Times New Roman" w:hAnsi="Times New Roman" w:cs="Times New Roman"/>
          <w:lang w:val="en-US"/>
        </w:rPr>
      </w:pPr>
      <w:r w:rsidRPr="00326433">
        <w:rPr>
          <w:rFonts w:ascii="Times New Roman" w:hAnsi="Times New Roman" w:cs="Times New Roman"/>
          <w:lang w:val="en-US"/>
        </w:rPr>
        <w:t>+</w:t>
      </w:r>
      <w:r w:rsidR="005938C4">
        <w:rPr>
          <w:rFonts w:ascii="Times New Roman" w:hAnsi="Times New Roman" w:cs="Times New Roman"/>
          <w:lang w:val="en-US"/>
        </w:rPr>
        <w:t>+</w:t>
      </w:r>
      <w:r w:rsidRPr="00326433">
        <w:rPr>
          <w:rFonts w:ascii="Times New Roman" w:hAnsi="Times New Roman" w:cs="Times New Roman"/>
          <w:lang w:val="en-US"/>
        </w:rPr>
        <w:t>Income over feed cost = carcass gain value – total feed cost.</w:t>
      </w:r>
    </w:p>
    <w:p w14:paraId="6363BF74" w14:textId="658BE949" w:rsidR="006548B3" w:rsidRPr="00FE2B55" w:rsidRDefault="006548B3" w:rsidP="00FE2B55">
      <w:pPr>
        <w:spacing w:after="0"/>
        <w:jc w:val="both"/>
        <w:rPr>
          <w:rFonts w:ascii="Times New Roman" w:hAnsi="Times New Roman" w:cs="Times New Roman"/>
          <w:lang w:val="en-US"/>
        </w:rPr>
      </w:pPr>
      <w:r w:rsidRPr="00326433">
        <w:rPr>
          <w:rFonts w:ascii="Times New Roman" w:hAnsi="Times New Roman" w:cs="Times New Roman"/>
          <w:lang w:val="en-US"/>
        </w:rPr>
        <w:t>+</w:t>
      </w:r>
      <w:r w:rsidR="005938C4">
        <w:rPr>
          <w:rFonts w:ascii="Times New Roman" w:hAnsi="Times New Roman" w:cs="Times New Roman"/>
          <w:lang w:val="en-US"/>
        </w:rPr>
        <w:t>+</w:t>
      </w:r>
      <w:r w:rsidRPr="00326433">
        <w:rPr>
          <w:rFonts w:ascii="Times New Roman" w:hAnsi="Times New Roman" w:cs="Times New Roman"/>
          <w:lang w:val="en-US"/>
        </w:rPr>
        <w:t>+Income over feed and facility = IOFC – facility cost for 28 days.</w:t>
      </w:r>
    </w:p>
    <w:p w14:paraId="094D0A3A" w14:textId="77777777" w:rsidR="00BA2350" w:rsidRDefault="00BA2350" w:rsidP="00326433">
      <w:pPr>
        <w:jc w:val="both"/>
        <w:rPr>
          <w:rFonts w:ascii="Times New Roman" w:hAnsi="Times New Roman" w:cs="Times New Roman"/>
          <w:sz w:val="24"/>
          <w:szCs w:val="24"/>
          <w:lang w:val="en-US"/>
        </w:rPr>
      </w:pPr>
    </w:p>
    <w:p w14:paraId="5CAEFDDA" w14:textId="77777777" w:rsidR="00BA2350" w:rsidRDefault="00BA2350" w:rsidP="00326433">
      <w:pPr>
        <w:jc w:val="both"/>
        <w:rPr>
          <w:rFonts w:ascii="Times New Roman" w:hAnsi="Times New Roman" w:cs="Times New Roman"/>
          <w:sz w:val="24"/>
          <w:szCs w:val="24"/>
          <w:lang w:val="en-US"/>
        </w:rPr>
      </w:pPr>
    </w:p>
    <w:p w14:paraId="066E03E6" w14:textId="77777777" w:rsidR="00BA2350" w:rsidRDefault="00BA2350" w:rsidP="00326433">
      <w:pPr>
        <w:jc w:val="both"/>
        <w:rPr>
          <w:rFonts w:ascii="Times New Roman" w:hAnsi="Times New Roman" w:cs="Times New Roman"/>
          <w:sz w:val="24"/>
          <w:szCs w:val="24"/>
          <w:lang w:val="en-US"/>
        </w:rPr>
      </w:pPr>
    </w:p>
    <w:p w14:paraId="5CDC32D4" w14:textId="77777777" w:rsidR="006548B3" w:rsidRPr="00326433" w:rsidRDefault="006548B3" w:rsidP="00326433">
      <w:pPr>
        <w:jc w:val="both"/>
        <w:rPr>
          <w:rFonts w:ascii="Times New Roman" w:hAnsi="Times New Roman" w:cs="Times New Roman"/>
          <w:sz w:val="24"/>
          <w:szCs w:val="24"/>
          <w:lang w:val="en-US"/>
        </w:rPr>
      </w:pPr>
    </w:p>
    <w:bookmarkEnd w:id="3"/>
    <w:p w14:paraId="78DA4A65" w14:textId="5A3D0088" w:rsidR="00326433" w:rsidRPr="00326433" w:rsidRDefault="00326433" w:rsidP="00FE2B55">
      <w:pPr>
        <w:jc w:val="both"/>
        <w:rPr>
          <w:rFonts w:ascii="Times New Roman" w:hAnsi="Times New Roman" w:cs="Times New Roman"/>
          <w:sz w:val="24"/>
          <w:szCs w:val="24"/>
          <w:lang w:val="en-US"/>
        </w:rPr>
      </w:pPr>
    </w:p>
    <w:sectPr w:rsidR="00326433" w:rsidRPr="00326433" w:rsidSect="00932384">
      <w:pgSz w:w="16838" w:h="11906" w:orient="landscape"/>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B28B4" w14:textId="77777777" w:rsidR="00932384" w:rsidRDefault="00932384">
      <w:pPr>
        <w:spacing w:after="0" w:line="240" w:lineRule="auto"/>
      </w:pPr>
      <w:r>
        <w:separator/>
      </w:r>
    </w:p>
  </w:endnote>
  <w:endnote w:type="continuationSeparator" w:id="0">
    <w:p w14:paraId="07C474BF" w14:textId="77777777" w:rsidR="00932384" w:rsidRDefault="00932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7E927" w14:textId="77777777" w:rsidR="00932384" w:rsidRDefault="00932384">
      <w:pPr>
        <w:spacing w:after="0" w:line="240" w:lineRule="auto"/>
      </w:pPr>
      <w:r>
        <w:separator/>
      </w:r>
    </w:p>
  </w:footnote>
  <w:footnote w:type="continuationSeparator" w:id="0">
    <w:p w14:paraId="10B21BCD" w14:textId="77777777" w:rsidR="00932384" w:rsidRDefault="009323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0DB6" w14:textId="77777777" w:rsidR="00B33FFD" w:rsidRDefault="00B33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DD3"/>
    <w:multiLevelType w:val="hybridMultilevel"/>
    <w:tmpl w:val="5552B7AC"/>
    <w:lvl w:ilvl="0" w:tplc="24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CD4BBC"/>
    <w:multiLevelType w:val="hybridMultilevel"/>
    <w:tmpl w:val="BD2CF0D0"/>
    <w:lvl w:ilvl="0" w:tplc="240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703543"/>
    <w:multiLevelType w:val="hybridMultilevel"/>
    <w:tmpl w:val="A65813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38907300">
    <w:abstractNumId w:val="0"/>
  </w:num>
  <w:num w:numId="2" w16cid:durableId="115678953">
    <w:abstractNumId w:val="1"/>
  </w:num>
  <w:num w:numId="3" w16cid:durableId="1076437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O" w:vendorID="64" w:dllVersion="6" w:nlCheck="1" w:checkStyle="0"/>
  <w:activeWritingStyle w:appName="MSWord" w:lang="en-US" w:vendorID="64" w:dllVersion="6" w:nlCheck="1" w:checkStyle="1"/>
  <w:activeWritingStyle w:appName="MSWord" w:lang="fr-CA" w:vendorID="64" w:dllVersion="6" w:nlCheck="1" w:checkStyle="0"/>
  <w:activeWritingStyle w:appName="MSWord" w:lang="en-US" w:vendorID="64" w:dllVersion="0" w:nlCheck="1" w:checkStyle="0"/>
  <w:activeWritingStyle w:appName="MSWord" w:lang="pt-BR" w:vendorID="64" w:dllVersion="0" w:nlCheck="1" w:checkStyle="0"/>
  <w:activeWritingStyle w:appName="MSWord" w:lang="fr-CA" w:vendorID="64" w:dllVersion="0" w:nlCheck="1" w:checkStyle="0"/>
  <w:activeWritingStyle w:appName="MSWord" w:lang="es-ES" w:vendorID="64" w:dllVersion="0" w:nlCheck="1" w:checkStyle="0"/>
  <w:activeWritingStyle w:appName="MSWord" w:lang="es-CO" w:vendorID="64" w:dllVersion="0" w:nlCheck="1" w:checkStyle="0"/>
  <w:activeWritingStyle w:appName="MSWord" w:lang="en-US"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Poultry 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3389E"/>
    <w:rsid w:val="000000A2"/>
    <w:rsid w:val="000036BB"/>
    <w:rsid w:val="000048FF"/>
    <w:rsid w:val="00004E65"/>
    <w:rsid w:val="00007756"/>
    <w:rsid w:val="00010160"/>
    <w:rsid w:val="00015570"/>
    <w:rsid w:val="00017EE4"/>
    <w:rsid w:val="00017EFF"/>
    <w:rsid w:val="000230D0"/>
    <w:rsid w:val="00027040"/>
    <w:rsid w:val="00032BA8"/>
    <w:rsid w:val="00036E14"/>
    <w:rsid w:val="000420CB"/>
    <w:rsid w:val="00050E2A"/>
    <w:rsid w:val="00051DC4"/>
    <w:rsid w:val="000550EF"/>
    <w:rsid w:val="0006224B"/>
    <w:rsid w:val="00062E10"/>
    <w:rsid w:val="00063A4E"/>
    <w:rsid w:val="00064A82"/>
    <w:rsid w:val="00065A0D"/>
    <w:rsid w:val="00067AA7"/>
    <w:rsid w:val="000717EE"/>
    <w:rsid w:val="00072BE4"/>
    <w:rsid w:val="000736DC"/>
    <w:rsid w:val="00074D02"/>
    <w:rsid w:val="000761F9"/>
    <w:rsid w:val="00081B41"/>
    <w:rsid w:val="000908C4"/>
    <w:rsid w:val="00091A2A"/>
    <w:rsid w:val="0009350F"/>
    <w:rsid w:val="000953C4"/>
    <w:rsid w:val="00097AEF"/>
    <w:rsid w:val="000A1026"/>
    <w:rsid w:val="000A4D1D"/>
    <w:rsid w:val="000A685A"/>
    <w:rsid w:val="000B08F2"/>
    <w:rsid w:val="000B1971"/>
    <w:rsid w:val="000B45EA"/>
    <w:rsid w:val="000C43BC"/>
    <w:rsid w:val="000C495A"/>
    <w:rsid w:val="000D1F3B"/>
    <w:rsid w:val="000D48E0"/>
    <w:rsid w:val="000D6C1B"/>
    <w:rsid w:val="000E2998"/>
    <w:rsid w:val="000E3BF9"/>
    <w:rsid w:val="000E7AB1"/>
    <w:rsid w:val="000F3CA8"/>
    <w:rsid w:val="000F405A"/>
    <w:rsid w:val="000F50C8"/>
    <w:rsid w:val="000F7C6F"/>
    <w:rsid w:val="001012B8"/>
    <w:rsid w:val="00112A73"/>
    <w:rsid w:val="001167D1"/>
    <w:rsid w:val="001217F2"/>
    <w:rsid w:val="001218A3"/>
    <w:rsid w:val="00122D71"/>
    <w:rsid w:val="00125E9E"/>
    <w:rsid w:val="0013116F"/>
    <w:rsid w:val="0013389E"/>
    <w:rsid w:val="00134C6B"/>
    <w:rsid w:val="00137E7B"/>
    <w:rsid w:val="0014369A"/>
    <w:rsid w:val="00146941"/>
    <w:rsid w:val="00151A97"/>
    <w:rsid w:val="00151C8D"/>
    <w:rsid w:val="00153CE4"/>
    <w:rsid w:val="001549BA"/>
    <w:rsid w:val="00160F56"/>
    <w:rsid w:val="00161486"/>
    <w:rsid w:val="001704F2"/>
    <w:rsid w:val="00171484"/>
    <w:rsid w:val="0017265C"/>
    <w:rsid w:val="00175F7F"/>
    <w:rsid w:val="00185021"/>
    <w:rsid w:val="0019181F"/>
    <w:rsid w:val="00193201"/>
    <w:rsid w:val="00194C3E"/>
    <w:rsid w:val="001971DC"/>
    <w:rsid w:val="001A20CE"/>
    <w:rsid w:val="001A3CED"/>
    <w:rsid w:val="001A6062"/>
    <w:rsid w:val="001B25F9"/>
    <w:rsid w:val="001B3815"/>
    <w:rsid w:val="001B3E7C"/>
    <w:rsid w:val="001B6748"/>
    <w:rsid w:val="001C12E2"/>
    <w:rsid w:val="001C1305"/>
    <w:rsid w:val="001C384A"/>
    <w:rsid w:val="001C439B"/>
    <w:rsid w:val="001C710F"/>
    <w:rsid w:val="001D07A2"/>
    <w:rsid w:val="001D13E9"/>
    <w:rsid w:val="001D2066"/>
    <w:rsid w:val="001D384F"/>
    <w:rsid w:val="001D7D7F"/>
    <w:rsid w:val="001D7E64"/>
    <w:rsid w:val="001E3F8F"/>
    <w:rsid w:val="001E52F1"/>
    <w:rsid w:val="001F041B"/>
    <w:rsid w:val="001F0E25"/>
    <w:rsid w:val="001F0FB8"/>
    <w:rsid w:val="001F2109"/>
    <w:rsid w:val="001F533C"/>
    <w:rsid w:val="001F6180"/>
    <w:rsid w:val="00200D9D"/>
    <w:rsid w:val="00201B58"/>
    <w:rsid w:val="00204E07"/>
    <w:rsid w:val="002060E3"/>
    <w:rsid w:val="00207BEA"/>
    <w:rsid w:val="00210069"/>
    <w:rsid w:val="00210FC0"/>
    <w:rsid w:val="00211235"/>
    <w:rsid w:val="00211B62"/>
    <w:rsid w:val="00220FD9"/>
    <w:rsid w:val="00224863"/>
    <w:rsid w:val="00224C1A"/>
    <w:rsid w:val="002318D1"/>
    <w:rsid w:val="002357F8"/>
    <w:rsid w:val="002372BF"/>
    <w:rsid w:val="0024320C"/>
    <w:rsid w:val="0024323D"/>
    <w:rsid w:val="002441E0"/>
    <w:rsid w:val="00250318"/>
    <w:rsid w:val="00250CBC"/>
    <w:rsid w:val="002526CA"/>
    <w:rsid w:val="00252A47"/>
    <w:rsid w:val="00255BB5"/>
    <w:rsid w:val="00255F33"/>
    <w:rsid w:val="002575E9"/>
    <w:rsid w:val="00257973"/>
    <w:rsid w:val="00261734"/>
    <w:rsid w:val="00262255"/>
    <w:rsid w:val="002668DB"/>
    <w:rsid w:val="0026707E"/>
    <w:rsid w:val="00271CBF"/>
    <w:rsid w:val="00273719"/>
    <w:rsid w:val="00273901"/>
    <w:rsid w:val="00274CCF"/>
    <w:rsid w:val="00275FA5"/>
    <w:rsid w:val="00276846"/>
    <w:rsid w:val="00281217"/>
    <w:rsid w:val="0028278D"/>
    <w:rsid w:val="00283349"/>
    <w:rsid w:val="002838DE"/>
    <w:rsid w:val="00283C40"/>
    <w:rsid w:val="002866D8"/>
    <w:rsid w:val="002870F1"/>
    <w:rsid w:val="002878DD"/>
    <w:rsid w:val="0029232E"/>
    <w:rsid w:val="002958BA"/>
    <w:rsid w:val="002A0603"/>
    <w:rsid w:val="002A08EC"/>
    <w:rsid w:val="002A2070"/>
    <w:rsid w:val="002A2CD1"/>
    <w:rsid w:val="002A5FD7"/>
    <w:rsid w:val="002A776E"/>
    <w:rsid w:val="002A7C7B"/>
    <w:rsid w:val="002C1105"/>
    <w:rsid w:val="002D12AE"/>
    <w:rsid w:val="002D3302"/>
    <w:rsid w:val="002D37B5"/>
    <w:rsid w:val="002D6EE1"/>
    <w:rsid w:val="002D73AE"/>
    <w:rsid w:val="002E184B"/>
    <w:rsid w:val="002F0528"/>
    <w:rsid w:val="002F0A69"/>
    <w:rsid w:val="002F0BDE"/>
    <w:rsid w:val="002F2B7A"/>
    <w:rsid w:val="002F71BC"/>
    <w:rsid w:val="00302DA6"/>
    <w:rsid w:val="00303B9A"/>
    <w:rsid w:val="00304887"/>
    <w:rsid w:val="0030732E"/>
    <w:rsid w:val="00307FD1"/>
    <w:rsid w:val="003133D9"/>
    <w:rsid w:val="0031431C"/>
    <w:rsid w:val="003147E3"/>
    <w:rsid w:val="003171DC"/>
    <w:rsid w:val="00323FA2"/>
    <w:rsid w:val="003245EE"/>
    <w:rsid w:val="00326433"/>
    <w:rsid w:val="00326DDD"/>
    <w:rsid w:val="00330815"/>
    <w:rsid w:val="00332999"/>
    <w:rsid w:val="00334E9D"/>
    <w:rsid w:val="003350C8"/>
    <w:rsid w:val="00337CD8"/>
    <w:rsid w:val="00340465"/>
    <w:rsid w:val="003422B7"/>
    <w:rsid w:val="003467B1"/>
    <w:rsid w:val="00350BF1"/>
    <w:rsid w:val="00357B2A"/>
    <w:rsid w:val="00362E90"/>
    <w:rsid w:val="00364991"/>
    <w:rsid w:val="0036521C"/>
    <w:rsid w:val="0036653C"/>
    <w:rsid w:val="00370EE2"/>
    <w:rsid w:val="00374974"/>
    <w:rsid w:val="00381DE7"/>
    <w:rsid w:val="00383F91"/>
    <w:rsid w:val="00384ED2"/>
    <w:rsid w:val="00385A4B"/>
    <w:rsid w:val="003870F8"/>
    <w:rsid w:val="003874B7"/>
    <w:rsid w:val="0039072B"/>
    <w:rsid w:val="0039105B"/>
    <w:rsid w:val="00394601"/>
    <w:rsid w:val="003A1123"/>
    <w:rsid w:val="003A27EB"/>
    <w:rsid w:val="003A49CC"/>
    <w:rsid w:val="003A6B2E"/>
    <w:rsid w:val="003B10C6"/>
    <w:rsid w:val="003B4194"/>
    <w:rsid w:val="003C084D"/>
    <w:rsid w:val="003C1A88"/>
    <w:rsid w:val="003C1CC5"/>
    <w:rsid w:val="003C7D79"/>
    <w:rsid w:val="003D256A"/>
    <w:rsid w:val="003D4E29"/>
    <w:rsid w:val="003D7AE0"/>
    <w:rsid w:val="003E15E0"/>
    <w:rsid w:val="003E2695"/>
    <w:rsid w:val="003E279E"/>
    <w:rsid w:val="003E2A56"/>
    <w:rsid w:val="003E6772"/>
    <w:rsid w:val="003E6CF7"/>
    <w:rsid w:val="003F16F4"/>
    <w:rsid w:val="003F3449"/>
    <w:rsid w:val="003F3B4C"/>
    <w:rsid w:val="003F4BB4"/>
    <w:rsid w:val="00401276"/>
    <w:rsid w:val="00401AC2"/>
    <w:rsid w:val="00402085"/>
    <w:rsid w:val="00405DF8"/>
    <w:rsid w:val="00405FA6"/>
    <w:rsid w:val="004068F1"/>
    <w:rsid w:val="00406AD7"/>
    <w:rsid w:val="00407A71"/>
    <w:rsid w:val="00410057"/>
    <w:rsid w:val="00413830"/>
    <w:rsid w:val="00414FF1"/>
    <w:rsid w:val="00416A46"/>
    <w:rsid w:val="00416C75"/>
    <w:rsid w:val="00422C74"/>
    <w:rsid w:val="0042663C"/>
    <w:rsid w:val="00426B22"/>
    <w:rsid w:val="0043022F"/>
    <w:rsid w:val="00437C6E"/>
    <w:rsid w:val="00446C2A"/>
    <w:rsid w:val="004522F0"/>
    <w:rsid w:val="0045277D"/>
    <w:rsid w:val="004568FF"/>
    <w:rsid w:val="00457732"/>
    <w:rsid w:val="00461114"/>
    <w:rsid w:val="00462EE9"/>
    <w:rsid w:val="0047034D"/>
    <w:rsid w:val="004706C2"/>
    <w:rsid w:val="004706FC"/>
    <w:rsid w:val="0047113E"/>
    <w:rsid w:val="004716C6"/>
    <w:rsid w:val="0047210E"/>
    <w:rsid w:val="0047379C"/>
    <w:rsid w:val="00474855"/>
    <w:rsid w:val="00482445"/>
    <w:rsid w:val="0048372F"/>
    <w:rsid w:val="0048459D"/>
    <w:rsid w:val="00487FE2"/>
    <w:rsid w:val="004903C8"/>
    <w:rsid w:val="00490653"/>
    <w:rsid w:val="00491B8B"/>
    <w:rsid w:val="0049263C"/>
    <w:rsid w:val="004932EB"/>
    <w:rsid w:val="00494F20"/>
    <w:rsid w:val="004A1376"/>
    <w:rsid w:val="004A31C3"/>
    <w:rsid w:val="004A4613"/>
    <w:rsid w:val="004A5A1A"/>
    <w:rsid w:val="004A6A6E"/>
    <w:rsid w:val="004B1539"/>
    <w:rsid w:val="004B25A3"/>
    <w:rsid w:val="004B495B"/>
    <w:rsid w:val="004C41E3"/>
    <w:rsid w:val="004C655F"/>
    <w:rsid w:val="004D2AAA"/>
    <w:rsid w:val="004D34E0"/>
    <w:rsid w:val="004D39E2"/>
    <w:rsid w:val="004D5AEC"/>
    <w:rsid w:val="004E188A"/>
    <w:rsid w:val="004E5ECB"/>
    <w:rsid w:val="004E5EFA"/>
    <w:rsid w:val="004F2B96"/>
    <w:rsid w:val="004F3620"/>
    <w:rsid w:val="004F76F9"/>
    <w:rsid w:val="005028F6"/>
    <w:rsid w:val="00506B62"/>
    <w:rsid w:val="00514102"/>
    <w:rsid w:val="005159A4"/>
    <w:rsid w:val="005224AF"/>
    <w:rsid w:val="00522677"/>
    <w:rsid w:val="005257D5"/>
    <w:rsid w:val="00525EF1"/>
    <w:rsid w:val="00527AAE"/>
    <w:rsid w:val="0053020B"/>
    <w:rsid w:val="00534BE8"/>
    <w:rsid w:val="00537EB2"/>
    <w:rsid w:val="005409FA"/>
    <w:rsid w:val="00540F41"/>
    <w:rsid w:val="00541604"/>
    <w:rsid w:val="00542062"/>
    <w:rsid w:val="005423D0"/>
    <w:rsid w:val="00542D5A"/>
    <w:rsid w:val="00542E9B"/>
    <w:rsid w:val="005461A3"/>
    <w:rsid w:val="00552BDE"/>
    <w:rsid w:val="0056118C"/>
    <w:rsid w:val="00564746"/>
    <w:rsid w:val="005661FF"/>
    <w:rsid w:val="005702D5"/>
    <w:rsid w:val="00570EDD"/>
    <w:rsid w:val="00574A89"/>
    <w:rsid w:val="00574C76"/>
    <w:rsid w:val="005754C1"/>
    <w:rsid w:val="00577C70"/>
    <w:rsid w:val="00584561"/>
    <w:rsid w:val="00592F51"/>
    <w:rsid w:val="005938C4"/>
    <w:rsid w:val="00593F53"/>
    <w:rsid w:val="005950B0"/>
    <w:rsid w:val="005969D9"/>
    <w:rsid w:val="005A1FFF"/>
    <w:rsid w:val="005A281E"/>
    <w:rsid w:val="005A76BC"/>
    <w:rsid w:val="005B3A85"/>
    <w:rsid w:val="005B5518"/>
    <w:rsid w:val="005C049C"/>
    <w:rsid w:val="005C4D67"/>
    <w:rsid w:val="005D4752"/>
    <w:rsid w:val="005E22CB"/>
    <w:rsid w:val="005E2C0A"/>
    <w:rsid w:val="005E3E34"/>
    <w:rsid w:val="005E401F"/>
    <w:rsid w:val="005E4F4E"/>
    <w:rsid w:val="005E5EEE"/>
    <w:rsid w:val="005E7A46"/>
    <w:rsid w:val="005E7D20"/>
    <w:rsid w:val="005F13D4"/>
    <w:rsid w:val="005F18A5"/>
    <w:rsid w:val="005F4E1D"/>
    <w:rsid w:val="005F661C"/>
    <w:rsid w:val="00604806"/>
    <w:rsid w:val="00605B25"/>
    <w:rsid w:val="00610628"/>
    <w:rsid w:val="0061076B"/>
    <w:rsid w:val="006113BD"/>
    <w:rsid w:val="00611488"/>
    <w:rsid w:val="00612566"/>
    <w:rsid w:val="0061354F"/>
    <w:rsid w:val="00616249"/>
    <w:rsid w:val="006171CF"/>
    <w:rsid w:val="00617263"/>
    <w:rsid w:val="00617F4A"/>
    <w:rsid w:val="00622721"/>
    <w:rsid w:val="0062449D"/>
    <w:rsid w:val="00625A98"/>
    <w:rsid w:val="006263FD"/>
    <w:rsid w:val="00626A4C"/>
    <w:rsid w:val="006317F0"/>
    <w:rsid w:val="00633DD8"/>
    <w:rsid w:val="006347E1"/>
    <w:rsid w:val="00643705"/>
    <w:rsid w:val="00645362"/>
    <w:rsid w:val="006456CC"/>
    <w:rsid w:val="006500C4"/>
    <w:rsid w:val="006504B8"/>
    <w:rsid w:val="00650866"/>
    <w:rsid w:val="00650DB6"/>
    <w:rsid w:val="00651021"/>
    <w:rsid w:val="00651ADE"/>
    <w:rsid w:val="0065260C"/>
    <w:rsid w:val="00653868"/>
    <w:rsid w:val="00654832"/>
    <w:rsid w:val="006548B3"/>
    <w:rsid w:val="00656B84"/>
    <w:rsid w:val="0066716B"/>
    <w:rsid w:val="00670798"/>
    <w:rsid w:val="00673C49"/>
    <w:rsid w:val="006765C5"/>
    <w:rsid w:val="00681555"/>
    <w:rsid w:val="006815D8"/>
    <w:rsid w:val="006827E3"/>
    <w:rsid w:val="0069151D"/>
    <w:rsid w:val="00694F54"/>
    <w:rsid w:val="00696553"/>
    <w:rsid w:val="006A0CC4"/>
    <w:rsid w:val="006A1754"/>
    <w:rsid w:val="006A2451"/>
    <w:rsid w:val="006A57D4"/>
    <w:rsid w:val="006A5FE8"/>
    <w:rsid w:val="006A7A09"/>
    <w:rsid w:val="006B1544"/>
    <w:rsid w:val="006B3F26"/>
    <w:rsid w:val="006B79EC"/>
    <w:rsid w:val="006B7F47"/>
    <w:rsid w:val="006C392D"/>
    <w:rsid w:val="006C42CF"/>
    <w:rsid w:val="006C5100"/>
    <w:rsid w:val="006C7ABE"/>
    <w:rsid w:val="006C7D8F"/>
    <w:rsid w:val="006D029F"/>
    <w:rsid w:val="006D179E"/>
    <w:rsid w:val="006D2D40"/>
    <w:rsid w:val="006D2F6C"/>
    <w:rsid w:val="006D7021"/>
    <w:rsid w:val="006E0B5F"/>
    <w:rsid w:val="006E29E3"/>
    <w:rsid w:val="006E68EB"/>
    <w:rsid w:val="006F0C3F"/>
    <w:rsid w:val="006F180A"/>
    <w:rsid w:val="006F435E"/>
    <w:rsid w:val="007001FD"/>
    <w:rsid w:val="00700EDB"/>
    <w:rsid w:val="00702C80"/>
    <w:rsid w:val="00703416"/>
    <w:rsid w:val="0070560D"/>
    <w:rsid w:val="00714249"/>
    <w:rsid w:val="00714CC3"/>
    <w:rsid w:val="007163FA"/>
    <w:rsid w:val="00733252"/>
    <w:rsid w:val="007334BD"/>
    <w:rsid w:val="00740E31"/>
    <w:rsid w:val="00742549"/>
    <w:rsid w:val="007446B0"/>
    <w:rsid w:val="00745A12"/>
    <w:rsid w:val="00747966"/>
    <w:rsid w:val="00747C41"/>
    <w:rsid w:val="00750ADE"/>
    <w:rsid w:val="0075302E"/>
    <w:rsid w:val="00753F4B"/>
    <w:rsid w:val="00760ECA"/>
    <w:rsid w:val="007637B5"/>
    <w:rsid w:val="00765EF8"/>
    <w:rsid w:val="00770748"/>
    <w:rsid w:val="00771B91"/>
    <w:rsid w:val="00772DDC"/>
    <w:rsid w:val="007733A9"/>
    <w:rsid w:val="00776095"/>
    <w:rsid w:val="007809BD"/>
    <w:rsid w:val="00781AC0"/>
    <w:rsid w:val="0078316D"/>
    <w:rsid w:val="0078524F"/>
    <w:rsid w:val="00787F50"/>
    <w:rsid w:val="007925E7"/>
    <w:rsid w:val="00793988"/>
    <w:rsid w:val="00797217"/>
    <w:rsid w:val="00797C6B"/>
    <w:rsid w:val="00797F3B"/>
    <w:rsid w:val="007A00BB"/>
    <w:rsid w:val="007A093F"/>
    <w:rsid w:val="007A37AB"/>
    <w:rsid w:val="007A5928"/>
    <w:rsid w:val="007A6E33"/>
    <w:rsid w:val="007A7A40"/>
    <w:rsid w:val="007B2928"/>
    <w:rsid w:val="007B4D90"/>
    <w:rsid w:val="007B64CF"/>
    <w:rsid w:val="007B6E11"/>
    <w:rsid w:val="007C2F52"/>
    <w:rsid w:val="007C30BE"/>
    <w:rsid w:val="007C34B9"/>
    <w:rsid w:val="007C3D59"/>
    <w:rsid w:val="007C4B5C"/>
    <w:rsid w:val="007C66B4"/>
    <w:rsid w:val="007D1474"/>
    <w:rsid w:val="007D59B4"/>
    <w:rsid w:val="007D7A9C"/>
    <w:rsid w:val="007D7AF5"/>
    <w:rsid w:val="007E04FB"/>
    <w:rsid w:val="007E0519"/>
    <w:rsid w:val="007E4309"/>
    <w:rsid w:val="007E4D8F"/>
    <w:rsid w:val="007F0593"/>
    <w:rsid w:val="007F53B0"/>
    <w:rsid w:val="007F77A1"/>
    <w:rsid w:val="00800F40"/>
    <w:rsid w:val="00802990"/>
    <w:rsid w:val="00804978"/>
    <w:rsid w:val="00805125"/>
    <w:rsid w:val="00807C89"/>
    <w:rsid w:val="00816458"/>
    <w:rsid w:val="00821FAA"/>
    <w:rsid w:val="00822A80"/>
    <w:rsid w:val="00822B47"/>
    <w:rsid w:val="008269F0"/>
    <w:rsid w:val="008301A7"/>
    <w:rsid w:val="00832B49"/>
    <w:rsid w:val="00832D74"/>
    <w:rsid w:val="00835240"/>
    <w:rsid w:val="00835696"/>
    <w:rsid w:val="00836732"/>
    <w:rsid w:val="008368D3"/>
    <w:rsid w:val="00840183"/>
    <w:rsid w:val="008417F2"/>
    <w:rsid w:val="008520CE"/>
    <w:rsid w:val="00853A3A"/>
    <w:rsid w:val="00853E20"/>
    <w:rsid w:val="00854DFF"/>
    <w:rsid w:val="008607A9"/>
    <w:rsid w:val="00863136"/>
    <w:rsid w:val="0086678B"/>
    <w:rsid w:val="0087450A"/>
    <w:rsid w:val="0087689E"/>
    <w:rsid w:val="00880DE3"/>
    <w:rsid w:val="00883287"/>
    <w:rsid w:val="008834C5"/>
    <w:rsid w:val="0088390C"/>
    <w:rsid w:val="00883FC0"/>
    <w:rsid w:val="00890B81"/>
    <w:rsid w:val="008923A4"/>
    <w:rsid w:val="008979FC"/>
    <w:rsid w:val="008B2509"/>
    <w:rsid w:val="008B6B80"/>
    <w:rsid w:val="008B6E78"/>
    <w:rsid w:val="008B767B"/>
    <w:rsid w:val="008C0B7F"/>
    <w:rsid w:val="008C25DC"/>
    <w:rsid w:val="008C4FCD"/>
    <w:rsid w:val="008C5639"/>
    <w:rsid w:val="008C79DB"/>
    <w:rsid w:val="008C7DA3"/>
    <w:rsid w:val="008D1202"/>
    <w:rsid w:val="008D176F"/>
    <w:rsid w:val="008D227E"/>
    <w:rsid w:val="008D2A57"/>
    <w:rsid w:val="008D47CF"/>
    <w:rsid w:val="008E4C8C"/>
    <w:rsid w:val="008E5F1E"/>
    <w:rsid w:val="008E7B02"/>
    <w:rsid w:val="008F13EA"/>
    <w:rsid w:val="008F66C7"/>
    <w:rsid w:val="00900DCD"/>
    <w:rsid w:val="00903F0D"/>
    <w:rsid w:val="009046B3"/>
    <w:rsid w:val="00906F03"/>
    <w:rsid w:val="00907F21"/>
    <w:rsid w:val="0091065D"/>
    <w:rsid w:val="0091245E"/>
    <w:rsid w:val="00914443"/>
    <w:rsid w:val="00914B6B"/>
    <w:rsid w:val="00915759"/>
    <w:rsid w:val="009177DB"/>
    <w:rsid w:val="00917A07"/>
    <w:rsid w:val="00922787"/>
    <w:rsid w:val="0092509A"/>
    <w:rsid w:val="009261F7"/>
    <w:rsid w:val="00930BFA"/>
    <w:rsid w:val="00931510"/>
    <w:rsid w:val="00932384"/>
    <w:rsid w:val="00932DF5"/>
    <w:rsid w:val="009339BA"/>
    <w:rsid w:val="00934A03"/>
    <w:rsid w:val="009361BB"/>
    <w:rsid w:val="00937C49"/>
    <w:rsid w:val="00943ACE"/>
    <w:rsid w:val="009450E1"/>
    <w:rsid w:val="009469EE"/>
    <w:rsid w:val="00950232"/>
    <w:rsid w:val="00950D1E"/>
    <w:rsid w:val="00951876"/>
    <w:rsid w:val="009519E9"/>
    <w:rsid w:val="00953460"/>
    <w:rsid w:val="00960095"/>
    <w:rsid w:val="00960B44"/>
    <w:rsid w:val="009617F0"/>
    <w:rsid w:val="00961B76"/>
    <w:rsid w:val="00961CF0"/>
    <w:rsid w:val="00964EF4"/>
    <w:rsid w:val="00973E49"/>
    <w:rsid w:val="009773BE"/>
    <w:rsid w:val="009809A9"/>
    <w:rsid w:val="00983D0E"/>
    <w:rsid w:val="00983EEF"/>
    <w:rsid w:val="0098482B"/>
    <w:rsid w:val="00992940"/>
    <w:rsid w:val="00994B65"/>
    <w:rsid w:val="009A0CCF"/>
    <w:rsid w:val="009A35CB"/>
    <w:rsid w:val="009A422F"/>
    <w:rsid w:val="009A4E8E"/>
    <w:rsid w:val="009B232B"/>
    <w:rsid w:val="009B7DF4"/>
    <w:rsid w:val="009C1BCE"/>
    <w:rsid w:val="009C287E"/>
    <w:rsid w:val="009C2EA9"/>
    <w:rsid w:val="009C4FD4"/>
    <w:rsid w:val="009C6DEB"/>
    <w:rsid w:val="009C70DA"/>
    <w:rsid w:val="009C7A65"/>
    <w:rsid w:val="009C7A9D"/>
    <w:rsid w:val="009D1172"/>
    <w:rsid w:val="009D56B0"/>
    <w:rsid w:val="009E0A37"/>
    <w:rsid w:val="009E0A89"/>
    <w:rsid w:val="009E25BE"/>
    <w:rsid w:val="009E4797"/>
    <w:rsid w:val="009F1C5C"/>
    <w:rsid w:val="009F2128"/>
    <w:rsid w:val="009F60BC"/>
    <w:rsid w:val="009F775A"/>
    <w:rsid w:val="00A013E3"/>
    <w:rsid w:val="00A050A7"/>
    <w:rsid w:val="00A07F73"/>
    <w:rsid w:val="00A128FD"/>
    <w:rsid w:val="00A146A8"/>
    <w:rsid w:val="00A15481"/>
    <w:rsid w:val="00A16F22"/>
    <w:rsid w:val="00A2119F"/>
    <w:rsid w:val="00A21D6D"/>
    <w:rsid w:val="00A306BB"/>
    <w:rsid w:val="00A3321E"/>
    <w:rsid w:val="00A3402D"/>
    <w:rsid w:val="00A340F1"/>
    <w:rsid w:val="00A3442F"/>
    <w:rsid w:val="00A35FDA"/>
    <w:rsid w:val="00A41194"/>
    <w:rsid w:val="00A41996"/>
    <w:rsid w:val="00A52135"/>
    <w:rsid w:val="00A522A6"/>
    <w:rsid w:val="00A56035"/>
    <w:rsid w:val="00A60639"/>
    <w:rsid w:val="00A60E29"/>
    <w:rsid w:val="00A63990"/>
    <w:rsid w:val="00A6773E"/>
    <w:rsid w:val="00A715AB"/>
    <w:rsid w:val="00A73D4D"/>
    <w:rsid w:val="00A8199D"/>
    <w:rsid w:val="00A87E71"/>
    <w:rsid w:val="00A92C58"/>
    <w:rsid w:val="00A94920"/>
    <w:rsid w:val="00AA159B"/>
    <w:rsid w:val="00AB23E4"/>
    <w:rsid w:val="00AB26FF"/>
    <w:rsid w:val="00AB5AB5"/>
    <w:rsid w:val="00AB5B6C"/>
    <w:rsid w:val="00AB7914"/>
    <w:rsid w:val="00AC123E"/>
    <w:rsid w:val="00AC23D4"/>
    <w:rsid w:val="00AC23EC"/>
    <w:rsid w:val="00AC3F7C"/>
    <w:rsid w:val="00AD4AA7"/>
    <w:rsid w:val="00AD4C73"/>
    <w:rsid w:val="00AD5536"/>
    <w:rsid w:val="00AD644E"/>
    <w:rsid w:val="00AE4707"/>
    <w:rsid w:val="00AE4A64"/>
    <w:rsid w:val="00AE78A1"/>
    <w:rsid w:val="00AF0513"/>
    <w:rsid w:val="00AF2D3F"/>
    <w:rsid w:val="00AF3203"/>
    <w:rsid w:val="00AF3CDF"/>
    <w:rsid w:val="00AF4C9D"/>
    <w:rsid w:val="00B0271A"/>
    <w:rsid w:val="00B03105"/>
    <w:rsid w:val="00B03ED1"/>
    <w:rsid w:val="00B069A3"/>
    <w:rsid w:val="00B101A1"/>
    <w:rsid w:val="00B10409"/>
    <w:rsid w:val="00B1639C"/>
    <w:rsid w:val="00B16B72"/>
    <w:rsid w:val="00B16E66"/>
    <w:rsid w:val="00B17EF1"/>
    <w:rsid w:val="00B21423"/>
    <w:rsid w:val="00B22FE9"/>
    <w:rsid w:val="00B235D8"/>
    <w:rsid w:val="00B24A43"/>
    <w:rsid w:val="00B2625C"/>
    <w:rsid w:val="00B26FB6"/>
    <w:rsid w:val="00B30780"/>
    <w:rsid w:val="00B31678"/>
    <w:rsid w:val="00B33CD0"/>
    <w:rsid w:val="00B33FFD"/>
    <w:rsid w:val="00B344C2"/>
    <w:rsid w:val="00B35F0C"/>
    <w:rsid w:val="00B375E5"/>
    <w:rsid w:val="00B40113"/>
    <w:rsid w:val="00B45A94"/>
    <w:rsid w:val="00B45C23"/>
    <w:rsid w:val="00B634DC"/>
    <w:rsid w:val="00B63ECB"/>
    <w:rsid w:val="00B7198C"/>
    <w:rsid w:val="00B7356B"/>
    <w:rsid w:val="00B75113"/>
    <w:rsid w:val="00B85D35"/>
    <w:rsid w:val="00B86A91"/>
    <w:rsid w:val="00B96DC9"/>
    <w:rsid w:val="00BA2350"/>
    <w:rsid w:val="00BA3380"/>
    <w:rsid w:val="00BA3F17"/>
    <w:rsid w:val="00BA7F62"/>
    <w:rsid w:val="00BB1882"/>
    <w:rsid w:val="00BB3C5D"/>
    <w:rsid w:val="00BB429F"/>
    <w:rsid w:val="00BC118C"/>
    <w:rsid w:val="00BC3D9B"/>
    <w:rsid w:val="00BC7394"/>
    <w:rsid w:val="00BD04E9"/>
    <w:rsid w:val="00BD36E1"/>
    <w:rsid w:val="00BD4BFE"/>
    <w:rsid w:val="00BD4CBB"/>
    <w:rsid w:val="00BD69D9"/>
    <w:rsid w:val="00BE07E5"/>
    <w:rsid w:val="00BE16DB"/>
    <w:rsid w:val="00BE6A00"/>
    <w:rsid w:val="00BF3FAB"/>
    <w:rsid w:val="00BF53C3"/>
    <w:rsid w:val="00BF652A"/>
    <w:rsid w:val="00C014AB"/>
    <w:rsid w:val="00C03AED"/>
    <w:rsid w:val="00C076BE"/>
    <w:rsid w:val="00C11938"/>
    <w:rsid w:val="00C11BFB"/>
    <w:rsid w:val="00C2099F"/>
    <w:rsid w:val="00C2479E"/>
    <w:rsid w:val="00C25BDB"/>
    <w:rsid w:val="00C27E9B"/>
    <w:rsid w:val="00C32477"/>
    <w:rsid w:val="00C33EAF"/>
    <w:rsid w:val="00C362A1"/>
    <w:rsid w:val="00C40455"/>
    <w:rsid w:val="00C42D59"/>
    <w:rsid w:val="00C45125"/>
    <w:rsid w:val="00C45B35"/>
    <w:rsid w:val="00C47686"/>
    <w:rsid w:val="00C50346"/>
    <w:rsid w:val="00C52F92"/>
    <w:rsid w:val="00C530DB"/>
    <w:rsid w:val="00C57EEB"/>
    <w:rsid w:val="00C7209C"/>
    <w:rsid w:val="00C769EB"/>
    <w:rsid w:val="00C81D93"/>
    <w:rsid w:val="00C82D04"/>
    <w:rsid w:val="00C84AF0"/>
    <w:rsid w:val="00C86335"/>
    <w:rsid w:val="00C92F01"/>
    <w:rsid w:val="00C939A9"/>
    <w:rsid w:val="00CA5B4E"/>
    <w:rsid w:val="00CB0D6A"/>
    <w:rsid w:val="00CB14F0"/>
    <w:rsid w:val="00CB251E"/>
    <w:rsid w:val="00CB7B22"/>
    <w:rsid w:val="00CC5766"/>
    <w:rsid w:val="00CC6740"/>
    <w:rsid w:val="00CC74F0"/>
    <w:rsid w:val="00CC7DE6"/>
    <w:rsid w:val="00CD07CB"/>
    <w:rsid w:val="00CD29AF"/>
    <w:rsid w:val="00CD33CB"/>
    <w:rsid w:val="00CD38C4"/>
    <w:rsid w:val="00CD5288"/>
    <w:rsid w:val="00CE1144"/>
    <w:rsid w:val="00CE2367"/>
    <w:rsid w:val="00CE2F9A"/>
    <w:rsid w:val="00CE48B0"/>
    <w:rsid w:val="00CE606D"/>
    <w:rsid w:val="00CE7CF5"/>
    <w:rsid w:val="00CF02DF"/>
    <w:rsid w:val="00CF0E3E"/>
    <w:rsid w:val="00CF1B5B"/>
    <w:rsid w:val="00CF1F67"/>
    <w:rsid w:val="00CF270A"/>
    <w:rsid w:val="00CF6246"/>
    <w:rsid w:val="00CF7044"/>
    <w:rsid w:val="00CF721D"/>
    <w:rsid w:val="00D02808"/>
    <w:rsid w:val="00D037A0"/>
    <w:rsid w:val="00D03ABB"/>
    <w:rsid w:val="00D04247"/>
    <w:rsid w:val="00D042D5"/>
    <w:rsid w:val="00D064D8"/>
    <w:rsid w:val="00D0789F"/>
    <w:rsid w:val="00D07B1B"/>
    <w:rsid w:val="00D10677"/>
    <w:rsid w:val="00D10994"/>
    <w:rsid w:val="00D1185E"/>
    <w:rsid w:val="00D1590D"/>
    <w:rsid w:val="00D23C8B"/>
    <w:rsid w:val="00D26AD3"/>
    <w:rsid w:val="00D2796F"/>
    <w:rsid w:val="00D27A73"/>
    <w:rsid w:val="00D27F33"/>
    <w:rsid w:val="00D30033"/>
    <w:rsid w:val="00D31DFF"/>
    <w:rsid w:val="00D32FFD"/>
    <w:rsid w:val="00D340BB"/>
    <w:rsid w:val="00D35199"/>
    <w:rsid w:val="00D36B24"/>
    <w:rsid w:val="00D41C37"/>
    <w:rsid w:val="00D428F0"/>
    <w:rsid w:val="00D44A96"/>
    <w:rsid w:val="00D4555C"/>
    <w:rsid w:val="00D47B5C"/>
    <w:rsid w:val="00D50532"/>
    <w:rsid w:val="00D51906"/>
    <w:rsid w:val="00D521AB"/>
    <w:rsid w:val="00D53863"/>
    <w:rsid w:val="00D55FFE"/>
    <w:rsid w:val="00D621A6"/>
    <w:rsid w:val="00D62D21"/>
    <w:rsid w:val="00D63A38"/>
    <w:rsid w:val="00D66067"/>
    <w:rsid w:val="00D72FBA"/>
    <w:rsid w:val="00D75AEC"/>
    <w:rsid w:val="00D82C9E"/>
    <w:rsid w:val="00D86E74"/>
    <w:rsid w:val="00D9108A"/>
    <w:rsid w:val="00D92831"/>
    <w:rsid w:val="00D93BD8"/>
    <w:rsid w:val="00D970AE"/>
    <w:rsid w:val="00DA0AE9"/>
    <w:rsid w:val="00DA21AF"/>
    <w:rsid w:val="00DA2D1B"/>
    <w:rsid w:val="00DA2E0C"/>
    <w:rsid w:val="00DA3112"/>
    <w:rsid w:val="00DA76B0"/>
    <w:rsid w:val="00DB3476"/>
    <w:rsid w:val="00DB405A"/>
    <w:rsid w:val="00DC2BD3"/>
    <w:rsid w:val="00DC375D"/>
    <w:rsid w:val="00DC3AFB"/>
    <w:rsid w:val="00DC4035"/>
    <w:rsid w:val="00DC4811"/>
    <w:rsid w:val="00DC5ED5"/>
    <w:rsid w:val="00DD0135"/>
    <w:rsid w:val="00DD1B23"/>
    <w:rsid w:val="00DD3357"/>
    <w:rsid w:val="00DD4D34"/>
    <w:rsid w:val="00DD762D"/>
    <w:rsid w:val="00DD7CC9"/>
    <w:rsid w:val="00DE2C0A"/>
    <w:rsid w:val="00DE50D6"/>
    <w:rsid w:val="00DE5D7A"/>
    <w:rsid w:val="00DE6687"/>
    <w:rsid w:val="00DE76B8"/>
    <w:rsid w:val="00DE7780"/>
    <w:rsid w:val="00DE7F7C"/>
    <w:rsid w:val="00DF2C1D"/>
    <w:rsid w:val="00DF3744"/>
    <w:rsid w:val="00DF41DC"/>
    <w:rsid w:val="00DF4D7D"/>
    <w:rsid w:val="00DF7EC8"/>
    <w:rsid w:val="00E00552"/>
    <w:rsid w:val="00E00927"/>
    <w:rsid w:val="00E0208A"/>
    <w:rsid w:val="00E05829"/>
    <w:rsid w:val="00E05C2D"/>
    <w:rsid w:val="00E06460"/>
    <w:rsid w:val="00E07A33"/>
    <w:rsid w:val="00E108C3"/>
    <w:rsid w:val="00E111B4"/>
    <w:rsid w:val="00E12B00"/>
    <w:rsid w:val="00E14136"/>
    <w:rsid w:val="00E14A51"/>
    <w:rsid w:val="00E21382"/>
    <w:rsid w:val="00E21B28"/>
    <w:rsid w:val="00E21D8B"/>
    <w:rsid w:val="00E30E4F"/>
    <w:rsid w:val="00E331D6"/>
    <w:rsid w:val="00E368C4"/>
    <w:rsid w:val="00E414F0"/>
    <w:rsid w:val="00E41AC6"/>
    <w:rsid w:val="00E42B27"/>
    <w:rsid w:val="00E47787"/>
    <w:rsid w:val="00E50445"/>
    <w:rsid w:val="00E50635"/>
    <w:rsid w:val="00E5149C"/>
    <w:rsid w:val="00E51A64"/>
    <w:rsid w:val="00E51B44"/>
    <w:rsid w:val="00E52C84"/>
    <w:rsid w:val="00E5445F"/>
    <w:rsid w:val="00E604A9"/>
    <w:rsid w:val="00E6326E"/>
    <w:rsid w:val="00E6477E"/>
    <w:rsid w:val="00E649C3"/>
    <w:rsid w:val="00E675FE"/>
    <w:rsid w:val="00E74AFD"/>
    <w:rsid w:val="00E75688"/>
    <w:rsid w:val="00E7748C"/>
    <w:rsid w:val="00E80942"/>
    <w:rsid w:val="00E833EA"/>
    <w:rsid w:val="00E83696"/>
    <w:rsid w:val="00E9607C"/>
    <w:rsid w:val="00EA2085"/>
    <w:rsid w:val="00EA366F"/>
    <w:rsid w:val="00EA599A"/>
    <w:rsid w:val="00EA5F55"/>
    <w:rsid w:val="00EB1618"/>
    <w:rsid w:val="00EB3FC7"/>
    <w:rsid w:val="00EB4A16"/>
    <w:rsid w:val="00EB4B20"/>
    <w:rsid w:val="00EB6779"/>
    <w:rsid w:val="00EC09DB"/>
    <w:rsid w:val="00EC300C"/>
    <w:rsid w:val="00EC3167"/>
    <w:rsid w:val="00EC4579"/>
    <w:rsid w:val="00EC4E6B"/>
    <w:rsid w:val="00EC5122"/>
    <w:rsid w:val="00EC5372"/>
    <w:rsid w:val="00ED0CAF"/>
    <w:rsid w:val="00ED4B08"/>
    <w:rsid w:val="00ED5322"/>
    <w:rsid w:val="00ED7242"/>
    <w:rsid w:val="00ED7913"/>
    <w:rsid w:val="00EE135E"/>
    <w:rsid w:val="00EE2708"/>
    <w:rsid w:val="00EE4AD6"/>
    <w:rsid w:val="00EE4CBB"/>
    <w:rsid w:val="00EE69DF"/>
    <w:rsid w:val="00EE7871"/>
    <w:rsid w:val="00EF252E"/>
    <w:rsid w:val="00EF33A8"/>
    <w:rsid w:val="00EF3CB9"/>
    <w:rsid w:val="00EF4BF5"/>
    <w:rsid w:val="00EF5E30"/>
    <w:rsid w:val="00EF623A"/>
    <w:rsid w:val="00EF6517"/>
    <w:rsid w:val="00EF7060"/>
    <w:rsid w:val="00F01177"/>
    <w:rsid w:val="00F035DD"/>
    <w:rsid w:val="00F040FD"/>
    <w:rsid w:val="00F12206"/>
    <w:rsid w:val="00F12D0F"/>
    <w:rsid w:val="00F1573A"/>
    <w:rsid w:val="00F240F8"/>
    <w:rsid w:val="00F259B5"/>
    <w:rsid w:val="00F267E5"/>
    <w:rsid w:val="00F27C8B"/>
    <w:rsid w:val="00F31D6D"/>
    <w:rsid w:val="00F335DD"/>
    <w:rsid w:val="00F33C27"/>
    <w:rsid w:val="00F37267"/>
    <w:rsid w:val="00F401B0"/>
    <w:rsid w:val="00F41869"/>
    <w:rsid w:val="00F46321"/>
    <w:rsid w:val="00F507C7"/>
    <w:rsid w:val="00F5222B"/>
    <w:rsid w:val="00F52AB6"/>
    <w:rsid w:val="00F5510D"/>
    <w:rsid w:val="00F55BFC"/>
    <w:rsid w:val="00F55F96"/>
    <w:rsid w:val="00F57667"/>
    <w:rsid w:val="00F644BE"/>
    <w:rsid w:val="00F70A4E"/>
    <w:rsid w:val="00F74A82"/>
    <w:rsid w:val="00F765BC"/>
    <w:rsid w:val="00F8514F"/>
    <w:rsid w:val="00F93097"/>
    <w:rsid w:val="00F934B2"/>
    <w:rsid w:val="00FA1149"/>
    <w:rsid w:val="00FA158C"/>
    <w:rsid w:val="00FA15D1"/>
    <w:rsid w:val="00FA2E8B"/>
    <w:rsid w:val="00FA4A0B"/>
    <w:rsid w:val="00FA4A75"/>
    <w:rsid w:val="00FB02CD"/>
    <w:rsid w:val="00FB45AD"/>
    <w:rsid w:val="00FB4A4C"/>
    <w:rsid w:val="00FB4B11"/>
    <w:rsid w:val="00FB6013"/>
    <w:rsid w:val="00FB671B"/>
    <w:rsid w:val="00FC0CDD"/>
    <w:rsid w:val="00FC0EDD"/>
    <w:rsid w:val="00FC1E39"/>
    <w:rsid w:val="00FC2485"/>
    <w:rsid w:val="00FC7161"/>
    <w:rsid w:val="00FD1733"/>
    <w:rsid w:val="00FD3F5F"/>
    <w:rsid w:val="00FD5B29"/>
    <w:rsid w:val="00FE013C"/>
    <w:rsid w:val="00FE10FC"/>
    <w:rsid w:val="00FE14BD"/>
    <w:rsid w:val="00FE1972"/>
    <w:rsid w:val="00FE24F0"/>
    <w:rsid w:val="00FE2B55"/>
    <w:rsid w:val="00FE6612"/>
    <w:rsid w:val="00FE6BED"/>
    <w:rsid w:val="00FE6C00"/>
    <w:rsid w:val="00FE7F1A"/>
    <w:rsid w:val="00FF3E33"/>
    <w:rsid w:val="00FF5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33976"/>
  <w15:docId w15:val="{E2B7AA43-3ED8-4CC6-A95D-138ECDB8E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8B3"/>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89E"/>
    <w:pPr>
      <w:ind w:left="720"/>
      <w:contextualSpacing/>
    </w:pPr>
  </w:style>
  <w:style w:type="paragraph" w:styleId="BalloonText">
    <w:name w:val="Balloon Text"/>
    <w:basedOn w:val="Normal"/>
    <w:link w:val="BalloonTextChar"/>
    <w:uiPriority w:val="99"/>
    <w:semiHidden/>
    <w:unhideWhenUsed/>
    <w:rsid w:val="001338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89E"/>
    <w:rPr>
      <w:rFonts w:ascii="Segoe UI" w:hAnsi="Segoe UI" w:cs="Segoe UI"/>
      <w:sz w:val="18"/>
      <w:szCs w:val="18"/>
      <w:lang w:val="pt-BR"/>
    </w:rPr>
  </w:style>
  <w:style w:type="character" w:styleId="CommentReference">
    <w:name w:val="annotation reference"/>
    <w:basedOn w:val="DefaultParagraphFont"/>
    <w:uiPriority w:val="99"/>
    <w:semiHidden/>
    <w:unhideWhenUsed/>
    <w:rsid w:val="0013389E"/>
    <w:rPr>
      <w:sz w:val="16"/>
      <w:szCs w:val="16"/>
    </w:rPr>
  </w:style>
  <w:style w:type="paragraph" w:styleId="CommentText">
    <w:name w:val="annotation text"/>
    <w:basedOn w:val="Normal"/>
    <w:link w:val="CommentTextChar"/>
    <w:uiPriority w:val="99"/>
    <w:unhideWhenUsed/>
    <w:rsid w:val="0013389E"/>
    <w:pPr>
      <w:spacing w:line="240" w:lineRule="auto"/>
    </w:pPr>
    <w:rPr>
      <w:sz w:val="20"/>
      <w:szCs w:val="20"/>
    </w:rPr>
  </w:style>
  <w:style w:type="character" w:customStyle="1" w:styleId="CommentTextChar">
    <w:name w:val="Comment Text Char"/>
    <w:basedOn w:val="DefaultParagraphFont"/>
    <w:link w:val="CommentText"/>
    <w:uiPriority w:val="99"/>
    <w:rsid w:val="0013389E"/>
    <w:rPr>
      <w:sz w:val="20"/>
      <w:szCs w:val="20"/>
      <w:lang w:val="pt-BR"/>
    </w:rPr>
  </w:style>
  <w:style w:type="paragraph" w:styleId="CommentSubject">
    <w:name w:val="annotation subject"/>
    <w:basedOn w:val="CommentText"/>
    <w:next w:val="CommentText"/>
    <w:link w:val="CommentSubjectChar"/>
    <w:uiPriority w:val="99"/>
    <w:semiHidden/>
    <w:unhideWhenUsed/>
    <w:rsid w:val="0013389E"/>
    <w:rPr>
      <w:b/>
      <w:bCs/>
    </w:rPr>
  </w:style>
  <w:style w:type="character" w:customStyle="1" w:styleId="CommentSubjectChar">
    <w:name w:val="Comment Subject Char"/>
    <w:basedOn w:val="CommentTextChar"/>
    <w:link w:val="CommentSubject"/>
    <w:uiPriority w:val="99"/>
    <w:semiHidden/>
    <w:rsid w:val="0013389E"/>
    <w:rPr>
      <w:b/>
      <w:bCs/>
      <w:sz w:val="20"/>
      <w:szCs w:val="20"/>
      <w:lang w:val="pt-BR"/>
    </w:rPr>
  </w:style>
  <w:style w:type="paragraph" w:styleId="Header">
    <w:name w:val="header"/>
    <w:basedOn w:val="Normal"/>
    <w:link w:val="HeaderChar"/>
    <w:uiPriority w:val="99"/>
    <w:unhideWhenUsed/>
    <w:rsid w:val="001338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89E"/>
    <w:rPr>
      <w:lang w:val="pt-BR"/>
    </w:rPr>
  </w:style>
  <w:style w:type="paragraph" w:styleId="Footer">
    <w:name w:val="footer"/>
    <w:basedOn w:val="Normal"/>
    <w:link w:val="FooterChar"/>
    <w:uiPriority w:val="99"/>
    <w:unhideWhenUsed/>
    <w:rsid w:val="001338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89E"/>
    <w:rPr>
      <w:lang w:val="pt-BR"/>
    </w:rPr>
  </w:style>
  <w:style w:type="paragraph" w:styleId="NormalWeb">
    <w:name w:val="Normal (Web)"/>
    <w:basedOn w:val="Normal"/>
    <w:uiPriority w:val="99"/>
    <w:semiHidden/>
    <w:unhideWhenUsed/>
    <w:rsid w:val="0013389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13389E"/>
    <w:pPr>
      <w:spacing w:after="200" w:line="240" w:lineRule="auto"/>
    </w:pPr>
    <w:rPr>
      <w:i/>
      <w:iCs/>
      <w:color w:val="44546A" w:themeColor="text2"/>
      <w:sz w:val="18"/>
      <w:szCs w:val="18"/>
    </w:rPr>
  </w:style>
  <w:style w:type="table" w:styleId="ListTable1Light">
    <w:name w:val="List Table 1 Light"/>
    <w:basedOn w:val="TableNormal"/>
    <w:uiPriority w:val="46"/>
    <w:rsid w:val="0013389E"/>
    <w:pPr>
      <w:spacing w:after="0" w:line="240" w:lineRule="auto"/>
    </w:pPr>
    <w:rPr>
      <w:lang w:val="pt-BR"/>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1338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89E"/>
    <w:rPr>
      <w:sz w:val="20"/>
      <w:szCs w:val="20"/>
      <w:lang w:val="pt-BR"/>
    </w:rPr>
  </w:style>
  <w:style w:type="paragraph" w:customStyle="1" w:styleId="EndNoteBibliographyTitle">
    <w:name w:val="EndNote Bibliography Title"/>
    <w:basedOn w:val="Normal"/>
    <w:link w:val="EndNoteBibliographyTitleChar"/>
    <w:rsid w:val="0013389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3389E"/>
    <w:rPr>
      <w:rFonts w:ascii="Calibri" w:hAnsi="Calibri" w:cs="Calibri"/>
      <w:noProof/>
    </w:rPr>
  </w:style>
  <w:style w:type="paragraph" w:customStyle="1" w:styleId="EndNoteBibliography">
    <w:name w:val="EndNote Bibliography"/>
    <w:basedOn w:val="Normal"/>
    <w:link w:val="EndNoteBibliographyChar"/>
    <w:rsid w:val="0013389E"/>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13389E"/>
    <w:rPr>
      <w:rFonts w:ascii="Calibri" w:hAnsi="Calibri" w:cs="Calibri"/>
      <w:noProof/>
    </w:rPr>
  </w:style>
  <w:style w:type="paragraph" w:styleId="Revision">
    <w:name w:val="Revision"/>
    <w:hidden/>
    <w:uiPriority w:val="99"/>
    <w:semiHidden/>
    <w:rsid w:val="0013389E"/>
    <w:pPr>
      <w:spacing w:after="0" w:line="240" w:lineRule="auto"/>
    </w:pPr>
    <w:rPr>
      <w:lang w:val="pt-BR"/>
    </w:rPr>
  </w:style>
  <w:style w:type="character" w:styleId="LineNumber">
    <w:name w:val="line number"/>
    <w:basedOn w:val="DefaultParagraphFont"/>
    <w:uiPriority w:val="99"/>
    <w:semiHidden/>
    <w:unhideWhenUsed/>
    <w:rsid w:val="0013389E"/>
  </w:style>
  <w:style w:type="character" w:customStyle="1" w:styleId="UnresolvedMention1">
    <w:name w:val="Unresolved Mention1"/>
    <w:basedOn w:val="DefaultParagraphFont"/>
    <w:uiPriority w:val="99"/>
    <w:semiHidden/>
    <w:unhideWhenUsed/>
    <w:rsid w:val="0013389E"/>
    <w:rPr>
      <w:color w:val="605E5C"/>
      <w:shd w:val="clear" w:color="auto" w:fill="E1DFDD"/>
    </w:rPr>
  </w:style>
  <w:style w:type="character" w:styleId="Hyperlink">
    <w:name w:val="Hyperlink"/>
    <w:basedOn w:val="DefaultParagraphFont"/>
    <w:uiPriority w:val="99"/>
    <w:unhideWhenUsed/>
    <w:rsid w:val="00BF3FAB"/>
    <w:rPr>
      <w:color w:val="0563C1" w:themeColor="hyperlink"/>
      <w:u w:val="single"/>
    </w:rPr>
  </w:style>
  <w:style w:type="character" w:customStyle="1" w:styleId="Mencinsinresolver1">
    <w:name w:val="Mención sin resolver1"/>
    <w:basedOn w:val="DefaultParagraphFont"/>
    <w:uiPriority w:val="99"/>
    <w:semiHidden/>
    <w:unhideWhenUsed/>
    <w:rsid w:val="00BF3FAB"/>
    <w:rPr>
      <w:color w:val="605E5C"/>
      <w:shd w:val="clear" w:color="auto" w:fill="E1DFDD"/>
    </w:rPr>
  </w:style>
  <w:style w:type="character" w:styleId="PlaceholderText">
    <w:name w:val="Placeholder Text"/>
    <w:basedOn w:val="DefaultParagraphFont"/>
    <w:uiPriority w:val="99"/>
    <w:semiHidden/>
    <w:rsid w:val="00D10677"/>
    <w:rPr>
      <w:color w:val="808080"/>
    </w:rPr>
  </w:style>
  <w:style w:type="table" w:styleId="TableGrid">
    <w:name w:val="Table Grid"/>
    <w:basedOn w:val="TableNormal"/>
    <w:uiPriority w:val="39"/>
    <w:rsid w:val="00676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522A6"/>
    <w:rPr>
      <w:color w:val="605E5C"/>
      <w:shd w:val="clear" w:color="auto" w:fill="E1DFDD"/>
    </w:rPr>
  </w:style>
  <w:style w:type="character" w:customStyle="1" w:styleId="UnresolvedMention3">
    <w:name w:val="Unresolved Mention3"/>
    <w:basedOn w:val="DefaultParagraphFont"/>
    <w:uiPriority w:val="99"/>
    <w:semiHidden/>
    <w:unhideWhenUsed/>
    <w:rsid w:val="00953460"/>
    <w:rPr>
      <w:color w:val="605E5C"/>
      <w:shd w:val="clear" w:color="auto" w:fill="E1DFDD"/>
    </w:rPr>
  </w:style>
  <w:style w:type="character" w:customStyle="1" w:styleId="UnresolvedMention4">
    <w:name w:val="Unresolved Mention4"/>
    <w:basedOn w:val="DefaultParagraphFont"/>
    <w:uiPriority w:val="99"/>
    <w:semiHidden/>
    <w:unhideWhenUsed/>
    <w:rsid w:val="00487FE2"/>
    <w:rPr>
      <w:color w:val="605E5C"/>
      <w:shd w:val="clear" w:color="auto" w:fill="E1DFDD"/>
    </w:rPr>
  </w:style>
  <w:style w:type="paragraph" w:customStyle="1" w:styleId="MSNormal">
    <w:name w:val="MSNormal"/>
    <w:rsid w:val="00326433"/>
    <w:pPr>
      <w:widowControl w:val="0"/>
      <w:adjustRightInd w:val="0"/>
      <w:spacing w:after="0" w:line="240" w:lineRule="atLeast"/>
      <w:jc w:val="both"/>
      <w:textAlignment w:val="baseline"/>
    </w:pPr>
    <w:rPr>
      <w:rFonts w:ascii="Arial" w:eastAsia="Times New Roman" w:hAnsi="Arial"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5206">
      <w:bodyDiv w:val="1"/>
      <w:marLeft w:val="0"/>
      <w:marRight w:val="0"/>
      <w:marTop w:val="0"/>
      <w:marBottom w:val="0"/>
      <w:divBdr>
        <w:top w:val="none" w:sz="0" w:space="0" w:color="auto"/>
        <w:left w:val="none" w:sz="0" w:space="0" w:color="auto"/>
        <w:bottom w:val="none" w:sz="0" w:space="0" w:color="auto"/>
        <w:right w:val="none" w:sz="0" w:space="0" w:color="auto"/>
      </w:divBdr>
    </w:div>
    <w:div w:id="457842115">
      <w:bodyDiv w:val="1"/>
      <w:marLeft w:val="0"/>
      <w:marRight w:val="0"/>
      <w:marTop w:val="0"/>
      <w:marBottom w:val="0"/>
      <w:divBdr>
        <w:top w:val="none" w:sz="0" w:space="0" w:color="auto"/>
        <w:left w:val="none" w:sz="0" w:space="0" w:color="auto"/>
        <w:bottom w:val="none" w:sz="0" w:space="0" w:color="auto"/>
        <w:right w:val="none" w:sz="0" w:space="0" w:color="auto"/>
      </w:divBdr>
    </w:div>
    <w:div w:id="1045909682">
      <w:bodyDiv w:val="1"/>
      <w:marLeft w:val="0"/>
      <w:marRight w:val="0"/>
      <w:marTop w:val="0"/>
      <w:marBottom w:val="0"/>
      <w:divBdr>
        <w:top w:val="none" w:sz="0" w:space="0" w:color="auto"/>
        <w:left w:val="none" w:sz="0" w:space="0" w:color="auto"/>
        <w:bottom w:val="none" w:sz="0" w:space="0" w:color="auto"/>
        <w:right w:val="none" w:sz="0" w:space="0" w:color="auto"/>
      </w:divBdr>
    </w:div>
    <w:div w:id="1056706274">
      <w:bodyDiv w:val="1"/>
      <w:marLeft w:val="0"/>
      <w:marRight w:val="0"/>
      <w:marTop w:val="0"/>
      <w:marBottom w:val="0"/>
      <w:divBdr>
        <w:top w:val="none" w:sz="0" w:space="0" w:color="auto"/>
        <w:left w:val="none" w:sz="0" w:space="0" w:color="auto"/>
        <w:bottom w:val="none" w:sz="0" w:space="0" w:color="auto"/>
        <w:right w:val="none" w:sz="0" w:space="0" w:color="auto"/>
      </w:divBdr>
    </w:div>
    <w:div w:id="1630552445">
      <w:bodyDiv w:val="1"/>
      <w:marLeft w:val="0"/>
      <w:marRight w:val="0"/>
      <w:marTop w:val="0"/>
      <w:marBottom w:val="0"/>
      <w:divBdr>
        <w:top w:val="none" w:sz="0" w:space="0" w:color="auto"/>
        <w:left w:val="none" w:sz="0" w:space="0" w:color="auto"/>
        <w:bottom w:val="none" w:sz="0" w:space="0" w:color="auto"/>
        <w:right w:val="none" w:sz="0" w:space="0" w:color="auto"/>
      </w:divBdr>
    </w:div>
    <w:div w:id="1999381129">
      <w:bodyDiv w:val="1"/>
      <w:marLeft w:val="0"/>
      <w:marRight w:val="0"/>
      <w:marTop w:val="0"/>
      <w:marBottom w:val="0"/>
      <w:divBdr>
        <w:top w:val="none" w:sz="0" w:space="0" w:color="auto"/>
        <w:left w:val="none" w:sz="0" w:space="0" w:color="auto"/>
        <w:bottom w:val="none" w:sz="0" w:space="0" w:color="auto"/>
        <w:right w:val="none" w:sz="0" w:space="0" w:color="auto"/>
      </w:divBdr>
    </w:div>
    <w:div w:id="2098551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38ED493-8A29-43D6-9654-ECEC7D321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6131</Words>
  <Characters>34949</Characters>
  <Application>Microsoft Office Word</Application>
  <DocSecurity>0</DocSecurity>
  <Lines>291</Lines>
  <Paragraphs>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Garavito Duarte, Yesid  - SDSU Student</dc:creator>
  <cp:keywords/>
  <dc:description/>
  <cp:lastModifiedBy>Levesque, Crystal</cp:lastModifiedBy>
  <cp:revision>2</cp:revision>
  <cp:lastPrinted>2023-04-13T21:23:00Z</cp:lastPrinted>
  <dcterms:created xsi:type="dcterms:W3CDTF">2024-01-16T15:37:00Z</dcterms:created>
  <dcterms:modified xsi:type="dcterms:W3CDTF">2024-01-16T15:37:00Z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98db8825a81ada72094d95ed24f46c111b848e740af19931dc8b4f6935df9c64</vt:lpwstr>
  </property>
</Properties>
</file>