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F11" w:rsidRPr="00983673" w:rsidRDefault="003B7F11" w:rsidP="00983673">
      <w:pPr>
        <w:rPr>
          <w:rFonts w:cstheme="minorHAnsi"/>
        </w:rPr>
      </w:pPr>
      <w:r w:rsidRPr="00983673">
        <w:rPr>
          <w:rFonts w:cstheme="minorHAnsi"/>
        </w:rPr>
        <w:t>Publication</w:t>
      </w:r>
      <w:r w:rsidR="00190FD1" w:rsidRPr="00983673">
        <w:rPr>
          <w:rFonts w:cstheme="minorHAnsi"/>
        </w:rPr>
        <w:t>s</w:t>
      </w:r>
      <w:r w:rsidRPr="00983673">
        <w:rPr>
          <w:rFonts w:cstheme="minorHAnsi"/>
        </w:rPr>
        <w:t>:</w:t>
      </w:r>
    </w:p>
    <w:p w:rsidR="003B7F11" w:rsidRPr="00983673" w:rsidRDefault="003B7F1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A. O. 2018. </w:t>
      </w:r>
      <w:r w:rsidRPr="00983673">
        <w:rPr>
          <w:rFonts w:eastAsia="Times New Roman" w:cstheme="minorHAnsi"/>
          <w:bCs/>
          <w:color w:val="000000" w:themeColor="text1"/>
          <w:shd w:val="clear" w:color="auto" w:fill="FFFFFF"/>
          <w:lang w:val="en"/>
        </w:rPr>
        <w:t xml:space="preserve">Root and Soilborne Diseases Update. </w:t>
      </w:r>
      <w:proofErr w:type="spellStart"/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CropWatch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July 2, 2018.</w:t>
      </w:r>
    </w:p>
    <w:p w:rsidR="003B7F11" w:rsidRPr="00983673" w:rsidRDefault="003B7F1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A. O. 2018. Soilborne and early seedling pathogens and delayed planting in corn and soybean. </w:t>
      </w:r>
      <w:proofErr w:type="spellStart"/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CropWatch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May 3, 2018.</w:t>
      </w:r>
    </w:p>
    <w:p w:rsidR="003B7F11" w:rsidRPr="00983673" w:rsidRDefault="003B7F1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Ajayi, O.O., S.E. Everhart, P.J. Brown, A.U. </w:t>
      </w: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Tenuta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A.E. Dorrance, and C. Bradley. 2019. Genetic structure of </w:t>
      </w:r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Rhizoctonia solani</w:t>
      </w: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AG-2-2IIIB from soybean in Illinois, Ohio, and Ontario. </w:t>
      </w:r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 xml:space="preserve">Phytopathology. </w:t>
      </w: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Accepted pending revision.</w:t>
      </w:r>
    </w:p>
    <w:p w:rsidR="00190FD1" w:rsidRPr="00983673" w:rsidRDefault="00190FD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Gambhir, N.,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Kodati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S.,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A.O., and Everhart, S.E. 2018. Fungicide sensitivity of </w:t>
      </w:r>
      <w:r w:rsidRPr="00190FD1">
        <w:rPr>
          <w:rFonts w:eastAsia="Times New Roman" w:cstheme="minorHAnsi"/>
          <w:bCs/>
          <w:i/>
          <w:iCs/>
          <w:color w:val="000000" w:themeColor="text1"/>
          <w:shd w:val="clear" w:color="auto" w:fill="FFFFFF"/>
        </w:rPr>
        <w:t>Rhizoctonia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spp. isolated from soybean fields in Nebraska. Poster at ICPP Meeting in Boston, MA.</w:t>
      </w:r>
    </w:p>
    <w:p w:rsidR="00190FD1" w:rsidRPr="00983673" w:rsidRDefault="00190FD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Gambhir, N.,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Kodati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S.,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A.O., and Everhart, S.E. 2019. Fungicide sensitivity and population structure of </w:t>
      </w:r>
      <w:r w:rsidRPr="00190FD1">
        <w:rPr>
          <w:rFonts w:eastAsia="Times New Roman" w:cstheme="minorHAnsi"/>
          <w:bCs/>
          <w:i/>
          <w:iCs/>
          <w:color w:val="000000" w:themeColor="text1"/>
          <w:shd w:val="clear" w:color="auto" w:fill="FFFFFF"/>
        </w:rPr>
        <w:t xml:space="preserve">Rhizoctonia </w:t>
      </w:r>
      <w:proofErr w:type="spellStart"/>
      <w:r w:rsidRPr="00190FD1">
        <w:rPr>
          <w:rFonts w:eastAsia="Times New Roman" w:cstheme="minorHAnsi"/>
          <w:bCs/>
          <w:i/>
          <w:iCs/>
          <w:color w:val="000000" w:themeColor="text1"/>
          <w:shd w:val="clear" w:color="auto" w:fill="FFFFFF"/>
        </w:rPr>
        <w:t>zeae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isolated from soybean and corn in the North Central U.S. Poster at the APS Annual Meeting held in Cleveland, OH.</w:t>
      </w:r>
    </w:p>
    <w:p w:rsidR="003B7F11" w:rsidRDefault="003B7F1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Gambhir, N., S. Everhart, S. </w:t>
      </w: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Kodati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&amp; A. </w:t>
      </w: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. 2018. Fungicide Resistance: Risk and Management. </w:t>
      </w:r>
      <w:proofErr w:type="spellStart"/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SoybeaNebraska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., Spring 2018, Page 22.</w:t>
      </w:r>
    </w:p>
    <w:p w:rsidR="00983673" w:rsidRPr="00983673" w:rsidRDefault="00983673" w:rsidP="009836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983673">
        <w:rPr>
          <w:rFonts w:cstheme="minorHAnsi"/>
          <w:sz w:val="24"/>
          <w:szCs w:val="24"/>
        </w:rPr>
        <w:t>Kodati</w:t>
      </w:r>
      <w:proofErr w:type="spellEnd"/>
      <w:r w:rsidRPr="00983673">
        <w:rPr>
          <w:rFonts w:cstheme="minorHAnsi"/>
          <w:sz w:val="24"/>
          <w:szCs w:val="24"/>
        </w:rPr>
        <w:t xml:space="preserve">, S. 2019. Diversity and Pathogenicity of </w:t>
      </w:r>
      <w:r w:rsidRPr="00983673">
        <w:rPr>
          <w:rFonts w:cstheme="minorHAnsi"/>
          <w:i/>
          <w:sz w:val="24"/>
          <w:szCs w:val="24"/>
        </w:rPr>
        <w:t>Rhizoctonia</w:t>
      </w:r>
      <w:r w:rsidRPr="00983673">
        <w:rPr>
          <w:rFonts w:cstheme="minorHAnsi"/>
          <w:sz w:val="24"/>
          <w:szCs w:val="24"/>
        </w:rPr>
        <w:t xml:space="preserve"> spp. from Different Host Plants in Nebraska. University of Nebraska-Lincoln, Ph.D. Dissertation. </w:t>
      </w:r>
      <w:r w:rsidRPr="00983673">
        <w:rPr>
          <w:rFonts w:cstheme="minorHAnsi"/>
          <w:i/>
          <w:sz w:val="24"/>
          <w:szCs w:val="24"/>
        </w:rPr>
        <w:t>ProQuest</w:t>
      </w:r>
      <w:r w:rsidRPr="00983673">
        <w:rPr>
          <w:rFonts w:cstheme="minorHAnsi"/>
          <w:sz w:val="24"/>
          <w:szCs w:val="24"/>
        </w:rPr>
        <w:t>, in press.</w:t>
      </w:r>
    </w:p>
    <w:p w:rsidR="003B7F11" w:rsidRPr="00983673" w:rsidRDefault="003B7F1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Kodati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S., A. </w:t>
      </w: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N. Gambhir, &amp; S. Everhart. 2018. Rhizoctonia Diseases in Soybean. </w:t>
      </w:r>
      <w:proofErr w:type="spellStart"/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SoybeaNebraska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, Spring 2018, Page 23.</w:t>
      </w:r>
    </w:p>
    <w:p w:rsidR="00190FD1" w:rsidRPr="00190FD1" w:rsidRDefault="00190FD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Kodati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S., Gambhir, N., Everhart, S., and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A. O. (2017). Prevalence and pathogenicity of </w:t>
      </w:r>
      <w:r w:rsidRPr="00190FD1">
        <w:rPr>
          <w:rFonts w:eastAsia="Times New Roman" w:cstheme="minorHAnsi"/>
          <w:bCs/>
          <w:i/>
          <w:iCs/>
          <w:color w:val="000000" w:themeColor="text1"/>
          <w:shd w:val="clear" w:color="auto" w:fill="FFFFFF"/>
        </w:rPr>
        <w:t>Rhizoctonia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spp. from soybean in Nebraska. A poster presentation during the American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Phytopathological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Society (APS) Annual meeting (poster #546-P), which held at San Antonio, Texas. August 5-9, 2017.</w:t>
      </w:r>
    </w:p>
    <w:p w:rsidR="00190FD1" w:rsidRPr="00190FD1" w:rsidRDefault="00190FD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Kodati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S. and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A. O. 2018. Emerging understanding of the pathogenesis of </w:t>
      </w:r>
      <w:r w:rsidRPr="00190FD1">
        <w:rPr>
          <w:rFonts w:eastAsia="Times New Roman" w:cstheme="minorHAnsi"/>
          <w:bCs/>
          <w:i/>
          <w:iCs/>
          <w:color w:val="000000" w:themeColor="text1"/>
          <w:shd w:val="clear" w:color="auto" w:fill="FFFFFF"/>
        </w:rPr>
        <w:t xml:space="preserve">Rhizoctonia </w:t>
      </w:r>
      <w:proofErr w:type="spellStart"/>
      <w:r w:rsidRPr="00190FD1">
        <w:rPr>
          <w:rFonts w:eastAsia="Times New Roman" w:cstheme="minorHAnsi"/>
          <w:bCs/>
          <w:i/>
          <w:iCs/>
          <w:color w:val="000000" w:themeColor="text1"/>
          <w:shd w:val="clear" w:color="auto" w:fill="FFFFFF"/>
        </w:rPr>
        <w:t>zeae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in row crops. ICPP-APS Joint Conference holding August 1 to 5 in Boston, MA.</w:t>
      </w:r>
    </w:p>
    <w:p w:rsidR="00190FD1" w:rsidRPr="00983673" w:rsidRDefault="00190FD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Lerch, E. and Robertson, A.E. XXXX. Effect of co-inoculations of </w:t>
      </w:r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Pythium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and </w:t>
      </w:r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Fusarium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species on seedling disease development of soybean. Can. J. Pl. Path</w:t>
      </w: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.</w:t>
      </w:r>
    </w:p>
    <w:p w:rsidR="00190FD1" w:rsidRPr="00190FD1" w:rsidRDefault="00190FD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</w:pPr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Noel, Z.A.,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>McDuffee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, D., Chilvers, M.I. </w:t>
      </w:r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  <w:lang w:val="en-AU"/>
        </w:rPr>
        <w:t>submitted May 17, 2019.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 Influence of soybean tissue and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>oomicide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 seed treatments on oomycete isolation. Plant Disease</w:t>
      </w:r>
      <w:r w:rsidR="00983673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>.</w:t>
      </w:r>
    </w:p>
    <w:p w:rsidR="00190FD1" w:rsidRPr="00190FD1" w:rsidRDefault="00190FD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</w:pPr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Noel, Z.A., Chang, H.-X., Chilvers, M.I. </w:t>
      </w:r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  <w:lang w:val="en-AU"/>
        </w:rPr>
        <w:t>Submitted Apr 29, 2019, Accepted Nov 2019.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 Variation in soybean rhizosphere oomycete communities from Michigan fields with contrasting disease pressures. Applied Soil Ecology</w:t>
      </w:r>
      <w:r w:rsidR="00983673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>.</w:t>
      </w:r>
    </w:p>
    <w:p w:rsidR="00190FD1" w:rsidRPr="00190FD1" w:rsidRDefault="00190FD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</w:pPr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>Noel, Z.A., Rojas, A.J., Jacobs, J.L., Chilvers, M.I.</w:t>
      </w:r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  <w:lang w:val="en-AU"/>
        </w:rPr>
        <w:t>.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 2019</w:t>
      </w:r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  <w:lang w:val="en-AU"/>
        </w:rPr>
        <w:t>.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 A high-throughput microtiter fungicide phenotyping platform for oomycetes using Z’-factor. Phytopathology 109:1628-1637 </w:t>
      </w:r>
      <w:hyperlink r:id="rId5" w:history="1">
        <w:r w:rsidRPr="00190FD1">
          <w:rPr>
            <w:rStyle w:val="Hyperlink"/>
            <w:rFonts w:eastAsia="Times New Roman" w:cstheme="minorHAnsi"/>
            <w:bCs/>
            <w:shd w:val="clear" w:color="auto" w:fill="FFFFFF"/>
            <w:lang w:val="en-AU"/>
          </w:rPr>
          <w:t>https://doi.org/10.1094/PHYTO-01-19-0018-R</w:t>
        </w:r>
      </w:hyperlink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 </w:t>
      </w:r>
      <w:r w:rsidR="00983673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>.</w:t>
      </w:r>
    </w:p>
    <w:p w:rsidR="00190FD1" w:rsidRPr="00190FD1" w:rsidRDefault="00190FD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</w:pPr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>Noel Z.A., Sang, H., Roth, M.G., Chilvers, M.I. 2019</w:t>
      </w:r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  <w:lang w:val="en-AU"/>
        </w:rPr>
        <w:t xml:space="preserve">. 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Convergent evolution of C239S mutation in </w:t>
      </w:r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  <w:lang w:val="en-AU"/>
        </w:rPr>
        <w:t>Pythium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 spp. B-tubulin coincides with inherent insensitivity to ethaboxam and implications for other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>Peronosporalean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 oomycetes. Phytopathology </w:t>
      </w:r>
      <w:hyperlink r:id="rId6" w:history="1">
        <w:r w:rsidRPr="00190FD1">
          <w:rPr>
            <w:rStyle w:val="Hyperlink"/>
            <w:rFonts w:eastAsia="Times New Roman" w:cstheme="minorHAnsi"/>
            <w:bCs/>
            <w:shd w:val="clear" w:color="auto" w:fill="FFFFFF"/>
            <w:lang w:val="en-AU"/>
          </w:rPr>
          <w:t>https://doi.org/10.1094/PHYTO-01-19-0022-R</w:t>
        </w:r>
      </w:hyperlink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  </w:t>
      </w:r>
      <w:r w:rsidR="00983673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>.</w:t>
      </w:r>
    </w:p>
    <w:p w:rsidR="00190FD1" w:rsidRPr="00190FD1" w:rsidRDefault="00190FD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Okello, P. N.,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Petrović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K., Singh, A. K.,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Kontz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B., and Mathew, F. M. 201X. Characterization of species of Fusarium cause root rot of soybean (Glycine max L.) in 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lastRenderedPageBreak/>
        <w:t xml:space="preserve">South Dakota, USA.  Can. J. Plant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Pathol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. XX: 000-000. (Accepted for publication 27-Aug-2019 (TCJP-2019-0154).</w:t>
      </w:r>
    </w:p>
    <w:p w:rsidR="00190FD1" w:rsidRPr="00983673" w:rsidRDefault="00190FD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Okello, Paul N., "Species of Fusarium Causing Root Rot of Soybean in South Dakota: Characterization, Pathogenicity, and Interaction with </w:t>
      </w:r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Heterodera Glycines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" (2019). Electronic Theses and Dissertations. 3251. </w:t>
      </w:r>
      <w:hyperlink r:id="rId7" w:history="1">
        <w:r w:rsidRPr="00190FD1">
          <w:rPr>
            <w:rStyle w:val="Hyperlink"/>
            <w:rFonts w:eastAsia="Times New Roman" w:cstheme="minorHAnsi"/>
            <w:bCs/>
            <w:shd w:val="clear" w:color="auto" w:fill="FFFFFF"/>
          </w:rPr>
          <w:t>https://openprairie.sdstate.edu/etd/3251</w:t>
        </w:r>
      </w:hyperlink>
      <w:r w:rsidR="00983673">
        <w:rPr>
          <w:rFonts w:eastAsia="Times New Roman" w:cstheme="minorHAnsi"/>
          <w:bCs/>
          <w:color w:val="000000" w:themeColor="text1"/>
          <w:shd w:val="clear" w:color="auto" w:fill="FFFFFF"/>
        </w:rPr>
        <w:t>.</w:t>
      </w:r>
    </w:p>
    <w:p w:rsidR="00983673" w:rsidRPr="00983673" w:rsidRDefault="00983673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Pimentel, M., </w:t>
      </w: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Arnao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E., Warner, A., </w:t>
      </w: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Subedi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A., Rocha, L., Srour, A., Bond, J., and Fakhoury, </w:t>
      </w: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A.</w:t>
      </w:r>
      <w:r w:rsidRPr="00983673">
        <w:rPr>
          <w:rFonts w:eastAsia="Times New Roman" w:cstheme="minorHAnsi"/>
          <w:bCs/>
          <w:i/>
          <w:iCs/>
          <w:color w:val="000000" w:themeColor="text1"/>
          <w:shd w:val="clear" w:color="auto" w:fill="FFFFFF"/>
        </w:rPr>
        <w:t>Trichoderma</w:t>
      </w:r>
      <w:proofErr w:type="spellEnd"/>
      <w:r w:rsidRPr="00983673">
        <w:rPr>
          <w:rFonts w:eastAsia="Times New Roman" w:cstheme="minorHAnsi"/>
          <w:bCs/>
          <w:i/>
          <w:iCs/>
          <w:color w:val="000000" w:themeColor="text1"/>
          <w:shd w:val="clear" w:color="auto" w:fill="FFFFFF"/>
        </w:rPr>
        <w:t> </w:t>
      </w: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isolates inhibit </w:t>
      </w:r>
      <w:r w:rsidRPr="00983673">
        <w:rPr>
          <w:rFonts w:eastAsia="Times New Roman" w:cstheme="minorHAnsi"/>
          <w:bCs/>
          <w:i/>
          <w:iCs/>
          <w:color w:val="000000" w:themeColor="text1"/>
          <w:shd w:val="clear" w:color="auto" w:fill="FFFFFF"/>
        </w:rPr>
        <w:t>Fusarium virguliforme </w:t>
      </w: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growth, reduce root rot, and induce</w:t>
      </w: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</w:t>
      </w: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defense-related genes on soybean seedlings. Plant Disease XXXX</w:t>
      </w:r>
      <w:r>
        <w:rPr>
          <w:rFonts w:eastAsia="Times New Roman" w:cstheme="minorHAnsi"/>
          <w:bCs/>
          <w:color w:val="000000" w:themeColor="text1"/>
          <w:shd w:val="clear" w:color="auto" w:fill="FFFFFF"/>
        </w:rPr>
        <w:t>.</w:t>
      </w:r>
    </w:p>
    <w:p w:rsidR="00190FD1" w:rsidRPr="00190FD1" w:rsidRDefault="00190FD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</w:pPr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Roth, M.G.,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>Oudman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>, K.A., Griffin, A., Jacobs, J.L., Sang, H., Chilvers, M.I. 2019.</w:t>
      </w:r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  <w:lang w:val="en-AU"/>
        </w:rPr>
        <w:t xml:space="preserve"> 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Diagnostic qPCR assay to detect </w:t>
      </w:r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  <w:lang w:val="en-AU"/>
        </w:rPr>
        <w:t xml:space="preserve">F. </w:t>
      </w:r>
      <w:proofErr w:type="spellStart"/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  <w:lang w:val="en-AU"/>
        </w:rPr>
        <w:t>brasiliense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, a causal agent of soybean sudden death syndrome and root rot of dry bean. Plant Disease </w:t>
      </w:r>
      <w:hyperlink r:id="rId8" w:history="1">
        <w:r w:rsidRPr="00190FD1">
          <w:rPr>
            <w:rStyle w:val="Hyperlink"/>
            <w:rFonts w:eastAsia="Times New Roman" w:cstheme="minorHAnsi"/>
            <w:bCs/>
            <w:shd w:val="clear" w:color="auto" w:fill="FFFFFF"/>
            <w:lang w:val="en-AU"/>
          </w:rPr>
          <w:t>https://doi.org/10.1094/PDIS-01-19-0016-RE</w:t>
        </w:r>
      </w:hyperlink>
      <w:r w:rsidRPr="00190FD1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 xml:space="preserve"> </w:t>
      </w:r>
      <w:r w:rsidR="00983673">
        <w:rPr>
          <w:rFonts w:eastAsia="Times New Roman" w:cstheme="minorHAnsi"/>
          <w:bCs/>
          <w:color w:val="000000" w:themeColor="text1"/>
          <w:shd w:val="clear" w:color="auto" w:fill="FFFFFF"/>
          <w:lang w:val="en-AU"/>
        </w:rPr>
        <w:t>.</w:t>
      </w:r>
    </w:p>
    <w:p w:rsidR="00190FD1" w:rsidRPr="00190FD1" w:rsidRDefault="00190FD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Serrano, M. and Robertson, A.E.  2018. The effect of cold stress on damping off of soybean caused by </w:t>
      </w:r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Pythium sylvaticum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. Plant Dis. 102: 2194-2200</w:t>
      </w:r>
      <w:r w:rsidR="00983673">
        <w:rPr>
          <w:rFonts w:eastAsia="Times New Roman" w:cstheme="minorHAnsi"/>
          <w:bCs/>
          <w:color w:val="000000" w:themeColor="text1"/>
          <w:shd w:val="clear" w:color="auto" w:fill="FFFFFF"/>
        </w:rPr>
        <w:t>.</w:t>
      </w:r>
    </w:p>
    <w:p w:rsidR="00190FD1" w:rsidRPr="00983673" w:rsidRDefault="00190FD1" w:rsidP="00983673">
      <w:pPr>
        <w:numPr>
          <w:ilvl w:val="0"/>
          <w:numId w:val="1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Serrano, M.,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McDuffee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D. and Robertson, A.E.  2018.  Seed treatment reduces damping-off caused by </w:t>
      </w:r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Pythium sylvaticum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on soybeans subjected to periods of cold stress. Can. J. Pl. Path. </w:t>
      </w:r>
      <w:hyperlink r:id="rId9" w:history="1">
        <w:r w:rsidRPr="00190FD1">
          <w:rPr>
            <w:rStyle w:val="Hyperlink"/>
            <w:rFonts w:eastAsia="Times New Roman" w:cstheme="minorHAnsi"/>
            <w:bCs/>
            <w:u w:val="none"/>
            <w:shd w:val="clear" w:color="auto" w:fill="FFFFFF"/>
          </w:rPr>
          <w:t>https://doi.org/10.1080/07060661.2018.1522516</w:t>
        </w:r>
      </w:hyperlink>
      <w:r w:rsidR="00983673">
        <w:rPr>
          <w:rFonts w:eastAsia="Times New Roman" w:cstheme="minorHAnsi"/>
          <w:bCs/>
          <w:color w:val="000000" w:themeColor="text1"/>
          <w:shd w:val="clear" w:color="auto" w:fill="FFFFFF"/>
        </w:rPr>
        <w:t>.</w:t>
      </w:r>
    </w:p>
    <w:p w:rsidR="00983673" w:rsidRPr="00983673" w:rsidRDefault="00983673" w:rsidP="0098367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673">
        <w:rPr>
          <w:rFonts w:ascii="Calibri" w:eastAsia="Times New Roman" w:hAnsi="Calibri" w:cs="Calibri"/>
          <w:color w:val="000000"/>
          <w:sz w:val="24"/>
          <w:szCs w:val="24"/>
        </w:rPr>
        <w:t xml:space="preserve">Srour, A., Ammar, H., </w:t>
      </w:r>
      <w:proofErr w:type="spellStart"/>
      <w:r w:rsidRPr="00983673">
        <w:rPr>
          <w:rFonts w:ascii="Calibri" w:eastAsia="Times New Roman" w:hAnsi="Calibri" w:cs="Calibri"/>
          <w:color w:val="000000"/>
          <w:sz w:val="24"/>
          <w:szCs w:val="24"/>
        </w:rPr>
        <w:t>Subedi</w:t>
      </w:r>
      <w:proofErr w:type="spellEnd"/>
      <w:r w:rsidRPr="00983673">
        <w:rPr>
          <w:rFonts w:ascii="Calibri" w:eastAsia="Times New Roman" w:hAnsi="Calibri" w:cs="Calibri"/>
          <w:color w:val="000000"/>
          <w:sz w:val="24"/>
          <w:szCs w:val="24"/>
        </w:rPr>
        <w:t>, A., Pimentel, M., Cook, R., Bond, J., and Fakhoury, A.  </w:t>
      </w:r>
      <w:r w:rsidRPr="00983673">
        <w:rPr>
          <w:rFonts w:ascii="Calibri" w:eastAsia="Times New Roman" w:hAnsi="Calibri" w:cs="Calibri"/>
          <w:sz w:val="24"/>
          <w:szCs w:val="24"/>
        </w:rPr>
        <w:t>Microbial communities associated with long-term tillage and fertility treatments in a corn-soybean cropping system. Frontiers in Microbiology XXXX</w:t>
      </w:r>
      <w:r>
        <w:rPr>
          <w:rFonts w:ascii="Calibri" w:eastAsia="Times New Roman" w:hAnsi="Calibri" w:cs="Calibri"/>
          <w:sz w:val="24"/>
          <w:szCs w:val="24"/>
        </w:rPr>
        <w:t>.</w:t>
      </w:r>
    </w:p>
    <w:p w:rsidR="00983673" w:rsidRPr="00983673" w:rsidRDefault="00983673" w:rsidP="00983673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bookmarkStart w:id="0" w:name="_GoBack"/>
      <w:bookmarkEnd w:id="0"/>
    </w:p>
    <w:p w:rsidR="003B7F11" w:rsidRPr="00983673" w:rsidRDefault="00190FD1" w:rsidP="00983673">
      <w:pPr>
        <w:shd w:val="clear" w:color="auto" w:fill="FFFFFF"/>
        <w:rPr>
          <w:rFonts w:eastAsia="Times New Roman" w:cstheme="minorHAnsi"/>
          <w:color w:val="000000" w:themeColor="text1"/>
          <w:shd w:val="clear" w:color="auto" w:fill="FFFFFF"/>
        </w:rPr>
      </w:pPr>
      <w:r w:rsidRPr="00983673">
        <w:rPr>
          <w:rFonts w:eastAsia="Times New Roman" w:cstheme="minorHAnsi"/>
          <w:color w:val="000000" w:themeColor="text1"/>
          <w:shd w:val="clear" w:color="auto" w:fill="FFFFFF"/>
        </w:rPr>
        <w:t xml:space="preserve">Select </w:t>
      </w:r>
      <w:r w:rsidR="003B7F11" w:rsidRPr="00983673">
        <w:rPr>
          <w:rFonts w:eastAsia="Times New Roman" w:cstheme="minorHAnsi"/>
          <w:color w:val="000000" w:themeColor="text1"/>
          <w:shd w:val="clear" w:color="auto" w:fill="FFFFFF"/>
        </w:rPr>
        <w:t>Presentations:</w:t>
      </w:r>
    </w:p>
    <w:p w:rsidR="003B7F11" w:rsidRPr="00983673" w:rsidRDefault="003B7F11" w:rsidP="00983673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Everhart, S.E. and </w:t>
      </w: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, A.O. 2018. An update on the project presented during the 2018 Crop Production Clinics at the Sandhills Convention Center, North Platte, NE on January 11, 2018.</w:t>
      </w:r>
    </w:p>
    <w:p w:rsidR="003B7F11" w:rsidRPr="00983673" w:rsidRDefault="003B7F11" w:rsidP="00983673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Gambhir, N., </w:t>
      </w: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Kodati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S., </w:t>
      </w: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A.O., and Everhart, S.E. 2018. Fungicide sensitivity of </w:t>
      </w:r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Rhizoctonia spp.</w:t>
      </w: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isolated from soybean fields in Nebraska. Poster at ICPP Meeting in Boston, MA.</w:t>
      </w:r>
    </w:p>
    <w:p w:rsidR="003B7F11" w:rsidRPr="00983673" w:rsidRDefault="003B7F11" w:rsidP="00983673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Gambhir, N., </w:t>
      </w: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Kodati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S., </w:t>
      </w: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A.O., and Everhart, S.E. 2018. Fungicide sensitivity of </w:t>
      </w:r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 xml:space="preserve">Rhizoctonia </w:t>
      </w:r>
      <w:proofErr w:type="spellStart"/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zeae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from soybean and corn in Nebraska. Presentation at International Rhizoctonia Workshop: </w:t>
      </w:r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Rhizoctonia at crossroads:</w:t>
      </w: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research advances and challenges, Boston, MA.</w:t>
      </w:r>
    </w:p>
    <w:p w:rsidR="003B7F11" w:rsidRPr="00983673" w:rsidRDefault="003B7F11" w:rsidP="00983673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Kodati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, S. 2018. Characterization, anastomosis grouping and pathogenicity of </w:t>
      </w:r>
      <w:r w:rsidRPr="00983673">
        <w:rPr>
          <w:rFonts w:eastAsia="Times New Roman" w:cstheme="minorHAnsi"/>
          <w:bCs/>
          <w:i/>
          <w:iCs/>
          <w:color w:val="000000" w:themeColor="text1"/>
          <w:shd w:val="clear" w:color="auto" w:fill="FFFFFF"/>
        </w:rPr>
        <w:t>Rhizoctonia </w:t>
      </w: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spp. on multiple plant hosts in Nebraska. Department of Plant Pathology Seminar Series, UNL, December 3, 2018.</w:t>
      </w:r>
    </w:p>
    <w:p w:rsidR="003B7F11" w:rsidRPr="00983673" w:rsidRDefault="003B7F11" w:rsidP="00983673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Kodati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S. and </w:t>
      </w: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A. O. 2018. Emerging understanding of the pathogenesis of </w:t>
      </w:r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 xml:space="preserve">Rhizoctonia </w:t>
      </w:r>
      <w:proofErr w:type="spellStart"/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zeae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in row crops. ICPP-APS Joint Conference holding August 1 to 5 in Boston, MA. </w:t>
      </w:r>
    </w:p>
    <w:p w:rsidR="003B7F11" w:rsidRPr="00983673" w:rsidRDefault="003B7F11" w:rsidP="00983673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Kodati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S. and </w:t>
      </w:r>
      <w:proofErr w:type="spellStart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A.O. 2018. Diversity and pathogenicity of </w:t>
      </w:r>
      <w:proofErr w:type="spellStart"/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Waitea</w:t>
      </w:r>
      <w:proofErr w:type="spellEnd"/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 xml:space="preserve"> </w:t>
      </w:r>
      <w:proofErr w:type="spellStart"/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circinata</w:t>
      </w:r>
      <w:proofErr w:type="spellEnd"/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on row crops. Presentation at International Rhizoctonia Workshop: </w:t>
      </w:r>
      <w:r w:rsidRPr="00983673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Rhizoctonia at crossroads:</w:t>
      </w:r>
      <w:r w:rsidRPr="00983673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research advances and challenges, Boston, MA.</w:t>
      </w:r>
    </w:p>
    <w:p w:rsidR="00190FD1" w:rsidRPr="00190FD1" w:rsidRDefault="00190FD1" w:rsidP="00983673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Kodati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S.,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Eskelson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M. J., and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A. O. 2017. Cross-pathogenicity of </w:t>
      </w:r>
      <w:r w:rsidRPr="00190FD1">
        <w:rPr>
          <w:rFonts w:eastAsia="Times New Roman" w:cstheme="minorHAnsi"/>
          <w:bCs/>
          <w:i/>
          <w:iCs/>
          <w:color w:val="000000" w:themeColor="text1"/>
          <w:shd w:val="clear" w:color="auto" w:fill="FFFFFF"/>
        </w:rPr>
        <w:t>Rhizoctonia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spp. isolated from multiple hosts to corn, soybean, and wheat. Annual </w:t>
      </w: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lastRenderedPageBreak/>
        <w:t xml:space="preserve">Meeting of the North Central Region of the American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Phytopathological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Society, which held at Champaign, IL. June 14-16, 2017.</w:t>
      </w:r>
    </w:p>
    <w:p w:rsidR="00190FD1" w:rsidRPr="00190FD1" w:rsidRDefault="00190FD1" w:rsidP="00983673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Kodati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S. and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A.O. 2018. Diversity and pathogenicity of </w:t>
      </w:r>
      <w:proofErr w:type="spellStart"/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Waitea</w:t>
      </w:r>
      <w:proofErr w:type="spellEnd"/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</w:rPr>
        <w:t xml:space="preserve"> </w:t>
      </w:r>
      <w:proofErr w:type="spellStart"/>
      <w:r w:rsidRPr="00190FD1">
        <w:rPr>
          <w:rFonts w:eastAsia="Times New Roman" w:cstheme="minorHAnsi"/>
          <w:bCs/>
          <w:i/>
          <w:color w:val="000000" w:themeColor="text1"/>
          <w:shd w:val="clear" w:color="auto" w:fill="FFFFFF"/>
        </w:rPr>
        <w:t>circinata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on row crops. ICPP: Rhizoctonia at crossroads: research advances and challenges, Boston, MA. </w:t>
      </w:r>
      <w:r w:rsidRPr="00190FD1">
        <w:rPr>
          <w:rFonts w:eastAsia="Times New Roman" w:cstheme="minorHAnsi"/>
          <w:b/>
          <w:bCs/>
          <w:i/>
          <w:color w:val="000000" w:themeColor="text1"/>
          <w:shd w:val="clear" w:color="auto" w:fill="FFFFFF"/>
        </w:rPr>
        <w:t>Invited presentation.</w:t>
      </w:r>
    </w:p>
    <w:p w:rsidR="00190FD1" w:rsidRPr="00190FD1" w:rsidRDefault="00190FD1" w:rsidP="00983673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Gambhir, N.,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Kodati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S., </w:t>
      </w:r>
      <w:proofErr w:type="spellStart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Adesemoye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, A.O., and Everhart, S.E. 2018. Fungicide sensitivity of </w:t>
      </w:r>
      <w:r w:rsidRPr="00190FD1">
        <w:rPr>
          <w:rFonts w:eastAsia="Times New Roman" w:cstheme="minorHAnsi"/>
          <w:bCs/>
          <w:i/>
          <w:iCs/>
          <w:color w:val="000000" w:themeColor="text1"/>
          <w:shd w:val="clear" w:color="auto" w:fill="FFFFFF"/>
        </w:rPr>
        <w:t xml:space="preserve">Rhizoctonia </w:t>
      </w:r>
      <w:proofErr w:type="spellStart"/>
      <w:r w:rsidRPr="00190FD1">
        <w:rPr>
          <w:rFonts w:eastAsia="Times New Roman" w:cstheme="minorHAnsi"/>
          <w:bCs/>
          <w:i/>
          <w:iCs/>
          <w:color w:val="000000" w:themeColor="text1"/>
          <w:shd w:val="clear" w:color="auto" w:fill="FFFFFF"/>
        </w:rPr>
        <w:t>zeae</w:t>
      </w:r>
      <w:proofErr w:type="spellEnd"/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 xml:space="preserve"> from soybean and corn in Nebraska. ICPP: Rhizoctonia at crossroads: research advances and challenges, Boston, MA. </w:t>
      </w:r>
      <w:r w:rsidRPr="00190FD1">
        <w:rPr>
          <w:rFonts w:eastAsia="Times New Roman" w:cstheme="minorHAnsi"/>
          <w:b/>
          <w:bCs/>
          <w:i/>
          <w:color w:val="000000" w:themeColor="text1"/>
          <w:shd w:val="clear" w:color="auto" w:fill="FFFFFF"/>
        </w:rPr>
        <w:t>Invited presentation.</w:t>
      </w:r>
    </w:p>
    <w:p w:rsidR="00190FD1" w:rsidRPr="00190FD1" w:rsidRDefault="00190FD1" w:rsidP="00983673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  <w:r w:rsidRPr="00190FD1">
        <w:rPr>
          <w:rFonts w:eastAsia="Times New Roman" w:cstheme="minorHAnsi"/>
          <w:bCs/>
          <w:color w:val="000000" w:themeColor="text1"/>
          <w:shd w:val="clear" w:color="auto" w:fill="FFFFFF"/>
        </w:rPr>
        <w:t>Presentation during 2018 Nebraska Crop Management Conference at the Younes Conference Center, Kearney, NE on January 24 and 25, 2018.</w:t>
      </w:r>
    </w:p>
    <w:p w:rsidR="003B7F11" w:rsidRPr="00983673" w:rsidRDefault="003B7F11" w:rsidP="00983673">
      <w:pPr>
        <w:shd w:val="clear" w:color="auto" w:fill="FFFFFF"/>
        <w:rPr>
          <w:rFonts w:eastAsia="Times New Roman" w:cstheme="minorHAnsi"/>
          <w:b/>
          <w:bCs/>
          <w:color w:val="000000" w:themeColor="text1"/>
          <w:shd w:val="clear" w:color="auto" w:fill="FFFFFF"/>
        </w:rPr>
      </w:pPr>
    </w:p>
    <w:p w:rsidR="003B7F11" w:rsidRPr="00983673" w:rsidRDefault="003B7F11" w:rsidP="00983673">
      <w:pPr>
        <w:shd w:val="clear" w:color="auto" w:fill="FFFFFF"/>
        <w:rPr>
          <w:rFonts w:eastAsia="Times New Roman" w:cstheme="minorHAnsi"/>
          <w:bCs/>
          <w:color w:val="000000" w:themeColor="text1"/>
          <w:shd w:val="clear" w:color="auto" w:fill="FFFFFF"/>
        </w:rPr>
      </w:pPr>
    </w:p>
    <w:p w:rsidR="003B7F11" w:rsidRPr="00983673" w:rsidRDefault="003B7F11" w:rsidP="00983673">
      <w:pPr>
        <w:rPr>
          <w:rFonts w:cstheme="minorHAnsi"/>
        </w:rPr>
      </w:pPr>
    </w:p>
    <w:sectPr w:rsidR="003B7F11" w:rsidRPr="00983673" w:rsidSect="00331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B2E1D"/>
    <w:multiLevelType w:val="hybridMultilevel"/>
    <w:tmpl w:val="9384C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1685"/>
    <w:multiLevelType w:val="hybridMultilevel"/>
    <w:tmpl w:val="FB64ED90"/>
    <w:lvl w:ilvl="0" w:tplc="486CE68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10105"/>
    <w:multiLevelType w:val="hybridMultilevel"/>
    <w:tmpl w:val="4022BA8A"/>
    <w:lvl w:ilvl="0" w:tplc="DB865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814E2"/>
    <w:multiLevelType w:val="hybridMultilevel"/>
    <w:tmpl w:val="C1DA4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2D2617"/>
    <w:multiLevelType w:val="hybridMultilevel"/>
    <w:tmpl w:val="14A0A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930FD"/>
    <w:multiLevelType w:val="hybridMultilevel"/>
    <w:tmpl w:val="4A38D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97A36"/>
    <w:multiLevelType w:val="hybridMultilevel"/>
    <w:tmpl w:val="905EF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4500E"/>
    <w:multiLevelType w:val="hybridMultilevel"/>
    <w:tmpl w:val="4022BA8A"/>
    <w:lvl w:ilvl="0" w:tplc="DB865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11"/>
    <w:rsid w:val="00190FD1"/>
    <w:rsid w:val="003312DB"/>
    <w:rsid w:val="00361523"/>
    <w:rsid w:val="003B7F11"/>
    <w:rsid w:val="00983673"/>
    <w:rsid w:val="009B0334"/>
    <w:rsid w:val="00B24F3C"/>
    <w:rsid w:val="00C6779D"/>
    <w:rsid w:val="00E01A3C"/>
    <w:rsid w:val="00EA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71DED3"/>
  <w14:defaultImageDpi w14:val="32767"/>
  <w15:chartTrackingRefBased/>
  <w15:docId w15:val="{6A5006F3-0F3B-254A-8A4C-74EDA93B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7F1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7F11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rsid w:val="00190FD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FD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FD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94/PDIS-01-19-0016-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prairie.sdstate.edu/etd/32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94/PHYTO-01-19-0022-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094/PHYTO-01-19-0018-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7060661.2018.1522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Bond, Jason P</dc:creator>
  <cp:keywords/>
  <dc:description/>
  <cp:lastModifiedBy>Bond, Jason P</cp:lastModifiedBy>
  <cp:revision>2</cp:revision>
  <dcterms:created xsi:type="dcterms:W3CDTF">2020-01-16T00:07:00Z</dcterms:created>
  <dcterms:modified xsi:type="dcterms:W3CDTF">2020-01-16T00:07:00Z</dcterms:modified>
</cp:coreProperties>
</file>