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C9E586" w14:textId="52246F99" w:rsidR="00C63B28" w:rsidRPr="00FE2445" w:rsidRDefault="00C63B28" w:rsidP="00C63B28">
      <w:pPr>
        <w:jc w:val="center"/>
        <w:rPr>
          <w:b/>
          <w:bCs/>
          <w:sz w:val="28"/>
          <w:szCs w:val="28"/>
          <w:u w:val="single"/>
        </w:rPr>
      </w:pPr>
      <w:r w:rsidRPr="00FE2445">
        <w:rPr>
          <w:b/>
          <w:bCs/>
          <w:sz w:val="28"/>
          <w:szCs w:val="28"/>
          <w:u w:val="single"/>
        </w:rPr>
        <w:t>Monitoring for Soybean Cyst Nematode:  Getting Ahead of the Pest</w:t>
      </w:r>
      <w:r w:rsidR="00EB17DE">
        <w:rPr>
          <w:b/>
          <w:bCs/>
          <w:sz w:val="28"/>
          <w:szCs w:val="28"/>
          <w:u w:val="single"/>
        </w:rPr>
        <w:t xml:space="preserve"> (2020)</w:t>
      </w:r>
    </w:p>
    <w:p w14:paraId="71CD2A40" w14:textId="0DB17324" w:rsidR="00C63B28" w:rsidRPr="00FE2445" w:rsidRDefault="00EB17DE">
      <w:pPr>
        <w:rPr>
          <w:sz w:val="24"/>
          <w:szCs w:val="24"/>
        </w:rPr>
      </w:pPr>
      <w:r>
        <w:rPr>
          <w:sz w:val="24"/>
          <w:szCs w:val="24"/>
        </w:rPr>
        <w:t>I</w:t>
      </w:r>
      <w:r w:rsidR="00C63B28" w:rsidRPr="00FE2445">
        <w:rPr>
          <w:sz w:val="24"/>
          <w:szCs w:val="24"/>
        </w:rPr>
        <w:t>nvestigators: Jaime Cummings, Kevin Ganoe</w:t>
      </w:r>
    </w:p>
    <w:p w14:paraId="253CB328" w14:textId="2EEE065C" w:rsidR="00C63B28" w:rsidRPr="00FE2445" w:rsidRDefault="00C63B28">
      <w:pPr>
        <w:rPr>
          <w:sz w:val="24"/>
          <w:szCs w:val="24"/>
        </w:rPr>
      </w:pPr>
      <w:r w:rsidRPr="00FE2445">
        <w:rPr>
          <w:noProof/>
          <w:sz w:val="24"/>
          <w:szCs w:val="24"/>
        </w:rPr>
        <mc:AlternateContent>
          <mc:Choice Requires="wps">
            <w:drawing>
              <wp:anchor distT="0" distB="0" distL="114300" distR="114300" simplePos="0" relativeHeight="251659264" behindDoc="0" locked="0" layoutInCell="1" allowOverlap="1" wp14:anchorId="4865330B" wp14:editId="741711B0">
                <wp:simplePos x="0" y="0"/>
                <wp:positionH relativeFrom="margin">
                  <wp:posOffset>0</wp:posOffset>
                </wp:positionH>
                <wp:positionV relativeFrom="paragraph">
                  <wp:posOffset>447675</wp:posOffset>
                </wp:positionV>
                <wp:extent cx="59436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5D9498E" id="Straight Connector 1"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35.25pt" to="46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" strokecolor="black [3200]" strokeweight=".5pt">
                <v:stroke joinstyle="miter"/>
                <w10:wrap anchorx="margin"/>
              </v:line>
            </w:pict>
          </mc:Fallback>
        </mc:AlternateContent>
      </w:r>
      <w:r w:rsidRPr="00FE2445">
        <w:rPr>
          <w:sz w:val="24"/>
          <w:szCs w:val="24"/>
        </w:rPr>
        <w:t>Collaborators: Mike Stanyard, Aaron Gabriel,</w:t>
      </w:r>
      <w:r w:rsidR="007E321E" w:rsidRPr="00FE2445">
        <w:rPr>
          <w:sz w:val="24"/>
          <w:szCs w:val="24"/>
        </w:rPr>
        <w:t xml:space="preserve"> Kitty </w:t>
      </w:r>
      <w:proofErr w:type="spellStart"/>
      <w:r w:rsidR="007E321E" w:rsidRPr="00FE2445">
        <w:rPr>
          <w:sz w:val="24"/>
          <w:szCs w:val="24"/>
        </w:rPr>
        <w:t>O’Niel</w:t>
      </w:r>
      <w:proofErr w:type="spellEnd"/>
      <w:r w:rsidR="007E321E" w:rsidRPr="00FE2445">
        <w:rPr>
          <w:sz w:val="24"/>
          <w:szCs w:val="24"/>
        </w:rPr>
        <w:t>,</w:t>
      </w:r>
      <w:r w:rsidRPr="00FE2445">
        <w:rPr>
          <w:sz w:val="24"/>
          <w:szCs w:val="24"/>
        </w:rPr>
        <w:t xml:space="preserve"> Jeff Miller, Janice Degni, Marion </w:t>
      </w:r>
      <w:proofErr w:type="spellStart"/>
      <w:r w:rsidRPr="00FE2445">
        <w:rPr>
          <w:sz w:val="24"/>
          <w:szCs w:val="24"/>
        </w:rPr>
        <w:t>Zuefle</w:t>
      </w:r>
      <w:proofErr w:type="spellEnd"/>
      <w:r w:rsidRPr="00FE2445">
        <w:rPr>
          <w:sz w:val="24"/>
          <w:szCs w:val="24"/>
        </w:rPr>
        <w:t>, Mike Hunter, Josh Putman, Jodi Putman, Ken Wise, and Erik Smith</w:t>
      </w:r>
    </w:p>
    <w:p w14:paraId="2C385C0A" w14:textId="77777777" w:rsidR="00FE2445" w:rsidRDefault="00FE2445">
      <w:pPr>
        <w:rPr>
          <w:b/>
          <w:bCs/>
          <w:i/>
          <w:iCs/>
          <w:sz w:val="24"/>
          <w:szCs w:val="24"/>
        </w:rPr>
      </w:pPr>
    </w:p>
    <w:p w14:paraId="4551E37F" w14:textId="340E8606" w:rsidR="00C63B28" w:rsidRPr="00EB17DE" w:rsidRDefault="00C63B28">
      <w:pPr>
        <w:rPr>
          <w:b/>
          <w:bCs/>
          <w:i/>
          <w:iCs/>
        </w:rPr>
      </w:pPr>
      <w:r w:rsidRPr="00EB17DE">
        <w:rPr>
          <w:b/>
          <w:bCs/>
          <w:i/>
          <w:iCs/>
        </w:rPr>
        <w:t xml:space="preserve">KPI #1:  Project investigators and collaborators will identify soybean growers willing to participate, and 5-10 soybean fields to monitor and sample for SCN testing.  </w:t>
      </w:r>
    </w:p>
    <w:p w14:paraId="2F0E3311" w14:textId="6058AF81" w:rsidR="00C63B28" w:rsidRPr="00EB17DE" w:rsidRDefault="00C63B28">
      <w:pPr>
        <w:rPr>
          <w:b/>
          <w:bCs/>
        </w:rPr>
      </w:pPr>
      <w:r w:rsidRPr="00EB17DE">
        <w:rPr>
          <w:b/>
          <w:bCs/>
          <w:i/>
          <w:iCs/>
        </w:rPr>
        <w:t>KPI #2:  Project investigators and collaborators will collect soil samples from 5-10 soybean fields at the end of the growing season and submit to SCN Diagnostics Laboratory testing facility.</w:t>
      </w:r>
    </w:p>
    <w:p w14:paraId="67542CED" w14:textId="1247B311" w:rsidR="007E321E" w:rsidRPr="00EB17DE" w:rsidRDefault="007E321E">
      <w:r w:rsidRPr="00EB17DE">
        <w:t xml:space="preserve">For this project, 13 total </w:t>
      </w:r>
      <w:r w:rsidR="00EB17DE">
        <w:t xml:space="preserve">investigators and </w:t>
      </w:r>
      <w:r w:rsidRPr="00EB17DE">
        <w:t xml:space="preserve">collaborators sampled 78 fields in 35 counties. Of these, 33 fields were positive in 22 counties, revealing 15 counties where SCN had not previously been recorded. Most fields sampled (32) had what are considered low SCN egg counts (less than 500 per cup of soil), one field was considered moderate (500 – 10,000 eggs/cup), and no fields in this study yielded high populations (greater than 10,000 eggs/cup). </w:t>
      </w:r>
    </w:p>
    <w:p w14:paraId="3350F475" w14:textId="72F177FA" w:rsidR="007E321E" w:rsidRDefault="007E321E">
      <w:r w:rsidRPr="00EB17DE">
        <w:t>Together with a similar study also conducted in 2020, SCN-positive soil samples were collected from fields in 29 of 41 NY counties in 2020 (</w:t>
      </w:r>
      <w:r w:rsidR="00A36DBD" w:rsidRPr="00EB17DE">
        <w:t>Table 1</w:t>
      </w:r>
      <w:r w:rsidRPr="00EB17DE">
        <w:t xml:space="preserve">), including another </w:t>
      </w:r>
      <w:r w:rsidR="00A36DBD" w:rsidRPr="00EB17DE">
        <w:t xml:space="preserve">two </w:t>
      </w:r>
      <w:r w:rsidRPr="00EB17DE">
        <w:t>sample</w:t>
      </w:r>
      <w:r w:rsidR="00A36DBD" w:rsidRPr="00EB17DE">
        <w:t>s</w:t>
      </w:r>
      <w:r w:rsidRPr="00EB17DE">
        <w:t xml:space="preserve"> in the moderate egg range, and one in the high range</w:t>
      </w:r>
      <w:r w:rsidR="00A36DBD" w:rsidRPr="00EB17DE">
        <w:t xml:space="preserve"> (20,000 eggs/cup) (Table 2)</w:t>
      </w:r>
      <w:r w:rsidRPr="00EB17DE">
        <w:t>. Counting all available data from previous years, SCN has now been found in 30 of 42 counties sampled in NY since 2016 (</w:t>
      </w:r>
      <w:r w:rsidR="00A36DBD" w:rsidRPr="00EB17DE">
        <w:t>Figure 1</w:t>
      </w:r>
      <w:r w:rsidRPr="00EB17DE">
        <w:t xml:space="preserve">). Only 11 upstate counties </w:t>
      </w:r>
      <w:r w:rsidR="00EB17DE">
        <w:t xml:space="preserve">(north of Rockland and Westchester) </w:t>
      </w:r>
      <w:r w:rsidRPr="00EB17DE">
        <w:t>remain unsampled,</w:t>
      </w:r>
      <w:r w:rsidR="00EB17DE">
        <w:t xml:space="preserve"> most of which</w:t>
      </w:r>
      <w:r w:rsidRPr="00EB17DE">
        <w:t xml:space="preserve"> </w:t>
      </w:r>
      <w:r w:rsidR="00EB17DE">
        <w:t>we hope to sample in 2021</w:t>
      </w:r>
      <w:r w:rsidRPr="00EB17DE">
        <w:t xml:space="preserve">. </w:t>
      </w:r>
    </w:p>
    <w:p w14:paraId="09594E0B" w14:textId="77777777" w:rsidR="00EB17DE" w:rsidRPr="00EB17DE" w:rsidRDefault="00EB17DE" w:rsidP="00EB17DE">
      <w:r w:rsidRPr="00EB17DE">
        <w:t xml:space="preserve">Continued monitoring of this pest provides farmers with the information needed to mitigate yield loss based on SCN population levels. Low/moderate populations may be managed with crop rotation and SCN-resistant soybean varieties, while high populations may require more costly strategies such as </w:t>
      </w:r>
      <w:proofErr w:type="spellStart"/>
      <w:r w:rsidRPr="00EB17DE">
        <w:t>nematicidal</w:t>
      </w:r>
      <w:proofErr w:type="spellEnd"/>
      <w:r w:rsidRPr="00EB17DE">
        <w:t xml:space="preserve"> seed treatments.</w:t>
      </w:r>
    </w:p>
    <w:p w14:paraId="42139F10" w14:textId="77777777" w:rsidR="00EB17DE" w:rsidRPr="00EB17DE" w:rsidRDefault="00EB17DE" w:rsidP="00EB17DE">
      <w:pPr>
        <w:rPr>
          <w:b/>
          <w:bCs/>
          <w:i/>
          <w:iCs/>
        </w:rPr>
      </w:pPr>
    </w:p>
    <w:p w14:paraId="05CA02F5" w14:textId="77777777" w:rsidR="00EB17DE" w:rsidRPr="00EB17DE" w:rsidRDefault="00EB17DE" w:rsidP="00EB17DE">
      <w:pPr>
        <w:rPr>
          <w:b/>
          <w:bCs/>
          <w:i/>
          <w:iCs/>
        </w:rPr>
      </w:pPr>
      <w:r w:rsidRPr="00EB17DE">
        <w:rPr>
          <w:b/>
          <w:bCs/>
          <w:i/>
          <w:iCs/>
        </w:rPr>
        <w:t xml:space="preserve">KPI #3:  Results from the testing facility will be shared with growers and summarized for sharing via websites, extension meetings, reports, and articles.  </w:t>
      </w:r>
    </w:p>
    <w:p w14:paraId="31E011D3" w14:textId="2FE29685" w:rsidR="00EB17DE" w:rsidRPr="00EB17DE" w:rsidRDefault="00EB17DE" w:rsidP="00EB17DE">
      <w:r w:rsidRPr="00EB17DE">
        <w:t>These results and ensuing recommendations are being shared with hundreds of stakeholders at 8 extension meetings across NYS this winter, and there is much grower interest.  There was also a newsletter article published in What’s Cropping Up (</w:t>
      </w:r>
      <w:hyperlink r:id="rId4" w:history="1">
        <w:r w:rsidRPr="00EB17DE">
          <w:rPr>
            <w:rStyle w:val="Hyperlink"/>
          </w:rPr>
          <w:t>http://blogs.cornell.edu/whatscroppingup/2020/12/04/soybean-cyst-nematode-the-greatest-threat-to-ny-soybean-production-is-here-to-stay-now-what/</w:t>
        </w:r>
      </w:hyperlink>
      <w:r w:rsidRPr="00EB17DE">
        <w:t xml:space="preserve">), and it was re-published in a number of regional extension newsletters by cooperators.  </w:t>
      </w:r>
      <w:r w:rsidR="00040BD7">
        <w:t xml:space="preserve">Individual farmers with SCN-positive fields were contacted and given a document detailing management options. </w:t>
      </w:r>
      <w:r w:rsidRPr="00EB17DE">
        <w:t>The survey will continue in 2021 thanks to continued funding support from NYCSGA.</w:t>
      </w:r>
    </w:p>
    <w:p w14:paraId="1D48B520" w14:textId="7C18948E" w:rsidR="00EB17DE" w:rsidRDefault="00EB17DE"/>
    <w:p w14:paraId="560801AC" w14:textId="77777777" w:rsidR="00EB17DE" w:rsidRPr="00EB17DE" w:rsidRDefault="00EB17DE"/>
    <w:p w14:paraId="4F5E08A7" w14:textId="77777777" w:rsidR="00FE2445" w:rsidRDefault="00FE2445">
      <w:pPr>
        <w:rPr>
          <w:b/>
          <w:bCs/>
        </w:rPr>
        <w:sectPr w:rsidR="00FE2445">
          <w:pgSz w:w="12240" w:h="15840"/>
          <w:pgMar w:top="1440" w:right="1440" w:bottom="1440" w:left="1440" w:header="720" w:footer="720" w:gutter="0"/>
          <w:cols w:space="720"/>
          <w:docGrid w:linePitch="360"/>
        </w:sectPr>
      </w:pPr>
    </w:p>
    <w:p w14:paraId="4D5A63D4" w14:textId="47CB79C2" w:rsidR="00FE2445" w:rsidRDefault="00FE2445" w:rsidP="00FE2445">
      <w:pPr>
        <w:rPr>
          <w:b/>
          <w:bCs/>
        </w:rPr>
      </w:pPr>
      <w:r>
        <w:rPr>
          <w:b/>
          <w:bCs/>
        </w:rPr>
        <w:t>Table 1. Detection of SCN in New York soybean fields in 2020 (all studies)</w:t>
      </w:r>
    </w:p>
    <w:tbl>
      <w:tblPr>
        <w:tblpPr w:leftFromText="180" w:rightFromText="180" w:vertAnchor="text" w:horzAnchor="page" w:tblpX="2221" w:tblpY="20"/>
        <w:tblW w:w="2656" w:type="dxa"/>
        <w:tblCellMar>
          <w:left w:w="0" w:type="dxa"/>
          <w:right w:w="0" w:type="dxa"/>
        </w:tblCellMar>
        <w:tblLook w:val="04A0" w:firstRow="1" w:lastRow="0" w:firstColumn="1" w:lastColumn="0" w:noHBand="0" w:noVBand="1"/>
      </w:tblPr>
      <w:tblGrid>
        <w:gridCol w:w="941"/>
        <w:gridCol w:w="769"/>
        <w:gridCol w:w="946"/>
      </w:tblGrid>
      <w:tr w:rsidR="00FE2445" w:rsidRPr="00FE2445" w14:paraId="03B14F32" w14:textId="77777777" w:rsidTr="00FE2445">
        <w:trPr>
          <w:trHeight w:val="315"/>
        </w:trPr>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5F6EE3C7" w14:textId="77777777" w:rsidR="00FE2445" w:rsidRPr="00FE2445" w:rsidRDefault="00FE2445" w:rsidP="00FE2445">
            <w:pPr>
              <w:spacing w:after="0" w:line="240" w:lineRule="auto"/>
              <w:rPr>
                <w:rFonts w:ascii="Times New Roman" w:eastAsia="Times New Roman" w:hAnsi="Times New Roman" w:cs="Times New Roman"/>
                <w:sz w:val="24"/>
                <w:szCs w:val="24"/>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3C252156" w14:textId="77777777" w:rsidR="00FE2445" w:rsidRPr="00FE2445" w:rsidRDefault="00FE2445" w:rsidP="00FE2445">
            <w:pPr>
              <w:spacing w:after="0" w:line="240" w:lineRule="auto"/>
              <w:jc w:val="center"/>
              <w:rPr>
                <w:rFonts w:ascii="Arial" w:eastAsia="Times New Roman" w:hAnsi="Arial" w:cs="Arial"/>
                <w:b/>
                <w:bCs/>
                <w:sz w:val="20"/>
                <w:szCs w:val="20"/>
              </w:rPr>
            </w:pPr>
            <w:r w:rsidRPr="00FE2445">
              <w:rPr>
                <w:rFonts w:ascii="Arial" w:eastAsia="Times New Roman" w:hAnsi="Arial" w:cs="Arial"/>
                <w:b/>
                <w:bCs/>
                <w:sz w:val="20"/>
                <w:szCs w:val="20"/>
              </w:rPr>
              <w:t>Fields</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777CA420" w14:textId="77777777" w:rsidR="00FE2445" w:rsidRPr="00FE2445" w:rsidRDefault="00FE2445" w:rsidP="00FE2445">
            <w:pPr>
              <w:spacing w:after="0" w:line="240" w:lineRule="auto"/>
              <w:jc w:val="center"/>
              <w:rPr>
                <w:rFonts w:ascii="Arial" w:eastAsia="Times New Roman" w:hAnsi="Arial" w:cs="Arial"/>
                <w:b/>
                <w:bCs/>
                <w:sz w:val="20"/>
                <w:szCs w:val="20"/>
              </w:rPr>
            </w:pPr>
            <w:r w:rsidRPr="00FE2445">
              <w:rPr>
                <w:rFonts w:ascii="Arial" w:eastAsia="Times New Roman" w:hAnsi="Arial" w:cs="Arial"/>
                <w:b/>
                <w:bCs/>
                <w:sz w:val="20"/>
                <w:szCs w:val="20"/>
              </w:rPr>
              <w:t>Counties</w:t>
            </w:r>
          </w:p>
        </w:tc>
      </w:tr>
      <w:tr w:rsidR="00FE2445" w:rsidRPr="00FE2445" w14:paraId="0A036311" w14:textId="77777777" w:rsidTr="00FE2445">
        <w:trPr>
          <w:trHeight w:val="315"/>
        </w:trPr>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4437F679" w14:textId="77777777" w:rsidR="00FE2445" w:rsidRPr="00FE2445" w:rsidRDefault="00FE2445" w:rsidP="00FE2445">
            <w:pPr>
              <w:spacing w:after="0" w:line="240" w:lineRule="auto"/>
              <w:rPr>
                <w:rFonts w:ascii="Arial" w:eastAsia="Times New Roman" w:hAnsi="Arial" w:cs="Arial"/>
                <w:b/>
                <w:bCs/>
                <w:sz w:val="20"/>
                <w:szCs w:val="20"/>
              </w:rPr>
            </w:pPr>
            <w:r w:rsidRPr="00FE2445">
              <w:rPr>
                <w:rFonts w:ascii="Arial" w:eastAsia="Times New Roman" w:hAnsi="Arial" w:cs="Arial"/>
                <w:b/>
                <w:bCs/>
                <w:sz w:val="20"/>
                <w:szCs w:val="20"/>
              </w:rPr>
              <w:t>Sampled</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31F75A79" w14:textId="77777777" w:rsidR="00FE2445" w:rsidRPr="00FE2445" w:rsidRDefault="00FE2445" w:rsidP="00FE2445">
            <w:pPr>
              <w:spacing w:after="0" w:line="240" w:lineRule="auto"/>
              <w:jc w:val="right"/>
              <w:rPr>
                <w:rFonts w:ascii="Arial" w:eastAsia="Times New Roman" w:hAnsi="Arial" w:cs="Arial"/>
                <w:sz w:val="20"/>
                <w:szCs w:val="20"/>
              </w:rPr>
            </w:pPr>
            <w:r w:rsidRPr="00FE2445">
              <w:rPr>
                <w:rFonts w:ascii="Arial" w:eastAsia="Times New Roman" w:hAnsi="Arial" w:cs="Arial"/>
                <w:sz w:val="20"/>
                <w:szCs w:val="20"/>
              </w:rPr>
              <w:t>104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56979D" w14:textId="77777777" w:rsidR="00FE2445" w:rsidRPr="00FE2445" w:rsidRDefault="00FE2445" w:rsidP="00FE2445">
            <w:pPr>
              <w:spacing w:after="0" w:line="240" w:lineRule="auto"/>
              <w:jc w:val="right"/>
              <w:rPr>
                <w:rFonts w:ascii="Arial" w:eastAsia="Times New Roman" w:hAnsi="Arial" w:cs="Arial"/>
                <w:sz w:val="20"/>
                <w:szCs w:val="20"/>
              </w:rPr>
            </w:pPr>
            <w:r w:rsidRPr="00FE2445">
              <w:rPr>
                <w:rFonts w:ascii="Arial" w:eastAsia="Times New Roman" w:hAnsi="Arial" w:cs="Arial"/>
                <w:sz w:val="20"/>
                <w:szCs w:val="20"/>
              </w:rPr>
              <w:t>41</w:t>
            </w:r>
          </w:p>
        </w:tc>
      </w:tr>
      <w:tr w:rsidR="00FE2445" w:rsidRPr="00FE2445" w14:paraId="173FEF0A" w14:textId="77777777" w:rsidTr="00FE2445">
        <w:trPr>
          <w:trHeight w:val="315"/>
        </w:trPr>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3EFC2E8F" w14:textId="77777777" w:rsidR="00FE2445" w:rsidRPr="00FE2445" w:rsidRDefault="00FE2445" w:rsidP="00FE2445">
            <w:pPr>
              <w:spacing w:after="0" w:line="240" w:lineRule="auto"/>
              <w:rPr>
                <w:rFonts w:ascii="Arial" w:eastAsia="Times New Roman" w:hAnsi="Arial" w:cs="Arial"/>
                <w:b/>
                <w:bCs/>
                <w:sz w:val="20"/>
                <w:szCs w:val="20"/>
              </w:rPr>
            </w:pPr>
            <w:r w:rsidRPr="00FE2445">
              <w:rPr>
                <w:rFonts w:ascii="Arial" w:eastAsia="Times New Roman" w:hAnsi="Arial" w:cs="Arial"/>
                <w:b/>
                <w:bCs/>
                <w:sz w:val="20"/>
                <w:szCs w:val="20"/>
              </w:rPr>
              <w:t>SCN+</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6B93044E" w14:textId="77777777" w:rsidR="00FE2445" w:rsidRPr="00FE2445" w:rsidRDefault="00FE2445" w:rsidP="00FE2445">
            <w:pPr>
              <w:spacing w:after="0" w:line="240" w:lineRule="auto"/>
              <w:jc w:val="right"/>
              <w:rPr>
                <w:rFonts w:ascii="Arial" w:eastAsia="Times New Roman" w:hAnsi="Arial" w:cs="Arial"/>
                <w:sz w:val="20"/>
                <w:szCs w:val="20"/>
              </w:rPr>
            </w:pPr>
            <w:r w:rsidRPr="00FE2445">
              <w:rPr>
                <w:rFonts w:ascii="Arial" w:eastAsia="Times New Roman" w:hAnsi="Arial" w:cs="Arial"/>
                <w:sz w:val="20"/>
                <w:szCs w:val="20"/>
              </w:rPr>
              <w:t>51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1914CF" w14:textId="77777777" w:rsidR="00FE2445" w:rsidRPr="00FE2445" w:rsidRDefault="00FE2445" w:rsidP="00FE2445">
            <w:pPr>
              <w:spacing w:after="0" w:line="240" w:lineRule="auto"/>
              <w:jc w:val="right"/>
              <w:rPr>
                <w:rFonts w:ascii="Arial" w:eastAsia="Times New Roman" w:hAnsi="Arial" w:cs="Arial"/>
                <w:sz w:val="20"/>
                <w:szCs w:val="20"/>
              </w:rPr>
            </w:pPr>
            <w:r w:rsidRPr="00FE2445">
              <w:rPr>
                <w:rFonts w:ascii="Arial" w:eastAsia="Times New Roman" w:hAnsi="Arial" w:cs="Arial"/>
                <w:sz w:val="20"/>
                <w:szCs w:val="20"/>
              </w:rPr>
              <w:t>29</w:t>
            </w:r>
          </w:p>
        </w:tc>
      </w:tr>
      <w:tr w:rsidR="00FE2445" w:rsidRPr="00FE2445" w14:paraId="06731237" w14:textId="77777777" w:rsidTr="00FE2445">
        <w:trPr>
          <w:trHeight w:val="315"/>
        </w:trPr>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0AC22210" w14:textId="77777777" w:rsidR="00FE2445" w:rsidRPr="00FE2445" w:rsidRDefault="00FE2445" w:rsidP="00FE2445">
            <w:pPr>
              <w:spacing w:after="0" w:line="240" w:lineRule="auto"/>
              <w:rPr>
                <w:rFonts w:ascii="Arial" w:eastAsia="Times New Roman" w:hAnsi="Arial" w:cs="Arial"/>
                <w:b/>
                <w:bCs/>
                <w:sz w:val="20"/>
                <w:szCs w:val="20"/>
              </w:rPr>
            </w:pPr>
            <w:r w:rsidRPr="00FE2445">
              <w:rPr>
                <w:rFonts w:ascii="Arial" w:eastAsia="Times New Roman" w:hAnsi="Arial" w:cs="Arial"/>
                <w:b/>
                <w:bCs/>
                <w:sz w:val="20"/>
                <w:szCs w:val="20"/>
              </w:rPr>
              <w:t>Percent+</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54A1789B" w14:textId="77777777" w:rsidR="00FE2445" w:rsidRPr="00FE2445" w:rsidRDefault="00FE2445" w:rsidP="00FE2445">
            <w:pPr>
              <w:spacing w:after="0" w:line="240" w:lineRule="auto"/>
              <w:jc w:val="right"/>
              <w:rPr>
                <w:rFonts w:ascii="Arial" w:eastAsia="Times New Roman" w:hAnsi="Arial" w:cs="Arial"/>
                <w:sz w:val="20"/>
                <w:szCs w:val="20"/>
              </w:rPr>
            </w:pPr>
            <w:r w:rsidRPr="00FE2445">
              <w:rPr>
                <w:rFonts w:ascii="Arial" w:eastAsia="Times New Roman" w:hAnsi="Arial" w:cs="Arial"/>
                <w:sz w:val="20"/>
                <w:szCs w:val="20"/>
              </w:rPr>
              <w:t>49.04%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9CC65F" w14:textId="77777777" w:rsidR="00FE2445" w:rsidRPr="00FE2445" w:rsidRDefault="00FE2445" w:rsidP="00FE2445">
            <w:pPr>
              <w:spacing w:after="0" w:line="240" w:lineRule="auto"/>
              <w:jc w:val="right"/>
              <w:rPr>
                <w:rFonts w:ascii="Arial" w:eastAsia="Times New Roman" w:hAnsi="Arial" w:cs="Arial"/>
                <w:sz w:val="20"/>
                <w:szCs w:val="20"/>
              </w:rPr>
            </w:pPr>
            <w:r w:rsidRPr="00FE2445">
              <w:rPr>
                <w:rFonts w:ascii="Arial" w:eastAsia="Times New Roman" w:hAnsi="Arial" w:cs="Arial"/>
                <w:sz w:val="20"/>
                <w:szCs w:val="20"/>
              </w:rPr>
              <w:t>70.73%</w:t>
            </w:r>
          </w:p>
        </w:tc>
      </w:tr>
    </w:tbl>
    <w:p w14:paraId="062B1A88" w14:textId="5F2EEF9F" w:rsidR="00FE2445" w:rsidRDefault="00FE2445" w:rsidP="00FE2445">
      <w:pPr>
        <w:rPr>
          <w:b/>
          <w:bCs/>
        </w:rPr>
      </w:pPr>
      <w:r>
        <w:rPr>
          <w:b/>
          <w:bCs/>
        </w:rPr>
        <w:br w:type="column"/>
      </w:r>
      <w:r>
        <w:rPr>
          <w:b/>
          <w:bCs/>
        </w:rPr>
        <w:t>Table 2. SCN populations in sampled soybean fields in New York in 2020 (all studies)</w:t>
      </w:r>
    </w:p>
    <w:tbl>
      <w:tblPr>
        <w:tblW w:w="3969" w:type="dxa"/>
        <w:tblCellMar>
          <w:left w:w="0" w:type="dxa"/>
          <w:right w:w="0" w:type="dxa"/>
        </w:tblCellMar>
        <w:tblLook w:val="04A0" w:firstRow="1" w:lastRow="0" w:firstColumn="1" w:lastColumn="0" w:noHBand="0" w:noVBand="1"/>
      </w:tblPr>
      <w:tblGrid>
        <w:gridCol w:w="3301"/>
        <w:gridCol w:w="668"/>
      </w:tblGrid>
      <w:tr w:rsidR="00FE2445" w:rsidRPr="00FE2445" w14:paraId="25AEF325" w14:textId="77777777" w:rsidTr="00F41062">
        <w:trPr>
          <w:trHeight w:val="315"/>
        </w:trPr>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03CF9E8" w14:textId="77777777" w:rsidR="00FE2445" w:rsidRPr="00FE2445" w:rsidRDefault="00FE2445" w:rsidP="00F41062">
            <w:pPr>
              <w:spacing w:after="0" w:line="240" w:lineRule="auto"/>
              <w:jc w:val="center"/>
              <w:rPr>
                <w:rFonts w:ascii="Arial" w:eastAsia="Times New Roman" w:hAnsi="Arial" w:cs="Arial"/>
                <w:b/>
                <w:bCs/>
                <w:sz w:val="20"/>
                <w:szCs w:val="20"/>
              </w:rPr>
            </w:pPr>
            <w:r w:rsidRPr="00FE2445">
              <w:rPr>
                <w:rFonts w:ascii="Arial" w:eastAsia="Times New Roman" w:hAnsi="Arial" w:cs="Arial"/>
                <w:b/>
                <w:bCs/>
                <w:sz w:val="20"/>
                <w:szCs w:val="20"/>
              </w:rPr>
              <w:t>SCN population (eggs/cup of soil)</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5E4C06D5" w14:textId="77777777" w:rsidR="00FE2445" w:rsidRPr="00FE2445" w:rsidRDefault="00FE2445" w:rsidP="00F41062">
            <w:pPr>
              <w:spacing w:after="0" w:line="240" w:lineRule="auto"/>
              <w:jc w:val="center"/>
              <w:rPr>
                <w:rFonts w:ascii="Arial" w:eastAsia="Times New Roman" w:hAnsi="Arial" w:cs="Arial"/>
                <w:b/>
                <w:bCs/>
                <w:sz w:val="20"/>
                <w:szCs w:val="20"/>
              </w:rPr>
            </w:pPr>
            <w:r w:rsidRPr="00FE2445">
              <w:rPr>
                <w:rFonts w:ascii="Arial" w:eastAsia="Times New Roman" w:hAnsi="Arial" w:cs="Arial"/>
                <w:b/>
                <w:bCs/>
                <w:sz w:val="20"/>
                <w:szCs w:val="20"/>
              </w:rPr>
              <w:t>Fields</w:t>
            </w:r>
          </w:p>
        </w:tc>
      </w:tr>
      <w:tr w:rsidR="00FE2445" w:rsidRPr="00FE2445" w14:paraId="54776B7D" w14:textId="77777777" w:rsidTr="00F41062">
        <w:trPr>
          <w:trHeight w:val="315"/>
        </w:trPr>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43B29D25" w14:textId="77777777" w:rsidR="00FE2445" w:rsidRPr="00FE2445" w:rsidRDefault="00FE2445" w:rsidP="00F41062">
            <w:pPr>
              <w:spacing w:after="0" w:line="240" w:lineRule="auto"/>
              <w:rPr>
                <w:rFonts w:ascii="Arial" w:eastAsia="Times New Roman" w:hAnsi="Arial" w:cs="Arial"/>
                <w:b/>
                <w:bCs/>
                <w:sz w:val="20"/>
                <w:szCs w:val="20"/>
              </w:rPr>
            </w:pPr>
            <w:r w:rsidRPr="00FE2445">
              <w:rPr>
                <w:rFonts w:ascii="Arial" w:eastAsia="Times New Roman" w:hAnsi="Arial" w:cs="Arial"/>
                <w:b/>
                <w:bCs/>
                <w:sz w:val="20"/>
                <w:szCs w:val="20"/>
              </w:rPr>
              <w:t>Not detected*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4371F4" w14:textId="77777777" w:rsidR="00FE2445" w:rsidRPr="00FE2445" w:rsidRDefault="00FE2445" w:rsidP="00F41062">
            <w:pPr>
              <w:spacing w:after="0" w:line="240" w:lineRule="auto"/>
              <w:jc w:val="right"/>
              <w:rPr>
                <w:rFonts w:ascii="Arial" w:eastAsia="Times New Roman" w:hAnsi="Arial" w:cs="Arial"/>
                <w:sz w:val="20"/>
                <w:szCs w:val="20"/>
              </w:rPr>
            </w:pPr>
            <w:r w:rsidRPr="00FE2445">
              <w:rPr>
                <w:rFonts w:ascii="Arial" w:eastAsia="Times New Roman" w:hAnsi="Arial" w:cs="Arial"/>
                <w:sz w:val="20"/>
                <w:szCs w:val="20"/>
              </w:rPr>
              <w:t>53</w:t>
            </w:r>
          </w:p>
        </w:tc>
      </w:tr>
      <w:tr w:rsidR="00FE2445" w:rsidRPr="00FE2445" w14:paraId="00898890" w14:textId="77777777" w:rsidTr="00F41062">
        <w:trPr>
          <w:trHeight w:val="315"/>
        </w:trPr>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0463900D" w14:textId="77777777" w:rsidR="00FE2445" w:rsidRPr="00FE2445" w:rsidRDefault="00FE2445" w:rsidP="00F41062">
            <w:pPr>
              <w:spacing w:after="0" w:line="240" w:lineRule="auto"/>
              <w:rPr>
                <w:rFonts w:ascii="Arial" w:eastAsia="Times New Roman" w:hAnsi="Arial" w:cs="Arial"/>
                <w:b/>
                <w:bCs/>
                <w:sz w:val="20"/>
                <w:szCs w:val="20"/>
              </w:rPr>
            </w:pPr>
            <w:r w:rsidRPr="00FE2445">
              <w:rPr>
                <w:rFonts w:ascii="Arial" w:eastAsia="Times New Roman" w:hAnsi="Arial" w:cs="Arial"/>
                <w:b/>
                <w:bCs/>
                <w:sz w:val="20"/>
                <w:szCs w:val="20"/>
              </w:rPr>
              <w:t>Low (&lt;500)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99FCF0" w14:textId="77777777" w:rsidR="00FE2445" w:rsidRPr="00FE2445" w:rsidRDefault="00FE2445" w:rsidP="00F41062">
            <w:pPr>
              <w:spacing w:after="0" w:line="240" w:lineRule="auto"/>
              <w:jc w:val="right"/>
              <w:rPr>
                <w:rFonts w:ascii="Arial" w:eastAsia="Times New Roman" w:hAnsi="Arial" w:cs="Arial"/>
                <w:sz w:val="20"/>
                <w:szCs w:val="20"/>
              </w:rPr>
            </w:pPr>
            <w:r w:rsidRPr="00FE2445">
              <w:rPr>
                <w:rFonts w:ascii="Arial" w:eastAsia="Times New Roman" w:hAnsi="Arial" w:cs="Arial"/>
                <w:sz w:val="20"/>
                <w:szCs w:val="20"/>
              </w:rPr>
              <w:t>47</w:t>
            </w:r>
          </w:p>
        </w:tc>
      </w:tr>
      <w:tr w:rsidR="00FE2445" w:rsidRPr="00FE2445" w14:paraId="26809603" w14:textId="77777777" w:rsidTr="00F41062">
        <w:trPr>
          <w:trHeight w:val="315"/>
        </w:trPr>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3748BC14" w14:textId="77777777" w:rsidR="00FE2445" w:rsidRPr="00FE2445" w:rsidRDefault="00FE2445" w:rsidP="00F41062">
            <w:pPr>
              <w:spacing w:after="0" w:line="240" w:lineRule="auto"/>
              <w:rPr>
                <w:rFonts w:ascii="Arial" w:eastAsia="Times New Roman" w:hAnsi="Arial" w:cs="Arial"/>
                <w:b/>
                <w:bCs/>
                <w:sz w:val="20"/>
                <w:szCs w:val="20"/>
              </w:rPr>
            </w:pPr>
            <w:r w:rsidRPr="00FE2445">
              <w:rPr>
                <w:rFonts w:ascii="Arial" w:eastAsia="Times New Roman" w:hAnsi="Arial" w:cs="Arial"/>
                <w:b/>
                <w:bCs/>
                <w:sz w:val="20"/>
                <w:szCs w:val="20"/>
              </w:rPr>
              <w:t>Moderate (500-10,000)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6414D8" w14:textId="77777777" w:rsidR="00FE2445" w:rsidRPr="00FE2445" w:rsidRDefault="00FE2445" w:rsidP="00F41062">
            <w:pPr>
              <w:spacing w:after="0" w:line="240" w:lineRule="auto"/>
              <w:jc w:val="right"/>
              <w:rPr>
                <w:rFonts w:ascii="Arial" w:eastAsia="Times New Roman" w:hAnsi="Arial" w:cs="Arial"/>
                <w:sz w:val="20"/>
                <w:szCs w:val="20"/>
              </w:rPr>
            </w:pPr>
            <w:r w:rsidRPr="00FE2445">
              <w:rPr>
                <w:rFonts w:ascii="Arial" w:eastAsia="Times New Roman" w:hAnsi="Arial" w:cs="Arial"/>
                <w:sz w:val="20"/>
                <w:szCs w:val="20"/>
              </w:rPr>
              <w:t>3</w:t>
            </w:r>
          </w:p>
        </w:tc>
      </w:tr>
      <w:tr w:rsidR="00FE2445" w:rsidRPr="00FE2445" w14:paraId="68B6AA79" w14:textId="77777777" w:rsidTr="00F41062">
        <w:trPr>
          <w:trHeight w:val="315"/>
        </w:trPr>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2E07A82A" w14:textId="77777777" w:rsidR="00FE2445" w:rsidRPr="00FE2445" w:rsidRDefault="00FE2445" w:rsidP="00F41062">
            <w:pPr>
              <w:spacing w:after="0" w:line="240" w:lineRule="auto"/>
              <w:rPr>
                <w:rFonts w:ascii="Arial" w:eastAsia="Times New Roman" w:hAnsi="Arial" w:cs="Arial"/>
                <w:b/>
                <w:bCs/>
                <w:sz w:val="20"/>
                <w:szCs w:val="20"/>
              </w:rPr>
            </w:pPr>
            <w:r w:rsidRPr="00FE2445">
              <w:rPr>
                <w:rFonts w:ascii="Arial" w:eastAsia="Times New Roman" w:hAnsi="Arial" w:cs="Arial"/>
                <w:b/>
                <w:bCs/>
                <w:sz w:val="20"/>
                <w:szCs w:val="20"/>
              </w:rPr>
              <w:t>High (&gt;10,000)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CB1A23" w14:textId="77777777" w:rsidR="00FE2445" w:rsidRPr="00FE2445" w:rsidRDefault="00FE2445" w:rsidP="00F41062">
            <w:pPr>
              <w:spacing w:after="0" w:line="240" w:lineRule="auto"/>
              <w:jc w:val="right"/>
              <w:rPr>
                <w:rFonts w:ascii="Arial" w:eastAsia="Times New Roman" w:hAnsi="Arial" w:cs="Arial"/>
                <w:sz w:val="20"/>
                <w:szCs w:val="20"/>
              </w:rPr>
            </w:pPr>
            <w:r w:rsidRPr="00FE2445">
              <w:rPr>
                <w:rFonts w:ascii="Arial" w:eastAsia="Times New Roman" w:hAnsi="Arial" w:cs="Arial"/>
                <w:sz w:val="20"/>
                <w:szCs w:val="20"/>
              </w:rPr>
              <w:t>1</w:t>
            </w:r>
          </w:p>
        </w:tc>
      </w:tr>
    </w:tbl>
    <w:p w14:paraId="2383F578" w14:textId="36DE2CFA" w:rsidR="00FE2445" w:rsidRPr="00FE2445" w:rsidRDefault="00FE2445" w:rsidP="00FE2445">
      <w:pPr>
        <w:rPr>
          <w:sz w:val="18"/>
          <w:szCs w:val="18"/>
        </w:rPr>
      </w:pPr>
      <w:r w:rsidRPr="00FE2445">
        <w:rPr>
          <w:sz w:val="18"/>
          <w:szCs w:val="18"/>
        </w:rPr>
        <w:t>*SCN populations may be present at levels that were not detectable, or in areas of fields that were not sampled</w:t>
      </w:r>
    </w:p>
    <w:p w14:paraId="209C4C34" w14:textId="1D7AAC27" w:rsidR="00FE2445" w:rsidRPr="00FE2445" w:rsidRDefault="00FE2445" w:rsidP="00FE2445">
      <w:pPr>
        <w:rPr>
          <w:b/>
          <w:bCs/>
        </w:rPr>
        <w:sectPr w:rsidR="00FE2445" w:rsidRPr="00FE2445" w:rsidSect="00FE2445">
          <w:type w:val="continuous"/>
          <w:pgSz w:w="12240" w:h="15840"/>
          <w:pgMar w:top="1440" w:right="1440" w:bottom="1440" w:left="1440" w:header="720" w:footer="720" w:gutter="0"/>
          <w:cols w:num="2" w:space="720"/>
          <w:docGrid w:linePitch="360"/>
        </w:sectPr>
      </w:pPr>
    </w:p>
    <w:p w14:paraId="4C30FA1F" w14:textId="77777777" w:rsidR="00EB17DE" w:rsidRDefault="00EB17DE">
      <w:pPr>
        <w:rPr>
          <w:b/>
          <w:bCs/>
        </w:rPr>
      </w:pPr>
    </w:p>
    <w:p w14:paraId="09496FC3" w14:textId="77777777" w:rsidR="00EB17DE" w:rsidRDefault="00EB17DE">
      <w:pPr>
        <w:rPr>
          <w:b/>
          <w:bCs/>
        </w:rPr>
      </w:pPr>
    </w:p>
    <w:p w14:paraId="78BF99AF" w14:textId="0DF84A5C" w:rsidR="00EB17DE" w:rsidRDefault="00EB17DE">
      <w:pPr>
        <w:rPr>
          <w:b/>
          <w:bCs/>
        </w:rPr>
      </w:pPr>
      <w:r>
        <w:rPr>
          <w:noProof/>
        </w:rPr>
        <w:drawing>
          <wp:inline distT="0" distB="0" distL="0" distR="0" wp14:anchorId="7FE1415B" wp14:editId="4ABBDA27">
            <wp:extent cx="5934075" cy="47244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4075" cy="4724400"/>
                    </a:xfrm>
                    <a:prstGeom prst="rect">
                      <a:avLst/>
                    </a:prstGeom>
                    <a:noFill/>
                    <a:ln>
                      <a:noFill/>
                    </a:ln>
                  </pic:spPr>
                </pic:pic>
              </a:graphicData>
            </a:graphic>
          </wp:inline>
        </w:drawing>
      </w:r>
    </w:p>
    <w:p w14:paraId="696E193C" w14:textId="77777777" w:rsidR="00EB17DE" w:rsidRDefault="00EB17DE">
      <w:pPr>
        <w:rPr>
          <w:b/>
          <w:bCs/>
        </w:rPr>
      </w:pPr>
    </w:p>
    <w:p w14:paraId="08DA36F2" w14:textId="3FCAFB2C" w:rsidR="00E50E34" w:rsidRPr="00EB17DE" w:rsidRDefault="00EB17DE">
      <w:pPr>
        <w:rPr>
          <w:b/>
          <w:bCs/>
        </w:rPr>
      </w:pPr>
      <w:r>
        <w:rPr>
          <w:b/>
          <w:bCs/>
        </w:rPr>
        <w:lastRenderedPageBreak/>
        <w:t>Figure 1. Confirmed detection of SCN in New York counties since 2016. Red = SCN detected in soil samples; Green = SCN not detected in soil samples; Grey = no samples tested.</w:t>
      </w:r>
    </w:p>
    <w:sectPr w:rsidR="00E50E34" w:rsidRPr="00EB17DE" w:rsidSect="00FE244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E6A"/>
    <w:rsid w:val="00040BD7"/>
    <w:rsid w:val="003D2336"/>
    <w:rsid w:val="007E321E"/>
    <w:rsid w:val="00846F64"/>
    <w:rsid w:val="009C6E6A"/>
    <w:rsid w:val="00A36DBD"/>
    <w:rsid w:val="00B323D9"/>
    <w:rsid w:val="00C63B28"/>
    <w:rsid w:val="00D6071E"/>
    <w:rsid w:val="00DC373A"/>
    <w:rsid w:val="00E62606"/>
    <w:rsid w:val="00EA6CDE"/>
    <w:rsid w:val="00EB17DE"/>
    <w:rsid w:val="00FE2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1428D"/>
  <w15:chartTrackingRefBased/>
  <w15:docId w15:val="{3AEAEF3B-4115-4383-BC84-9C71FD3F2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6CDE"/>
    <w:rPr>
      <w:color w:val="0563C1" w:themeColor="hyperlink"/>
      <w:u w:val="single"/>
    </w:rPr>
  </w:style>
  <w:style w:type="character" w:styleId="UnresolvedMention">
    <w:name w:val="Unresolved Mention"/>
    <w:basedOn w:val="DefaultParagraphFont"/>
    <w:uiPriority w:val="99"/>
    <w:semiHidden/>
    <w:unhideWhenUsed/>
    <w:rsid w:val="00EA6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725487">
      <w:bodyDiv w:val="1"/>
      <w:marLeft w:val="0"/>
      <w:marRight w:val="0"/>
      <w:marTop w:val="0"/>
      <w:marBottom w:val="0"/>
      <w:divBdr>
        <w:top w:val="none" w:sz="0" w:space="0" w:color="auto"/>
        <w:left w:val="none" w:sz="0" w:space="0" w:color="auto"/>
        <w:bottom w:val="none" w:sz="0" w:space="0" w:color="auto"/>
        <w:right w:val="none" w:sz="0" w:space="0" w:color="auto"/>
      </w:divBdr>
    </w:div>
    <w:div w:id="101268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blogs.cornell.edu/whatscroppingup/2020/12/04/soybean-cyst-nematode-the-greatest-threat-to-ny-soybean-production-is-here-to-stay-now-wh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TotalTime>
  <Pages>1</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A Smith</dc:creator>
  <cp:keywords/>
  <dc:description/>
  <cp:lastModifiedBy>Erik A Smith</cp:lastModifiedBy>
  <cp:revision>6</cp:revision>
  <dcterms:created xsi:type="dcterms:W3CDTF">2021-01-29T15:23:00Z</dcterms:created>
  <dcterms:modified xsi:type="dcterms:W3CDTF">2021-01-30T15:47:00Z</dcterms:modified>
</cp:coreProperties>
</file>