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F5" w:rsidRDefault="002712F5" w:rsidP="002712F5">
      <w:pPr>
        <w:rPr>
          <w:rFonts w:ascii="Times New Roman" w:hAnsi="Times New Roman" w:cs="Times New Roman"/>
          <w:sz w:val="24"/>
          <w:szCs w:val="24"/>
        </w:rPr>
      </w:pPr>
      <w:bookmarkStart w:id="0" w:name="_GoBack"/>
      <w:bookmarkEnd w:id="0"/>
    </w:p>
    <w:p w:rsidR="002712F5" w:rsidRDefault="002712F5" w:rsidP="002712F5">
      <w:pPr>
        <w:rPr>
          <w:rFonts w:ascii="Times New Roman" w:hAnsi="Times New Roman" w:cs="Times New Roman"/>
          <w:sz w:val="24"/>
          <w:szCs w:val="24"/>
        </w:rPr>
      </w:pPr>
      <w:r w:rsidRPr="00730AC6">
        <w:rPr>
          <w:rFonts w:ascii="Times New Roman" w:hAnsi="Times New Roman" w:cs="Times New Roman"/>
          <w:b/>
          <w:sz w:val="24"/>
          <w:szCs w:val="24"/>
        </w:rPr>
        <w:t xml:space="preserve">Project </w:t>
      </w:r>
      <w:r w:rsidR="000D1BDD">
        <w:rPr>
          <w:rFonts w:ascii="Times New Roman" w:hAnsi="Times New Roman" w:cs="Times New Roman"/>
          <w:b/>
          <w:sz w:val="24"/>
          <w:szCs w:val="24"/>
        </w:rPr>
        <w:t>T</w:t>
      </w:r>
      <w:r w:rsidRPr="00730AC6">
        <w:rPr>
          <w:rFonts w:ascii="Times New Roman" w:hAnsi="Times New Roman" w:cs="Times New Roman"/>
          <w:b/>
          <w:sz w:val="24"/>
          <w:szCs w:val="24"/>
        </w:rPr>
        <w:t>itle:</w:t>
      </w:r>
      <w:r w:rsidRPr="00730A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3298">
        <w:rPr>
          <w:rFonts w:ascii="Times New Roman" w:hAnsi="Times New Roman" w:cs="Times New Roman"/>
          <w:sz w:val="24"/>
          <w:szCs w:val="24"/>
        </w:rPr>
        <w:t>Polymers Derived from Biodiesel Waste for Road Dust Control</w:t>
      </w:r>
      <w:r>
        <w:rPr>
          <w:rFonts w:ascii="Times New Roman" w:hAnsi="Times New Roman" w:cs="Times New Roman"/>
          <w:sz w:val="24"/>
          <w:szCs w:val="24"/>
        </w:rPr>
        <w:t xml:space="preserve"> </w:t>
      </w:r>
    </w:p>
    <w:p w:rsidR="002712F5" w:rsidRDefault="002712F5" w:rsidP="002712F5">
      <w:pPr>
        <w:rPr>
          <w:rFonts w:ascii="Times New Roman" w:hAnsi="Times New Roman" w:cs="Times New Roman"/>
          <w:sz w:val="24"/>
          <w:szCs w:val="24"/>
        </w:rPr>
      </w:pPr>
      <w:r>
        <w:rPr>
          <w:rFonts w:ascii="Times New Roman" w:hAnsi="Times New Roman" w:cs="Times New Roman"/>
          <w:b/>
          <w:sz w:val="24"/>
          <w:szCs w:val="24"/>
        </w:rPr>
        <w:t xml:space="preserve">Principal Investigator: </w:t>
      </w:r>
      <w:r>
        <w:rPr>
          <w:rFonts w:ascii="Times New Roman" w:hAnsi="Times New Roman" w:cs="Times New Roman"/>
          <w:sz w:val="24"/>
          <w:szCs w:val="24"/>
        </w:rPr>
        <w:t xml:space="preserve">James A. </w:t>
      </w:r>
      <w:r w:rsidR="00226B02">
        <w:rPr>
          <w:rFonts w:ascii="Times New Roman" w:hAnsi="Times New Roman" w:cs="Times New Roman"/>
          <w:sz w:val="24"/>
          <w:szCs w:val="24"/>
        </w:rPr>
        <w:t>Bahr, North</w:t>
      </w:r>
      <w:r w:rsidRPr="00830F49">
        <w:rPr>
          <w:rFonts w:ascii="Times New Roman" w:hAnsi="Times New Roman" w:cs="Times New Roman"/>
          <w:sz w:val="24"/>
          <w:szCs w:val="24"/>
        </w:rPr>
        <w:t xml:space="preserve"> Dakota State University</w:t>
      </w:r>
    </w:p>
    <w:p w:rsidR="002712F5" w:rsidRDefault="002712F5" w:rsidP="002712F5">
      <w:pPr>
        <w:rPr>
          <w:rFonts w:ascii="Times New Roman" w:hAnsi="Times New Roman" w:cs="Times New Roman"/>
          <w:b/>
          <w:sz w:val="24"/>
          <w:szCs w:val="24"/>
        </w:rPr>
      </w:pPr>
    </w:p>
    <w:p w:rsidR="002712F5" w:rsidRDefault="002712F5" w:rsidP="002712F5">
      <w:pPr>
        <w:rPr>
          <w:rFonts w:ascii="Times New Roman" w:hAnsi="Times New Roman" w:cs="Times New Roman"/>
          <w:b/>
          <w:sz w:val="24"/>
          <w:szCs w:val="24"/>
        </w:rPr>
      </w:pPr>
      <w:r>
        <w:rPr>
          <w:rFonts w:ascii="Times New Roman" w:hAnsi="Times New Roman" w:cs="Times New Roman"/>
          <w:b/>
          <w:sz w:val="24"/>
          <w:szCs w:val="24"/>
        </w:rPr>
        <w:t>Situation Statement</w:t>
      </w:r>
    </w:p>
    <w:p w:rsidR="002712F5" w:rsidRDefault="002712F5" w:rsidP="002712F5">
      <w:pPr>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FF2291">
        <w:rPr>
          <w:rFonts w:ascii="Times New Roman" w:hAnsi="Times New Roman" w:cs="Times New Roman"/>
          <w:sz w:val="24"/>
          <w:szCs w:val="24"/>
        </w:rPr>
        <w:t>Road dust is a common problem in rural areas throughout the United States as well as in mining areas and can lead to health issues to those living and working in these dusty environments.  At the same time, the rapidly growing biodiesel industry is faced with an excess of crude glycerin that is expensive to purify and expensive to dispose of.  This research focus</w:t>
      </w:r>
      <w:r>
        <w:rPr>
          <w:rFonts w:ascii="Times New Roman" w:hAnsi="Times New Roman" w:cs="Times New Roman"/>
          <w:sz w:val="24"/>
          <w:szCs w:val="24"/>
        </w:rPr>
        <w:t>ed</w:t>
      </w:r>
      <w:r w:rsidRPr="00FF2291">
        <w:rPr>
          <w:rFonts w:ascii="Times New Roman" w:hAnsi="Times New Roman" w:cs="Times New Roman"/>
          <w:sz w:val="24"/>
          <w:szCs w:val="24"/>
        </w:rPr>
        <w:t xml:space="preserve"> on the conversion of</w:t>
      </w:r>
      <w:r>
        <w:rPr>
          <w:rFonts w:ascii="Times New Roman" w:hAnsi="Times New Roman" w:cs="Times New Roman"/>
          <w:sz w:val="24"/>
          <w:szCs w:val="24"/>
        </w:rPr>
        <w:t xml:space="preserve"> cheap,</w:t>
      </w:r>
      <w:r w:rsidRPr="00FF2291">
        <w:rPr>
          <w:rFonts w:ascii="Times New Roman" w:hAnsi="Times New Roman" w:cs="Times New Roman"/>
          <w:sz w:val="24"/>
          <w:szCs w:val="24"/>
        </w:rPr>
        <w:t xml:space="preserve"> crude glycerin (from biodiesel waste) into a non-toxic, </w:t>
      </w:r>
      <w:r>
        <w:rPr>
          <w:rFonts w:ascii="Times New Roman" w:hAnsi="Times New Roman" w:cs="Times New Roman"/>
          <w:sz w:val="24"/>
          <w:szCs w:val="24"/>
        </w:rPr>
        <w:t xml:space="preserve">biodegradable and </w:t>
      </w:r>
      <w:r w:rsidRPr="00FF2291">
        <w:rPr>
          <w:rFonts w:ascii="Times New Roman" w:hAnsi="Times New Roman" w:cs="Times New Roman"/>
          <w:sz w:val="24"/>
          <w:szCs w:val="24"/>
        </w:rPr>
        <w:t xml:space="preserve">non-corrosive dust suppressant material that </w:t>
      </w:r>
      <w:r>
        <w:rPr>
          <w:rFonts w:ascii="Times New Roman" w:hAnsi="Times New Roman" w:cs="Times New Roman"/>
          <w:sz w:val="24"/>
          <w:szCs w:val="24"/>
        </w:rPr>
        <w:t>is dispersible</w:t>
      </w:r>
      <w:r w:rsidRPr="00FF2291">
        <w:rPr>
          <w:rFonts w:ascii="Times New Roman" w:hAnsi="Times New Roman" w:cs="Times New Roman"/>
          <w:sz w:val="24"/>
          <w:szCs w:val="24"/>
        </w:rPr>
        <w:t xml:space="preserve"> in water for application onto gravel roads </w:t>
      </w:r>
      <w:r>
        <w:rPr>
          <w:rFonts w:ascii="Times New Roman" w:hAnsi="Times New Roman" w:cs="Times New Roman"/>
          <w:sz w:val="24"/>
          <w:szCs w:val="24"/>
        </w:rPr>
        <w:t xml:space="preserve">as a “drop-in” replacement for chloride based dust </w:t>
      </w:r>
      <w:r w:rsidR="008F7C05">
        <w:rPr>
          <w:rFonts w:ascii="Times New Roman" w:hAnsi="Times New Roman" w:cs="Times New Roman"/>
          <w:sz w:val="24"/>
          <w:szCs w:val="24"/>
        </w:rPr>
        <w:t>palliatives</w:t>
      </w:r>
      <w:r w:rsidRPr="00FF2291">
        <w:rPr>
          <w:rFonts w:ascii="Times New Roman" w:hAnsi="Times New Roman" w:cs="Times New Roman"/>
          <w:sz w:val="24"/>
          <w:szCs w:val="24"/>
        </w:rPr>
        <w:t>.</w:t>
      </w:r>
      <w:r>
        <w:rPr>
          <w:rFonts w:ascii="Times New Roman" w:hAnsi="Times New Roman" w:cs="Times New Roman"/>
          <w:sz w:val="24"/>
          <w:szCs w:val="24"/>
        </w:rPr>
        <w:t xml:space="preserve"> </w:t>
      </w:r>
      <w:r w:rsidRPr="00FF2291">
        <w:rPr>
          <w:rFonts w:ascii="Times New Roman" w:hAnsi="Times New Roman" w:cs="Times New Roman"/>
          <w:sz w:val="24"/>
          <w:szCs w:val="24"/>
        </w:rPr>
        <w:t xml:space="preserve">The development of a dust control product derived from </w:t>
      </w:r>
      <w:r>
        <w:rPr>
          <w:rFonts w:ascii="Times New Roman" w:hAnsi="Times New Roman" w:cs="Times New Roman"/>
          <w:sz w:val="24"/>
          <w:szCs w:val="24"/>
        </w:rPr>
        <w:t xml:space="preserve">soy based </w:t>
      </w:r>
      <w:r w:rsidRPr="00FF2291">
        <w:rPr>
          <w:rFonts w:ascii="Times New Roman" w:hAnsi="Times New Roman" w:cs="Times New Roman"/>
          <w:sz w:val="24"/>
          <w:szCs w:val="24"/>
        </w:rPr>
        <w:t xml:space="preserve">biodiesel waste </w:t>
      </w:r>
      <w:r>
        <w:rPr>
          <w:rFonts w:ascii="Times New Roman" w:hAnsi="Times New Roman" w:cs="Times New Roman"/>
          <w:sz w:val="24"/>
          <w:szCs w:val="24"/>
        </w:rPr>
        <w:t>should</w:t>
      </w:r>
      <w:r w:rsidRPr="00FF2291">
        <w:rPr>
          <w:rFonts w:ascii="Times New Roman" w:hAnsi="Times New Roman" w:cs="Times New Roman"/>
          <w:sz w:val="24"/>
          <w:szCs w:val="24"/>
        </w:rPr>
        <w:t xml:space="preserve"> create a new market for the </w:t>
      </w:r>
      <w:r>
        <w:rPr>
          <w:rFonts w:ascii="Times New Roman" w:hAnsi="Times New Roman" w:cs="Times New Roman"/>
          <w:sz w:val="24"/>
          <w:szCs w:val="24"/>
        </w:rPr>
        <w:t>soy based biodiesel industry.  Over $</w:t>
      </w:r>
      <w:r w:rsidR="00FF7532">
        <w:rPr>
          <w:rFonts w:ascii="Times New Roman" w:hAnsi="Times New Roman" w:cs="Times New Roman"/>
          <w:sz w:val="24"/>
          <w:szCs w:val="24"/>
        </w:rPr>
        <w:t>4</w:t>
      </w:r>
      <w:r>
        <w:rPr>
          <w:rFonts w:ascii="Times New Roman" w:hAnsi="Times New Roman" w:cs="Times New Roman"/>
          <w:sz w:val="24"/>
          <w:szCs w:val="24"/>
        </w:rPr>
        <w:t xml:space="preserve">00 million is spent annually in the US </w:t>
      </w:r>
      <w:r w:rsidR="00FF7532">
        <w:rPr>
          <w:rFonts w:ascii="Times New Roman" w:hAnsi="Times New Roman" w:cs="Times New Roman"/>
          <w:sz w:val="24"/>
          <w:szCs w:val="24"/>
        </w:rPr>
        <w:t xml:space="preserve">alone </w:t>
      </w:r>
      <w:r>
        <w:rPr>
          <w:rFonts w:ascii="Times New Roman" w:hAnsi="Times New Roman" w:cs="Times New Roman"/>
          <w:sz w:val="24"/>
          <w:szCs w:val="24"/>
        </w:rPr>
        <w:t xml:space="preserve">on dust control. As a result, </w:t>
      </w:r>
      <w:r w:rsidR="008F7C05">
        <w:rPr>
          <w:rFonts w:ascii="Times New Roman" w:hAnsi="Times New Roman" w:cs="Times New Roman"/>
          <w:sz w:val="24"/>
          <w:szCs w:val="24"/>
        </w:rPr>
        <w:t>revenue generated</w:t>
      </w:r>
      <w:r w:rsidRPr="00FF2291">
        <w:rPr>
          <w:rFonts w:ascii="Times New Roman" w:hAnsi="Times New Roman" w:cs="Times New Roman"/>
          <w:sz w:val="24"/>
          <w:szCs w:val="24"/>
        </w:rPr>
        <w:t xml:space="preserve"> </w:t>
      </w:r>
      <w:r>
        <w:rPr>
          <w:rFonts w:ascii="Times New Roman" w:hAnsi="Times New Roman" w:cs="Times New Roman"/>
          <w:sz w:val="24"/>
          <w:szCs w:val="24"/>
        </w:rPr>
        <w:t>from this new market should</w:t>
      </w:r>
      <w:r w:rsidRPr="00FF2291">
        <w:rPr>
          <w:rFonts w:ascii="Times New Roman" w:hAnsi="Times New Roman" w:cs="Times New Roman"/>
          <w:sz w:val="24"/>
          <w:szCs w:val="24"/>
        </w:rPr>
        <w:t xml:space="preserve"> decrease the overall cost of biodiesel production </w:t>
      </w:r>
      <w:r>
        <w:rPr>
          <w:rFonts w:ascii="Times New Roman" w:hAnsi="Times New Roman" w:cs="Times New Roman"/>
          <w:sz w:val="24"/>
          <w:szCs w:val="24"/>
        </w:rPr>
        <w:t xml:space="preserve">through the utilization of its primary waste stream as well as </w:t>
      </w:r>
      <w:r w:rsidR="00FF7532">
        <w:rPr>
          <w:rFonts w:ascii="Times New Roman" w:hAnsi="Times New Roman" w:cs="Times New Roman"/>
          <w:sz w:val="24"/>
          <w:szCs w:val="24"/>
        </w:rPr>
        <w:t xml:space="preserve">from </w:t>
      </w:r>
      <w:r>
        <w:rPr>
          <w:rFonts w:ascii="Times New Roman" w:hAnsi="Times New Roman" w:cs="Times New Roman"/>
          <w:sz w:val="24"/>
          <w:szCs w:val="24"/>
        </w:rPr>
        <w:t>the new application for the soy biodiesel itself.</w:t>
      </w:r>
      <w:r w:rsidRPr="00FF2291">
        <w:rPr>
          <w:rFonts w:ascii="Times New Roman" w:hAnsi="Times New Roman" w:cs="Times New Roman"/>
          <w:sz w:val="24"/>
          <w:szCs w:val="24"/>
        </w:rPr>
        <w:t xml:space="preserve"> </w:t>
      </w:r>
    </w:p>
    <w:p w:rsidR="002712F5" w:rsidRDefault="002712F5" w:rsidP="002712F5">
      <w:pPr>
        <w:rPr>
          <w:rFonts w:ascii="Times New Roman" w:eastAsia="MS Mincho" w:hAnsi="Times New Roman" w:cs="Times New Roman"/>
          <w:b/>
          <w:sz w:val="24"/>
          <w:szCs w:val="20"/>
          <w:lang w:eastAsia="ja-JP"/>
        </w:rPr>
      </w:pPr>
      <w:r>
        <w:rPr>
          <w:rFonts w:ascii="Times New Roman" w:eastAsia="MS Mincho" w:hAnsi="Times New Roman" w:cs="Times New Roman"/>
          <w:b/>
          <w:sz w:val="24"/>
          <w:szCs w:val="20"/>
          <w:lang w:eastAsia="ja-JP"/>
        </w:rPr>
        <w:t>Goals/Objectives</w:t>
      </w:r>
    </w:p>
    <w:p w:rsidR="002712F5" w:rsidRDefault="002712F5" w:rsidP="002712F5">
      <w:pPr>
        <w:spacing w:after="0"/>
        <w:ind w:firstLine="720"/>
        <w:jc w:val="both"/>
        <w:rPr>
          <w:rFonts w:ascii="Times New Roman" w:hAnsi="Times New Roman" w:cs="Times New Roman"/>
          <w:sz w:val="24"/>
          <w:szCs w:val="24"/>
        </w:rPr>
      </w:pPr>
      <w:r w:rsidRPr="00050090">
        <w:rPr>
          <w:rFonts w:ascii="Times New Roman" w:hAnsi="Times New Roman" w:cs="Times New Roman"/>
          <w:sz w:val="24"/>
          <w:szCs w:val="24"/>
        </w:rPr>
        <w:t xml:space="preserve">The primary objective of the project </w:t>
      </w:r>
      <w:r>
        <w:rPr>
          <w:rFonts w:ascii="Times New Roman" w:hAnsi="Times New Roman" w:cs="Times New Roman"/>
          <w:sz w:val="24"/>
          <w:szCs w:val="24"/>
        </w:rPr>
        <w:t>was</w:t>
      </w:r>
      <w:r w:rsidRPr="00050090">
        <w:rPr>
          <w:rFonts w:ascii="Times New Roman" w:hAnsi="Times New Roman" w:cs="Times New Roman"/>
          <w:sz w:val="24"/>
          <w:szCs w:val="24"/>
        </w:rPr>
        <w:t xml:space="preserve"> to investigate the utility of </w:t>
      </w:r>
      <w:r>
        <w:rPr>
          <w:rFonts w:ascii="Times New Roman" w:hAnsi="Times New Roman" w:cs="Times New Roman"/>
          <w:sz w:val="24"/>
          <w:szCs w:val="24"/>
        </w:rPr>
        <w:t xml:space="preserve">combining waste </w:t>
      </w:r>
      <w:r w:rsidR="00AE01BC">
        <w:rPr>
          <w:rFonts w:ascii="Times New Roman" w:hAnsi="Times New Roman" w:cs="Times New Roman"/>
          <w:sz w:val="24"/>
          <w:szCs w:val="24"/>
        </w:rPr>
        <w:t>glycerin</w:t>
      </w:r>
      <w:r>
        <w:rPr>
          <w:rFonts w:ascii="Times New Roman" w:hAnsi="Times New Roman" w:cs="Times New Roman"/>
          <w:sz w:val="24"/>
          <w:szCs w:val="24"/>
        </w:rPr>
        <w:t xml:space="preserve"> with soybean oil (or soy biodiesel), in a chemical process, to generate high concentrations of </w:t>
      </w:r>
      <w:r w:rsidRPr="00050090">
        <w:rPr>
          <w:rFonts w:ascii="Times New Roman" w:hAnsi="Times New Roman" w:cs="Times New Roman"/>
          <w:sz w:val="24"/>
          <w:szCs w:val="24"/>
        </w:rPr>
        <w:t>mono</w:t>
      </w:r>
      <w:r>
        <w:rPr>
          <w:rFonts w:ascii="Times New Roman" w:hAnsi="Times New Roman" w:cs="Times New Roman"/>
          <w:sz w:val="24"/>
          <w:szCs w:val="24"/>
        </w:rPr>
        <w:t xml:space="preserve"> and di</w:t>
      </w:r>
      <w:r w:rsidRPr="00050090">
        <w:rPr>
          <w:rFonts w:ascii="Times New Roman" w:hAnsi="Times New Roman" w:cs="Times New Roman"/>
          <w:sz w:val="24"/>
          <w:szCs w:val="24"/>
        </w:rPr>
        <w:t xml:space="preserve">glycerides that </w:t>
      </w:r>
      <w:r>
        <w:rPr>
          <w:rFonts w:ascii="Times New Roman" w:hAnsi="Times New Roman" w:cs="Times New Roman"/>
          <w:sz w:val="24"/>
          <w:szCs w:val="24"/>
        </w:rPr>
        <w:t xml:space="preserve">could then </w:t>
      </w:r>
      <w:r w:rsidRPr="00050090">
        <w:rPr>
          <w:rFonts w:ascii="Times New Roman" w:hAnsi="Times New Roman" w:cs="Times New Roman"/>
          <w:sz w:val="24"/>
          <w:szCs w:val="24"/>
        </w:rPr>
        <w:t xml:space="preserve">be applied to gravel roads </w:t>
      </w:r>
      <w:r>
        <w:rPr>
          <w:rFonts w:ascii="Times New Roman" w:hAnsi="Times New Roman" w:cs="Times New Roman"/>
          <w:sz w:val="24"/>
          <w:szCs w:val="24"/>
        </w:rPr>
        <w:t xml:space="preserve">as a dust mitigation agent.  The benefit of the mono and diglycerides are threefold. First the presence of hydroxyl groups on </w:t>
      </w:r>
      <w:r w:rsidR="009D4D30">
        <w:rPr>
          <w:rFonts w:ascii="Times New Roman" w:hAnsi="Times New Roman" w:cs="Times New Roman"/>
          <w:sz w:val="24"/>
          <w:szCs w:val="24"/>
        </w:rPr>
        <w:t xml:space="preserve">the </w:t>
      </w:r>
      <w:r w:rsidR="00AE01BC">
        <w:rPr>
          <w:rFonts w:ascii="Times New Roman" w:hAnsi="Times New Roman" w:cs="Times New Roman"/>
          <w:sz w:val="24"/>
          <w:szCs w:val="24"/>
        </w:rPr>
        <w:t>glycerin</w:t>
      </w:r>
      <w:r>
        <w:rPr>
          <w:rFonts w:ascii="Times New Roman" w:hAnsi="Times New Roman" w:cs="Times New Roman"/>
          <w:sz w:val="24"/>
          <w:szCs w:val="24"/>
        </w:rPr>
        <w:t xml:space="preserve"> end of the molecule allows it to be dispersed in water while the long chain fatty component </w:t>
      </w:r>
      <w:r w:rsidR="009D4D30">
        <w:rPr>
          <w:rFonts w:ascii="Times New Roman" w:hAnsi="Times New Roman" w:cs="Times New Roman"/>
          <w:sz w:val="24"/>
          <w:szCs w:val="24"/>
        </w:rPr>
        <w:t>compatiblizes the</w:t>
      </w:r>
      <w:r>
        <w:rPr>
          <w:rFonts w:ascii="Times New Roman" w:hAnsi="Times New Roman" w:cs="Times New Roman"/>
          <w:sz w:val="24"/>
          <w:szCs w:val="24"/>
        </w:rPr>
        <w:t xml:space="preserve"> triglycerides present </w:t>
      </w:r>
      <w:r w:rsidR="009D4D30">
        <w:rPr>
          <w:rFonts w:ascii="Times New Roman" w:hAnsi="Times New Roman" w:cs="Times New Roman"/>
          <w:sz w:val="24"/>
          <w:szCs w:val="24"/>
        </w:rPr>
        <w:t xml:space="preserve">allowing them </w:t>
      </w:r>
      <w:r>
        <w:rPr>
          <w:rFonts w:ascii="Times New Roman" w:hAnsi="Times New Roman" w:cs="Times New Roman"/>
          <w:sz w:val="24"/>
          <w:szCs w:val="24"/>
        </w:rPr>
        <w:t xml:space="preserve">to be emulsified in water without the need for additional surfactants.  Second, the unsaturated fatty chain (from the soy based </w:t>
      </w:r>
      <w:r w:rsidR="008F7C05">
        <w:rPr>
          <w:rFonts w:ascii="Times New Roman" w:hAnsi="Times New Roman" w:cs="Times New Roman"/>
          <w:sz w:val="24"/>
          <w:szCs w:val="24"/>
        </w:rPr>
        <w:t>biodiesel</w:t>
      </w:r>
      <w:r>
        <w:rPr>
          <w:rFonts w:ascii="Times New Roman" w:hAnsi="Times New Roman" w:cs="Times New Roman"/>
          <w:sz w:val="24"/>
          <w:szCs w:val="24"/>
        </w:rPr>
        <w:t>) allow</w:t>
      </w:r>
      <w:r w:rsidR="00725167">
        <w:rPr>
          <w:rFonts w:ascii="Times New Roman" w:hAnsi="Times New Roman" w:cs="Times New Roman"/>
          <w:sz w:val="24"/>
          <w:szCs w:val="24"/>
        </w:rPr>
        <w:t>s</w:t>
      </w:r>
      <w:r>
        <w:rPr>
          <w:rFonts w:ascii="Times New Roman" w:hAnsi="Times New Roman" w:cs="Times New Roman"/>
          <w:sz w:val="24"/>
          <w:szCs w:val="24"/>
        </w:rPr>
        <w:t xml:space="preserve"> the molecules to cross-link with each other and cure into a sticky semi-solid material producing</w:t>
      </w:r>
      <w:r w:rsidRPr="00050090">
        <w:rPr>
          <w:rFonts w:ascii="Times New Roman" w:hAnsi="Times New Roman" w:cs="Times New Roman"/>
          <w:sz w:val="24"/>
          <w:szCs w:val="24"/>
        </w:rPr>
        <w:t xml:space="preserve"> a web-like polymeric structure that binds the dust suppressant </w:t>
      </w:r>
      <w:r w:rsidR="00C1729A">
        <w:rPr>
          <w:rFonts w:ascii="Times New Roman" w:hAnsi="Times New Roman" w:cs="Times New Roman"/>
          <w:sz w:val="24"/>
          <w:szCs w:val="24"/>
        </w:rPr>
        <w:t>agent</w:t>
      </w:r>
      <w:r w:rsidRPr="00050090">
        <w:rPr>
          <w:rFonts w:ascii="Times New Roman" w:hAnsi="Times New Roman" w:cs="Times New Roman"/>
          <w:sz w:val="24"/>
          <w:szCs w:val="24"/>
        </w:rPr>
        <w:t xml:space="preserve"> to the </w:t>
      </w:r>
      <w:r>
        <w:rPr>
          <w:rFonts w:ascii="Times New Roman" w:hAnsi="Times New Roman" w:cs="Times New Roman"/>
          <w:sz w:val="24"/>
          <w:szCs w:val="24"/>
        </w:rPr>
        <w:t xml:space="preserve">fine particles within the </w:t>
      </w:r>
      <w:r w:rsidRPr="00050090">
        <w:rPr>
          <w:rFonts w:ascii="Times New Roman" w:hAnsi="Times New Roman" w:cs="Times New Roman"/>
          <w:sz w:val="24"/>
          <w:szCs w:val="24"/>
        </w:rPr>
        <w:t>gravel matrix</w:t>
      </w:r>
      <w:r>
        <w:rPr>
          <w:rFonts w:ascii="Times New Roman" w:hAnsi="Times New Roman" w:cs="Times New Roman"/>
          <w:sz w:val="24"/>
          <w:szCs w:val="24"/>
        </w:rPr>
        <w:t>.  This matrix is not</w:t>
      </w:r>
      <w:r w:rsidRPr="00050090">
        <w:rPr>
          <w:rFonts w:ascii="Times New Roman" w:hAnsi="Times New Roman" w:cs="Times New Roman"/>
          <w:sz w:val="24"/>
          <w:szCs w:val="24"/>
        </w:rPr>
        <w:t xml:space="preserve"> water soluble and consequently </w:t>
      </w:r>
      <w:r w:rsidR="008F7C05">
        <w:rPr>
          <w:rFonts w:ascii="Times New Roman" w:hAnsi="Times New Roman" w:cs="Times New Roman"/>
          <w:sz w:val="24"/>
          <w:szCs w:val="24"/>
        </w:rPr>
        <w:t>won’t</w:t>
      </w:r>
      <w:r>
        <w:rPr>
          <w:rFonts w:ascii="Times New Roman" w:hAnsi="Times New Roman" w:cs="Times New Roman"/>
          <w:sz w:val="24"/>
          <w:szCs w:val="24"/>
        </w:rPr>
        <w:t xml:space="preserve"> be </w:t>
      </w:r>
      <w:r w:rsidRPr="00050090">
        <w:rPr>
          <w:rFonts w:ascii="Times New Roman" w:hAnsi="Times New Roman" w:cs="Times New Roman"/>
          <w:sz w:val="24"/>
          <w:szCs w:val="24"/>
        </w:rPr>
        <w:t>was</w:t>
      </w:r>
      <w:r>
        <w:rPr>
          <w:rFonts w:ascii="Times New Roman" w:hAnsi="Times New Roman" w:cs="Times New Roman"/>
          <w:sz w:val="24"/>
          <w:szCs w:val="24"/>
        </w:rPr>
        <w:t xml:space="preserve">hed away into the ground water.  Thirdly, the hydroxyl groups on the </w:t>
      </w:r>
      <w:r w:rsidRPr="00050090">
        <w:rPr>
          <w:rFonts w:ascii="Times New Roman" w:hAnsi="Times New Roman" w:cs="Times New Roman"/>
          <w:sz w:val="24"/>
          <w:szCs w:val="24"/>
        </w:rPr>
        <w:t>mono</w:t>
      </w:r>
      <w:r>
        <w:rPr>
          <w:rFonts w:ascii="Times New Roman" w:hAnsi="Times New Roman" w:cs="Times New Roman"/>
          <w:sz w:val="24"/>
          <w:szCs w:val="24"/>
        </w:rPr>
        <w:t xml:space="preserve"> and dig</w:t>
      </w:r>
      <w:r w:rsidRPr="00050090">
        <w:rPr>
          <w:rFonts w:ascii="Times New Roman" w:hAnsi="Times New Roman" w:cs="Times New Roman"/>
          <w:sz w:val="24"/>
          <w:szCs w:val="24"/>
        </w:rPr>
        <w:t xml:space="preserve">lycerides </w:t>
      </w:r>
      <w:r>
        <w:rPr>
          <w:rFonts w:ascii="Times New Roman" w:hAnsi="Times New Roman" w:cs="Times New Roman"/>
          <w:sz w:val="24"/>
          <w:szCs w:val="24"/>
        </w:rPr>
        <w:t>are</w:t>
      </w:r>
      <w:r w:rsidRPr="00050090">
        <w:rPr>
          <w:rFonts w:ascii="Times New Roman" w:hAnsi="Times New Roman" w:cs="Times New Roman"/>
          <w:sz w:val="24"/>
          <w:szCs w:val="24"/>
        </w:rPr>
        <w:t xml:space="preserve"> free to absorb moisture from the air making it hygroscopic and wet.  </w:t>
      </w:r>
      <w:r w:rsidR="00085379">
        <w:rPr>
          <w:rFonts w:ascii="Times New Roman" w:hAnsi="Times New Roman" w:cs="Times New Roman"/>
          <w:sz w:val="24"/>
          <w:szCs w:val="24"/>
        </w:rPr>
        <w:t xml:space="preserve">The cross-linked molecules and water absorption sites are shown in figure 1.  </w:t>
      </w:r>
      <w:r w:rsidRPr="00050090">
        <w:rPr>
          <w:rFonts w:ascii="Times New Roman" w:hAnsi="Times New Roman" w:cs="Times New Roman"/>
          <w:sz w:val="24"/>
          <w:szCs w:val="24"/>
        </w:rPr>
        <w:t xml:space="preserve">This </w:t>
      </w:r>
      <w:r w:rsidR="00725167">
        <w:rPr>
          <w:rFonts w:ascii="Times New Roman" w:hAnsi="Times New Roman" w:cs="Times New Roman"/>
          <w:sz w:val="24"/>
          <w:szCs w:val="24"/>
        </w:rPr>
        <w:t xml:space="preserve">hygroscopic mechanism </w:t>
      </w:r>
      <w:r w:rsidRPr="00050090">
        <w:rPr>
          <w:rFonts w:ascii="Times New Roman" w:hAnsi="Times New Roman" w:cs="Times New Roman"/>
          <w:sz w:val="24"/>
          <w:szCs w:val="24"/>
        </w:rPr>
        <w:t>is the mode of action of current road dust suppression salts such as magnesium chloride.</w:t>
      </w:r>
      <w:r>
        <w:rPr>
          <w:rFonts w:ascii="Times New Roman" w:hAnsi="Times New Roman" w:cs="Times New Roman"/>
          <w:sz w:val="24"/>
          <w:szCs w:val="24"/>
        </w:rPr>
        <w:t xml:space="preserve"> </w:t>
      </w:r>
      <w:r w:rsidRPr="00050090">
        <w:rPr>
          <w:rFonts w:ascii="Times New Roman" w:hAnsi="Times New Roman" w:cs="Times New Roman"/>
          <w:sz w:val="24"/>
          <w:szCs w:val="24"/>
        </w:rPr>
        <w:t>Additionally, the soy based polymeric glyceride</w:t>
      </w:r>
      <w:r w:rsidR="002D3DB7">
        <w:rPr>
          <w:rFonts w:ascii="Times New Roman" w:hAnsi="Times New Roman" w:cs="Times New Roman"/>
          <w:sz w:val="24"/>
          <w:szCs w:val="24"/>
        </w:rPr>
        <w:t xml:space="preserve"> blend</w:t>
      </w:r>
      <w:r w:rsidRPr="00050090">
        <w:rPr>
          <w:rFonts w:ascii="Times New Roman" w:hAnsi="Times New Roman" w:cs="Times New Roman"/>
          <w:sz w:val="24"/>
          <w:szCs w:val="24"/>
        </w:rPr>
        <w:t xml:space="preserve"> will not be corrosive like the salt based dust suppressants currently in use today.  Finally, the ester bonds present in the fatty acid structure make it biodegradable so that it does not accumulate in the environment</w:t>
      </w:r>
      <w:r>
        <w:rPr>
          <w:rFonts w:ascii="Times New Roman" w:hAnsi="Times New Roman" w:cs="Times New Roman"/>
          <w:sz w:val="24"/>
          <w:szCs w:val="24"/>
        </w:rPr>
        <w:t xml:space="preserve"> over time.</w:t>
      </w:r>
    </w:p>
    <w:p w:rsidR="00085379" w:rsidRDefault="00085379" w:rsidP="00085379">
      <w:pPr>
        <w:keepNext/>
        <w:spacing w:after="0"/>
        <w:ind w:firstLine="720"/>
        <w:jc w:val="both"/>
      </w:pPr>
      <w:r w:rsidRPr="00394133">
        <w:rPr>
          <w:noProof/>
        </w:rPr>
        <w:lastRenderedPageBreak/>
        <w:drawing>
          <wp:inline distT="0" distB="0" distL="0" distR="0" wp14:anchorId="6153A483" wp14:editId="60DB1C8A">
            <wp:extent cx="5943600" cy="2057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 Crosslink.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057400"/>
                    </a:xfrm>
                    <a:prstGeom prst="rect">
                      <a:avLst/>
                    </a:prstGeom>
                  </pic:spPr>
                </pic:pic>
              </a:graphicData>
            </a:graphic>
          </wp:inline>
        </w:drawing>
      </w:r>
    </w:p>
    <w:p w:rsidR="00085379" w:rsidRPr="00394133" w:rsidRDefault="00085379" w:rsidP="008327F2">
      <w:pPr>
        <w:spacing w:line="240" w:lineRule="auto"/>
        <w:jc w:val="both"/>
        <w:rPr>
          <w:rFonts w:ascii="Times New Roman" w:hAnsi="Times New Roman" w:cs="Times New Roman"/>
          <w:bCs/>
          <w:sz w:val="24"/>
          <w:szCs w:val="24"/>
        </w:rPr>
      </w:pPr>
      <w:r w:rsidRPr="00085379">
        <w:rPr>
          <w:rFonts w:ascii="Times New Roman" w:hAnsi="Times New Roman" w:cs="Times New Roman"/>
          <w:sz w:val="24"/>
          <w:szCs w:val="24"/>
        </w:rPr>
        <w:t xml:space="preserve">Figure </w:t>
      </w:r>
      <w:r w:rsidRPr="00085379">
        <w:rPr>
          <w:rFonts w:ascii="Times New Roman" w:hAnsi="Times New Roman" w:cs="Times New Roman"/>
          <w:sz w:val="24"/>
          <w:szCs w:val="24"/>
        </w:rPr>
        <w:fldChar w:fldCharType="begin"/>
      </w:r>
      <w:r w:rsidRPr="00085379">
        <w:rPr>
          <w:rFonts w:ascii="Times New Roman" w:hAnsi="Times New Roman" w:cs="Times New Roman"/>
          <w:sz w:val="24"/>
          <w:szCs w:val="24"/>
        </w:rPr>
        <w:instrText xml:space="preserve"> SEQ Figure \* ARABIC </w:instrText>
      </w:r>
      <w:r w:rsidRPr="00085379">
        <w:rPr>
          <w:rFonts w:ascii="Times New Roman" w:hAnsi="Times New Roman" w:cs="Times New Roman"/>
          <w:sz w:val="24"/>
          <w:szCs w:val="24"/>
        </w:rPr>
        <w:fldChar w:fldCharType="separate"/>
      </w:r>
      <w:r w:rsidR="00364551">
        <w:rPr>
          <w:rFonts w:ascii="Times New Roman" w:hAnsi="Times New Roman" w:cs="Times New Roman"/>
          <w:noProof/>
          <w:sz w:val="24"/>
          <w:szCs w:val="24"/>
        </w:rPr>
        <w:t>1</w:t>
      </w:r>
      <w:r w:rsidRPr="00085379">
        <w:rPr>
          <w:rFonts w:ascii="Times New Roman" w:hAnsi="Times New Roman" w:cs="Times New Roman"/>
          <w:sz w:val="24"/>
          <w:szCs w:val="24"/>
        </w:rPr>
        <w:fldChar w:fldCharType="end"/>
      </w:r>
      <w:r w:rsidRPr="00085379">
        <w:rPr>
          <w:rFonts w:ascii="Times New Roman" w:hAnsi="Times New Roman" w:cs="Times New Roman"/>
          <w:bCs/>
          <w:sz w:val="24"/>
          <w:szCs w:val="24"/>
        </w:rPr>
        <w:t xml:space="preserve"> </w:t>
      </w:r>
      <w:r>
        <w:rPr>
          <w:rFonts w:ascii="Times New Roman" w:hAnsi="Times New Roman" w:cs="Times New Roman"/>
          <w:bCs/>
          <w:sz w:val="24"/>
          <w:szCs w:val="24"/>
        </w:rPr>
        <w:t xml:space="preserve">The fatty acid chains from the soy bean oil will crosslink (CL) naturally between their unsaturated double bonds. </w:t>
      </w:r>
      <w:r w:rsidRPr="00394133">
        <w:rPr>
          <w:rFonts w:ascii="Times New Roman" w:hAnsi="Times New Roman" w:cs="Times New Roman"/>
          <w:bCs/>
          <w:sz w:val="24"/>
          <w:szCs w:val="24"/>
        </w:rPr>
        <w:t xml:space="preserve"> </w:t>
      </w:r>
      <w:r>
        <w:rPr>
          <w:rFonts w:ascii="Times New Roman" w:hAnsi="Times New Roman" w:cs="Times New Roman"/>
          <w:bCs/>
          <w:sz w:val="24"/>
          <w:szCs w:val="24"/>
        </w:rPr>
        <w:t xml:space="preserve">Two cross-linked </w:t>
      </w:r>
      <w:r w:rsidRPr="00394133">
        <w:rPr>
          <w:rFonts w:ascii="Times New Roman" w:hAnsi="Times New Roman" w:cs="Times New Roman"/>
          <w:bCs/>
          <w:sz w:val="24"/>
          <w:szCs w:val="24"/>
        </w:rPr>
        <w:t xml:space="preserve">monoglycerides (MG) </w:t>
      </w:r>
      <w:r>
        <w:rPr>
          <w:rFonts w:ascii="Times New Roman" w:hAnsi="Times New Roman" w:cs="Times New Roman"/>
          <w:bCs/>
          <w:sz w:val="24"/>
          <w:szCs w:val="24"/>
        </w:rPr>
        <w:t>are depicted above but this crosslinking will also occur between di and triglycerides as well resulting in a larger network and higher molecular weight structure.  The presence of hydroxyl groups (-OH) attract moisture from the air resulting in a dampness that aids in dust reduction.</w:t>
      </w:r>
    </w:p>
    <w:p w:rsidR="00085379" w:rsidRDefault="00085379" w:rsidP="002712F5">
      <w:pPr>
        <w:spacing w:after="0"/>
        <w:ind w:firstLine="720"/>
        <w:jc w:val="both"/>
        <w:rPr>
          <w:rFonts w:ascii="Times New Roman" w:hAnsi="Times New Roman" w:cs="Times New Roman"/>
          <w:sz w:val="24"/>
          <w:szCs w:val="24"/>
        </w:rPr>
      </w:pPr>
    </w:p>
    <w:p w:rsidR="002712F5" w:rsidRDefault="002712F5" w:rsidP="002712F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 maximize the chances of developing a </w:t>
      </w:r>
      <w:r w:rsidR="008F7C05">
        <w:rPr>
          <w:rFonts w:ascii="Times New Roman" w:hAnsi="Times New Roman" w:cs="Times New Roman"/>
          <w:sz w:val="24"/>
          <w:szCs w:val="24"/>
        </w:rPr>
        <w:t>successful</w:t>
      </w:r>
      <w:r>
        <w:rPr>
          <w:rFonts w:ascii="Times New Roman" w:hAnsi="Times New Roman" w:cs="Times New Roman"/>
          <w:sz w:val="24"/>
          <w:szCs w:val="24"/>
        </w:rPr>
        <w:t xml:space="preserve"> dust control agent, we would like it to have the best properties of existing dust control agents but lack their negative aspects.  For </w:t>
      </w:r>
      <w:r w:rsidR="00264684">
        <w:rPr>
          <w:rFonts w:ascii="Times New Roman" w:hAnsi="Times New Roman" w:cs="Times New Roman"/>
          <w:sz w:val="24"/>
          <w:szCs w:val="24"/>
        </w:rPr>
        <w:t>example,</w:t>
      </w:r>
      <w:r>
        <w:rPr>
          <w:rFonts w:ascii="Times New Roman" w:hAnsi="Times New Roman" w:cs="Times New Roman"/>
          <w:sz w:val="24"/>
          <w:szCs w:val="24"/>
        </w:rPr>
        <w:t xml:space="preserve"> the ability of this material to be dispersed in water is essential for the application industry because they can simply apply the</w:t>
      </w:r>
      <w:r w:rsidR="001B7309">
        <w:rPr>
          <w:rFonts w:ascii="Times New Roman" w:hAnsi="Times New Roman" w:cs="Times New Roman"/>
          <w:sz w:val="24"/>
          <w:szCs w:val="24"/>
        </w:rPr>
        <w:t xml:space="preserve"> water based</w:t>
      </w:r>
      <w:r>
        <w:rPr>
          <w:rFonts w:ascii="Times New Roman" w:hAnsi="Times New Roman" w:cs="Times New Roman"/>
          <w:sz w:val="24"/>
          <w:szCs w:val="24"/>
        </w:rPr>
        <w:t xml:space="preserve"> material with their existing equipment as they would apply a</w:t>
      </w:r>
      <w:r w:rsidR="00C37E13">
        <w:rPr>
          <w:rFonts w:ascii="Times New Roman" w:hAnsi="Times New Roman" w:cs="Times New Roman"/>
          <w:sz w:val="24"/>
          <w:szCs w:val="24"/>
        </w:rPr>
        <w:t xml:space="preserve"> chloride based</w:t>
      </w:r>
      <w:r>
        <w:rPr>
          <w:rFonts w:ascii="Times New Roman" w:hAnsi="Times New Roman" w:cs="Times New Roman"/>
          <w:sz w:val="24"/>
          <w:szCs w:val="24"/>
        </w:rPr>
        <w:t xml:space="preserve"> brine solution</w:t>
      </w:r>
      <w:r w:rsidR="00264684">
        <w:rPr>
          <w:rFonts w:ascii="Times New Roman" w:hAnsi="Times New Roman" w:cs="Times New Roman"/>
          <w:sz w:val="24"/>
          <w:szCs w:val="24"/>
        </w:rPr>
        <w:t xml:space="preserve"> to a road bed</w:t>
      </w:r>
      <w:r>
        <w:rPr>
          <w:rFonts w:ascii="Times New Roman" w:hAnsi="Times New Roman" w:cs="Times New Roman"/>
          <w:sz w:val="24"/>
          <w:szCs w:val="24"/>
        </w:rPr>
        <w:t xml:space="preserve">.  This is extremely important since road maintenance crews are unlikely to purchase specialized equipment just to apply a new type of dust control agent even if it is better.  Therefore, our material needs to be a “drop-in” replacement for magnesium and calcium chloride brines but without their corrosive properties.  Chlorides work through </w:t>
      </w:r>
      <w:r w:rsidR="008F7C05">
        <w:rPr>
          <w:rFonts w:ascii="Times New Roman" w:hAnsi="Times New Roman" w:cs="Times New Roman"/>
          <w:sz w:val="24"/>
          <w:szCs w:val="24"/>
        </w:rPr>
        <w:t>deliquescence</w:t>
      </w:r>
      <w:r>
        <w:rPr>
          <w:rFonts w:ascii="Times New Roman" w:hAnsi="Times New Roman" w:cs="Times New Roman"/>
          <w:sz w:val="24"/>
          <w:szCs w:val="24"/>
        </w:rPr>
        <w:t xml:space="preserve"> by sequestering moisture from the air </w:t>
      </w:r>
      <w:r w:rsidR="008F7C05">
        <w:rPr>
          <w:rFonts w:ascii="Times New Roman" w:hAnsi="Times New Roman" w:cs="Times New Roman"/>
          <w:sz w:val="24"/>
          <w:szCs w:val="24"/>
        </w:rPr>
        <w:t>thereby</w:t>
      </w:r>
      <w:r>
        <w:rPr>
          <w:rFonts w:ascii="Times New Roman" w:hAnsi="Times New Roman" w:cs="Times New Roman"/>
          <w:sz w:val="24"/>
          <w:szCs w:val="24"/>
        </w:rPr>
        <w:t xml:space="preserve"> making the gravel damp and dust free.  Our material also has this quality due to the presence of hydroxyl groups on the mono and diglycerides. </w:t>
      </w:r>
    </w:p>
    <w:p w:rsidR="002712F5" w:rsidRDefault="002712F5" w:rsidP="002712F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B2C62">
        <w:rPr>
          <w:rFonts w:ascii="Times New Roman" w:hAnsi="Times New Roman" w:cs="Times New Roman"/>
          <w:sz w:val="24"/>
          <w:szCs w:val="24"/>
        </w:rPr>
        <w:t>Vegetable oil s</w:t>
      </w:r>
      <w:r>
        <w:rPr>
          <w:rFonts w:ascii="Times New Roman" w:hAnsi="Times New Roman" w:cs="Times New Roman"/>
          <w:sz w:val="24"/>
          <w:szCs w:val="24"/>
        </w:rPr>
        <w:t>oapstock</w:t>
      </w:r>
      <w:r w:rsidR="00CB2C62">
        <w:rPr>
          <w:rFonts w:ascii="Times New Roman" w:hAnsi="Times New Roman" w:cs="Times New Roman"/>
          <w:sz w:val="24"/>
          <w:szCs w:val="24"/>
        </w:rPr>
        <w:t>, a by-product from the edible oil purification process, is</w:t>
      </w:r>
      <w:r>
        <w:rPr>
          <w:rFonts w:ascii="Times New Roman" w:hAnsi="Times New Roman" w:cs="Times New Roman"/>
          <w:sz w:val="24"/>
          <w:szCs w:val="24"/>
        </w:rPr>
        <w:t xml:space="preserve"> another dust control agent that is similar the one developed under this research in that it also has triglyceride oils.  This material works by coating the dust particles with oil and agglomerating them into a stable amalgam.  Soapstock is not </w:t>
      </w:r>
      <w:r w:rsidR="008F7C05">
        <w:rPr>
          <w:rFonts w:ascii="Times New Roman" w:hAnsi="Times New Roman" w:cs="Times New Roman"/>
          <w:sz w:val="24"/>
          <w:szCs w:val="24"/>
        </w:rPr>
        <w:t>dispersible</w:t>
      </w:r>
      <w:r>
        <w:rPr>
          <w:rFonts w:ascii="Times New Roman" w:hAnsi="Times New Roman" w:cs="Times New Roman"/>
          <w:sz w:val="24"/>
          <w:szCs w:val="24"/>
        </w:rPr>
        <w:t xml:space="preserve"> in water and must be heated to above 35 deg C and applied on warm days followed by a waiting period of 6-8 hours for it to penetrate the gravel.  It is often covered with sand in order to </w:t>
      </w:r>
      <w:r w:rsidR="0042507C">
        <w:rPr>
          <w:rFonts w:ascii="Times New Roman" w:hAnsi="Times New Roman" w:cs="Times New Roman"/>
          <w:sz w:val="24"/>
          <w:szCs w:val="24"/>
        </w:rPr>
        <w:t>allow vehicle traffic</w:t>
      </w:r>
      <w:r>
        <w:rPr>
          <w:rFonts w:ascii="Times New Roman" w:hAnsi="Times New Roman" w:cs="Times New Roman"/>
          <w:sz w:val="24"/>
          <w:szCs w:val="24"/>
        </w:rPr>
        <w:t xml:space="preserve"> </w:t>
      </w:r>
      <w:r w:rsidR="004518C9">
        <w:rPr>
          <w:rFonts w:ascii="Times New Roman" w:hAnsi="Times New Roman" w:cs="Times New Roman"/>
          <w:sz w:val="24"/>
          <w:szCs w:val="24"/>
        </w:rPr>
        <w:t xml:space="preserve">the same day it is </w:t>
      </w:r>
      <w:r w:rsidR="00CB2C62">
        <w:rPr>
          <w:rFonts w:ascii="Times New Roman" w:hAnsi="Times New Roman" w:cs="Times New Roman"/>
          <w:sz w:val="24"/>
          <w:szCs w:val="24"/>
        </w:rPr>
        <w:t>applied without</w:t>
      </w:r>
      <w:r>
        <w:rPr>
          <w:rFonts w:ascii="Times New Roman" w:hAnsi="Times New Roman" w:cs="Times New Roman"/>
          <w:sz w:val="24"/>
          <w:szCs w:val="24"/>
        </w:rPr>
        <w:t xml:space="preserve"> excessive vehicle splatter.  </w:t>
      </w:r>
      <w:r w:rsidR="008F7C05">
        <w:rPr>
          <w:rFonts w:ascii="Times New Roman" w:hAnsi="Times New Roman" w:cs="Times New Roman"/>
          <w:sz w:val="24"/>
          <w:szCs w:val="24"/>
        </w:rPr>
        <w:t>Our</w:t>
      </w:r>
      <w:r>
        <w:rPr>
          <w:rFonts w:ascii="Times New Roman" w:hAnsi="Times New Roman" w:cs="Times New Roman"/>
          <w:sz w:val="24"/>
          <w:szCs w:val="24"/>
        </w:rPr>
        <w:t xml:space="preserve"> product possesses the oily agglomeration aspect of the soapstock but since it is dispersed in water, it penetrates the gravel faster and can be applied without heating.  The goals of this research were as follows:    </w:t>
      </w:r>
    </w:p>
    <w:p w:rsidR="002712F5" w:rsidRPr="00050090" w:rsidRDefault="002712F5" w:rsidP="002712F5">
      <w:pPr>
        <w:spacing w:after="0"/>
        <w:ind w:firstLine="720"/>
        <w:jc w:val="both"/>
        <w:rPr>
          <w:rFonts w:ascii="Times New Roman" w:hAnsi="Times New Roman" w:cs="Times New Roman"/>
          <w:sz w:val="24"/>
          <w:szCs w:val="24"/>
        </w:rPr>
      </w:pPr>
    </w:p>
    <w:p w:rsidR="002712F5" w:rsidRPr="00050090" w:rsidRDefault="002712F5" w:rsidP="002712F5">
      <w:pPr>
        <w:numPr>
          <w:ilvl w:val="0"/>
          <w:numId w:val="3"/>
        </w:numPr>
        <w:contextualSpacing/>
        <w:jc w:val="both"/>
        <w:rPr>
          <w:rFonts w:ascii="Times New Roman" w:hAnsi="Times New Roman" w:cs="Times New Roman"/>
          <w:sz w:val="24"/>
          <w:szCs w:val="24"/>
        </w:rPr>
      </w:pPr>
      <w:r>
        <w:rPr>
          <w:rFonts w:ascii="Times New Roman" w:hAnsi="Times New Roman" w:cs="Times New Roman"/>
          <w:sz w:val="24"/>
          <w:szCs w:val="24"/>
        </w:rPr>
        <w:t xml:space="preserve">Generate </w:t>
      </w:r>
      <w:r w:rsidRPr="00050090">
        <w:rPr>
          <w:rFonts w:ascii="Times New Roman" w:hAnsi="Times New Roman" w:cs="Times New Roman"/>
          <w:sz w:val="24"/>
          <w:szCs w:val="24"/>
        </w:rPr>
        <w:t xml:space="preserve">crude glycerin waste product from biodiesel synthesis </w:t>
      </w:r>
    </w:p>
    <w:p w:rsidR="002712F5" w:rsidRPr="00050090" w:rsidRDefault="002712F5" w:rsidP="002712F5">
      <w:pPr>
        <w:numPr>
          <w:ilvl w:val="0"/>
          <w:numId w:val="3"/>
        </w:numPr>
        <w:contextualSpacing/>
        <w:jc w:val="both"/>
        <w:rPr>
          <w:rFonts w:ascii="Times New Roman" w:hAnsi="Times New Roman" w:cs="Times New Roman"/>
          <w:sz w:val="24"/>
          <w:szCs w:val="24"/>
        </w:rPr>
      </w:pPr>
      <w:r>
        <w:rPr>
          <w:rFonts w:ascii="Times New Roman" w:hAnsi="Times New Roman" w:cs="Times New Roman"/>
          <w:sz w:val="24"/>
          <w:szCs w:val="24"/>
        </w:rPr>
        <w:t>Optimize the r</w:t>
      </w:r>
      <w:r w:rsidRPr="00050090">
        <w:rPr>
          <w:rFonts w:ascii="Times New Roman" w:hAnsi="Times New Roman" w:cs="Times New Roman"/>
          <w:sz w:val="24"/>
          <w:szCs w:val="24"/>
        </w:rPr>
        <w:t>eact</w:t>
      </w:r>
      <w:r>
        <w:rPr>
          <w:rFonts w:ascii="Times New Roman" w:hAnsi="Times New Roman" w:cs="Times New Roman"/>
          <w:sz w:val="24"/>
          <w:szCs w:val="24"/>
        </w:rPr>
        <w:t>ion of</w:t>
      </w:r>
      <w:r w:rsidRPr="00050090">
        <w:rPr>
          <w:rFonts w:ascii="Times New Roman" w:hAnsi="Times New Roman" w:cs="Times New Roman"/>
          <w:sz w:val="24"/>
          <w:szCs w:val="24"/>
        </w:rPr>
        <w:t xml:space="preserve"> glycerin waste product with </w:t>
      </w:r>
      <w:r w:rsidR="008F7C05">
        <w:rPr>
          <w:rFonts w:ascii="Times New Roman" w:hAnsi="Times New Roman" w:cs="Times New Roman"/>
          <w:sz w:val="24"/>
          <w:szCs w:val="24"/>
        </w:rPr>
        <w:t>soy based</w:t>
      </w:r>
      <w:r>
        <w:rPr>
          <w:rFonts w:ascii="Times New Roman" w:hAnsi="Times New Roman" w:cs="Times New Roman"/>
          <w:sz w:val="24"/>
          <w:szCs w:val="24"/>
        </w:rPr>
        <w:t xml:space="preserve"> biodiesel</w:t>
      </w:r>
      <w:r w:rsidRPr="00050090">
        <w:rPr>
          <w:rFonts w:ascii="Times New Roman" w:hAnsi="Times New Roman" w:cs="Times New Roman"/>
          <w:sz w:val="24"/>
          <w:szCs w:val="24"/>
        </w:rPr>
        <w:t xml:space="preserve"> to generate a high percentage of mono</w:t>
      </w:r>
      <w:r>
        <w:rPr>
          <w:rFonts w:ascii="Times New Roman" w:hAnsi="Times New Roman" w:cs="Times New Roman"/>
          <w:sz w:val="24"/>
          <w:szCs w:val="24"/>
        </w:rPr>
        <w:t xml:space="preserve"> and di</w:t>
      </w:r>
      <w:r w:rsidRPr="00050090">
        <w:rPr>
          <w:rFonts w:ascii="Times New Roman" w:hAnsi="Times New Roman" w:cs="Times New Roman"/>
          <w:sz w:val="24"/>
          <w:szCs w:val="24"/>
        </w:rPr>
        <w:t>glycerides</w:t>
      </w:r>
    </w:p>
    <w:p w:rsidR="002712F5" w:rsidRPr="00050090" w:rsidRDefault="002712F5" w:rsidP="002712F5">
      <w:pPr>
        <w:numPr>
          <w:ilvl w:val="0"/>
          <w:numId w:val="3"/>
        </w:numPr>
        <w:contextualSpacing/>
        <w:jc w:val="both"/>
        <w:rPr>
          <w:rFonts w:ascii="Times New Roman" w:hAnsi="Times New Roman" w:cs="Times New Roman"/>
          <w:sz w:val="24"/>
          <w:szCs w:val="24"/>
        </w:rPr>
      </w:pPr>
      <w:r w:rsidRPr="00050090">
        <w:rPr>
          <w:rFonts w:ascii="Times New Roman" w:hAnsi="Times New Roman" w:cs="Times New Roman"/>
          <w:sz w:val="24"/>
          <w:szCs w:val="24"/>
        </w:rPr>
        <w:lastRenderedPageBreak/>
        <w:t xml:space="preserve">Study the </w:t>
      </w:r>
      <w:r>
        <w:rPr>
          <w:rFonts w:ascii="Times New Roman" w:hAnsi="Times New Roman" w:cs="Times New Roman"/>
          <w:sz w:val="24"/>
          <w:szCs w:val="24"/>
        </w:rPr>
        <w:t>drying/</w:t>
      </w:r>
      <w:r w:rsidRPr="00050090">
        <w:rPr>
          <w:rFonts w:ascii="Times New Roman" w:hAnsi="Times New Roman" w:cs="Times New Roman"/>
          <w:sz w:val="24"/>
          <w:szCs w:val="24"/>
        </w:rPr>
        <w:t xml:space="preserve">curing of </w:t>
      </w:r>
      <w:r>
        <w:rPr>
          <w:rFonts w:ascii="Times New Roman" w:hAnsi="Times New Roman" w:cs="Times New Roman"/>
          <w:sz w:val="24"/>
          <w:szCs w:val="24"/>
        </w:rPr>
        <w:t>the soy based dust control agent</w:t>
      </w:r>
      <w:r w:rsidRPr="00050090">
        <w:rPr>
          <w:rFonts w:ascii="Times New Roman" w:hAnsi="Times New Roman" w:cs="Times New Roman"/>
          <w:sz w:val="24"/>
          <w:szCs w:val="24"/>
        </w:rPr>
        <w:t xml:space="preserve"> with/without crosslinking agents</w:t>
      </w:r>
    </w:p>
    <w:p w:rsidR="002712F5" w:rsidRPr="00050090" w:rsidRDefault="002712F5" w:rsidP="002712F5">
      <w:pPr>
        <w:numPr>
          <w:ilvl w:val="0"/>
          <w:numId w:val="3"/>
        </w:numPr>
        <w:contextualSpacing/>
        <w:jc w:val="both"/>
        <w:rPr>
          <w:rFonts w:ascii="Times New Roman" w:hAnsi="Times New Roman" w:cs="Times New Roman"/>
          <w:sz w:val="24"/>
          <w:szCs w:val="24"/>
        </w:rPr>
      </w:pPr>
      <w:r>
        <w:rPr>
          <w:rFonts w:ascii="Times New Roman" w:hAnsi="Times New Roman" w:cs="Times New Roman"/>
          <w:sz w:val="24"/>
          <w:szCs w:val="24"/>
        </w:rPr>
        <w:t>Emulsify the soy based dust control agent with water and apply to class 5 gravel</w:t>
      </w:r>
      <w:r w:rsidRPr="00050090">
        <w:rPr>
          <w:rFonts w:ascii="Times New Roman" w:hAnsi="Times New Roman" w:cs="Times New Roman"/>
          <w:sz w:val="24"/>
          <w:szCs w:val="24"/>
        </w:rPr>
        <w:t xml:space="preserve">  </w:t>
      </w:r>
    </w:p>
    <w:p w:rsidR="002712F5" w:rsidRPr="00050090" w:rsidRDefault="002712F5" w:rsidP="002712F5">
      <w:pPr>
        <w:numPr>
          <w:ilvl w:val="0"/>
          <w:numId w:val="3"/>
        </w:numPr>
        <w:contextualSpacing/>
        <w:jc w:val="both"/>
        <w:rPr>
          <w:rFonts w:ascii="Times New Roman" w:hAnsi="Times New Roman" w:cs="Times New Roman"/>
          <w:sz w:val="24"/>
          <w:szCs w:val="24"/>
        </w:rPr>
      </w:pPr>
      <w:r w:rsidRPr="00050090">
        <w:rPr>
          <w:rFonts w:ascii="Times New Roman" w:hAnsi="Times New Roman" w:cs="Times New Roman"/>
          <w:sz w:val="24"/>
          <w:szCs w:val="24"/>
        </w:rPr>
        <w:t xml:space="preserve">Test the treated </w:t>
      </w:r>
      <w:r>
        <w:rPr>
          <w:rFonts w:ascii="Times New Roman" w:hAnsi="Times New Roman" w:cs="Times New Roman"/>
          <w:sz w:val="24"/>
          <w:szCs w:val="24"/>
        </w:rPr>
        <w:t>class 5 gravel for</w:t>
      </w:r>
      <w:r w:rsidRPr="00050090">
        <w:rPr>
          <w:rFonts w:ascii="Times New Roman" w:hAnsi="Times New Roman" w:cs="Times New Roman"/>
          <w:sz w:val="24"/>
          <w:szCs w:val="24"/>
        </w:rPr>
        <w:t xml:space="preserve"> leaching behavior due to </w:t>
      </w:r>
      <w:r w:rsidR="00CB2C62">
        <w:rPr>
          <w:rFonts w:ascii="Times New Roman" w:hAnsi="Times New Roman" w:cs="Times New Roman"/>
          <w:sz w:val="24"/>
          <w:szCs w:val="24"/>
        </w:rPr>
        <w:t xml:space="preserve">simulated </w:t>
      </w:r>
      <w:r w:rsidRPr="00050090">
        <w:rPr>
          <w:rFonts w:ascii="Times New Roman" w:hAnsi="Times New Roman" w:cs="Times New Roman"/>
          <w:sz w:val="24"/>
          <w:szCs w:val="24"/>
        </w:rPr>
        <w:t>rainfall</w:t>
      </w:r>
    </w:p>
    <w:p w:rsidR="002712F5" w:rsidRDefault="002712F5" w:rsidP="002712F5">
      <w:pPr>
        <w:numPr>
          <w:ilvl w:val="0"/>
          <w:numId w:val="3"/>
        </w:numPr>
        <w:contextualSpacing/>
        <w:jc w:val="both"/>
        <w:rPr>
          <w:rFonts w:ascii="Times New Roman" w:hAnsi="Times New Roman" w:cs="Times New Roman"/>
          <w:sz w:val="24"/>
          <w:szCs w:val="24"/>
        </w:rPr>
      </w:pPr>
      <w:r w:rsidRPr="00050090">
        <w:rPr>
          <w:rFonts w:ascii="Times New Roman" w:hAnsi="Times New Roman" w:cs="Times New Roman"/>
          <w:sz w:val="24"/>
          <w:szCs w:val="24"/>
        </w:rPr>
        <w:t>Measure the dust control properti</w:t>
      </w:r>
      <w:r>
        <w:rPr>
          <w:rFonts w:ascii="Times New Roman" w:hAnsi="Times New Roman" w:cs="Times New Roman"/>
          <w:sz w:val="24"/>
          <w:szCs w:val="24"/>
        </w:rPr>
        <w:t>es</w:t>
      </w:r>
      <w:r w:rsidRPr="00050090">
        <w:rPr>
          <w:rFonts w:ascii="Times New Roman" w:hAnsi="Times New Roman" w:cs="Times New Roman"/>
          <w:sz w:val="24"/>
          <w:szCs w:val="24"/>
        </w:rPr>
        <w:t xml:space="preserve"> in the lab and compare </w:t>
      </w:r>
      <w:r w:rsidR="00CB2C62">
        <w:rPr>
          <w:rFonts w:ascii="Times New Roman" w:hAnsi="Times New Roman" w:cs="Times New Roman"/>
          <w:sz w:val="24"/>
          <w:szCs w:val="24"/>
        </w:rPr>
        <w:t xml:space="preserve">them </w:t>
      </w:r>
      <w:r w:rsidRPr="00050090">
        <w:rPr>
          <w:rFonts w:ascii="Times New Roman" w:hAnsi="Times New Roman" w:cs="Times New Roman"/>
          <w:sz w:val="24"/>
          <w:szCs w:val="24"/>
        </w:rPr>
        <w:t>to magnesium chloride treated gravel</w:t>
      </w:r>
    </w:p>
    <w:p w:rsidR="002712F5" w:rsidRDefault="002712F5" w:rsidP="002712F5">
      <w:pPr>
        <w:numPr>
          <w:ilvl w:val="0"/>
          <w:numId w:val="3"/>
        </w:numPr>
        <w:contextualSpacing/>
        <w:jc w:val="both"/>
        <w:rPr>
          <w:rFonts w:ascii="Times New Roman" w:hAnsi="Times New Roman" w:cs="Times New Roman"/>
          <w:sz w:val="24"/>
          <w:szCs w:val="24"/>
        </w:rPr>
      </w:pPr>
      <w:r>
        <w:rPr>
          <w:rFonts w:ascii="Times New Roman" w:hAnsi="Times New Roman" w:cs="Times New Roman"/>
          <w:sz w:val="24"/>
          <w:szCs w:val="24"/>
        </w:rPr>
        <w:t xml:space="preserve">File </w:t>
      </w:r>
      <w:r w:rsidR="005B3506">
        <w:rPr>
          <w:rFonts w:ascii="Times New Roman" w:hAnsi="Times New Roman" w:cs="Times New Roman"/>
          <w:sz w:val="24"/>
          <w:szCs w:val="24"/>
        </w:rPr>
        <w:t>a p</w:t>
      </w:r>
      <w:r>
        <w:rPr>
          <w:rFonts w:ascii="Times New Roman" w:hAnsi="Times New Roman" w:cs="Times New Roman"/>
          <w:sz w:val="24"/>
          <w:szCs w:val="24"/>
        </w:rPr>
        <w:t xml:space="preserve">rovisional </w:t>
      </w:r>
      <w:r w:rsidR="005B3506">
        <w:rPr>
          <w:rFonts w:ascii="Times New Roman" w:hAnsi="Times New Roman" w:cs="Times New Roman"/>
          <w:sz w:val="24"/>
          <w:szCs w:val="24"/>
        </w:rPr>
        <w:t>p</w:t>
      </w:r>
      <w:r>
        <w:rPr>
          <w:rFonts w:ascii="Times New Roman" w:hAnsi="Times New Roman" w:cs="Times New Roman"/>
          <w:sz w:val="24"/>
          <w:szCs w:val="24"/>
        </w:rPr>
        <w:t xml:space="preserve">atent </w:t>
      </w:r>
      <w:r w:rsidR="005B3506">
        <w:rPr>
          <w:rFonts w:ascii="Times New Roman" w:hAnsi="Times New Roman" w:cs="Times New Roman"/>
          <w:sz w:val="24"/>
          <w:szCs w:val="24"/>
        </w:rPr>
        <w:t>a</w:t>
      </w:r>
      <w:r>
        <w:rPr>
          <w:rFonts w:ascii="Times New Roman" w:hAnsi="Times New Roman" w:cs="Times New Roman"/>
          <w:sz w:val="24"/>
          <w:szCs w:val="24"/>
        </w:rPr>
        <w:t>pplication</w:t>
      </w:r>
    </w:p>
    <w:p w:rsidR="002712F5" w:rsidRPr="00050090" w:rsidRDefault="002712F5" w:rsidP="002712F5">
      <w:pPr>
        <w:numPr>
          <w:ilvl w:val="0"/>
          <w:numId w:val="3"/>
        </w:numPr>
        <w:contextualSpacing/>
        <w:jc w:val="both"/>
        <w:rPr>
          <w:rFonts w:ascii="Times New Roman" w:hAnsi="Times New Roman" w:cs="Times New Roman"/>
          <w:sz w:val="24"/>
          <w:szCs w:val="24"/>
        </w:rPr>
      </w:pPr>
      <w:r>
        <w:rPr>
          <w:rFonts w:ascii="Times New Roman" w:hAnsi="Times New Roman" w:cs="Times New Roman"/>
          <w:sz w:val="24"/>
          <w:szCs w:val="24"/>
        </w:rPr>
        <w:t>Pursue additional funding for scale up and commercialization</w:t>
      </w:r>
    </w:p>
    <w:p w:rsidR="002712F5" w:rsidRDefault="002712F5" w:rsidP="002712F5">
      <w:pPr>
        <w:spacing w:after="0"/>
        <w:jc w:val="both"/>
        <w:rPr>
          <w:rFonts w:ascii="Times New Roman" w:hAnsi="Times New Roman" w:cs="Times New Roman"/>
          <w:sz w:val="24"/>
          <w:szCs w:val="24"/>
        </w:rPr>
      </w:pPr>
    </w:p>
    <w:p w:rsidR="002712F5" w:rsidRDefault="002712F5" w:rsidP="002712F5">
      <w:pPr>
        <w:spacing w:after="0"/>
        <w:jc w:val="both"/>
        <w:rPr>
          <w:rFonts w:ascii="Times New Roman" w:hAnsi="Times New Roman" w:cs="Times New Roman"/>
          <w:b/>
          <w:sz w:val="24"/>
          <w:szCs w:val="24"/>
        </w:rPr>
      </w:pPr>
      <w:r>
        <w:rPr>
          <w:rFonts w:ascii="Times New Roman" w:hAnsi="Times New Roman" w:cs="Times New Roman"/>
          <w:b/>
          <w:sz w:val="24"/>
          <w:szCs w:val="24"/>
        </w:rPr>
        <w:t>Description of the Research Conducted:</w:t>
      </w:r>
    </w:p>
    <w:p w:rsidR="002712F5" w:rsidRDefault="002712F5" w:rsidP="002712F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The first month of the project involved an extensive literature review and study into the “stat</w:t>
      </w:r>
      <w:r w:rsidR="004518C9">
        <w:rPr>
          <w:rFonts w:ascii="Times New Roman" w:hAnsi="Times New Roman" w:cs="Times New Roman"/>
          <w:sz w:val="24"/>
          <w:szCs w:val="24"/>
        </w:rPr>
        <w:t>e</w:t>
      </w:r>
      <w:r>
        <w:rPr>
          <w:rFonts w:ascii="Times New Roman" w:hAnsi="Times New Roman" w:cs="Times New Roman"/>
          <w:sz w:val="24"/>
          <w:szCs w:val="24"/>
        </w:rPr>
        <w:t xml:space="preserve"> of the art” in dust control materials and methods as well as the chemical synthesis techniques used to synthesize biodiesel and glycerides.  The knowledge learned from this review gave us a better understanding of the road dust control problem and set the constraints that we must operate within while revealing the problems that our dust control agent must overcome.  It also gave us great insight on how to approach the problem of the synthesis and analysis of our materials as well as the best application techniques to use.  Throughout this process, we also learned who the major players in this industry are as well as the names of critical governmental agencies that can assist in the </w:t>
      </w:r>
      <w:r w:rsidR="00BC5A10">
        <w:rPr>
          <w:rFonts w:ascii="Times New Roman" w:hAnsi="Times New Roman" w:cs="Times New Roman"/>
          <w:sz w:val="24"/>
          <w:szCs w:val="24"/>
        </w:rPr>
        <w:t xml:space="preserve">future </w:t>
      </w:r>
      <w:r>
        <w:rPr>
          <w:rFonts w:ascii="Times New Roman" w:hAnsi="Times New Roman" w:cs="Times New Roman"/>
          <w:sz w:val="24"/>
          <w:szCs w:val="24"/>
        </w:rPr>
        <w:t xml:space="preserve">development and widespread </w:t>
      </w:r>
      <w:r w:rsidR="00006400">
        <w:rPr>
          <w:rFonts w:ascii="Times New Roman" w:hAnsi="Times New Roman" w:cs="Times New Roman"/>
          <w:sz w:val="24"/>
          <w:szCs w:val="24"/>
        </w:rPr>
        <w:t>testing</w:t>
      </w:r>
      <w:r>
        <w:rPr>
          <w:rFonts w:ascii="Times New Roman" w:hAnsi="Times New Roman" w:cs="Times New Roman"/>
          <w:sz w:val="24"/>
          <w:szCs w:val="24"/>
        </w:rPr>
        <w:t xml:space="preserve"> of this product.</w:t>
      </w:r>
    </w:p>
    <w:p w:rsidR="002712F5" w:rsidRDefault="002712F5" w:rsidP="002712F5">
      <w:pPr>
        <w:spacing w:after="0"/>
        <w:ind w:firstLine="720"/>
        <w:jc w:val="both"/>
        <w:rPr>
          <w:rFonts w:ascii="Times New Roman" w:hAnsi="Times New Roman" w:cs="Times New Roman"/>
          <w:sz w:val="24"/>
          <w:szCs w:val="24"/>
        </w:rPr>
      </w:pPr>
      <w:r>
        <w:rPr>
          <w:rFonts w:ascii="Times New Roman" w:hAnsi="Times New Roman" w:cs="Times New Roman"/>
          <w:sz w:val="24"/>
          <w:szCs w:val="24"/>
        </w:rPr>
        <w:t>Work in the lab began with the synthesis of biodiesel from soybean oil (purchased from Costco</w:t>
      </w:r>
      <w:r w:rsidRPr="009F2A6A">
        <w:rPr>
          <w:rFonts w:ascii="Times New Roman" w:hAnsi="Times New Roman" w:cs="Times New Roman"/>
          <w:sz w:val="24"/>
          <w:szCs w:val="24"/>
        </w:rPr>
        <w:t xml:space="preserve">). Twenty batches of biodiesel (10 kg each) </w:t>
      </w:r>
      <w:r>
        <w:rPr>
          <w:rFonts w:ascii="Times New Roman" w:hAnsi="Times New Roman" w:cs="Times New Roman"/>
          <w:sz w:val="24"/>
          <w:szCs w:val="24"/>
        </w:rPr>
        <w:t xml:space="preserve">were </w:t>
      </w:r>
      <w:r w:rsidRPr="009F2A6A">
        <w:rPr>
          <w:rFonts w:ascii="Times New Roman" w:hAnsi="Times New Roman" w:cs="Times New Roman"/>
          <w:sz w:val="24"/>
          <w:szCs w:val="24"/>
        </w:rPr>
        <w:t xml:space="preserve">synthesized </w:t>
      </w:r>
      <w:r>
        <w:rPr>
          <w:rFonts w:ascii="Times New Roman" w:hAnsi="Times New Roman" w:cs="Times New Roman"/>
          <w:sz w:val="24"/>
          <w:szCs w:val="24"/>
        </w:rPr>
        <w:t xml:space="preserve">in our </w:t>
      </w:r>
      <w:r w:rsidR="00085379">
        <w:rPr>
          <w:rFonts w:ascii="Times New Roman" w:hAnsi="Times New Roman" w:cs="Times New Roman"/>
          <w:sz w:val="24"/>
          <w:szCs w:val="24"/>
        </w:rPr>
        <w:t>10-liter</w:t>
      </w:r>
      <w:r>
        <w:rPr>
          <w:rFonts w:ascii="Times New Roman" w:hAnsi="Times New Roman" w:cs="Times New Roman"/>
          <w:sz w:val="24"/>
          <w:szCs w:val="24"/>
        </w:rPr>
        <w:t xml:space="preserve"> glass reactors in order </w:t>
      </w:r>
      <w:r w:rsidRPr="009F2A6A">
        <w:rPr>
          <w:rFonts w:ascii="Times New Roman" w:hAnsi="Times New Roman" w:cs="Times New Roman"/>
          <w:sz w:val="24"/>
          <w:szCs w:val="24"/>
        </w:rPr>
        <w:t>to provide a</w:t>
      </w:r>
      <w:r>
        <w:rPr>
          <w:rFonts w:ascii="Times New Roman" w:hAnsi="Times New Roman" w:cs="Times New Roman"/>
          <w:sz w:val="24"/>
          <w:szCs w:val="24"/>
        </w:rPr>
        <w:t>n ample</w:t>
      </w:r>
      <w:r w:rsidRPr="009F2A6A">
        <w:rPr>
          <w:rFonts w:ascii="Times New Roman" w:hAnsi="Times New Roman" w:cs="Times New Roman"/>
          <w:sz w:val="24"/>
          <w:szCs w:val="24"/>
        </w:rPr>
        <w:t xml:space="preserve"> supply of waste </w:t>
      </w:r>
      <w:r w:rsidR="00AE01BC">
        <w:rPr>
          <w:rFonts w:ascii="Times New Roman" w:hAnsi="Times New Roman" w:cs="Times New Roman"/>
          <w:sz w:val="24"/>
          <w:szCs w:val="24"/>
        </w:rPr>
        <w:t>glycerin</w:t>
      </w:r>
      <w:r w:rsidRPr="009F2A6A">
        <w:rPr>
          <w:rFonts w:ascii="Times New Roman" w:hAnsi="Times New Roman" w:cs="Times New Roman"/>
          <w:sz w:val="24"/>
          <w:szCs w:val="24"/>
        </w:rPr>
        <w:t xml:space="preserve"> and crude biodiesel for use throughout the project</w:t>
      </w:r>
      <w:r>
        <w:rPr>
          <w:rFonts w:ascii="Times New Roman" w:hAnsi="Times New Roman" w:cs="Times New Roman"/>
          <w:sz w:val="24"/>
          <w:szCs w:val="24"/>
        </w:rPr>
        <w:t xml:space="preserve">.  The biodiesel and crude </w:t>
      </w:r>
      <w:r w:rsidR="00AE01BC">
        <w:rPr>
          <w:rFonts w:ascii="Times New Roman" w:hAnsi="Times New Roman" w:cs="Times New Roman"/>
          <w:sz w:val="24"/>
          <w:szCs w:val="24"/>
        </w:rPr>
        <w:t>glycerin</w:t>
      </w:r>
      <w:r>
        <w:rPr>
          <w:rFonts w:ascii="Times New Roman" w:hAnsi="Times New Roman" w:cs="Times New Roman"/>
          <w:sz w:val="24"/>
          <w:szCs w:val="24"/>
        </w:rPr>
        <w:t xml:space="preserve"> were </w:t>
      </w:r>
      <w:r w:rsidR="004D6327">
        <w:rPr>
          <w:rFonts w:ascii="Times New Roman" w:hAnsi="Times New Roman" w:cs="Times New Roman"/>
          <w:sz w:val="24"/>
          <w:szCs w:val="24"/>
        </w:rPr>
        <w:t>separated</w:t>
      </w:r>
      <w:r>
        <w:rPr>
          <w:rFonts w:ascii="Times New Roman" w:hAnsi="Times New Roman" w:cs="Times New Roman"/>
          <w:sz w:val="24"/>
          <w:szCs w:val="24"/>
        </w:rPr>
        <w:t xml:space="preserve"> from each other and used as-is without further washing or purification.  This was done to ensure a </w:t>
      </w:r>
      <w:r w:rsidR="004D6327">
        <w:rPr>
          <w:rFonts w:ascii="Times New Roman" w:hAnsi="Times New Roman" w:cs="Times New Roman"/>
          <w:sz w:val="24"/>
          <w:szCs w:val="24"/>
        </w:rPr>
        <w:t>consistent</w:t>
      </w:r>
      <w:r>
        <w:rPr>
          <w:rFonts w:ascii="Times New Roman" w:hAnsi="Times New Roman" w:cs="Times New Roman"/>
          <w:sz w:val="24"/>
          <w:szCs w:val="24"/>
        </w:rPr>
        <w:t xml:space="preserve"> and reliable supply of these starting materials.</w:t>
      </w:r>
    </w:p>
    <w:p w:rsidR="002712F5" w:rsidRDefault="002712F5" w:rsidP="002712F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With plenty of starting material on hand, we then began the synthesis trials for making the dust control agent.  Variables such as time, temperature, pressure, sweep gas </w:t>
      </w:r>
      <w:r w:rsidR="004D6327">
        <w:rPr>
          <w:rFonts w:ascii="Times New Roman" w:hAnsi="Times New Roman" w:cs="Times New Roman"/>
          <w:sz w:val="24"/>
          <w:szCs w:val="24"/>
        </w:rPr>
        <w:t>flowrate, stir</w:t>
      </w:r>
      <w:r>
        <w:rPr>
          <w:rFonts w:ascii="Times New Roman" w:hAnsi="Times New Roman" w:cs="Times New Roman"/>
          <w:sz w:val="24"/>
          <w:szCs w:val="24"/>
        </w:rPr>
        <w:t xml:space="preserve"> speed catalyst concentration and the ratio of glycerin to biodiesel were explored over several months. </w:t>
      </w:r>
      <w:r w:rsidR="00085379">
        <w:rPr>
          <w:rFonts w:ascii="Times New Roman" w:hAnsi="Times New Roman" w:cs="Times New Roman"/>
          <w:sz w:val="24"/>
          <w:szCs w:val="24"/>
        </w:rPr>
        <w:t>A generalized chemical reaction scheme is shown in figure 2.</w:t>
      </w:r>
      <w:r>
        <w:rPr>
          <w:rFonts w:ascii="Times New Roman" w:hAnsi="Times New Roman" w:cs="Times New Roman"/>
          <w:sz w:val="24"/>
          <w:szCs w:val="24"/>
        </w:rPr>
        <w:t xml:space="preserve"> The reaction vessel was fitted with a sampling port that allowed for periodic sampling of the reactants (every 30 minutes) in order to optimize the reaction time within a single batch.</w:t>
      </w:r>
    </w:p>
    <w:p w:rsidR="004D6327" w:rsidRDefault="004D6327" w:rsidP="002712F5">
      <w:pPr>
        <w:spacing w:after="0"/>
        <w:ind w:firstLine="720"/>
        <w:jc w:val="both"/>
        <w:rPr>
          <w:rFonts w:ascii="Times New Roman" w:hAnsi="Times New Roman" w:cs="Times New Roman"/>
          <w:sz w:val="24"/>
          <w:szCs w:val="24"/>
        </w:rPr>
      </w:pPr>
    </w:p>
    <w:p w:rsidR="002712F5" w:rsidRPr="00050090" w:rsidRDefault="002712F5" w:rsidP="002712F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2712F5" w:rsidRDefault="002712F5" w:rsidP="002712F5">
      <w:pPr>
        <w:spacing w:line="240" w:lineRule="auto"/>
        <w:rPr>
          <w:rFonts w:ascii="Times New Roman" w:hAnsi="Times New Roman" w:cs="Times New Roman"/>
          <w:bCs/>
          <w:sz w:val="24"/>
          <w:szCs w:val="24"/>
        </w:rPr>
      </w:pPr>
    </w:p>
    <w:p w:rsidR="002712F5" w:rsidRDefault="002712F5" w:rsidP="002712F5">
      <w:pPr>
        <w:keepNext/>
        <w:spacing w:line="240" w:lineRule="auto"/>
      </w:pPr>
      <w:r>
        <w:rPr>
          <w:rFonts w:ascii="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2657CF9D" wp14:editId="11C484F7">
                <wp:simplePos x="0" y="0"/>
                <wp:positionH relativeFrom="column">
                  <wp:posOffset>-120650</wp:posOffset>
                </wp:positionH>
                <wp:positionV relativeFrom="paragraph">
                  <wp:posOffset>1073150</wp:posOffset>
                </wp:positionV>
                <wp:extent cx="914400" cy="9144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rsidR="00FF267D" w:rsidRDefault="00FF267D" w:rsidP="002712F5">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57CF9D" id="_x0000_t202" coordsize="21600,21600" o:spt="202" path="m,l,21600r21600,l21600,xe">
                <v:stroke joinstyle="miter"/>
                <v:path gradientshapeok="t" o:connecttype="rect"/>
              </v:shapetype>
              <v:shape id="Text Box 2" o:spid="_x0000_s1026" type="#_x0000_t202" style="position:absolute;margin-left:-9.5pt;margin-top:84.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" fillcolor="white [3201]" stroked="f" strokeweight=".5pt">
                <v:textbox>
                  <w:txbxContent>
                    <w:p w:rsidR="00FF267D" w:rsidRDefault="00FF267D" w:rsidP="002712F5">
                      <w:r>
                        <w:t>4</w:t>
                      </w:r>
                    </w:p>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3B2DC3C9" wp14:editId="65BCB781">
                <wp:simplePos x="0" y="0"/>
                <wp:positionH relativeFrom="column">
                  <wp:posOffset>673100</wp:posOffset>
                </wp:positionH>
                <wp:positionV relativeFrom="paragraph">
                  <wp:posOffset>1054100</wp:posOffset>
                </wp:positionV>
                <wp:extent cx="9144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FF267D" w:rsidRDefault="00FF267D" w:rsidP="002712F5">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2DC3C9" id="Text Box 6" o:spid="_x0000_s1027" type="#_x0000_t202" style="position:absolute;margin-left:53pt;margin-top:83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" filled="f" stroked="f" strokeweight=".5pt">
                <v:textbox>
                  <w:txbxContent>
                    <w:p w:rsidR="00FF267D" w:rsidRDefault="00FF267D" w:rsidP="002712F5">
                      <w:r>
                        <w:t>2</w:t>
                      </w:r>
                    </w:p>
                  </w:txbxContent>
                </v:textbox>
              </v:shape>
            </w:pict>
          </mc:Fallback>
        </mc:AlternateContent>
      </w:r>
      <w:r>
        <w:rPr>
          <w:rFonts w:ascii="Times New Roman" w:hAnsi="Times New Roman" w:cs="Times New Roman"/>
          <w:bCs/>
          <w:noProof/>
          <w:sz w:val="24"/>
          <w:szCs w:val="24"/>
        </w:rPr>
        <w:drawing>
          <wp:inline distT="0" distB="0" distL="0" distR="0" wp14:anchorId="49487767" wp14:editId="7C197412">
            <wp:extent cx="5943600" cy="31153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action Schem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115310"/>
                    </a:xfrm>
                    <a:prstGeom prst="rect">
                      <a:avLst/>
                    </a:prstGeom>
                  </pic:spPr>
                </pic:pic>
              </a:graphicData>
            </a:graphic>
          </wp:inline>
        </w:drawing>
      </w:r>
    </w:p>
    <w:p w:rsidR="002712F5" w:rsidRDefault="002712F5" w:rsidP="002712F5">
      <w:pPr>
        <w:pStyle w:val="Caption"/>
        <w:rPr>
          <w:rFonts w:ascii="Times New Roman" w:hAnsi="Times New Roman" w:cs="Times New Roman"/>
          <w:i w:val="0"/>
          <w:color w:val="auto"/>
          <w:sz w:val="24"/>
          <w:szCs w:val="24"/>
        </w:rPr>
      </w:pPr>
      <w:r w:rsidRPr="0001178C">
        <w:rPr>
          <w:rFonts w:ascii="Times New Roman" w:hAnsi="Times New Roman" w:cs="Times New Roman"/>
          <w:i w:val="0"/>
          <w:color w:val="auto"/>
          <w:sz w:val="24"/>
          <w:szCs w:val="24"/>
        </w:rPr>
        <w:t xml:space="preserve">Figure </w:t>
      </w:r>
      <w:r w:rsidRPr="0001178C">
        <w:rPr>
          <w:rFonts w:ascii="Times New Roman" w:hAnsi="Times New Roman" w:cs="Times New Roman"/>
          <w:i w:val="0"/>
          <w:color w:val="auto"/>
          <w:sz w:val="24"/>
          <w:szCs w:val="24"/>
        </w:rPr>
        <w:fldChar w:fldCharType="begin"/>
      </w:r>
      <w:r w:rsidRPr="0001178C">
        <w:rPr>
          <w:rFonts w:ascii="Times New Roman" w:hAnsi="Times New Roman" w:cs="Times New Roman"/>
          <w:i w:val="0"/>
          <w:color w:val="auto"/>
          <w:sz w:val="24"/>
          <w:szCs w:val="24"/>
        </w:rPr>
        <w:instrText xml:space="preserve"> SEQ Figure \* ARABIC </w:instrText>
      </w:r>
      <w:r w:rsidRPr="0001178C">
        <w:rPr>
          <w:rFonts w:ascii="Times New Roman" w:hAnsi="Times New Roman" w:cs="Times New Roman"/>
          <w:i w:val="0"/>
          <w:color w:val="auto"/>
          <w:sz w:val="24"/>
          <w:szCs w:val="24"/>
        </w:rPr>
        <w:fldChar w:fldCharType="separate"/>
      </w:r>
      <w:r w:rsidR="00364551">
        <w:rPr>
          <w:rFonts w:ascii="Times New Roman" w:hAnsi="Times New Roman" w:cs="Times New Roman"/>
          <w:i w:val="0"/>
          <w:noProof/>
          <w:color w:val="auto"/>
          <w:sz w:val="24"/>
          <w:szCs w:val="24"/>
        </w:rPr>
        <w:t>2</w:t>
      </w:r>
      <w:r w:rsidRPr="0001178C">
        <w:rPr>
          <w:rFonts w:ascii="Times New Roman" w:hAnsi="Times New Roman" w:cs="Times New Roman"/>
          <w:i w:val="0"/>
          <w:color w:val="auto"/>
          <w:sz w:val="24"/>
          <w:szCs w:val="24"/>
        </w:rPr>
        <w:fldChar w:fldCharType="end"/>
      </w:r>
      <w:r w:rsidRPr="0001178C">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 xml:space="preserve"> Generalized synthesis scheme to make glycerides from glycerin and biodiesel.  This approach result</w:t>
      </w:r>
      <w:r w:rsidR="00E4104B">
        <w:rPr>
          <w:rFonts w:ascii="Times New Roman" w:hAnsi="Times New Roman" w:cs="Times New Roman"/>
          <w:i w:val="0"/>
          <w:color w:val="auto"/>
          <w:sz w:val="24"/>
          <w:szCs w:val="24"/>
        </w:rPr>
        <w:t>ed</w:t>
      </w:r>
      <w:r>
        <w:rPr>
          <w:rFonts w:ascii="Times New Roman" w:hAnsi="Times New Roman" w:cs="Times New Roman"/>
          <w:i w:val="0"/>
          <w:color w:val="auto"/>
          <w:sz w:val="24"/>
          <w:szCs w:val="24"/>
        </w:rPr>
        <w:t xml:space="preserve"> in a mixture of mono, di and triglycerides with some</w:t>
      </w:r>
      <w:r w:rsidR="0097384F">
        <w:rPr>
          <w:rFonts w:ascii="Times New Roman" w:hAnsi="Times New Roman" w:cs="Times New Roman"/>
          <w:i w:val="0"/>
          <w:color w:val="auto"/>
          <w:sz w:val="24"/>
          <w:szCs w:val="24"/>
        </w:rPr>
        <w:t xml:space="preserve"> residual glycerin.  Methanol was</w:t>
      </w:r>
      <w:r>
        <w:rPr>
          <w:rFonts w:ascii="Times New Roman" w:hAnsi="Times New Roman" w:cs="Times New Roman"/>
          <w:i w:val="0"/>
          <w:color w:val="auto"/>
          <w:sz w:val="24"/>
          <w:szCs w:val="24"/>
        </w:rPr>
        <w:t xml:space="preserve"> stripped off in order to drive the reaction forward. </w:t>
      </w:r>
    </w:p>
    <w:p w:rsidR="004D6327" w:rsidRDefault="004D6327" w:rsidP="004D6327">
      <w:pPr>
        <w:spacing w:after="0"/>
        <w:ind w:firstLine="720"/>
        <w:jc w:val="both"/>
        <w:rPr>
          <w:rFonts w:ascii="Times New Roman" w:hAnsi="Times New Roman" w:cs="Times New Roman"/>
          <w:sz w:val="24"/>
          <w:szCs w:val="24"/>
        </w:rPr>
      </w:pPr>
    </w:p>
    <w:p w:rsidR="004D6327" w:rsidRDefault="004D6327" w:rsidP="004D6327">
      <w:pPr>
        <w:spacing w:after="0"/>
        <w:ind w:firstLine="720"/>
        <w:jc w:val="both"/>
        <w:rPr>
          <w:rFonts w:ascii="Times New Roman" w:hAnsi="Times New Roman" w:cs="Times New Roman"/>
          <w:sz w:val="24"/>
          <w:szCs w:val="24"/>
        </w:rPr>
      </w:pPr>
      <w:r>
        <w:rPr>
          <w:rFonts w:ascii="Times New Roman" w:hAnsi="Times New Roman" w:cs="Times New Roman"/>
          <w:sz w:val="24"/>
          <w:szCs w:val="24"/>
        </w:rPr>
        <w:t>We also develop</w:t>
      </w:r>
      <w:r w:rsidR="00493353">
        <w:rPr>
          <w:rFonts w:ascii="Times New Roman" w:hAnsi="Times New Roman" w:cs="Times New Roman"/>
          <w:sz w:val="24"/>
          <w:szCs w:val="24"/>
        </w:rPr>
        <w:t>ed a high performance liquid chromatography (</w:t>
      </w:r>
      <w:r>
        <w:rPr>
          <w:rFonts w:ascii="Times New Roman" w:hAnsi="Times New Roman" w:cs="Times New Roman"/>
          <w:sz w:val="24"/>
          <w:szCs w:val="24"/>
        </w:rPr>
        <w:t>HPLC</w:t>
      </w:r>
      <w:r w:rsidR="00493353">
        <w:rPr>
          <w:rFonts w:ascii="Times New Roman" w:hAnsi="Times New Roman" w:cs="Times New Roman"/>
          <w:sz w:val="24"/>
          <w:szCs w:val="24"/>
        </w:rPr>
        <w:t>)</w:t>
      </w:r>
      <w:r>
        <w:rPr>
          <w:rFonts w:ascii="Times New Roman" w:hAnsi="Times New Roman" w:cs="Times New Roman"/>
          <w:sz w:val="24"/>
          <w:szCs w:val="24"/>
        </w:rPr>
        <w:t xml:space="preserve"> method that allowed us to analyze the samples and determine the relative amounts of mono, di and triglycerides present in each sample.  Unfortunately, we were unable to analyze the amount of glycerin present with the HPLC and had to use the data from the HPLC combined with mass balance calculations in order to determine its concentration in the samples.</w:t>
      </w:r>
    </w:p>
    <w:p w:rsidR="003F72CA" w:rsidRDefault="003F72CA" w:rsidP="004D6327">
      <w:pPr>
        <w:spacing w:after="0"/>
        <w:ind w:firstLine="720"/>
        <w:jc w:val="both"/>
        <w:rPr>
          <w:rFonts w:ascii="Times New Roman" w:hAnsi="Times New Roman" w:cs="Times New Roman"/>
          <w:sz w:val="24"/>
          <w:szCs w:val="24"/>
        </w:rPr>
      </w:pPr>
      <w:r>
        <w:rPr>
          <w:rFonts w:ascii="Times New Roman" w:hAnsi="Times New Roman" w:cs="Times New Roman"/>
          <w:sz w:val="24"/>
          <w:szCs w:val="24"/>
        </w:rPr>
        <w:t>After a few months of laboratory synthesis, we chose a set of reaction conditions that gave the optimal combination of</w:t>
      </w:r>
      <w:r w:rsidR="00981F44">
        <w:rPr>
          <w:rFonts w:ascii="Times New Roman" w:hAnsi="Times New Roman" w:cs="Times New Roman"/>
          <w:sz w:val="24"/>
          <w:szCs w:val="24"/>
        </w:rPr>
        <w:t>;</w:t>
      </w:r>
      <w:r>
        <w:rPr>
          <w:rFonts w:ascii="Times New Roman" w:hAnsi="Times New Roman" w:cs="Times New Roman"/>
          <w:sz w:val="24"/>
          <w:szCs w:val="24"/>
        </w:rPr>
        <w:t xml:space="preserve"> high glycerin usage, shortest reaction time and highest percentage of mono and diglycerides in the final product to use going forward.  Several more batches where synthesized using the </w:t>
      </w:r>
      <w:r w:rsidR="0042507C">
        <w:rPr>
          <w:rFonts w:ascii="Times New Roman" w:hAnsi="Times New Roman" w:cs="Times New Roman"/>
          <w:sz w:val="24"/>
          <w:szCs w:val="24"/>
        </w:rPr>
        <w:t xml:space="preserve">optimal </w:t>
      </w:r>
      <w:r>
        <w:rPr>
          <w:rFonts w:ascii="Times New Roman" w:hAnsi="Times New Roman" w:cs="Times New Roman"/>
          <w:sz w:val="24"/>
          <w:szCs w:val="24"/>
        </w:rPr>
        <w:t xml:space="preserve">conditions in order to generate enough material to perform the gravel treatments and testing.  </w:t>
      </w:r>
    </w:p>
    <w:p w:rsidR="001F57A5" w:rsidRDefault="001F57A5" w:rsidP="001F57A5">
      <w:pPr>
        <w:spacing w:after="0"/>
        <w:ind w:firstLine="720"/>
        <w:jc w:val="both"/>
        <w:rPr>
          <w:rFonts w:ascii="Times New Roman" w:hAnsi="Times New Roman" w:cs="Times New Roman"/>
          <w:sz w:val="24"/>
          <w:szCs w:val="24"/>
        </w:rPr>
      </w:pPr>
      <w:r>
        <w:rPr>
          <w:rFonts w:ascii="Times New Roman" w:hAnsi="Times New Roman" w:cs="Times New Roman"/>
          <w:sz w:val="24"/>
          <w:szCs w:val="24"/>
        </w:rPr>
        <w:t>The next step in the research was to generate water emulsions from this material.  Several water emulsions of various concentrations where made and allowed to stand for several days to monitor their stability and viscosity.  No additional surfactants or emulsifiers were needed for this step.  The wetting characteristics of the gravel with the emulsions were studied as well as the drying characteristics of the emulsions in air on flat surfaces.</w:t>
      </w:r>
    </w:p>
    <w:p w:rsidR="001F57A5" w:rsidRDefault="001F57A5" w:rsidP="001F57A5">
      <w:pPr>
        <w:spacing w:after="0"/>
        <w:ind w:firstLine="720"/>
        <w:jc w:val="both"/>
        <w:rPr>
          <w:rFonts w:ascii="Times New Roman" w:hAnsi="Times New Roman" w:cs="Times New Roman"/>
          <w:sz w:val="24"/>
          <w:szCs w:val="24"/>
        </w:rPr>
      </w:pPr>
      <w:r>
        <w:rPr>
          <w:rFonts w:ascii="Times New Roman" w:hAnsi="Times New Roman" w:cs="Times New Roman"/>
          <w:sz w:val="24"/>
          <w:szCs w:val="24"/>
        </w:rPr>
        <w:t>Class 5 gravel was purchased from a local landscaping company and was sieved to remove the rocks larger than 0.5 inch.  This was done in order to minimize the error associated with performing tests that are weight based on a relatively small scale.  For example, a few large rocks can make up most of a small sample but h</w:t>
      </w:r>
      <w:r w:rsidR="0046653E">
        <w:rPr>
          <w:rFonts w:ascii="Times New Roman" w:hAnsi="Times New Roman" w:cs="Times New Roman"/>
          <w:sz w:val="24"/>
          <w:szCs w:val="24"/>
        </w:rPr>
        <w:t xml:space="preserve">ave very little surface area related to an equal amount of </w:t>
      </w:r>
      <w:r w:rsidR="0042507C">
        <w:rPr>
          <w:rFonts w:ascii="Times New Roman" w:hAnsi="Times New Roman" w:cs="Times New Roman"/>
          <w:sz w:val="24"/>
          <w:szCs w:val="24"/>
        </w:rPr>
        <w:t xml:space="preserve">dust forming </w:t>
      </w:r>
      <w:r w:rsidR="0046653E">
        <w:rPr>
          <w:rFonts w:ascii="Times New Roman" w:hAnsi="Times New Roman" w:cs="Times New Roman"/>
          <w:sz w:val="24"/>
          <w:szCs w:val="24"/>
        </w:rPr>
        <w:t>fines.  Some of the class 5 gravel was further sieved to remove particles greater than 2.4 mm to further reduce error from sample to sample.</w:t>
      </w:r>
    </w:p>
    <w:p w:rsidR="00F34D0B" w:rsidRDefault="00F34D0B" w:rsidP="001F57A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Restaurant style sheet pans and holding rack were purchased to facilitate the drying and storage of the treated class 5 gravel.  Ten pounds of gravel was placed on each tray and treated with a set amount of dust control agent and </w:t>
      </w:r>
      <w:r w:rsidR="002441A4">
        <w:rPr>
          <w:rFonts w:ascii="Times New Roman" w:hAnsi="Times New Roman" w:cs="Times New Roman"/>
          <w:sz w:val="24"/>
          <w:szCs w:val="24"/>
        </w:rPr>
        <w:t xml:space="preserve">then </w:t>
      </w:r>
      <w:r>
        <w:rPr>
          <w:rFonts w:ascii="Times New Roman" w:hAnsi="Times New Roman" w:cs="Times New Roman"/>
          <w:sz w:val="24"/>
          <w:szCs w:val="24"/>
        </w:rPr>
        <w:t>allowed to dry in the lab prior to testing.  Both soy based dust control agents and magnesium chloride agents were used to treat the gravel trays.</w:t>
      </w:r>
    </w:p>
    <w:p w:rsidR="006D791A" w:rsidRDefault="006D791A" w:rsidP="001F57A5">
      <w:pPr>
        <w:spacing w:after="0"/>
        <w:ind w:firstLine="720"/>
        <w:jc w:val="both"/>
        <w:rPr>
          <w:rFonts w:ascii="Times New Roman" w:hAnsi="Times New Roman" w:cs="Times New Roman"/>
          <w:sz w:val="24"/>
          <w:szCs w:val="24"/>
        </w:rPr>
      </w:pPr>
      <w:r>
        <w:rPr>
          <w:rFonts w:ascii="Times New Roman" w:hAnsi="Times New Roman" w:cs="Times New Roman"/>
          <w:sz w:val="24"/>
          <w:szCs w:val="24"/>
        </w:rPr>
        <w:t>A small concrete mixer (3 cubic feet) was purchased from Northern Tool</w:t>
      </w:r>
      <w:r w:rsidR="00194C91">
        <w:rPr>
          <w:rFonts w:ascii="Times New Roman" w:hAnsi="Times New Roman" w:cs="Times New Roman"/>
          <w:sz w:val="24"/>
          <w:szCs w:val="24"/>
        </w:rPr>
        <w:t xml:space="preserve"> &amp; Supply</w:t>
      </w:r>
      <w:r>
        <w:rPr>
          <w:rFonts w:ascii="Times New Roman" w:hAnsi="Times New Roman" w:cs="Times New Roman"/>
          <w:sz w:val="24"/>
          <w:szCs w:val="24"/>
        </w:rPr>
        <w:t xml:space="preserve"> and modified in-house for use as a dust </w:t>
      </w:r>
      <w:r w:rsidR="002441A4">
        <w:rPr>
          <w:rFonts w:ascii="Times New Roman" w:hAnsi="Times New Roman" w:cs="Times New Roman"/>
          <w:sz w:val="24"/>
          <w:szCs w:val="24"/>
        </w:rPr>
        <w:t>generation/</w:t>
      </w:r>
      <w:r>
        <w:rPr>
          <w:rFonts w:ascii="Times New Roman" w:hAnsi="Times New Roman" w:cs="Times New Roman"/>
          <w:sz w:val="24"/>
          <w:szCs w:val="24"/>
        </w:rPr>
        <w:t>collection apparatus.  The modifications involved the creation of a sealed lid outfitted with a receptacle for mounting bag type filter elements as well as a swivel joint for the introduction of a known amount of air</w:t>
      </w:r>
      <w:r w:rsidR="00194C91">
        <w:rPr>
          <w:rFonts w:ascii="Times New Roman" w:hAnsi="Times New Roman" w:cs="Times New Roman"/>
          <w:sz w:val="24"/>
          <w:szCs w:val="24"/>
        </w:rPr>
        <w:t xml:space="preserve"> (0.4 scfm) while it was rotated</w:t>
      </w:r>
      <w:r>
        <w:rPr>
          <w:rFonts w:ascii="Times New Roman" w:hAnsi="Times New Roman" w:cs="Times New Roman"/>
          <w:sz w:val="24"/>
          <w:szCs w:val="24"/>
        </w:rPr>
        <w:t>.  The internal baffles were replaced with smooth plastic baffles that ensured the loaded gravel would experience a free fall with every turn of the drum.  These modifications allowed for sufficient agitation of the gravel so that free d</w:t>
      </w:r>
      <w:r w:rsidR="00293A67">
        <w:rPr>
          <w:rFonts w:ascii="Times New Roman" w:hAnsi="Times New Roman" w:cs="Times New Roman"/>
          <w:sz w:val="24"/>
          <w:szCs w:val="24"/>
        </w:rPr>
        <w:t>ust would be generated and swept</w:t>
      </w:r>
      <w:r>
        <w:rPr>
          <w:rFonts w:ascii="Times New Roman" w:hAnsi="Times New Roman" w:cs="Times New Roman"/>
          <w:sz w:val="24"/>
          <w:szCs w:val="24"/>
        </w:rPr>
        <w:t xml:space="preserve"> out of the drum for collection on</w:t>
      </w:r>
      <w:r w:rsidR="0045749F">
        <w:rPr>
          <w:rFonts w:ascii="Times New Roman" w:hAnsi="Times New Roman" w:cs="Times New Roman"/>
          <w:sz w:val="24"/>
          <w:szCs w:val="24"/>
        </w:rPr>
        <w:t>to</w:t>
      </w:r>
      <w:r>
        <w:rPr>
          <w:rFonts w:ascii="Times New Roman" w:hAnsi="Times New Roman" w:cs="Times New Roman"/>
          <w:sz w:val="24"/>
          <w:szCs w:val="24"/>
        </w:rPr>
        <w:t xml:space="preserve"> the filter bag</w:t>
      </w:r>
      <w:r w:rsidR="00194C91">
        <w:rPr>
          <w:rFonts w:ascii="Times New Roman" w:hAnsi="Times New Roman" w:cs="Times New Roman"/>
          <w:sz w:val="24"/>
          <w:szCs w:val="24"/>
        </w:rPr>
        <w:t xml:space="preserve"> (1 micron rating)</w:t>
      </w:r>
      <w:r>
        <w:rPr>
          <w:rFonts w:ascii="Times New Roman" w:hAnsi="Times New Roman" w:cs="Times New Roman"/>
          <w:sz w:val="24"/>
          <w:szCs w:val="24"/>
        </w:rPr>
        <w:t>.  The filter bag was weighed before and after the 5-minute test to quantify the amount of dust present.</w:t>
      </w:r>
      <w:r w:rsidR="00F34D0B">
        <w:rPr>
          <w:rFonts w:ascii="Times New Roman" w:hAnsi="Times New Roman" w:cs="Times New Roman"/>
          <w:sz w:val="24"/>
          <w:szCs w:val="24"/>
        </w:rPr>
        <w:t xml:space="preserve">  The entire workflow used in our lab is depicted in figure 3 below.</w:t>
      </w:r>
    </w:p>
    <w:p w:rsidR="002712F5" w:rsidRDefault="002712F5" w:rsidP="002712F5">
      <w:pPr>
        <w:spacing w:after="0"/>
        <w:jc w:val="both"/>
        <w:rPr>
          <w:rFonts w:ascii="Times New Roman" w:hAnsi="Times New Roman" w:cs="Times New Roman"/>
          <w:sz w:val="24"/>
          <w:szCs w:val="24"/>
        </w:rPr>
      </w:pPr>
    </w:p>
    <w:p w:rsidR="002712F5" w:rsidRPr="00394133" w:rsidRDefault="002712F5" w:rsidP="002712F5">
      <w:pPr>
        <w:spacing w:after="0"/>
        <w:jc w:val="both"/>
        <w:rPr>
          <w:rFonts w:ascii="Times New Roman" w:hAnsi="Times New Roman" w:cs="Times New Roman"/>
          <w:sz w:val="24"/>
          <w:szCs w:val="24"/>
        </w:rPr>
      </w:pPr>
    </w:p>
    <w:p w:rsidR="002712F5" w:rsidRDefault="002712F5" w:rsidP="002712F5">
      <w:pPr>
        <w:keepNext/>
        <w:spacing w:after="0"/>
        <w:jc w:val="both"/>
      </w:pPr>
      <w:r>
        <w:rPr>
          <w:rFonts w:ascii="Times New Roman" w:hAnsi="Times New Roman" w:cs="Times New Roman"/>
          <w:b/>
          <w:noProof/>
          <w:sz w:val="24"/>
          <w:szCs w:val="24"/>
        </w:rPr>
        <w:drawing>
          <wp:inline distT="0" distB="0" distL="0" distR="0" wp14:anchorId="6F85E2F4" wp14:editId="7E608C6B">
            <wp:extent cx="5943600" cy="21634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flow.jpg"/>
                    <pic:cNvPicPr/>
                  </pic:nvPicPr>
                  <pic:blipFill>
                    <a:blip r:embed="rId9" cstate="print">
                      <a:extLst>
                        <a:ext uri="{28A0092B-C50C-407E-A947-70E740481C1C}">
                          <a14:useLocalDpi xmlns:a14="http://schemas.microsoft.com/office/drawing/2010/main"/>
                        </a:ext>
                      </a:extLst>
                    </a:blip>
                    <a:stretch>
                      <a:fillRect/>
                    </a:stretch>
                  </pic:blipFill>
                  <pic:spPr>
                    <a:xfrm>
                      <a:off x="0" y="0"/>
                      <a:ext cx="5943600" cy="2163445"/>
                    </a:xfrm>
                    <a:prstGeom prst="rect">
                      <a:avLst/>
                    </a:prstGeom>
                  </pic:spPr>
                </pic:pic>
              </a:graphicData>
            </a:graphic>
          </wp:inline>
        </w:drawing>
      </w:r>
    </w:p>
    <w:p w:rsidR="002712F5" w:rsidRDefault="002712F5" w:rsidP="002712F5">
      <w:pPr>
        <w:pStyle w:val="Caption"/>
        <w:jc w:val="both"/>
        <w:rPr>
          <w:rFonts w:ascii="Times New Roman" w:hAnsi="Times New Roman" w:cs="Times New Roman"/>
          <w:i w:val="0"/>
          <w:color w:val="auto"/>
          <w:sz w:val="24"/>
          <w:szCs w:val="24"/>
        </w:rPr>
      </w:pPr>
      <w:r w:rsidRPr="00786553">
        <w:rPr>
          <w:rFonts w:ascii="Times New Roman" w:hAnsi="Times New Roman" w:cs="Times New Roman"/>
          <w:i w:val="0"/>
          <w:color w:val="auto"/>
          <w:sz w:val="24"/>
          <w:szCs w:val="24"/>
        </w:rPr>
        <w:t xml:space="preserve">Figure </w:t>
      </w:r>
      <w:r w:rsidRPr="00786553">
        <w:rPr>
          <w:rFonts w:ascii="Times New Roman" w:hAnsi="Times New Roman" w:cs="Times New Roman"/>
          <w:i w:val="0"/>
          <w:color w:val="auto"/>
          <w:sz w:val="24"/>
          <w:szCs w:val="24"/>
        </w:rPr>
        <w:fldChar w:fldCharType="begin"/>
      </w:r>
      <w:r w:rsidRPr="00786553">
        <w:rPr>
          <w:rFonts w:ascii="Times New Roman" w:hAnsi="Times New Roman" w:cs="Times New Roman"/>
          <w:i w:val="0"/>
          <w:color w:val="auto"/>
          <w:sz w:val="24"/>
          <w:szCs w:val="24"/>
        </w:rPr>
        <w:instrText xml:space="preserve"> SEQ Figure \* ARABIC </w:instrText>
      </w:r>
      <w:r w:rsidRPr="00786553">
        <w:rPr>
          <w:rFonts w:ascii="Times New Roman" w:hAnsi="Times New Roman" w:cs="Times New Roman"/>
          <w:i w:val="0"/>
          <w:color w:val="auto"/>
          <w:sz w:val="24"/>
          <w:szCs w:val="24"/>
        </w:rPr>
        <w:fldChar w:fldCharType="separate"/>
      </w:r>
      <w:r w:rsidR="00364551">
        <w:rPr>
          <w:rFonts w:ascii="Times New Roman" w:hAnsi="Times New Roman" w:cs="Times New Roman"/>
          <w:i w:val="0"/>
          <w:noProof/>
          <w:color w:val="auto"/>
          <w:sz w:val="24"/>
          <w:szCs w:val="24"/>
        </w:rPr>
        <w:t>3</w:t>
      </w:r>
      <w:r w:rsidRPr="00786553">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rPr>
        <w:t xml:space="preserve">  Depiction of the workflow used for the synthesis and testing of soy based dust control agents. A) </w:t>
      </w:r>
      <w:r w:rsidR="00981F44">
        <w:rPr>
          <w:rFonts w:ascii="Times New Roman" w:hAnsi="Times New Roman" w:cs="Times New Roman"/>
          <w:i w:val="0"/>
          <w:color w:val="auto"/>
          <w:sz w:val="24"/>
          <w:szCs w:val="24"/>
        </w:rPr>
        <w:t>10-liter</w:t>
      </w:r>
      <w:r>
        <w:rPr>
          <w:rFonts w:ascii="Times New Roman" w:hAnsi="Times New Roman" w:cs="Times New Roman"/>
          <w:i w:val="0"/>
          <w:color w:val="auto"/>
          <w:sz w:val="24"/>
          <w:szCs w:val="24"/>
        </w:rPr>
        <w:t xml:space="preserve"> reactor for synthesis of glycerides from </w:t>
      </w:r>
      <w:r w:rsidR="00AE01BC">
        <w:rPr>
          <w:rFonts w:ascii="Times New Roman" w:hAnsi="Times New Roman" w:cs="Times New Roman"/>
          <w:i w:val="0"/>
          <w:color w:val="auto"/>
          <w:sz w:val="24"/>
          <w:szCs w:val="24"/>
        </w:rPr>
        <w:t>glycerin</w:t>
      </w:r>
      <w:r>
        <w:rPr>
          <w:rFonts w:ascii="Times New Roman" w:hAnsi="Times New Roman" w:cs="Times New Roman"/>
          <w:i w:val="0"/>
          <w:color w:val="auto"/>
          <w:sz w:val="24"/>
          <w:szCs w:val="24"/>
        </w:rPr>
        <w:t xml:space="preserve"> and biodiesel, B) Emulsification of raw product with water at </w:t>
      </w:r>
      <w:r w:rsidR="000B41C2">
        <w:rPr>
          <w:rFonts w:ascii="Times New Roman" w:hAnsi="Times New Roman" w:cs="Times New Roman"/>
          <w:i w:val="0"/>
          <w:color w:val="auto"/>
          <w:sz w:val="24"/>
          <w:szCs w:val="24"/>
        </w:rPr>
        <w:t>a</w:t>
      </w:r>
      <w:r>
        <w:rPr>
          <w:rFonts w:ascii="Times New Roman" w:hAnsi="Times New Roman" w:cs="Times New Roman"/>
          <w:i w:val="0"/>
          <w:color w:val="auto"/>
          <w:sz w:val="24"/>
          <w:szCs w:val="24"/>
        </w:rPr>
        <w:t>1:3</w:t>
      </w:r>
      <w:r w:rsidRPr="00786553">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ratio, C) Application of emulsion to class 5 gravel followed by drying/curing, D) Testing of treated gravel for dust particle retention.</w:t>
      </w:r>
    </w:p>
    <w:p w:rsidR="002712F5" w:rsidRDefault="002712F5" w:rsidP="0045749F">
      <w:pPr>
        <w:spacing w:after="0"/>
        <w:jc w:val="both"/>
        <w:rPr>
          <w:rFonts w:ascii="Times New Roman" w:hAnsi="Times New Roman" w:cs="Times New Roman"/>
          <w:sz w:val="24"/>
          <w:szCs w:val="24"/>
        </w:rPr>
      </w:pPr>
    </w:p>
    <w:p w:rsidR="002712F5" w:rsidRDefault="0045749F" w:rsidP="002712F5">
      <w:pPr>
        <w:spacing w:after="0"/>
        <w:jc w:val="both"/>
        <w:rPr>
          <w:rFonts w:ascii="Times New Roman" w:hAnsi="Times New Roman" w:cs="Times New Roman"/>
          <w:sz w:val="24"/>
          <w:szCs w:val="24"/>
        </w:rPr>
      </w:pPr>
      <w:r>
        <w:rPr>
          <w:rFonts w:ascii="Times New Roman" w:hAnsi="Times New Roman" w:cs="Times New Roman"/>
          <w:sz w:val="24"/>
          <w:szCs w:val="24"/>
        </w:rPr>
        <w:tab/>
        <w:t>The modified concrete mixer worked well to characterize the various dust control treatments but collected a wide range of dust particle size</w:t>
      </w:r>
      <w:r w:rsidR="00FC3FF5">
        <w:rPr>
          <w:rFonts w:ascii="Times New Roman" w:hAnsi="Times New Roman" w:cs="Times New Roman"/>
          <w:sz w:val="24"/>
          <w:szCs w:val="24"/>
        </w:rPr>
        <w:t>s</w:t>
      </w:r>
      <w:r>
        <w:rPr>
          <w:rFonts w:ascii="Times New Roman" w:hAnsi="Times New Roman" w:cs="Times New Roman"/>
          <w:sz w:val="24"/>
          <w:szCs w:val="24"/>
        </w:rPr>
        <w:t xml:space="preserve"> and did not discriminate by size.  In an effort to better understand the level of the very fine dust that is especially damaging to human health, we purchased a hand held aerosol meter (DustTrak II from TSI) that was able to give the mass concentration of respirable dust particles </w:t>
      </w:r>
      <w:r w:rsidR="000B41C2">
        <w:rPr>
          <w:rFonts w:ascii="Times New Roman" w:hAnsi="Times New Roman" w:cs="Times New Roman"/>
          <w:sz w:val="24"/>
          <w:szCs w:val="24"/>
        </w:rPr>
        <w:t xml:space="preserve">of </w:t>
      </w:r>
      <w:r>
        <w:rPr>
          <w:rFonts w:ascii="Times New Roman" w:hAnsi="Times New Roman" w:cs="Times New Roman"/>
          <w:sz w:val="24"/>
          <w:szCs w:val="24"/>
        </w:rPr>
        <w:t>less than 4 microns in size.  This device is shown in the figure below.</w:t>
      </w:r>
    </w:p>
    <w:p w:rsidR="002712F5" w:rsidRDefault="002712F5" w:rsidP="002712F5">
      <w:pPr>
        <w:keepNext/>
        <w:spacing w:after="0"/>
        <w:jc w:val="both"/>
      </w:pPr>
      <w:r>
        <w:rPr>
          <w:rFonts w:ascii="Times New Roman" w:hAnsi="Times New Roman" w:cs="Times New Roman"/>
          <w:noProof/>
          <w:sz w:val="24"/>
          <w:szCs w:val="24"/>
        </w:rPr>
        <w:drawing>
          <wp:inline distT="0" distB="0" distL="0" distR="0" wp14:anchorId="58F7E6B8" wp14:editId="395B18CE">
            <wp:extent cx="3095625" cy="3248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usttrack ii.jpg"/>
                    <pic:cNvPicPr/>
                  </pic:nvPicPr>
                  <pic:blipFill>
                    <a:blip r:embed="rId10">
                      <a:extLst>
                        <a:ext uri="{28A0092B-C50C-407E-A947-70E740481C1C}">
                          <a14:useLocalDpi xmlns:a14="http://schemas.microsoft.com/office/drawing/2010/main" val="0"/>
                        </a:ext>
                      </a:extLst>
                    </a:blip>
                    <a:stretch>
                      <a:fillRect/>
                    </a:stretch>
                  </pic:blipFill>
                  <pic:spPr>
                    <a:xfrm>
                      <a:off x="0" y="0"/>
                      <a:ext cx="3095625" cy="3248025"/>
                    </a:xfrm>
                    <a:prstGeom prst="rect">
                      <a:avLst/>
                    </a:prstGeom>
                  </pic:spPr>
                </pic:pic>
              </a:graphicData>
            </a:graphic>
          </wp:inline>
        </w:drawing>
      </w:r>
    </w:p>
    <w:p w:rsidR="002712F5" w:rsidRPr="0043485B" w:rsidRDefault="002712F5" w:rsidP="002712F5">
      <w:pPr>
        <w:pStyle w:val="Caption"/>
        <w:jc w:val="both"/>
        <w:rPr>
          <w:rFonts w:ascii="Times New Roman" w:hAnsi="Times New Roman" w:cs="Times New Roman"/>
          <w:i w:val="0"/>
          <w:sz w:val="24"/>
          <w:szCs w:val="24"/>
        </w:rPr>
      </w:pPr>
      <w:r w:rsidRPr="0043485B">
        <w:rPr>
          <w:rFonts w:ascii="Times New Roman" w:hAnsi="Times New Roman" w:cs="Times New Roman"/>
          <w:i w:val="0"/>
          <w:color w:val="auto"/>
          <w:sz w:val="24"/>
          <w:szCs w:val="24"/>
        </w:rPr>
        <w:t xml:space="preserve">Figure </w:t>
      </w:r>
      <w:r w:rsidRPr="0043485B">
        <w:rPr>
          <w:rFonts w:ascii="Times New Roman" w:hAnsi="Times New Roman" w:cs="Times New Roman"/>
          <w:i w:val="0"/>
          <w:color w:val="auto"/>
          <w:sz w:val="24"/>
          <w:szCs w:val="24"/>
        </w:rPr>
        <w:fldChar w:fldCharType="begin"/>
      </w:r>
      <w:r w:rsidRPr="0043485B">
        <w:rPr>
          <w:rFonts w:ascii="Times New Roman" w:hAnsi="Times New Roman" w:cs="Times New Roman"/>
          <w:i w:val="0"/>
          <w:color w:val="auto"/>
          <w:sz w:val="24"/>
          <w:szCs w:val="24"/>
        </w:rPr>
        <w:instrText xml:space="preserve"> SEQ Figure \* ARABIC </w:instrText>
      </w:r>
      <w:r w:rsidRPr="0043485B">
        <w:rPr>
          <w:rFonts w:ascii="Times New Roman" w:hAnsi="Times New Roman" w:cs="Times New Roman"/>
          <w:i w:val="0"/>
          <w:color w:val="auto"/>
          <w:sz w:val="24"/>
          <w:szCs w:val="24"/>
        </w:rPr>
        <w:fldChar w:fldCharType="separate"/>
      </w:r>
      <w:r w:rsidR="00364551">
        <w:rPr>
          <w:rFonts w:ascii="Times New Roman" w:hAnsi="Times New Roman" w:cs="Times New Roman"/>
          <w:i w:val="0"/>
          <w:noProof/>
          <w:color w:val="auto"/>
          <w:sz w:val="24"/>
          <w:szCs w:val="24"/>
        </w:rPr>
        <w:t>4</w:t>
      </w:r>
      <w:r w:rsidRPr="0043485B">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rPr>
        <w:t xml:space="preserve">  Hand held aerosol/dust monitor </w:t>
      </w:r>
      <w:r w:rsidR="000B41C2">
        <w:rPr>
          <w:rFonts w:ascii="Times New Roman" w:hAnsi="Times New Roman" w:cs="Times New Roman"/>
          <w:i w:val="0"/>
          <w:color w:val="auto"/>
          <w:sz w:val="24"/>
          <w:szCs w:val="24"/>
        </w:rPr>
        <w:t xml:space="preserve">(DustTrak II) </w:t>
      </w:r>
      <w:r>
        <w:rPr>
          <w:rFonts w:ascii="Times New Roman" w:hAnsi="Times New Roman" w:cs="Times New Roman"/>
          <w:i w:val="0"/>
          <w:color w:val="auto"/>
          <w:sz w:val="24"/>
          <w:szCs w:val="24"/>
        </w:rPr>
        <w:t>for measuring the concentration of respirable dust particles (&lt;4 microns) in mg/m</w:t>
      </w:r>
      <w:r w:rsidRPr="0043485B">
        <w:rPr>
          <w:rFonts w:ascii="Times New Roman" w:hAnsi="Times New Roman" w:cs="Times New Roman"/>
          <w:i w:val="0"/>
          <w:color w:val="auto"/>
          <w:sz w:val="24"/>
          <w:szCs w:val="24"/>
          <w:vertAlign w:val="superscript"/>
        </w:rPr>
        <w:t>3</w:t>
      </w:r>
      <w:r>
        <w:rPr>
          <w:rFonts w:ascii="Times New Roman" w:hAnsi="Times New Roman" w:cs="Times New Roman"/>
          <w:i w:val="0"/>
          <w:color w:val="auto"/>
          <w:sz w:val="24"/>
          <w:szCs w:val="24"/>
        </w:rPr>
        <w:t>.</w:t>
      </w:r>
      <w:r w:rsidR="00A94A64">
        <w:rPr>
          <w:rFonts w:ascii="Times New Roman" w:hAnsi="Times New Roman" w:cs="Times New Roman"/>
          <w:i w:val="0"/>
          <w:color w:val="auto"/>
          <w:sz w:val="24"/>
          <w:szCs w:val="24"/>
        </w:rPr>
        <w:t xml:space="preserve">  This device features an onboard air pump that and size exclusion inlet that deliver dust particles of a specific size to an internal laser light scattering detection cell.</w:t>
      </w:r>
    </w:p>
    <w:p w:rsidR="001331EB" w:rsidRDefault="001331EB" w:rsidP="0045749F">
      <w:pPr>
        <w:spacing w:after="0"/>
        <w:jc w:val="both"/>
        <w:rPr>
          <w:rFonts w:ascii="Times New Roman" w:hAnsi="Times New Roman" w:cs="Times New Roman"/>
          <w:sz w:val="24"/>
          <w:szCs w:val="24"/>
        </w:rPr>
      </w:pPr>
    </w:p>
    <w:p w:rsidR="001331EB" w:rsidRDefault="001331EB" w:rsidP="0045749F">
      <w:pPr>
        <w:spacing w:after="0"/>
        <w:jc w:val="both"/>
        <w:rPr>
          <w:rFonts w:ascii="Times New Roman" w:hAnsi="Times New Roman" w:cs="Times New Roman"/>
          <w:sz w:val="24"/>
          <w:szCs w:val="24"/>
        </w:rPr>
      </w:pPr>
      <w:r>
        <w:rPr>
          <w:rFonts w:ascii="Times New Roman" w:hAnsi="Times New Roman" w:cs="Times New Roman"/>
          <w:sz w:val="24"/>
          <w:szCs w:val="24"/>
        </w:rPr>
        <w:tab/>
        <w:t xml:space="preserve">In order to verify the assumption that our cross-linked dust control agent does not wash away in the rain, we performed testing on several samples of treated gravel and compared them to magnesium chloride treated gravel.  This test involved the combination of 200 grams of finally sieved treated gravel with 300 ml of distilled water.  The mixture was gently mixed for 5 minutes and allowed to stand overnight.  The mixture was then filtered and the washed gravel was dried completely overnight.  The mass difference from the prewashed, treated gravel to the post washed and dried gravel </w:t>
      </w:r>
      <w:r w:rsidR="004403BB">
        <w:rPr>
          <w:rFonts w:ascii="Times New Roman" w:hAnsi="Times New Roman" w:cs="Times New Roman"/>
          <w:sz w:val="24"/>
          <w:szCs w:val="24"/>
        </w:rPr>
        <w:t>indicated</w:t>
      </w:r>
      <w:r>
        <w:rPr>
          <w:rFonts w:ascii="Times New Roman" w:hAnsi="Times New Roman" w:cs="Times New Roman"/>
          <w:sz w:val="24"/>
          <w:szCs w:val="24"/>
        </w:rPr>
        <w:t xml:space="preserve"> the amount of treatment that was removed by the water.  This test was performed in order to simulate the effect of rain water leaching of a dust control agent from a road bed.</w:t>
      </w:r>
    </w:p>
    <w:p w:rsidR="001331EB" w:rsidRDefault="001331EB" w:rsidP="0045749F">
      <w:pPr>
        <w:spacing w:after="0"/>
        <w:jc w:val="both"/>
        <w:rPr>
          <w:rFonts w:ascii="Times New Roman" w:hAnsi="Times New Roman" w:cs="Times New Roman"/>
          <w:sz w:val="24"/>
          <w:szCs w:val="24"/>
        </w:rPr>
      </w:pPr>
      <w:r>
        <w:rPr>
          <w:rFonts w:ascii="Times New Roman" w:hAnsi="Times New Roman" w:cs="Times New Roman"/>
          <w:sz w:val="24"/>
          <w:szCs w:val="24"/>
        </w:rPr>
        <w:tab/>
      </w:r>
      <w:r w:rsidR="003617F4">
        <w:rPr>
          <w:rFonts w:ascii="Times New Roman" w:hAnsi="Times New Roman" w:cs="Times New Roman"/>
          <w:sz w:val="24"/>
          <w:szCs w:val="24"/>
        </w:rPr>
        <w:t>Unsaturated</w:t>
      </w:r>
      <w:r w:rsidR="00FF267D">
        <w:rPr>
          <w:rFonts w:ascii="Times New Roman" w:hAnsi="Times New Roman" w:cs="Times New Roman"/>
          <w:sz w:val="24"/>
          <w:szCs w:val="24"/>
        </w:rPr>
        <w:t xml:space="preserve"> vegetable</w:t>
      </w:r>
      <w:r w:rsidR="00C20229">
        <w:rPr>
          <w:rFonts w:ascii="Times New Roman" w:hAnsi="Times New Roman" w:cs="Times New Roman"/>
          <w:sz w:val="24"/>
          <w:szCs w:val="24"/>
        </w:rPr>
        <w:t xml:space="preserve"> and seed</w:t>
      </w:r>
      <w:r w:rsidR="00FF267D">
        <w:rPr>
          <w:rFonts w:ascii="Times New Roman" w:hAnsi="Times New Roman" w:cs="Times New Roman"/>
          <w:sz w:val="24"/>
          <w:szCs w:val="24"/>
        </w:rPr>
        <w:t xml:space="preserve"> oils are known for their drying characteristics through the crosslinking of the unsaturated double bonds present in the fatty acid chains</w:t>
      </w:r>
      <w:r w:rsidR="00DD1CEC">
        <w:rPr>
          <w:rFonts w:ascii="Times New Roman" w:hAnsi="Times New Roman" w:cs="Times New Roman"/>
          <w:sz w:val="24"/>
          <w:szCs w:val="24"/>
        </w:rPr>
        <w:t xml:space="preserve"> (i.e. linseed oil wood finish)</w:t>
      </w:r>
      <w:r w:rsidR="00FF267D">
        <w:rPr>
          <w:rFonts w:ascii="Times New Roman" w:hAnsi="Times New Roman" w:cs="Times New Roman"/>
          <w:sz w:val="24"/>
          <w:szCs w:val="24"/>
        </w:rPr>
        <w:t xml:space="preserve">.  We expect that this same mechanism will </w:t>
      </w:r>
      <w:r w:rsidR="003617F4">
        <w:rPr>
          <w:rFonts w:ascii="Times New Roman" w:hAnsi="Times New Roman" w:cs="Times New Roman"/>
          <w:sz w:val="24"/>
          <w:szCs w:val="24"/>
        </w:rPr>
        <w:t xml:space="preserve">be present in the soy based dust control agent that we have developed.  In an attempt to detect the occurrence of crosslinking within our treated gravel, samples of the treated gravel were washed with tetrahydrofuran (THF) </w:t>
      </w:r>
      <w:r w:rsidR="00424A36">
        <w:rPr>
          <w:rFonts w:ascii="Times New Roman" w:hAnsi="Times New Roman" w:cs="Times New Roman"/>
          <w:sz w:val="24"/>
          <w:szCs w:val="24"/>
        </w:rPr>
        <w:t xml:space="preserve">solvent </w:t>
      </w:r>
      <w:r w:rsidR="003617F4">
        <w:rPr>
          <w:rFonts w:ascii="Times New Roman" w:hAnsi="Times New Roman" w:cs="Times New Roman"/>
          <w:sz w:val="24"/>
          <w:szCs w:val="24"/>
        </w:rPr>
        <w:t xml:space="preserve">for 4 hours.  The THF was then filtered and dried to isolate any </w:t>
      </w:r>
      <w:r w:rsidR="00EB2E1F">
        <w:rPr>
          <w:rFonts w:ascii="Times New Roman" w:hAnsi="Times New Roman" w:cs="Times New Roman"/>
          <w:sz w:val="24"/>
          <w:szCs w:val="24"/>
        </w:rPr>
        <w:t>cross-linked</w:t>
      </w:r>
      <w:r w:rsidR="003617F4">
        <w:rPr>
          <w:rFonts w:ascii="Times New Roman" w:hAnsi="Times New Roman" w:cs="Times New Roman"/>
          <w:sz w:val="24"/>
          <w:szCs w:val="24"/>
        </w:rPr>
        <w:t xml:space="preserve"> (and non </w:t>
      </w:r>
      <w:r w:rsidR="00EB2E1F">
        <w:rPr>
          <w:rFonts w:ascii="Times New Roman" w:hAnsi="Times New Roman" w:cs="Times New Roman"/>
          <w:sz w:val="24"/>
          <w:szCs w:val="24"/>
        </w:rPr>
        <w:t>cross-linked</w:t>
      </w:r>
      <w:r w:rsidR="003617F4">
        <w:rPr>
          <w:rFonts w:ascii="Times New Roman" w:hAnsi="Times New Roman" w:cs="Times New Roman"/>
          <w:sz w:val="24"/>
          <w:szCs w:val="24"/>
        </w:rPr>
        <w:t xml:space="preserve">) material that was extracted from the treated gravel.  These samples were then prepared for analysis by Gel Permeation </w:t>
      </w:r>
      <w:r w:rsidR="00EB2E1F">
        <w:rPr>
          <w:rFonts w:ascii="Times New Roman" w:hAnsi="Times New Roman" w:cs="Times New Roman"/>
          <w:sz w:val="24"/>
          <w:szCs w:val="24"/>
        </w:rPr>
        <w:t>Chromatography</w:t>
      </w:r>
      <w:r w:rsidR="003617F4">
        <w:rPr>
          <w:rFonts w:ascii="Times New Roman" w:hAnsi="Times New Roman" w:cs="Times New Roman"/>
          <w:sz w:val="24"/>
          <w:szCs w:val="24"/>
        </w:rPr>
        <w:t xml:space="preserve"> </w:t>
      </w:r>
      <w:r w:rsidR="00DD1CEC">
        <w:rPr>
          <w:rFonts w:ascii="Times New Roman" w:hAnsi="Times New Roman" w:cs="Times New Roman"/>
          <w:sz w:val="24"/>
          <w:szCs w:val="24"/>
        </w:rPr>
        <w:t xml:space="preserve">(GPC) </w:t>
      </w:r>
      <w:r w:rsidR="003617F4">
        <w:rPr>
          <w:rFonts w:ascii="Times New Roman" w:hAnsi="Times New Roman" w:cs="Times New Roman"/>
          <w:sz w:val="24"/>
          <w:szCs w:val="24"/>
        </w:rPr>
        <w:t>to determine if any higher molecular weight molecules had formed due to the crosslinking mechanism</w:t>
      </w:r>
      <w:r w:rsidR="00DD1CEC">
        <w:rPr>
          <w:rFonts w:ascii="Times New Roman" w:hAnsi="Times New Roman" w:cs="Times New Roman"/>
          <w:sz w:val="24"/>
          <w:szCs w:val="24"/>
        </w:rPr>
        <w:t xml:space="preserve"> described above</w:t>
      </w:r>
      <w:r w:rsidR="003617F4">
        <w:rPr>
          <w:rFonts w:ascii="Times New Roman" w:hAnsi="Times New Roman" w:cs="Times New Roman"/>
          <w:sz w:val="24"/>
          <w:szCs w:val="24"/>
        </w:rPr>
        <w:t xml:space="preserve">.  Samples of treated and aged gravel with and without drying promoters as well as </w:t>
      </w:r>
      <w:r w:rsidR="00EE2E27">
        <w:rPr>
          <w:rFonts w:ascii="Times New Roman" w:hAnsi="Times New Roman" w:cs="Times New Roman"/>
          <w:sz w:val="24"/>
          <w:szCs w:val="24"/>
        </w:rPr>
        <w:t xml:space="preserve">an </w:t>
      </w:r>
      <w:r w:rsidR="003617F4">
        <w:rPr>
          <w:rFonts w:ascii="Times New Roman" w:hAnsi="Times New Roman" w:cs="Times New Roman"/>
          <w:sz w:val="24"/>
          <w:szCs w:val="24"/>
        </w:rPr>
        <w:t>unaged sample where analyzed.</w:t>
      </w:r>
    </w:p>
    <w:p w:rsidR="0045749F" w:rsidRDefault="0045749F" w:rsidP="0045749F">
      <w:pPr>
        <w:spacing w:after="0"/>
        <w:jc w:val="both"/>
        <w:rPr>
          <w:rFonts w:ascii="Times New Roman" w:hAnsi="Times New Roman" w:cs="Times New Roman"/>
          <w:sz w:val="24"/>
          <w:szCs w:val="24"/>
        </w:rPr>
      </w:pPr>
      <w:r w:rsidRPr="00394133">
        <w:rPr>
          <w:rFonts w:ascii="Times New Roman" w:hAnsi="Times New Roman" w:cs="Times New Roman"/>
          <w:sz w:val="24"/>
          <w:szCs w:val="24"/>
        </w:rPr>
        <w:tab/>
        <w:t xml:space="preserve"> </w:t>
      </w:r>
      <w:r w:rsidR="00EB2E1F">
        <w:rPr>
          <w:rFonts w:ascii="Times New Roman" w:hAnsi="Times New Roman" w:cs="Times New Roman"/>
          <w:sz w:val="24"/>
          <w:szCs w:val="24"/>
        </w:rPr>
        <w:t xml:space="preserve">Finally, in order to protect the technology and allow us to discuss it with outside agencies, </w:t>
      </w:r>
      <w:r w:rsidR="00EE6162">
        <w:rPr>
          <w:rFonts w:ascii="Times New Roman" w:hAnsi="Times New Roman" w:cs="Times New Roman"/>
          <w:sz w:val="24"/>
          <w:szCs w:val="24"/>
        </w:rPr>
        <w:t xml:space="preserve">we </w:t>
      </w:r>
      <w:r w:rsidR="004929AD">
        <w:rPr>
          <w:rFonts w:ascii="Times New Roman" w:hAnsi="Times New Roman" w:cs="Times New Roman"/>
          <w:sz w:val="24"/>
          <w:szCs w:val="24"/>
        </w:rPr>
        <w:t>filed</w:t>
      </w:r>
      <w:r w:rsidR="00EE6162">
        <w:rPr>
          <w:rFonts w:ascii="Times New Roman" w:hAnsi="Times New Roman" w:cs="Times New Roman"/>
          <w:sz w:val="24"/>
          <w:szCs w:val="24"/>
        </w:rPr>
        <w:t xml:space="preserve"> a provisional patent </w:t>
      </w:r>
      <w:r w:rsidR="004929AD">
        <w:rPr>
          <w:rFonts w:ascii="Times New Roman" w:hAnsi="Times New Roman" w:cs="Times New Roman"/>
          <w:sz w:val="24"/>
          <w:szCs w:val="24"/>
        </w:rPr>
        <w:t xml:space="preserve">application </w:t>
      </w:r>
      <w:r w:rsidR="00EE6162">
        <w:rPr>
          <w:rFonts w:ascii="Times New Roman" w:hAnsi="Times New Roman" w:cs="Times New Roman"/>
          <w:sz w:val="24"/>
          <w:szCs w:val="24"/>
        </w:rPr>
        <w:t xml:space="preserve">with the assistance of </w:t>
      </w:r>
      <w:r w:rsidR="00EB2E1F">
        <w:rPr>
          <w:rFonts w:ascii="Times New Roman" w:hAnsi="Times New Roman" w:cs="Times New Roman"/>
          <w:sz w:val="24"/>
          <w:szCs w:val="24"/>
        </w:rPr>
        <w:t>the NDSU Technology Transfer Office that protects the composition and use of this material.</w:t>
      </w:r>
      <w:r w:rsidR="00EE6162">
        <w:rPr>
          <w:rFonts w:ascii="Times New Roman" w:hAnsi="Times New Roman" w:cs="Times New Roman"/>
          <w:sz w:val="24"/>
          <w:szCs w:val="24"/>
        </w:rPr>
        <w:t xml:space="preserve">  A Venture grant proposal was also submitted to the North Dakota Department of </w:t>
      </w:r>
      <w:r w:rsidR="004929AD">
        <w:rPr>
          <w:rFonts w:ascii="Times New Roman" w:hAnsi="Times New Roman" w:cs="Times New Roman"/>
          <w:sz w:val="24"/>
          <w:szCs w:val="24"/>
        </w:rPr>
        <w:t>Commerce</w:t>
      </w:r>
      <w:r w:rsidR="00092760">
        <w:rPr>
          <w:rFonts w:ascii="Times New Roman" w:hAnsi="Times New Roman" w:cs="Times New Roman"/>
          <w:sz w:val="24"/>
          <w:szCs w:val="24"/>
        </w:rPr>
        <w:t>,</w:t>
      </w:r>
      <w:r w:rsidR="00EE6162">
        <w:rPr>
          <w:rFonts w:ascii="Times New Roman" w:hAnsi="Times New Roman" w:cs="Times New Roman"/>
          <w:sz w:val="24"/>
          <w:szCs w:val="24"/>
        </w:rPr>
        <w:t xml:space="preserve"> that if awarded</w:t>
      </w:r>
      <w:r w:rsidR="00092760">
        <w:rPr>
          <w:rFonts w:ascii="Times New Roman" w:hAnsi="Times New Roman" w:cs="Times New Roman"/>
          <w:sz w:val="24"/>
          <w:szCs w:val="24"/>
        </w:rPr>
        <w:t>,</w:t>
      </w:r>
      <w:r w:rsidR="00EE6162">
        <w:rPr>
          <w:rFonts w:ascii="Times New Roman" w:hAnsi="Times New Roman" w:cs="Times New Roman"/>
          <w:sz w:val="24"/>
          <w:szCs w:val="24"/>
        </w:rPr>
        <w:t xml:space="preserve"> will pay </w:t>
      </w:r>
      <w:r w:rsidR="00092760">
        <w:rPr>
          <w:rFonts w:ascii="Times New Roman" w:hAnsi="Times New Roman" w:cs="Times New Roman"/>
          <w:sz w:val="24"/>
          <w:szCs w:val="24"/>
        </w:rPr>
        <w:t>for the</w:t>
      </w:r>
      <w:r w:rsidR="00EE6162">
        <w:rPr>
          <w:rFonts w:ascii="Times New Roman" w:hAnsi="Times New Roman" w:cs="Times New Roman"/>
          <w:sz w:val="24"/>
          <w:szCs w:val="24"/>
        </w:rPr>
        <w:t xml:space="preserve"> conversion of the provisional patent to a full utility patent.  In addition, the money will be used to perform a market analysis </w:t>
      </w:r>
      <w:r w:rsidR="00092760">
        <w:rPr>
          <w:rFonts w:ascii="Times New Roman" w:hAnsi="Times New Roman" w:cs="Times New Roman"/>
          <w:sz w:val="24"/>
          <w:szCs w:val="24"/>
        </w:rPr>
        <w:t xml:space="preserve">study </w:t>
      </w:r>
      <w:r w:rsidR="00EE6162">
        <w:rPr>
          <w:rFonts w:ascii="Times New Roman" w:hAnsi="Times New Roman" w:cs="Times New Roman"/>
          <w:sz w:val="24"/>
          <w:szCs w:val="24"/>
        </w:rPr>
        <w:t>and further advance the technology through additional field testing and private industry partnership formation.</w:t>
      </w:r>
    </w:p>
    <w:p w:rsidR="002712F5" w:rsidRDefault="002712F5" w:rsidP="002712F5">
      <w:pPr>
        <w:spacing w:after="0"/>
        <w:jc w:val="both"/>
        <w:rPr>
          <w:rFonts w:ascii="Times New Roman" w:hAnsi="Times New Roman" w:cs="Times New Roman"/>
          <w:b/>
          <w:sz w:val="24"/>
          <w:szCs w:val="24"/>
        </w:rPr>
      </w:pPr>
    </w:p>
    <w:p w:rsidR="002712F5" w:rsidRDefault="002712F5" w:rsidP="002712F5">
      <w:pPr>
        <w:spacing w:after="0"/>
        <w:jc w:val="both"/>
        <w:rPr>
          <w:rFonts w:ascii="Times New Roman" w:hAnsi="Times New Roman" w:cs="Times New Roman"/>
          <w:color w:val="000000" w:themeColor="text1"/>
          <w:sz w:val="24"/>
          <w:szCs w:val="24"/>
        </w:rPr>
      </w:pPr>
    </w:p>
    <w:p w:rsidR="002712F5" w:rsidRDefault="002712F5" w:rsidP="002712F5">
      <w:pPr>
        <w:spacing w:after="0"/>
        <w:jc w:val="both"/>
        <w:rPr>
          <w:rFonts w:ascii="Times New Roman" w:hAnsi="Times New Roman" w:cs="Times New Roman"/>
          <w:b/>
          <w:sz w:val="24"/>
          <w:szCs w:val="24"/>
        </w:rPr>
      </w:pPr>
      <w:r>
        <w:rPr>
          <w:rFonts w:ascii="Times New Roman" w:hAnsi="Times New Roman" w:cs="Times New Roman"/>
          <w:b/>
          <w:sz w:val="24"/>
          <w:szCs w:val="24"/>
        </w:rPr>
        <w:t>Findings:</w:t>
      </w:r>
    </w:p>
    <w:p w:rsidR="00FC3FF5" w:rsidRPr="00FC3FF5" w:rsidRDefault="00FC3FF5" w:rsidP="002712F5">
      <w:pPr>
        <w:spacing w:after="0"/>
        <w:jc w:val="both"/>
        <w:rPr>
          <w:rFonts w:ascii="Times New Roman" w:hAnsi="Times New Roman" w:cs="Times New Roman"/>
          <w:sz w:val="24"/>
          <w:szCs w:val="24"/>
        </w:rPr>
      </w:pPr>
    </w:p>
    <w:p w:rsidR="00FF2C1E" w:rsidRDefault="00FC3FF5" w:rsidP="00963CE1">
      <w:pPr>
        <w:spacing w:after="0"/>
        <w:ind w:firstLine="720"/>
        <w:jc w:val="both"/>
        <w:rPr>
          <w:rFonts w:ascii="Times New Roman" w:hAnsi="Times New Roman" w:cs="Times New Roman"/>
          <w:sz w:val="24"/>
          <w:szCs w:val="24"/>
        </w:rPr>
      </w:pPr>
      <w:r w:rsidRPr="00FC3FF5">
        <w:rPr>
          <w:rFonts w:ascii="Times New Roman" w:hAnsi="Times New Roman" w:cs="Times New Roman"/>
          <w:sz w:val="24"/>
          <w:szCs w:val="24"/>
        </w:rPr>
        <w:t xml:space="preserve">Two approaches to the synthesis </w:t>
      </w:r>
      <w:r>
        <w:rPr>
          <w:rFonts w:ascii="Times New Roman" w:hAnsi="Times New Roman" w:cs="Times New Roman"/>
          <w:sz w:val="24"/>
          <w:szCs w:val="24"/>
        </w:rPr>
        <w:t xml:space="preserve">of a soy based product with high concentrations of mono and di glycerides were explored.  The first involved the use of soy bean oil and </w:t>
      </w:r>
      <w:r w:rsidR="00AE01BC">
        <w:rPr>
          <w:rFonts w:ascii="Times New Roman" w:hAnsi="Times New Roman" w:cs="Times New Roman"/>
          <w:sz w:val="24"/>
          <w:szCs w:val="24"/>
        </w:rPr>
        <w:t>glycerin</w:t>
      </w:r>
      <w:r>
        <w:rPr>
          <w:rFonts w:ascii="Times New Roman" w:hAnsi="Times New Roman" w:cs="Times New Roman"/>
          <w:sz w:val="24"/>
          <w:szCs w:val="24"/>
        </w:rPr>
        <w:t xml:space="preserve"> and proved to be more difficult with longer reaction times and high temperatures.  The final </w:t>
      </w:r>
      <w:r w:rsidR="00FF2C1E">
        <w:rPr>
          <w:rFonts w:ascii="Times New Roman" w:hAnsi="Times New Roman" w:cs="Times New Roman"/>
          <w:sz w:val="24"/>
          <w:szCs w:val="24"/>
        </w:rPr>
        <w:t>composition</w:t>
      </w:r>
      <w:r>
        <w:rPr>
          <w:rFonts w:ascii="Times New Roman" w:hAnsi="Times New Roman" w:cs="Times New Roman"/>
          <w:sz w:val="24"/>
          <w:szCs w:val="24"/>
        </w:rPr>
        <w:t xml:space="preserve"> also had higher levels of triglycerides than was desired.  The second synthesis approach involved the use of crude, soy-based biodiesel and crude glycerin</w:t>
      </w:r>
      <w:r w:rsidR="00E97854">
        <w:rPr>
          <w:rFonts w:ascii="Times New Roman" w:hAnsi="Times New Roman" w:cs="Times New Roman"/>
          <w:sz w:val="24"/>
          <w:szCs w:val="24"/>
        </w:rPr>
        <w:t xml:space="preserve"> without additional catalyst.  This approach gave favorable results with reasonable temperatures </w:t>
      </w:r>
      <w:r w:rsidR="00FF2C1E">
        <w:rPr>
          <w:rFonts w:ascii="Times New Roman" w:hAnsi="Times New Roman" w:cs="Times New Roman"/>
          <w:sz w:val="24"/>
          <w:szCs w:val="24"/>
        </w:rPr>
        <w:t xml:space="preserve">(150 C) </w:t>
      </w:r>
      <w:r w:rsidR="00E97854">
        <w:rPr>
          <w:rFonts w:ascii="Times New Roman" w:hAnsi="Times New Roman" w:cs="Times New Roman"/>
          <w:sz w:val="24"/>
          <w:szCs w:val="24"/>
        </w:rPr>
        <w:t xml:space="preserve">and reaction times of around an hour. </w:t>
      </w:r>
      <w:r w:rsidR="00FF2C1E">
        <w:rPr>
          <w:rFonts w:ascii="Times New Roman" w:hAnsi="Times New Roman" w:cs="Times New Roman"/>
          <w:sz w:val="24"/>
          <w:szCs w:val="24"/>
        </w:rPr>
        <w:t>This approach required that the methanol formed during the reaction be stripped off either by vacuum and/or a sweep gas of nitro</w:t>
      </w:r>
      <w:r w:rsidR="002C51C2">
        <w:rPr>
          <w:rFonts w:ascii="Times New Roman" w:hAnsi="Times New Roman" w:cs="Times New Roman"/>
          <w:sz w:val="24"/>
          <w:szCs w:val="24"/>
        </w:rPr>
        <w:t>gen to drive the reaction forward.</w:t>
      </w:r>
    </w:p>
    <w:p w:rsidR="00851536" w:rsidRDefault="00FF2C1E" w:rsidP="00FF2C1E">
      <w:pPr>
        <w:spacing w:after="0"/>
        <w:ind w:firstLine="720"/>
        <w:jc w:val="both"/>
        <w:rPr>
          <w:rFonts w:ascii="Times New Roman" w:hAnsi="Times New Roman" w:cs="Times New Roman"/>
          <w:sz w:val="24"/>
          <w:szCs w:val="24"/>
        </w:rPr>
      </w:pPr>
      <w:r>
        <w:rPr>
          <w:rFonts w:ascii="Times New Roman" w:hAnsi="Times New Roman" w:cs="Times New Roman"/>
          <w:sz w:val="24"/>
          <w:szCs w:val="24"/>
        </w:rPr>
        <w:t>Several synthesis reactions were performed while samples were taken every 30 minutes for analysis.  The data from these tests showed that the maximum levels of mono and diglycerides were achieved at around 1 hour.   At this time, 100% of the starting biodiesel was consumed</w:t>
      </w:r>
      <w:r w:rsidR="00353F87">
        <w:rPr>
          <w:rFonts w:ascii="Times New Roman" w:hAnsi="Times New Roman" w:cs="Times New Roman"/>
          <w:sz w:val="24"/>
          <w:szCs w:val="24"/>
        </w:rPr>
        <w:t xml:space="preserve"> </w:t>
      </w:r>
      <w:r w:rsidR="002C51C2">
        <w:rPr>
          <w:rFonts w:ascii="Times New Roman" w:hAnsi="Times New Roman" w:cs="Times New Roman"/>
          <w:sz w:val="24"/>
          <w:szCs w:val="24"/>
        </w:rPr>
        <w:t xml:space="preserve">and </w:t>
      </w:r>
      <w:r w:rsidR="00353F87">
        <w:rPr>
          <w:rFonts w:ascii="Times New Roman" w:hAnsi="Times New Roman" w:cs="Times New Roman"/>
          <w:sz w:val="24"/>
          <w:szCs w:val="24"/>
        </w:rPr>
        <w:t>r</w:t>
      </w:r>
      <w:r>
        <w:rPr>
          <w:rFonts w:ascii="Times New Roman" w:hAnsi="Times New Roman" w:cs="Times New Roman"/>
          <w:sz w:val="24"/>
          <w:szCs w:val="24"/>
        </w:rPr>
        <w:t>unning the reaction longer resulted in the increased formation of triglycerides</w:t>
      </w:r>
      <w:r w:rsidR="00412560">
        <w:rPr>
          <w:rFonts w:ascii="Times New Roman" w:hAnsi="Times New Roman" w:cs="Times New Roman"/>
          <w:sz w:val="24"/>
          <w:szCs w:val="24"/>
        </w:rPr>
        <w:t xml:space="preserve"> and decreased formation of monoglycerides</w:t>
      </w:r>
      <w:r w:rsidR="00FC08C3">
        <w:rPr>
          <w:rFonts w:ascii="Times New Roman" w:hAnsi="Times New Roman" w:cs="Times New Roman"/>
          <w:sz w:val="24"/>
          <w:szCs w:val="24"/>
        </w:rPr>
        <w:t xml:space="preserve"> which is undesirable for good water dispersion</w:t>
      </w:r>
      <w:r w:rsidR="00412560">
        <w:rPr>
          <w:rFonts w:ascii="Times New Roman" w:hAnsi="Times New Roman" w:cs="Times New Roman"/>
          <w:sz w:val="24"/>
          <w:szCs w:val="24"/>
        </w:rPr>
        <w:t>.</w:t>
      </w:r>
      <w:r w:rsidR="00FC08C3">
        <w:rPr>
          <w:rFonts w:ascii="Times New Roman" w:hAnsi="Times New Roman" w:cs="Times New Roman"/>
          <w:sz w:val="24"/>
          <w:szCs w:val="24"/>
        </w:rPr>
        <w:t xml:space="preserve"> </w:t>
      </w:r>
      <w:r w:rsidR="00851536">
        <w:rPr>
          <w:rFonts w:ascii="Times New Roman" w:hAnsi="Times New Roman" w:cs="Times New Roman"/>
          <w:sz w:val="24"/>
          <w:szCs w:val="24"/>
        </w:rPr>
        <w:t xml:space="preserve"> A photograph of the 30 minute samples as well as their relative concentrations of biodiese</w:t>
      </w:r>
      <w:r w:rsidR="00A4690B">
        <w:rPr>
          <w:rFonts w:ascii="Times New Roman" w:hAnsi="Times New Roman" w:cs="Times New Roman"/>
          <w:sz w:val="24"/>
          <w:szCs w:val="24"/>
        </w:rPr>
        <w:t>l, mono, di and triglycerides is</w:t>
      </w:r>
      <w:r w:rsidR="00851536">
        <w:rPr>
          <w:rFonts w:ascii="Times New Roman" w:hAnsi="Times New Roman" w:cs="Times New Roman"/>
          <w:sz w:val="24"/>
          <w:szCs w:val="24"/>
        </w:rPr>
        <w:t xml:space="preserve"> shown in figure 5.  The white precipitate visible in the sample photos is made up of the mono and diglycerides.  </w:t>
      </w:r>
    </w:p>
    <w:p w:rsidR="00FC3FF5" w:rsidRPr="00FC3FF5" w:rsidRDefault="00851536" w:rsidP="00851536">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catalyst used for these reactions was sodium hydroxide.  It appeared that the residual amount of sodium hydroxide catalyst left over from the biodiesel synthesis was sufficient enough to catalyze the reaction.  </w:t>
      </w:r>
      <w:r w:rsidR="00066348">
        <w:rPr>
          <w:rFonts w:ascii="Times New Roman" w:hAnsi="Times New Roman" w:cs="Times New Roman"/>
          <w:sz w:val="24"/>
          <w:szCs w:val="24"/>
        </w:rPr>
        <w:t>C</w:t>
      </w:r>
      <w:r>
        <w:rPr>
          <w:rFonts w:ascii="Times New Roman" w:hAnsi="Times New Roman" w:cs="Times New Roman"/>
          <w:sz w:val="24"/>
          <w:szCs w:val="24"/>
        </w:rPr>
        <w:t xml:space="preserve">rude biodiesel and crude </w:t>
      </w:r>
      <w:r w:rsidR="00AE01BC">
        <w:rPr>
          <w:rFonts w:ascii="Times New Roman" w:hAnsi="Times New Roman" w:cs="Times New Roman"/>
          <w:sz w:val="24"/>
          <w:szCs w:val="24"/>
        </w:rPr>
        <w:t>glycerin</w:t>
      </w:r>
      <w:r>
        <w:rPr>
          <w:rFonts w:ascii="Times New Roman" w:hAnsi="Times New Roman" w:cs="Times New Roman"/>
          <w:sz w:val="24"/>
          <w:szCs w:val="24"/>
        </w:rPr>
        <w:t xml:space="preserve"> were </w:t>
      </w:r>
      <w:r w:rsidR="00066348">
        <w:rPr>
          <w:rFonts w:ascii="Times New Roman" w:hAnsi="Times New Roman" w:cs="Times New Roman"/>
          <w:sz w:val="24"/>
          <w:szCs w:val="24"/>
        </w:rPr>
        <w:t>used to ensure that the catalyst was not washed out by prior purification of these materials.</w:t>
      </w:r>
      <w:r w:rsidR="00A80FA7">
        <w:rPr>
          <w:rFonts w:ascii="Times New Roman" w:hAnsi="Times New Roman" w:cs="Times New Roman"/>
          <w:sz w:val="24"/>
          <w:szCs w:val="24"/>
        </w:rPr>
        <w:t xml:space="preserve">  We ran a few synthesis reactions where additional catalyst was added, but the final product distribution did not change significantly and the </w:t>
      </w:r>
      <w:r w:rsidR="00082C41">
        <w:rPr>
          <w:rFonts w:ascii="Times New Roman" w:hAnsi="Times New Roman" w:cs="Times New Roman"/>
          <w:sz w:val="24"/>
          <w:szCs w:val="24"/>
        </w:rPr>
        <w:t xml:space="preserve">resulting </w:t>
      </w:r>
      <w:r w:rsidR="00A80FA7">
        <w:rPr>
          <w:rFonts w:ascii="Times New Roman" w:hAnsi="Times New Roman" w:cs="Times New Roman"/>
          <w:sz w:val="24"/>
          <w:szCs w:val="24"/>
        </w:rPr>
        <w:t xml:space="preserve">material </w:t>
      </w:r>
      <w:r w:rsidR="00082C41">
        <w:rPr>
          <w:rFonts w:ascii="Times New Roman" w:hAnsi="Times New Roman" w:cs="Times New Roman"/>
          <w:sz w:val="24"/>
          <w:szCs w:val="24"/>
        </w:rPr>
        <w:t>became</w:t>
      </w:r>
      <w:r w:rsidR="00A80FA7">
        <w:rPr>
          <w:rFonts w:ascii="Times New Roman" w:hAnsi="Times New Roman" w:cs="Times New Roman"/>
          <w:sz w:val="24"/>
          <w:szCs w:val="24"/>
        </w:rPr>
        <w:t xml:space="preserve"> more difficult to emulsify in water as it had a gel like consistency.  Also, the final water emulsions were </w:t>
      </w:r>
      <w:r w:rsidR="00082C41">
        <w:rPr>
          <w:rFonts w:ascii="Times New Roman" w:hAnsi="Times New Roman" w:cs="Times New Roman"/>
          <w:sz w:val="24"/>
          <w:szCs w:val="24"/>
        </w:rPr>
        <w:t>highly</w:t>
      </w:r>
      <w:r w:rsidR="00A80FA7">
        <w:rPr>
          <w:rFonts w:ascii="Times New Roman" w:hAnsi="Times New Roman" w:cs="Times New Roman"/>
          <w:sz w:val="24"/>
          <w:szCs w:val="24"/>
        </w:rPr>
        <w:t xml:space="preserve"> basic </w:t>
      </w:r>
      <w:r w:rsidR="00082C41">
        <w:rPr>
          <w:rFonts w:ascii="Times New Roman" w:hAnsi="Times New Roman" w:cs="Times New Roman"/>
          <w:sz w:val="24"/>
          <w:szCs w:val="24"/>
        </w:rPr>
        <w:t>compared to</w:t>
      </w:r>
      <w:r w:rsidR="00A80FA7">
        <w:rPr>
          <w:rFonts w:ascii="Times New Roman" w:hAnsi="Times New Roman" w:cs="Times New Roman"/>
          <w:sz w:val="24"/>
          <w:szCs w:val="24"/>
        </w:rPr>
        <w:t xml:space="preserve"> the materials made without addition</w:t>
      </w:r>
      <w:r w:rsidR="00A37D21">
        <w:rPr>
          <w:rFonts w:ascii="Times New Roman" w:hAnsi="Times New Roman" w:cs="Times New Roman"/>
          <w:sz w:val="24"/>
          <w:szCs w:val="24"/>
        </w:rPr>
        <w:t>al</w:t>
      </w:r>
      <w:r w:rsidR="00A80FA7">
        <w:rPr>
          <w:rFonts w:ascii="Times New Roman" w:hAnsi="Times New Roman" w:cs="Times New Roman"/>
          <w:sz w:val="24"/>
          <w:szCs w:val="24"/>
        </w:rPr>
        <w:t xml:space="preserve"> catalyst </w:t>
      </w:r>
      <w:r w:rsidR="00082C41">
        <w:rPr>
          <w:rFonts w:ascii="Times New Roman" w:hAnsi="Times New Roman" w:cs="Times New Roman"/>
          <w:sz w:val="24"/>
          <w:szCs w:val="24"/>
        </w:rPr>
        <w:t xml:space="preserve">which </w:t>
      </w:r>
      <w:r w:rsidR="00A80FA7">
        <w:rPr>
          <w:rFonts w:ascii="Times New Roman" w:hAnsi="Times New Roman" w:cs="Times New Roman"/>
          <w:sz w:val="24"/>
          <w:szCs w:val="24"/>
        </w:rPr>
        <w:t>were more neutral</w:t>
      </w:r>
      <w:r w:rsidR="00A37D21">
        <w:rPr>
          <w:rFonts w:ascii="Times New Roman" w:hAnsi="Times New Roman" w:cs="Times New Roman"/>
          <w:sz w:val="24"/>
          <w:szCs w:val="24"/>
        </w:rPr>
        <w:t xml:space="preserve"> (pH~7.5)</w:t>
      </w:r>
      <w:r w:rsidR="00A80FA7">
        <w:rPr>
          <w:rFonts w:ascii="Times New Roman" w:hAnsi="Times New Roman" w:cs="Times New Roman"/>
          <w:sz w:val="24"/>
          <w:szCs w:val="24"/>
        </w:rPr>
        <w:t xml:space="preserve">.     </w:t>
      </w:r>
      <w:r w:rsidR="00066348">
        <w:rPr>
          <w:rFonts w:ascii="Times New Roman" w:hAnsi="Times New Roman" w:cs="Times New Roman"/>
          <w:sz w:val="24"/>
          <w:szCs w:val="24"/>
        </w:rPr>
        <w:t xml:space="preserve">  </w:t>
      </w:r>
      <w:r w:rsidR="00412560">
        <w:rPr>
          <w:rFonts w:ascii="Times New Roman" w:hAnsi="Times New Roman" w:cs="Times New Roman"/>
          <w:sz w:val="24"/>
          <w:szCs w:val="24"/>
        </w:rPr>
        <w:t xml:space="preserve"> </w:t>
      </w:r>
    </w:p>
    <w:p w:rsidR="002712F5" w:rsidRDefault="002712F5" w:rsidP="002712F5">
      <w:pPr>
        <w:spacing w:after="0"/>
        <w:jc w:val="both"/>
        <w:rPr>
          <w:rFonts w:ascii="Times New Roman" w:hAnsi="Times New Roman" w:cs="Times New Roman"/>
          <w:b/>
          <w:sz w:val="24"/>
          <w:szCs w:val="24"/>
        </w:rPr>
      </w:pPr>
    </w:p>
    <w:p w:rsidR="002712F5" w:rsidRDefault="002712F5" w:rsidP="002712F5">
      <w:pPr>
        <w:spacing w:after="0"/>
        <w:jc w:val="both"/>
        <w:rPr>
          <w:rFonts w:ascii="Times New Roman" w:hAnsi="Times New Roman" w:cs="Times New Roman"/>
          <w:b/>
          <w:sz w:val="24"/>
          <w:szCs w:val="24"/>
        </w:rPr>
      </w:pPr>
    </w:p>
    <w:p w:rsidR="002712F5" w:rsidRDefault="002712F5" w:rsidP="002712F5">
      <w:pPr>
        <w:keepNext/>
        <w:spacing w:after="0"/>
        <w:jc w:val="both"/>
      </w:pPr>
      <w:r>
        <w:rPr>
          <w:noProof/>
        </w:rPr>
        <mc:AlternateContent>
          <mc:Choice Requires="wps">
            <w:drawing>
              <wp:anchor distT="0" distB="0" distL="114300" distR="114300" simplePos="0" relativeHeight="251662336" behindDoc="0" locked="0" layoutInCell="1" allowOverlap="1" wp14:anchorId="76D36941" wp14:editId="2779DB53">
                <wp:simplePos x="0" y="0"/>
                <wp:positionH relativeFrom="margin">
                  <wp:align>center</wp:align>
                </wp:positionH>
                <wp:positionV relativeFrom="paragraph">
                  <wp:posOffset>330200</wp:posOffset>
                </wp:positionV>
                <wp:extent cx="5264150" cy="3111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264150" cy="311150"/>
                        </a:xfrm>
                        <a:prstGeom prst="rect">
                          <a:avLst/>
                        </a:prstGeom>
                        <a:noFill/>
                        <a:ln w="6350">
                          <a:noFill/>
                        </a:ln>
                      </wps:spPr>
                      <wps:txbx>
                        <w:txbxContent>
                          <w:p w:rsidR="00FF267D" w:rsidRPr="0038514E" w:rsidRDefault="00FF267D" w:rsidP="002712F5">
                            <w:pPr>
                              <w:rPr>
                                <w:color w:val="FFFFFF" w:themeColor="background1"/>
                              </w:rPr>
                            </w:pPr>
                            <w:r w:rsidRPr="0038514E">
                              <w:rPr>
                                <w:color w:val="FFFFFF" w:themeColor="background1"/>
                              </w:rPr>
                              <w:t>Time=  0 Minutes                     30 Minutes                     60 Minutes                        90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36941" id="Text Box 17" o:spid="_x0000_s1028" type="#_x0000_t202" style="position:absolute;left:0;text-align:left;margin-left:0;margin-top:26pt;width:414.5pt;height:2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" filled="f" stroked="f" strokeweight=".5pt">
                <v:textbox>
                  <w:txbxContent>
                    <w:p w:rsidR="00FF267D" w:rsidRPr="0038514E" w:rsidRDefault="00FF267D" w:rsidP="002712F5">
                      <w:pPr>
                        <w:rPr>
                          <w:color w:val="FFFFFF" w:themeColor="background1"/>
                        </w:rPr>
                      </w:pPr>
                      <w:r w:rsidRPr="0038514E">
                        <w:rPr>
                          <w:color w:val="FFFFFF" w:themeColor="background1"/>
                        </w:rPr>
                        <w:t>Time</w:t>
                      </w:r>
                      <w:proofErr w:type="gramStart"/>
                      <w:r w:rsidRPr="0038514E">
                        <w:rPr>
                          <w:color w:val="FFFFFF" w:themeColor="background1"/>
                        </w:rPr>
                        <w:t>=  0</w:t>
                      </w:r>
                      <w:proofErr w:type="gramEnd"/>
                      <w:r w:rsidRPr="0038514E">
                        <w:rPr>
                          <w:color w:val="FFFFFF" w:themeColor="background1"/>
                        </w:rPr>
                        <w:t xml:space="preserve"> Minutes                     30 Minutes                     60 Minutes                        90 Minutes</w:t>
                      </w:r>
                    </w:p>
                  </w:txbxContent>
                </v:textbox>
                <w10:wrap anchorx="margin"/>
              </v:shape>
            </w:pict>
          </mc:Fallback>
        </mc:AlternateContent>
      </w:r>
      <w:r>
        <w:rPr>
          <w:noProof/>
        </w:rPr>
        <w:drawing>
          <wp:inline distT="0" distB="0" distL="0" distR="0" wp14:anchorId="08DFCA9C" wp14:editId="0C6C72C8">
            <wp:extent cx="5930900" cy="1675685"/>
            <wp:effectExtent l="0" t="0" r="0" b="127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54806" cy="1682439"/>
                    </a:xfrm>
                    <a:prstGeom prst="rect">
                      <a:avLst/>
                    </a:prstGeom>
                  </pic:spPr>
                </pic:pic>
              </a:graphicData>
            </a:graphic>
          </wp:inline>
        </w:drawing>
      </w:r>
      <w:r>
        <w:rPr>
          <w:noProof/>
        </w:rPr>
        <w:drawing>
          <wp:inline distT="0" distB="0" distL="0" distR="0" wp14:anchorId="377C074C" wp14:editId="2C30C1A2">
            <wp:extent cx="5943600" cy="3505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12F5" w:rsidRPr="00B87A04" w:rsidRDefault="002712F5" w:rsidP="002712F5">
      <w:pPr>
        <w:pStyle w:val="Caption"/>
        <w:jc w:val="both"/>
        <w:rPr>
          <w:rFonts w:ascii="Times New Roman" w:hAnsi="Times New Roman" w:cs="Times New Roman"/>
          <w:b/>
          <w:i w:val="0"/>
          <w:color w:val="auto"/>
          <w:sz w:val="24"/>
          <w:szCs w:val="24"/>
        </w:rPr>
      </w:pPr>
      <w:r w:rsidRPr="00B87A04">
        <w:rPr>
          <w:rFonts w:ascii="Times New Roman" w:hAnsi="Times New Roman" w:cs="Times New Roman"/>
          <w:i w:val="0"/>
          <w:color w:val="auto"/>
          <w:sz w:val="24"/>
          <w:szCs w:val="24"/>
        </w:rPr>
        <w:t xml:space="preserve">Figure </w:t>
      </w:r>
      <w:r w:rsidRPr="00B87A04">
        <w:rPr>
          <w:rFonts w:ascii="Times New Roman" w:hAnsi="Times New Roman" w:cs="Times New Roman"/>
          <w:i w:val="0"/>
          <w:color w:val="auto"/>
          <w:sz w:val="24"/>
          <w:szCs w:val="24"/>
        </w:rPr>
        <w:fldChar w:fldCharType="begin"/>
      </w:r>
      <w:r w:rsidRPr="00B87A04">
        <w:rPr>
          <w:rFonts w:ascii="Times New Roman" w:hAnsi="Times New Roman" w:cs="Times New Roman"/>
          <w:i w:val="0"/>
          <w:color w:val="auto"/>
          <w:sz w:val="24"/>
          <w:szCs w:val="24"/>
        </w:rPr>
        <w:instrText xml:space="preserve"> SEQ Figure \* ARABIC </w:instrText>
      </w:r>
      <w:r w:rsidRPr="00B87A04">
        <w:rPr>
          <w:rFonts w:ascii="Times New Roman" w:hAnsi="Times New Roman" w:cs="Times New Roman"/>
          <w:i w:val="0"/>
          <w:color w:val="auto"/>
          <w:sz w:val="24"/>
          <w:szCs w:val="24"/>
        </w:rPr>
        <w:fldChar w:fldCharType="separate"/>
      </w:r>
      <w:r w:rsidR="00364551">
        <w:rPr>
          <w:rFonts w:ascii="Times New Roman" w:hAnsi="Times New Roman" w:cs="Times New Roman"/>
          <w:i w:val="0"/>
          <w:noProof/>
          <w:color w:val="auto"/>
          <w:sz w:val="24"/>
          <w:szCs w:val="24"/>
        </w:rPr>
        <w:t>5</w:t>
      </w:r>
      <w:r w:rsidRPr="00B87A04">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rPr>
        <w:t xml:space="preserve">  Conversion of </w:t>
      </w:r>
      <w:r w:rsidR="00AE01BC">
        <w:rPr>
          <w:rFonts w:ascii="Times New Roman" w:hAnsi="Times New Roman" w:cs="Times New Roman"/>
          <w:i w:val="0"/>
          <w:color w:val="auto"/>
          <w:sz w:val="24"/>
          <w:szCs w:val="24"/>
        </w:rPr>
        <w:t>glycerin</w:t>
      </w:r>
      <w:r>
        <w:rPr>
          <w:rFonts w:ascii="Times New Roman" w:hAnsi="Times New Roman" w:cs="Times New Roman"/>
          <w:i w:val="0"/>
          <w:color w:val="auto"/>
          <w:sz w:val="24"/>
          <w:szCs w:val="24"/>
        </w:rPr>
        <w:t xml:space="preserve"> and biodiesel into glycerides as a function of reaction time.  Samples were taken at time 0 min, 30 min, 60 min and 90 min and analyzed for biodiesel (BD), soy bean oil triglyceride (SBO), diglyceride (DG) and monoglyceride (MG) content by HPLC.  The photo above</w:t>
      </w:r>
      <w:r w:rsidR="00C1701A">
        <w:rPr>
          <w:rFonts w:ascii="Times New Roman" w:hAnsi="Times New Roman" w:cs="Times New Roman"/>
          <w:i w:val="0"/>
          <w:color w:val="auto"/>
          <w:sz w:val="24"/>
          <w:szCs w:val="24"/>
        </w:rPr>
        <w:t xml:space="preserve"> the graph</w:t>
      </w:r>
      <w:r>
        <w:rPr>
          <w:rFonts w:ascii="Times New Roman" w:hAnsi="Times New Roman" w:cs="Times New Roman"/>
          <w:i w:val="0"/>
          <w:color w:val="auto"/>
          <w:sz w:val="24"/>
          <w:szCs w:val="24"/>
        </w:rPr>
        <w:t xml:space="preserve"> depicts the correspond</w:t>
      </w:r>
      <w:r w:rsidR="00C1701A">
        <w:rPr>
          <w:rFonts w:ascii="Times New Roman" w:hAnsi="Times New Roman" w:cs="Times New Roman"/>
          <w:i w:val="0"/>
          <w:color w:val="auto"/>
          <w:sz w:val="24"/>
          <w:szCs w:val="24"/>
        </w:rPr>
        <w:t>ing time samples after they</w:t>
      </w:r>
      <w:r>
        <w:rPr>
          <w:rFonts w:ascii="Times New Roman" w:hAnsi="Times New Roman" w:cs="Times New Roman"/>
          <w:i w:val="0"/>
          <w:color w:val="auto"/>
          <w:sz w:val="24"/>
          <w:szCs w:val="24"/>
        </w:rPr>
        <w:t xml:space="preserve"> cooled</w:t>
      </w:r>
      <w:r w:rsidR="00C1701A">
        <w:rPr>
          <w:rFonts w:ascii="Times New Roman" w:hAnsi="Times New Roman" w:cs="Times New Roman"/>
          <w:i w:val="0"/>
          <w:color w:val="auto"/>
          <w:sz w:val="24"/>
          <w:szCs w:val="24"/>
        </w:rPr>
        <w:t xml:space="preserve"> down</w:t>
      </w:r>
      <w:r>
        <w:rPr>
          <w:rFonts w:ascii="Times New Roman" w:hAnsi="Times New Roman" w:cs="Times New Roman"/>
          <w:i w:val="0"/>
          <w:color w:val="auto"/>
          <w:sz w:val="24"/>
          <w:szCs w:val="24"/>
        </w:rPr>
        <w:t>.  MG and DG appear as the</w:t>
      </w:r>
      <w:r w:rsidR="00C1701A">
        <w:rPr>
          <w:rFonts w:ascii="Times New Roman" w:hAnsi="Times New Roman" w:cs="Times New Roman"/>
          <w:i w:val="0"/>
          <w:color w:val="auto"/>
          <w:sz w:val="24"/>
          <w:szCs w:val="24"/>
        </w:rPr>
        <w:t xml:space="preserve"> white cloudiness in the vials</w:t>
      </w:r>
      <w:r>
        <w:rPr>
          <w:rFonts w:ascii="Times New Roman" w:hAnsi="Times New Roman" w:cs="Times New Roman"/>
          <w:i w:val="0"/>
          <w:color w:val="auto"/>
          <w:sz w:val="24"/>
          <w:szCs w:val="24"/>
        </w:rPr>
        <w:t xml:space="preserve">.  The </w:t>
      </w:r>
      <w:r w:rsidR="00C1701A">
        <w:rPr>
          <w:rFonts w:ascii="Times New Roman" w:hAnsi="Times New Roman" w:cs="Times New Roman"/>
          <w:i w:val="0"/>
          <w:color w:val="auto"/>
          <w:sz w:val="24"/>
          <w:szCs w:val="24"/>
        </w:rPr>
        <w:t>60-minute</w:t>
      </w:r>
      <w:r>
        <w:rPr>
          <w:rFonts w:ascii="Times New Roman" w:hAnsi="Times New Roman" w:cs="Times New Roman"/>
          <w:i w:val="0"/>
          <w:color w:val="auto"/>
          <w:sz w:val="24"/>
          <w:szCs w:val="24"/>
        </w:rPr>
        <w:t xml:space="preserve"> sample was chosen as the optimal composition for this work.</w:t>
      </w:r>
    </w:p>
    <w:p w:rsidR="002712F5" w:rsidRDefault="002712F5" w:rsidP="002712F5">
      <w:pPr>
        <w:spacing w:after="0"/>
        <w:jc w:val="both"/>
        <w:rPr>
          <w:rFonts w:ascii="Times New Roman" w:hAnsi="Times New Roman" w:cs="Times New Roman"/>
          <w:b/>
          <w:sz w:val="24"/>
          <w:szCs w:val="24"/>
        </w:rPr>
      </w:pPr>
    </w:p>
    <w:p w:rsidR="00451446" w:rsidRDefault="002C51C2" w:rsidP="002712F5">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With the basic reaction conditions now optimized, we then </w:t>
      </w:r>
      <w:r w:rsidR="002156F3">
        <w:rPr>
          <w:rFonts w:ascii="Times New Roman" w:hAnsi="Times New Roman" w:cs="Times New Roman"/>
          <w:sz w:val="24"/>
          <w:szCs w:val="24"/>
        </w:rPr>
        <w:t xml:space="preserve">used these conditions as our standard reaction scheme and </w:t>
      </w:r>
      <w:r>
        <w:rPr>
          <w:rFonts w:ascii="Times New Roman" w:hAnsi="Times New Roman" w:cs="Times New Roman"/>
          <w:sz w:val="24"/>
          <w:szCs w:val="24"/>
        </w:rPr>
        <w:t xml:space="preserve">focused on the </w:t>
      </w:r>
      <w:r w:rsidR="00896E10">
        <w:rPr>
          <w:rFonts w:ascii="Times New Roman" w:hAnsi="Times New Roman" w:cs="Times New Roman"/>
          <w:sz w:val="24"/>
          <w:szCs w:val="24"/>
        </w:rPr>
        <w:t>effect of biodiesel to glycerin</w:t>
      </w:r>
      <w:r>
        <w:rPr>
          <w:rFonts w:ascii="Times New Roman" w:hAnsi="Times New Roman" w:cs="Times New Roman"/>
          <w:sz w:val="24"/>
          <w:szCs w:val="24"/>
        </w:rPr>
        <w:t xml:space="preserve"> ratio on the final product distribution.  </w:t>
      </w:r>
      <w:r w:rsidR="002156F3">
        <w:rPr>
          <w:rFonts w:ascii="Times New Roman" w:hAnsi="Times New Roman" w:cs="Times New Roman"/>
          <w:sz w:val="24"/>
          <w:szCs w:val="24"/>
        </w:rPr>
        <w:t xml:space="preserve">The experimental design for this round of testing started with a biodiesel to </w:t>
      </w:r>
      <w:r w:rsidR="00AE01BC">
        <w:rPr>
          <w:rFonts w:ascii="Times New Roman" w:hAnsi="Times New Roman" w:cs="Times New Roman"/>
          <w:sz w:val="24"/>
          <w:szCs w:val="24"/>
        </w:rPr>
        <w:t>glycerin</w:t>
      </w:r>
      <w:r w:rsidR="002156F3">
        <w:rPr>
          <w:rFonts w:ascii="Times New Roman" w:hAnsi="Times New Roman" w:cs="Times New Roman"/>
          <w:sz w:val="24"/>
          <w:szCs w:val="24"/>
        </w:rPr>
        <w:t xml:space="preserve"> molar ratio of 1:1 and ended at 1.8:1 with biodiesel increments of 0.1</w:t>
      </w:r>
      <w:r w:rsidR="00451446">
        <w:rPr>
          <w:rFonts w:ascii="Times New Roman" w:hAnsi="Times New Roman" w:cs="Times New Roman"/>
          <w:sz w:val="24"/>
          <w:szCs w:val="24"/>
        </w:rPr>
        <w:t xml:space="preserve">.  The results of these experiments are shown in figure 6 and indicate that as the starting concentration of biodiesel is increased, the final concentration of triglyceride also increases.  This make sense since the reaction favors the formation of triglyceride if given enough time.  Essentially, if we started with a biodiesel to </w:t>
      </w:r>
      <w:r w:rsidR="00AE01BC">
        <w:rPr>
          <w:rFonts w:ascii="Times New Roman" w:hAnsi="Times New Roman" w:cs="Times New Roman"/>
          <w:sz w:val="24"/>
          <w:szCs w:val="24"/>
        </w:rPr>
        <w:t>glycerin</w:t>
      </w:r>
      <w:r w:rsidR="00451446">
        <w:rPr>
          <w:rFonts w:ascii="Times New Roman" w:hAnsi="Times New Roman" w:cs="Times New Roman"/>
          <w:sz w:val="24"/>
          <w:szCs w:val="24"/>
        </w:rPr>
        <w:t xml:space="preserve"> ratio of 3:1, with enough time only triglyceride would remain.  Our goal was to limit the reaction to form only the intermediate compounds of mono and diglyceride before they were fully converted to the triglyceride.  This was </w:t>
      </w:r>
      <w:r w:rsidR="0050653B">
        <w:rPr>
          <w:rFonts w:ascii="Times New Roman" w:hAnsi="Times New Roman" w:cs="Times New Roman"/>
          <w:sz w:val="24"/>
          <w:szCs w:val="24"/>
        </w:rPr>
        <w:t>attempted</w:t>
      </w:r>
      <w:r w:rsidR="00451446">
        <w:rPr>
          <w:rFonts w:ascii="Times New Roman" w:hAnsi="Times New Roman" w:cs="Times New Roman"/>
          <w:sz w:val="24"/>
          <w:szCs w:val="24"/>
        </w:rPr>
        <w:t xml:space="preserve"> by “starving” the reaction with insufficient amounts of biodiesel from the start and stopping the reaction before all the biodiesel was converted to the triglyceride.</w:t>
      </w:r>
      <w:r w:rsidR="0050653B">
        <w:rPr>
          <w:rFonts w:ascii="Times New Roman" w:hAnsi="Times New Roman" w:cs="Times New Roman"/>
          <w:sz w:val="24"/>
          <w:szCs w:val="24"/>
        </w:rPr>
        <w:t xml:space="preserve">  In reality, the reaction kinetics are such that mono, di and triglyceride formation overlap with each other and the final composition is always a blend of mono, di, </w:t>
      </w:r>
      <w:r w:rsidR="00A532CA">
        <w:rPr>
          <w:rFonts w:ascii="Times New Roman" w:hAnsi="Times New Roman" w:cs="Times New Roman"/>
          <w:sz w:val="24"/>
          <w:szCs w:val="24"/>
        </w:rPr>
        <w:t xml:space="preserve">and </w:t>
      </w:r>
      <w:r w:rsidR="0050653B">
        <w:rPr>
          <w:rFonts w:ascii="Times New Roman" w:hAnsi="Times New Roman" w:cs="Times New Roman"/>
          <w:sz w:val="24"/>
          <w:szCs w:val="24"/>
        </w:rPr>
        <w:t>triglyceride with some remaining glycerin.  The biodiesel is completely consumed however.</w:t>
      </w:r>
    </w:p>
    <w:p w:rsidR="002712F5" w:rsidRPr="002C51C2" w:rsidRDefault="00451446" w:rsidP="002712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712F5" w:rsidRDefault="002712F5" w:rsidP="002712F5">
      <w:pPr>
        <w:spacing w:after="0"/>
        <w:jc w:val="both"/>
        <w:rPr>
          <w:rFonts w:ascii="Times New Roman" w:hAnsi="Times New Roman" w:cs="Times New Roman"/>
          <w:b/>
          <w:sz w:val="24"/>
          <w:szCs w:val="24"/>
        </w:rPr>
      </w:pPr>
    </w:p>
    <w:p w:rsidR="002712F5" w:rsidRDefault="002712F5" w:rsidP="002712F5">
      <w:pPr>
        <w:keepNext/>
        <w:spacing w:after="0"/>
        <w:jc w:val="both"/>
      </w:pPr>
      <w:r>
        <w:rPr>
          <w:noProof/>
        </w:rPr>
        <mc:AlternateContent>
          <mc:Choice Requires="wps">
            <w:drawing>
              <wp:anchor distT="0" distB="0" distL="114300" distR="114300" simplePos="0" relativeHeight="251660288" behindDoc="0" locked="0" layoutInCell="1" allowOverlap="1" wp14:anchorId="65812137" wp14:editId="25E4321E">
                <wp:simplePos x="0" y="0"/>
                <wp:positionH relativeFrom="column">
                  <wp:posOffset>1797050</wp:posOffset>
                </wp:positionH>
                <wp:positionV relativeFrom="paragraph">
                  <wp:posOffset>474345</wp:posOffset>
                </wp:positionV>
                <wp:extent cx="273050" cy="22415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273050" cy="2241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9A2AF" id="Rectangle 8" o:spid="_x0000_s1026" style="position:absolute;margin-left:141.5pt;margin-top:37.35pt;width:21.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" filled="f" strokecolor="#1f4d78 [1604]" strokeweight="1pt"/>
            </w:pict>
          </mc:Fallback>
        </mc:AlternateContent>
      </w:r>
      <w:r>
        <w:rPr>
          <w:noProof/>
        </w:rPr>
        <w:drawing>
          <wp:inline distT="0" distB="0" distL="0" distR="0" wp14:anchorId="3E637B65" wp14:editId="0981AB02">
            <wp:extent cx="5943600" cy="36099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12F5" w:rsidRPr="004A78F4" w:rsidRDefault="002712F5" w:rsidP="002712F5">
      <w:pPr>
        <w:pStyle w:val="Caption"/>
        <w:jc w:val="both"/>
        <w:rPr>
          <w:rFonts w:ascii="Times New Roman" w:hAnsi="Times New Roman" w:cs="Times New Roman"/>
          <w:i w:val="0"/>
          <w:color w:val="auto"/>
          <w:sz w:val="24"/>
          <w:szCs w:val="24"/>
        </w:rPr>
      </w:pPr>
      <w:r w:rsidRPr="004A78F4">
        <w:rPr>
          <w:rFonts w:ascii="Times New Roman" w:hAnsi="Times New Roman" w:cs="Times New Roman"/>
          <w:i w:val="0"/>
          <w:color w:val="auto"/>
          <w:sz w:val="24"/>
          <w:szCs w:val="24"/>
        </w:rPr>
        <w:t xml:space="preserve">Figure </w:t>
      </w:r>
      <w:r w:rsidRPr="004A78F4">
        <w:rPr>
          <w:rFonts w:ascii="Times New Roman" w:hAnsi="Times New Roman" w:cs="Times New Roman"/>
          <w:i w:val="0"/>
          <w:color w:val="auto"/>
          <w:sz w:val="24"/>
          <w:szCs w:val="24"/>
        </w:rPr>
        <w:fldChar w:fldCharType="begin"/>
      </w:r>
      <w:r w:rsidRPr="004A78F4">
        <w:rPr>
          <w:rFonts w:ascii="Times New Roman" w:hAnsi="Times New Roman" w:cs="Times New Roman"/>
          <w:i w:val="0"/>
          <w:color w:val="auto"/>
          <w:sz w:val="24"/>
          <w:szCs w:val="24"/>
        </w:rPr>
        <w:instrText xml:space="preserve"> SEQ Figure \* ARABIC </w:instrText>
      </w:r>
      <w:r w:rsidRPr="004A78F4">
        <w:rPr>
          <w:rFonts w:ascii="Times New Roman" w:hAnsi="Times New Roman" w:cs="Times New Roman"/>
          <w:i w:val="0"/>
          <w:color w:val="auto"/>
          <w:sz w:val="24"/>
          <w:szCs w:val="24"/>
        </w:rPr>
        <w:fldChar w:fldCharType="separate"/>
      </w:r>
      <w:r w:rsidR="00364551">
        <w:rPr>
          <w:rFonts w:ascii="Times New Roman" w:hAnsi="Times New Roman" w:cs="Times New Roman"/>
          <w:i w:val="0"/>
          <w:noProof/>
          <w:color w:val="auto"/>
          <w:sz w:val="24"/>
          <w:szCs w:val="24"/>
        </w:rPr>
        <w:t>6</w:t>
      </w:r>
      <w:r w:rsidRPr="004A78F4">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rPr>
        <w:t xml:space="preserve">  Final product composition as the ratio of biodiesel to </w:t>
      </w:r>
      <w:r w:rsidR="00AE01BC">
        <w:rPr>
          <w:rFonts w:ascii="Times New Roman" w:hAnsi="Times New Roman" w:cs="Times New Roman"/>
          <w:i w:val="0"/>
          <w:color w:val="auto"/>
          <w:sz w:val="24"/>
          <w:szCs w:val="24"/>
        </w:rPr>
        <w:t>glycerin</w:t>
      </w:r>
      <w:r>
        <w:rPr>
          <w:rFonts w:ascii="Times New Roman" w:hAnsi="Times New Roman" w:cs="Times New Roman"/>
          <w:i w:val="0"/>
          <w:color w:val="auto"/>
          <w:sz w:val="24"/>
          <w:szCs w:val="24"/>
        </w:rPr>
        <w:t xml:space="preserve"> was increased.  These samples were taken at 60 minutes after the start of the reaction from each batch and analyzed by HPLC.  The </w:t>
      </w:r>
      <w:r w:rsidR="00377D9A">
        <w:rPr>
          <w:rFonts w:ascii="Times New Roman" w:hAnsi="Times New Roman" w:cs="Times New Roman"/>
          <w:i w:val="0"/>
          <w:color w:val="auto"/>
          <w:sz w:val="24"/>
          <w:szCs w:val="24"/>
        </w:rPr>
        <w:t xml:space="preserve">molar </w:t>
      </w:r>
      <w:r>
        <w:rPr>
          <w:rFonts w:ascii="Times New Roman" w:hAnsi="Times New Roman" w:cs="Times New Roman"/>
          <w:i w:val="0"/>
          <w:color w:val="auto"/>
          <w:sz w:val="24"/>
          <w:szCs w:val="24"/>
        </w:rPr>
        <w:t>ratio of 1.2 parts biodiesel</w:t>
      </w:r>
      <w:r w:rsidR="00377D9A">
        <w:rPr>
          <w:rFonts w:ascii="Times New Roman" w:hAnsi="Times New Roman" w:cs="Times New Roman"/>
          <w:i w:val="0"/>
          <w:color w:val="auto"/>
          <w:sz w:val="24"/>
          <w:szCs w:val="24"/>
        </w:rPr>
        <w:t xml:space="preserve"> to 1 part </w:t>
      </w:r>
      <w:r w:rsidR="007C3B6B">
        <w:rPr>
          <w:rFonts w:ascii="Times New Roman" w:hAnsi="Times New Roman" w:cs="Times New Roman"/>
          <w:i w:val="0"/>
          <w:color w:val="auto"/>
          <w:sz w:val="24"/>
          <w:szCs w:val="24"/>
        </w:rPr>
        <w:t>glycerin was</w:t>
      </w:r>
      <w:r>
        <w:rPr>
          <w:rFonts w:ascii="Times New Roman" w:hAnsi="Times New Roman" w:cs="Times New Roman"/>
          <w:i w:val="0"/>
          <w:color w:val="auto"/>
          <w:sz w:val="24"/>
          <w:szCs w:val="24"/>
        </w:rPr>
        <w:t xml:space="preserve"> chosen as the best candidate for this work.</w:t>
      </w:r>
    </w:p>
    <w:p w:rsidR="002712F5" w:rsidRDefault="002712F5" w:rsidP="002712F5">
      <w:pPr>
        <w:spacing w:after="0"/>
        <w:jc w:val="both"/>
        <w:rPr>
          <w:rFonts w:ascii="Times New Roman" w:hAnsi="Times New Roman" w:cs="Times New Roman"/>
          <w:b/>
          <w:sz w:val="24"/>
          <w:szCs w:val="24"/>
        </w:rPr>
      </w:pPr>
    </w:p>
    <w:p w:rsidR="002712F5" w:rsidRPr="0029777D" w:rsidRDefault="0029777D" w:rsidP="002712F5">
      <w:pPr>
        <w:spacing w:after="0"/>
        <w:jc w:val="both"/>
        <w:rPr>
          <w:rFonts w:ascii="Times New Roman" w:hAnsi="Times New Roman" w:cs="Times New Roman"/>
          <w:sz w:val="24"/>
          <w:szCs w:val="24"/>
        </w:rPr>
      </w:pPr>
      <w:r>
        <w:rPr>
          <w:rFonts w:ascii="Times New Roman" w:hAnsi="Times New Roman" w:cs="Times New Roman"/>
          <w:b/>
          <w:sz w:val="24"/>
          <w:szCs w:val="24"/>
        </w:rPr>
        <w:tab/>
      </w:r>
      <w:r w:rsidR="00413B8F">
        <w:rPr>
          <w:rFonts w:ascii="Times New Roman" w:hAnsi="Times New Roman" w:cs="Times New Roman"/>
          <w:sz w:val="24"/>
          <w:szCs w:val="24"/>
        </w:rPr>
        <w:t>Based on these results t</w:t>
      </w:r>
      <w:r>
        <w:rPr>
          <w:rFonts w:ascii="Times New Roman" w:hAnsi="Times New Roman" w:cs="Times New Roman"/>
          <w:sz w:val="24"/>
          <w:szCs w:val="24"/>
        </w:rPr>
        <w:t>he ratio of 1.2:1 biodiesel to glycerin was chosen as the optimal sta</w:t>
      </w:r>
      <w:r w:rsidR="00886208">
        <w:rPr>
          <w:rFonts w:ascii="Times New Roman" w:hAnsi="Times New Roman" w:cs="Times New Roman"/>
          <w:sz w:val="24"/>
          <w:szCs w:val="24"/>
        </w:rPr>
        <w:t>r</w:t>
      </w:r>
      <w:r>
        <w:rPr>
          <w:rFonts w:ascii="Times New Roman" w:hAnsi="Times New Roman" w:cs="Times New Roman"/>
          <w:sz w:val="24"/>
          <w:szCs w:val="24"/>
        </w:rPr>
        <w:t>ting concentration for this application due to the relatively high levels of mono and diglyceride</w:t>
      </w:r>
      <w:r w:rsidR="00413B8F">
        <w:rPr>
          <w:rFonts w:ascii="Times New Roman" w:hAnsi="Times New Roman" w:cs="Times New Roman"/>
          <w:sz w:val="24"/>
          <w:szCs w:val="24"/>
        </w:rPr>
        <w:t>s</w:t>
      </w:r>
      <w:r>
        <w:rPr>
          <w:rFonts w:ascii="Times New Roman" w:hAnsi="Times New Roman" w:cs="Times New Roman"/>
          <w:sz w:val="24"/>
          <w:szCs w:val="24"/>
        </w:rPr>
        <w:t xml:space="preserve"> as well as the high level of </w:t>
      </w:r>
      <w:r w:rsidR="00413B8F">
        <w:rPr>
          <w:rFonts w:ascii="Times New Roman" w:hAnsi="Times New Roman" w:cs="Times New Roman"/>
          <w:sz w:val="24"/>
          <w:szCs w:val="24"/>
        </w:rPr>
        <w:t xml:space="preserve">starting </w:t>
      </w:r>
      <w:r>
        <w:rPr>
          <w:rFonts w:ascii="Times New Roman" w:hAnsi="Times New Roman" w:cs="Times New Roman"/>
          <w:sz w:val="24"/>
          <w:szCs w:val="24"/>
        </w:rPr>
        <w:t>glycerin</w:t>
      </w:r>
      <w:r w:rsidR="00377D9A">
        <w:rPr>
          <w:rFonts w:ascii="Times New Roman" w:hAnsi="Times New Roman" w:cs="Times New Roman"/>
          <w:sz w:val="24"/>
          <w:szCs w:val="24"/>
        </w:rPr>
        <w:t xml:space="preserve"> utilized</w:t>
      </w:r>
      <w:r>
        <w:rPr>
          <w:rFonts w:ascii="Times New Roman" w:hAnsi="Times New Roman" w:cs="Times New Roman"/>
          <w:sz w:val="24"/>
          <w:szCs w:val="24"/>
        </w:rPr>
        <w:t xml:space="preserve">.  A high level of glycerin is desirable since it </w:t>
      </w:r>
      <w:r w:rsidR="001652B2">
        <w:rPr>
          <w:rFonts w:ascii="Times New Roman" w:hAnsi="Times New Roman" w:cs="Times New Roman"/>
          <w:sz w:val="24"/>
          <w:szCs w:val="24"/>
        </w:rPr>
        <w:t>is very inexpensive and as such,</w:t>
      </w:r>
      <w:r>
        <w:rPr>
          <w:rFonts w:ascii="Times New Roman" w:hAnsi="Times New Roman" w:cs="Times New Roman"/>
          <w:sz w:val="24"/>
          <w:szCs w:val="24"/>
        </w:rPr>
        <w:t xml:space="preserve"> we wanted to maximize its </w:t>
      </w:r>
      <w:r w:rsidR="00886208">
        <w:rPr>
          <w:rFonts w:ascii="Times New Roman" w:hAnsi="Times New Roman" w:cs="Times New Roman"/>
          <w:sz w:val="24"/>
          <w:szCs w:val="24"/>
        </w:rPr>
        <w:t>use</w:t>
      </w:r>
      <w:r>
        <w:rPr>
          <w:rFonts w:ascii="Times New Roman" w:hAnsi="Times New Roman" w:cs="Times New Roman"/>
          <w:sz w:val="24"/>
          <w:szCs w:val="24"/>
        </w:rPr>
        <w:t>.</w:t>
      </w:r>
      <w:r w:rsidR="001652B2">
        <w:rPr>
          <w:rFonts w:ascii="Times New Roman" w:hAnsi="Times New Roman" w:cs="Times New Roman"/>
          <w:sz w:val="24"/>
          <w:szCs w:val="24"/>
        </w:rPr>
        <w:t xml:space="preserve">  This ratio also gave a final product distribution that was easy to emulsify with water.  This starting ratio of 1.2:1 biodiesel to glycerin along with the optimized reaction condition of 1 </w:t>
      </w:r>
      <w:r w:rsidR="00B300CD">
        <w:rPr>
          <w:rFonts w:ascii="Times New Roman" w:hAnsi="Times New Roman" w:cs="Times New Roman"/>
          <w:sz w:val="24"/>
          <w:szCs w:val="24"/>
        </w:rPr>
        <w:t>hr</w:t>
      </w:r>
      <w:r w:rsidR="001652B2">
        <w:rPr>
          <w:rFonts w:ascii="Times New Roman" w:hAnsi="Times New Roman" w:cs="Times New Roman"/>
          <w:sz w:val="24"/>
          <w:szCs w:val="24"/>
        </w:rPr>
        <w:t xml:space="preserve"> at 150 C became the standard for the remaining work and several batches where then synthesized for the treatment and testing of class 5 gravel.</w:t>
      </w:r>
    </w:p>
    <w:p w:rsidR="003D0731" w:rsidRPr="003D0731" w:rsidRDefault="003D0731" w:rsidP="00886208">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d</w:t>
      </w:r>
      <w:r w:rsidRPr="003D0731">
        <w:rPr>
          <w:rFonts w:ascii="Times New Roman" w:hAnsi="Times New Roman" w:cs="Times New Roman"/>
          <w:color w:val="212121"/>
          <w:sz w:val="24"/>
          <w:szCs w:val="24"/>
          <w:shd w:val="clear" w:color="auto" w:fill="FFFFFF"/>
        </w:rPr>
        <w:t xml:space="preserve">etection of triglyceride, diglyceride and monoglyceride for each sample was determined after separation on an Agilent/HP 1100 series HPLC using an evaporative light scattering detector. Identification of compounds in each chromatogram was determined by comparison to individual standards. Calibration curves, the relationship between peak area and concentration, for triglyceride and monoglyceride standards were produced using three concentrations (mg/mL) for each compound. Concentrations of tri and monoglycerides for each sample were derived from the calibration curves and that of diglyceride and </w:t>
      </w:r>
      <w:r w:rsidR="00AE01BC">
        <w:rPr>
          <w:rFonts w:ascii="Times New Roman" w:hAnsi="Times New Roman" w:cs="Times New Roman"/>
          <w:color w:val="212121"/>
          <w:sz w:val="24"/>
          <w:szCs w:val="24"/>
          <w:shd w:val="clear" w:color="auto" w:fill="FFFFFF"/>
        </w:rPr>
        <w:t>glycerin</w:t>
      </w:r>
      <w:r w:rsidRPr="003D0731">
        <w:rPr>
          <w:rFonts w:ascii="Times New Roman" w:hAnsi="Times New Roman" w:cs="Times New Roman"/>
          <w:color w:val="212121"/>
          <w:sz w:val="24"/>
          <w:szCs w:val="24"/>
          <w:shd w:val="clear" w:color="auto" w:fill="FFFFFF"/>
        </w:rPr>
        <w:t xml:space="preserve"> were extrapolated by mass balance and initial reactant mole ratio equations.</w:t>
      </w:r>
      <w:r>
        <w:rPr>
          <w:rFonts w:ascii="Times New Roman" w:hAnsi="Times New Roman" w:cs="Times New Roman"/>
          <w:color w:val="212121"/>
          <w:sz w:val="24"/>
          <w:szCs w:val="24"/>
          <w:shd w:val="clear" w:color="auto" w:fill="FFFFFF"/>
        </w:rPr>
        <w:t xml:space="preserve">  A chromatogram for the starting ratio of 1.2:1 biodiesel to glycerin (our standard </w:t>
      </w:r>
      <w:r w:rsidR="00B43D1C">
        <w:rPr>
          <w:rFonts w:ascii="Times New Roman" w:hAnsi="Times New Roman" w:cs="Times New Roman"/>
          <w:color w:val="212121"/>
          <w:sz w:val="24"/>
          <w:szCs w:val="24"/>
          <w:shd w:val="clear" w:color="auto" w:fill="FFFFFF"/>
        </w:rPr>
        <w:t>material</w:t>
      </w:r>
      <w:r>
        <w:rPr>
          <w:rFonts w:ascii="Times New Roman" w:hAnsi="Times New Roman" w:cs="Times New Roman"/>
          <w:color w:val="212121"/>
          <w:sz w:val="24"/>
          <w:szCs w:val="24"/>
          <w:shd w:val="clear" w:color="auto" w:fill="FFFFFF"/>
        </w:rPr>
        <w:t xml:space="preserve">) is shown in figure 7.  The chromatogram </w:t>
      </w:r>
      <w:r w:rsidR="00B43D1C">
        <w:rPr>
          <w:rFonts w:ascii="Times New Roman" w:hAnsi="Times New Roman" w:cs="Times New Roman"/>
          <w:color w:val="212121"/>
          <w:sz w:val="24"/>
          <w:szCs w:val="24"/>
          <w:shd w:val="clear" w:color="auto" w:fill="FFFFFF"/>
        </w:rPr>
        <w:t>shows</w:t>
      </w:r>
      <w:r>
        <w:rPr>
          <w:rFonts w:ascii="Times New Roman" w:hAnsi="Times New Roman" w:cs="Times New Roman"/>
          <w:color w:val="212121"/>
          <w:sz w:val="24"/>
          <w:szCs w:val="24"/>
          <w:shd w:val="clear" w:color="auto" w:fill="FFFFFF"/>
        </w:rPr>
        <w:t xml:space="preserve"> good separation of the products and little if any by-product formation.</w:t>
      </w:r>
    </w:p>
    <w:p w:rsidR="002712F5" w:rsidRDefault="002712F5" w:rsidP="002712F5">
      <w:pPr>
        <w:spacing w:after="0"/>
        <w:jc w:val="both"/>
        <w:rPr>
          <w:rFonts w:ascii="Times New Roman" w:hAnsi="Times New Roman" w:cs="Times New Roman"/>
          <w:b/>
          <w:sz w:val="24"/>
          <w:szCs w:val="24"/>
        </w:rPr>
      </w:pPr>
    </w:p>
    <w:p w:rsidR="002712F5" w:rsidRDefault="002712F5" w:rsidP="002712F5">
      <w:pPr>
        <w:keepNext/>
        <w:spacing w:after="0"/>
        <w:jc w:val="both"/>
      </w:pPr>
      <w:r>
        <w:rPr>
          <w:rFonts w:ascii="Times New Roman" w:hAnsi="Times New Roman" w:cs="Times New Roman"/>
          <w:b/>
          <w:noProof/>
          <w:sz w:val="24"/>
          <w:szCs w:val="24"/>
        </w:rPr>
        <w:drawing>
          <wp:inline distT="0" distB="0" distL="0" distR="0" wp14:anchorId="4E8A32FC" wp14:editId="26D2BD6C">
            <wp:extent cx="5943600" cy="45605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omatogra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4560570"/>
                    </a:xfrm>
                    <a:prstGeom prst="rect">
                      <a:avLst/>
                    </a:prstGeom>
                  </pic:spPr>
                </pic:pic>
              </a:graphicData>
            </a:graphic>
          </wp:inline>
        </w:drawing>
      </w:r>
    </w:p>
    <w:p w:rsidR="002712F5" w:rsidRPr="008667C4" w:rsidRDefault="002712F5" w:rsidP="002712F5">
      <w:pPr>
        <w:pStyle w:val="Caption"/>
        <w:jc w:val="both"/>
        <w:rPr>
          <w:rFonts w:ascii="Times New Roman" w:hAnsi="Times New Roman" w:cs="Times New Roman"/>
          <w:b/>
          <w:i w:val="0"/>
          <w:color w:val="auto"/>
          <w:sz w:val="24"/>
          <w:szCs w:val="24"/>
        </w:rPr>
      </w:pPr>
      <w:r w:rsidRPr="008667C4">
        <w:rPr>
          <w:rFonts w:ascii="Times New Roman" w:hAnsi="Times New Roman" w:cs="Times New Roman"/>
          <w:i w:val="0"/>
          <w:color w:val="auto"/>
          <w:sz w:val="24"/>
          <w:szCs w:val="24"/>
        </w:rPr>
        <w:t xml:space="preserve">Figure </w:t>
      </w:r>
      <w:r w:rsidRPr="008667C4">
        <w:rPr>
          <w:rFonts w:ascii="Times New Roman" w:hAnsi="Times New Roman" w:cs="Times New Roman"/>
          <w:i w:val="0"/>
          <w:color w:val="auto"/>
          <w:sz w:val="24"/>
          <w:szCs w:val="24"/>
        </w:rPr>
        <w:fldChar w:fldCharType="begin"/>
      </w:r>
      <w:r w:rsidRPr="008667C4">
        <w:rPr>
          <w:rFonts w:ascii="Times New Roman" w:hAnsi="Times New Roman" w:cs="Times New Roman"/>
          <w:i w:val="0"/>
          <w:color w:val="auto"/>
          <w:sz w:val="24"/>
          <w:szCs w:val="24"/>
        </w:rPr>
        <w:instrText xml:space="preserve"> SEQ Figure \* ARABIC </w:instrText>
      </w:r>
      <w:r w:rsidRPr="008667C4">
        <w:rPr>
          <w:rFonts w:ascii="Times New Roman" w:hAnsi="Times New Roman" w:cs="Times New Roman"/>
          <w:i w:val="0"/>
          <w:color w:val="auto"/>
          <w:sz w:val="24"/>
          <w:szCs w:val="24"/>
        </w:rPr>
        <w:fldChar w:fldCharType="separate"/>
      </w:r>
      <w:r w:rsidR="00364551">
        <w:rPr>
          <w:rFonts w:ascii="Times New Roman" w:hAnsi="Times New Roman" w:cs="Times New Roman"/>
          <w:i w:val="0"/>
          <w:noProof/>
          <w:color w:val="auto"/>
          <w:sz w:val="24"/>
          <w:szCs w:val="24"/>
        </w:rPr>
        <w:t>7</w:t>
      </w:r>
      <w:r w:rsidRPr="008667C4">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rPr>
        <w:t xml:space="preserve">  HPLC chromatogram from an optimal sample (1.2</w:t>
      </w:r>
      <w:r w:rsidR="00040313">
        <w:rPr>
          <w:rFonts w:ascii="Times New Roman" w:hAnsi="Times New Roman" w:cs="Times New Roman"/>
          <w:i w:val="0"/>
          <w:color w:val="auto"/>
          <w:sz w:val="24"/>
          <w:szCs w:val="24"/>
        </w:rPr>
        <w:t>:1</w:t>
      </w:r>
      <w:r>
        <w:rPr>
          <w:rFonts w:ascii="Times New Roman" w:hAnsi="Times New Roman" w:cs="Times New Roman"/>
          <w:i w:val="0"/>
          <w:color w:val="auto"/>
          <w:sz w:val="24"/>
          <w:szCs w:val="24"/>
        </w:rPr>
        <w:t xml:space="preserve"> biodiesel</w:t>
      </w:r>
      <w:r w:rsidR="00040313">
        <w:rPr>
          <w:rFonts w:ascii="Times New Roman" w:hAnsi="Times New Roman" w:cs="Times New Roman"/>
          <w:i w:val="0"/>
          <w:color w:val="auto"/>
          <w:sz w:val="24"/>
          <w:szCs w:val="24"/>
        </w:rPr>
        <w:t xml:space="preserve"> to glycerin</w:t>
      </w:r>
      <w:r>
        <w:rPr>
          <w:rFonts w:ascii="Times New Roman" w:hAnsi="Times New Roman" w:cs="Times New Roman"/>
          <w:i w:val="0"/>
          <w:color w:val="auto"/>
          <w:sz w:val="24"/>
          <w:szCs w:val="24"/>
        </w:rPr>
        <w:t>) showing the 3 major components of the soy based dust control agent with minimal impurities.  Glycer</w:t>
      </w:r>
      <w:r w:rsidR="00040313">
        <w:rPr>
          <w:rFonts w:ascii="Times New Roman" w:hAnsi="Times New Roman" w:cs="Times New Roman"/>
          <w:i w:val="0"/>
          <w:color w:val="auto"/>
          <w:sz w:val="24"/>
          <w:szCs w:val="24"/>
        </w:rPr>
        <w:t>in</w:t>
      </w:r>
      <w:r>
        <w:rPr>
          <w:rFonts w:ascii="Times New Roman" w:hAnsi="Times New Roman" w:cs="Times New Roman"/>
          <w:i w:val="0"/>
          <w:color w:val="auto"/>
          <w:sz w:val="24"/>
          <w:szCs w:val="24"/>
        </w:rPr>
        <w:t xml:space="preserve"> </w:t>
      </w:r>
      <w:r w:rsidR="00B43D1C">
        <w:rPr>
          <w:rFonts w:ascii="Times New Roman" w:hAnsi="Times New Roman" w:cs="Times New Roman"/>
          <w:i w:val="0"/>
          <w:color w:val="auto"/>
          <w:sz w:val="24"/>
          <w:szCs w:val="24"/>
        </w:rPr>
        <w:t>concentration</w:t>
      </w:r>
      <w:r>
        <w:rPr>
          <w:rFonts w:ascii="Times New Roman" w:hAnsi="Times New Roman" w:cs="Times New Roman"/>
          <w:i w:val="0"/>
          <w:color w:val="auto"/>
          <w:sz w:val="24"/>
          <w:szCs w:val="24"/>
        </w:rPr>
        <w:t xml:space="preserve"> was determined offline using mass balance </w:t>
      </w:r>
      <w:r w:rsidR="00B43D1C">
        <w:rPr>
          <w:rFonts w:ascii="Times New Roman" w:hAnsi="Times New Roman" w:cs="Times New Roman"/>
          <w:i w:val="0"/>
          <w:color w:val="auto"/>
          <w:sz w:val="24"/>
          <w:szCs w:val="24"/>
        </w:rPr>
        <w:t>calculations</w:t>
      </w:r>
      <w:r>
        <w:rPr>
          <w:rFonts w:ascii="Times New Roman" w:hAnsi="Times New Roman" w:cs="Times New Roman"/>
          <w:i w:val="0"/>
          <w:color w:val="auto"/>
          <w:sz w:val="24"/>
          <w:szCs w:val="24"/>
        </w:rPr>
        <w:t>.</w:t>
      </w:r>
    </w:p>
    <w:p w:rsidR="00B43D1C" w:rsidRDefault="00B43D1C" w:rsidP="002712F5">
      <w:pPr>
        <w:spacing w:after="0"/>
        <w:jc w:val="both"/>
        <w:rPr>
          <w:rFonts w:ascii="Times New Roman" w:hAnsi="Times New Roman" w:cs="Times New Roman"/>
          <w:b/>
          <w:sz w:val="24"/>
          <w:szCs w:val="24"/>
        </w:rPr>
      </w:pPr>
    </w:p>
    <w:p w:rsidR="007D0300" w:rsidRDefault="007D0300" w:rsidP="002712F5">
      <w:pPr>
        <w:spacing w:after="0"/>
        <w:jc w:val="both"/>
        <w:rPr>
          <w:rFonts w:ascii="Times New Roman" w:hAnsi="Times New Roman" w:cs="Times New Roman"/>
          <w:b/>
          <w:sz w:val="24"/>
          <w:szCs w:val="24"/>
        </w:rPr>
      </w:pPr>
    </w:p>
    <w:p w:rsidR="007D0300" w:rsidRDefault="007D0300" w:rsidP="002712F5">
      <w:pPr>
        <w:spacing w:after="0"/>
        <w:jc w:val="both"/>
        <w:rPr>
          <w:rFonts w:ascii="Times New Roman" w:hAnsi="Times New Roman" w:cs="Times New Roman"/>
          <w:b/>
          <w:sz w:val="24"/>
          <w:szCs w:val="24"/>
        </w:rPr>
      </w:pPr>
    </w:p>
    <w:p w:rsidR="007D0300" w:rsidRDefault="007D0300" w:rsidP="002712F5">
      <w:pPr>
        <w:spacing w:after="0"/>
        <w:jc w:val="both"/>
        <w:rPr>
          <w:rFonts w:ascii="Times New Roman" w:hAnsi="Times New Roman" w:cs="Times New Roman"/>
          <w:b/>
          <w:sz w:val="24"/>
          <w:szCs w:val="24"/>
        </w:rPr>
      </w:pPr>
    </w:p>
    <w:p w:rsidR="007D0300" w:rsidRDefault="007D0300" w:rsidP="002712F5">
      <w:pPr>
        <w:spacing w:after="0"/>
        <w:jc w:val="both"/>
        <w:rPr>
          <w:rFonts w:ascii="Times New Roman" w:hAnsi="Times New Roman" w:cs="Times New Roman"/>
          <w:b/>
          <w:sz w:val="24"/>
          <w:szCs w:val="24"/>
        </w:rPr>
      </w:pPr>
    </w:p>
    <w:p w:rsidR="002712F5" w:rsidRDefault="002712F5" w:rsidP="002712F5">
      <w:pPr>
        <w:spacing w:after="0"/>
        <w:jc w:val="both"/>
        <w:rPr>
          <w:rFonts w:ascii="Times New Roman" w:hAnsi="Times New Roman" w:cs="Times New Roman"/>
          <w:b/>
          <w:sz w:val="24"/>
          <w:szCs w:val="24"/>
        </w:rPr>
      </w:pPr>
      <w:r>
        <w:rPr>
          <w:rFonts w:ascii="Times New Roman" w:hAnsi="Times New Roman" w:cs="Times New Roman"/>
          <w:b/>
          <w:sz w:val="24"/>
          <w:szCs w:val="24"/>
        </w:rPr>
        <w:t>Drying/Curing Study</w:t>
      </w:r>
    </w:p>
    <w:p w:rsidR="00040313" w:rsidRDefault="00040313" w:rsidP="002712F5">
      <w:pPr>
        <w:spacing w:after="0"/>
        <w:jc w:val="both"/>
        <w:rPr>
          <w:rFonts w:ascii="Times New Roman" w:hAnsi="Times New Roman" w:cs="Times New Roman"/>
          <w:b/>
          <w:sz w:val="24"/>
          <w:szCs w:val="24"/>
        </w:rPr>
      </w:pPr>
    </w:p>
    <w:p w:rsidR="00B04E7C" w:rsidRDefault="00843950" w:rsidP="002712F5">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Water emulsions of the 1.2:1 product were made by adding the warmed material to water in a hi shear mixer running at 10,000 rpm.  The maximum concentration of product dispersible in the water was 25</w:t>
      </w:r>
      <w:r w:rsidR="00AA286D">
        <w:rPr>
          <w:rFonts w:ascii="Times New Roman" w:hAnsi="Times New Roman" w:cs="Times New Roman"/>
          <w:sz w:val="24"/>
          <w:szCs w:val="24"/>
        </w:rPr>
        <w:t xml:space="preserve"> weight </w:t>
      </w:r>
      <w:r>
        <w:rPr>
          <w:rFonts w:ascii="Times New Roman" w:hAnsi="Times New Roman" w:cs="Times New Roman"/>
          <w:sz w:val="24"/>
          <w:szCs w:val="24"/>
        </w:rPr>
        <w:t xml:space="preserve">%.  Higher concentrations produced emulsions of high viscosity that were still liquid but deemed too “thick” to be applied to a road bed with standard application equipment.  Trays containing 10 </w:t>
      </w:r>
      <w:r w:rsidR="00B300CD">
        <w:rPr>
          <w:rFonts w:ascii="Times New Roman" w:hAnsi="Times New Roman" w:cs="Times New Roman"/>
          <w:sz w:val="24"/>
          <w:szCs w:val="24"/>
        </w:rPr>
        <w:t>lbs.</w:t>
      </w:r>
      <w:r>
        <w:rPr>
          <w:rFonts w:ascii="Times New Roman" w:hAnsi="Times New Roman" w:cs="Times New Roman"/>
          <w:sz w:val="24"/>
          <w:szCs w:val="24"/>
        </w:rPr>
        <w:t xml:space="preserve"> of class 5 gravel were treated with the emulsified material at various concentrations relative to the standard application of magnesium chloride of 0.3 gal/yd</w:t>
      </w:r>
      <w:r w:rsidRPr="00843950">
        <w:rPr>
          <w:rFonts w:ascii="Times New Roman" w:hAnsi="Times New Roman" w:cs="Times New Roman"/>
          <w:sz w:val="24"/>
          <w:szCs w:val="24"/>
          <w:vertAlign w:val="superscript"/>
        </w:rPr>
        <w:t>2</w:t>
      </w:r>
      <w:r>
        <w:rPr>
          <w:rFonts w:ascii="Times New Roman" w:hAnsi="Times New Roman" w:cs="Times New Roman"/>
          <w:sz w:val="24"/>
          <w:szCs w:val="24"/>
        </w:rPr>
        <w:t>.</w:t>
      </w:r>
      <w:r w:rsidR="005970F9">
        <w:rPr>
          <w:rFonts w:ascii="Times New Roman" w:hAnsi="Times New Roman" w:cs="Times New Roman"/>
          <w:sz w:val="24"/>
          <w:szCs w:val="24"/>
        </w:rPr>
        <w:t xml:space="preserve">  A portion of the emulsion was also applied directly to a clean tray containing no gravel and  allowed to dry in the open air.  Manganese was also added to </w:t>
      </w:r>
      <w:r w:rsidR="00B04E7C">
        <w:rPr>
          <w:rFonts w:ascii="Times New Roman" w:hAnsi="Times New Roman" w:cs="Times New Roman"/>
          <w:sz w:val="24"/>
          <w:szCs w:val="24"/>
        </w:rPr>
        <w:t>some of the emulsions as a drying promoter.</w:t>
      </w:r>
    </w:p>
    <w:p w:rsidR="002712F5" w:rsidRPr="00FF4005" w:rsidRDefault="00B04E7C" w:rsidP="002712F5">
      <w:pPr>
        <w:spacing w:after="0"/>
        <w:jc w:val="both"/>
        <w:rPr>
          <w:rFonts w:ascii="Times New Roman" w:hAnsi="Times New Roman" w:cs="Times New Roman"/>
          <w:sz w:val="24"/>
          <w:szCs w:val="24"/>
        </w:rPr>
      </w:pPr>
      <w:r>
        <w:rPr>
          <w:rFonts w:ascii="Times New Roman" w:hAnsi="Times New Roman" w:cs="Times New Roman"/>
          <w:sz w:val="24"/>
          <w:szCs w:val="24"/>
        </w:rPr>
        <w:tab/>
        <w:t xml:space="preserve">Once applied to the gravel the emulsion was allowed to soak in for 10 minutes then </w:t>
      </w:r>
      <w:r w:rsidR="003A1F6F">
        <w:rPr>
          <w:rFonts w:ascii="Times New Roman" w:hAnsi="Times New Roman" w:cs="Times New Roman"/>
          <w:sz w:val="24"/>
          <w:szCs w:val="24"/>
        </w:rPr>
        <w:t>mixed</w:t>
      </w:r>
      <w:r>
        <w:rPr>
          <w:rFonts w:ascii="Times New Roman" w:hAnsi="Times New Roman" w:cs="Times New Roman"/>
          <w:sz w:val="24"/>
          <w:szCs w:val="24"/>
        </w:rPr>
        <w:t xml:space="preserve"> by hand to achieve a uniform coating. </w:t>
      </w:r>
      <w:r w:rsidR="00944C99">
        <w:rPr>
          <w:rFonts w:ascii="Times New Roman" w:hAnsi="Times New Roman" w:cs="Times New Roman"/>
          <w:sz w:val="24"/>
          <w:szCs w:val="24"/>
        </w:rPr>
        <w:t>Three samples were then mixed with THF solvent in order to extract the organic</w:t>
      </w:r>
      <w:r w:rsidR="00CE741F">
        <w:rPr>
          <w:rFonts w:ascii="Times New Roman" w:hAnsi="Times New Roman" w:cs="Times New Roman"/>
          <w:sz w:val="24"/>
          <w:szCs w:val="24"/>
        </w:rPr>
        <w:t xml:space="preserve"> soy based dust control agent fro</w:t>
      </w:r>
      <w:r w:rsidR="00944C99">
        <w:rPr>
          <w:rFonts w:ascii="Times New Roman" w:hAnsi="Times New Roman" w:cs="Times New Roman"/>
          <w:sz w:val="24"/>
          <w:szCs w:val="24"/>
        </w:rPr>
        <w:t>m the inorganic gravel in order to determine if any measurable amount of crosslinking had occurred.   The three samples included treated gravel that had aged 2 months, the same treatment aged 2 months on a clean tray and treated gravel that had aged 2 days.  The extracted THF was filtered, purified and analyzed by GPC to determine the average molecular weight of the extracted material.</w:t>
      </w:r>
      <w:r w:rsidR="00E3408C">
        <w:rPr>
          <w:rFonts w:ascii="Times New Roman" w:hAnsi="Times New Roman" w:cs="Times New Roman"/>
          <w:sz w:val="24"/>
          <w:szCs w:val="24"/>
        </w:rPr>
        <w:t xml:space="preserve">  The GPC results for the three samples are shown in table 1 below.</w:t>
      </w:r>
      <w:r>
        <w:rPr>
          <w:rFonts w:ascii="Times New Roman" w:hAnsi="Times New Roman" w:cs="Times New Roman"/>
          <w:sz w:val="24"/>
          <w:szCs w:val="24"/>
        </w:rPr>
        <w:t xml:space="preserve"> </w:t>
      </w:r>
      <w:r w:rsidR="00843950">
        <w:rPr>
          <w:rFonts w:ascii="Times New Roman" w:hAnsi="Times New Roman" w:cs="Times New Roman"/>
          <w:sz w:val="24"/>
          <w:szCs w:val="24"/>
        </w:rPr>
        <w:t xml:space="preserve">    </w:t>
      </w:r>
      <w:r w:rsidR="00040313">
        <w:rPr>
          <w:rFonts w:ascii="Times New Roman" w:hAnsi="Times New Roman" w:cs="Times New Roman"/>
          <w:b/>
          <w:sz w:val="24"/>
          <w:szCs w:val="24"/>
        </w:rPr>
        <w:tab/>
      </w:r>
      <w:r w:rsidR="00040313">
        <w:rPr>
          <w:rFonts w:ascii="Times New Roman" w:hAnsi="Times New Roman" w:cs="Times New Roman"/>
          <w:b/>
          <w:sz w:val="24"/>
          <w:szCs w:val="24"/>
        </w:rPr>
        <w:tab/>
      </w:r>
    </w:p>
    <w:p w:rsidR="002712F5" w:rsidRDefault="002712F5" w:rsidP="002712F5">
      <w:pPr>
        <w:spacing w:after="0"/>
        <w:jc w:val="both"/>
        <w:rPr>
          <w:rFonts w:ascii="Times New Roman" w:hAnsi="Times New Roman" w:cs="Times New Roman"/>
          <w:b/>
          <w:sz w:val="24"/>
          <w:szCs w:val="24"/>
        </w:rPr>
      </w:pPr>
    </w:p>
    <w:p w:rsidR="002712F5" w:rsidRPr="00860B60" w:rsidRDefault="002712F5" w:rsidP="002712F5">
      <w:pPr>
        <w:spacing w:after="0"/>
        <w:jc w:val="both"/>
        <w:rPr>
          <w:rFonts w:ascii="Times New Roman" w:hAnsi="Times New Roman" w:cs="Times New Roman"/>
          <w:sz w:val="24"/>
          <w:szCs w:val="24"/>
        </w:rPr>
      </w:pPr>
      <w:r>
        <w:rPr>
          <w:rFonts w:ascii="Times New Roman" w:hAnsi="Times New Roman" w:cs="Times New Roman"/>
          <w:b/>
          <w:sz w:val="24"/>
          <w:szCs w:val="24"/>
        </w:rPr>
        <w:t xml:space="preserve">Table 1: </w:t>
      </w:r>
      <w:r>
        <w:rPr>
          <w:rFonts w:ascii="Times New Roman" w:hAnsi="Times New Roman" w:cs="Times New Roman"/>
          <w:sz w:val="24"/>
          <w:szCs w:val="24"/>
        </w:rPr>
        <w:t xml:space="preserve">Molecular weight </w:t>
      </w:r>
      <w:r w:rsidR="00454C48">
        <w:rPr>
          <w:rFonts w:ascii="Times New Roman" w:hAnsi="Times New Roman" w:cs="Times New Roman"/>
          <w:sz w:val="24"/>
          <w:szCs w:val="24"/>
        </w:rPr>
        <w:t xml:space="preserve">(Mw) </w:t>
      </w:r>
      <w:r>
        <w:rPr>
          <w:rFonts w:ascii="Times New Roman" w:hAnsi="Times New Roman" w:cs="Times New Roman"/>
          <w:sz w:val="24"/>
          <w:szCs w:val="24"/>
        </w:rPr>
        <w:t>of cross-linked dust control agent extracted from soil</w:t>
      </w:r>
    </w:p>
    <w:tbl>
      <w:tblPr>
        <w:tblW w:w="6540" w:type="dxa"/>
        <w:jc w:val="center"/>
        <w:tblCellMar>
          <w:left w:w="115" w:type="dxa"/>
          <w:right w:w="115" w:type="dxa"/>
        </w:tblCellMar>
        <w:tblLook w:val="04A0" w:firstRow="1" w:lastRow="0" w:firstColumn="1" w:lastColumn="0" w:noHBand="0" w:noVBand="1"/>
      </w:tblPr>
      <w:tblGrid>
        <w:gridCol w:w="4440"/>
        <w:gridCol w:w="2100"/>
      </w:tblGrid>
      <w:tr w:rsidR="002712F5" w:rsidRPr="00B26FF9" w:rsidTr="00FF267D">
        <w:trPr>
          <w:trHeight w:val="300"/>
          <w:jc w:val="center"/>
        </w:trPr>
        <w:tc>
          <w:tcPr>
            <w:tcW w:w="4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712F5" w:rsidRPr="00B26FF9" w:rsidRDefault="002712F5" w:rsidP="00FF267D">
            <w:pPr>
              <w:spacing w:after="0" w:line="240" w:lineRule="auto"/>
              <w:rPr>
                <w:rFonts w:ascii="Calibri" w:eastAsia="Times New Roman" w:hAnsi="Calibri" w:cs="Times New Roman"/>
                <w:b/>
                <w:bCs/>
                <w:color w:val="000000"/>
              </w:rPr>
            </w:pPr>
            <w:r w:rsidRPr="00B26FF9">
              <w:rPr>
                <w:rFonts w:ascii="Calibri" w:eastAsia="Times New Roman" w:hAnsi="Calibri" w:cs="Times New Roman"/>
                <w:b/>
                <w:bCs/>
                <w:color w:val="000000"/>
              </w:rPr>
              <w:t>Material</w:t>
            </w:r>
          </w:p>
        </w:tc>
        <w:tc>
          <w:tcPr>
            <w:tcW w:w="2100" w:type="dxa"/>
            <w:tcBorders>
              <w:top w:val="single" w:sz="8" w:space="0" w:color="auto"/>
              <w:left w:val="nil"/>
              <w:bottom w:val="single" w:sz="8" w:space="0" w:color="auto"/>
              <w:right w:val="single" w:sz="8" w:space="0" w:color="auto"/>
            </w:tcBorders>
            <w:shd w:val="clear" w:color="auto" w:fill="auto"/>
            <w:noWrap/>
            <w:vAlign w:val="bottom"/>
            <w:hideMark/>
          </w:tcPr>
          <w:p w:rsidR="002712F5" w:rsidRPr="00B26FF9" w:rsidRDefault="002712F5" w:rsidP="00FF267D">
            <w:pPr>
              <w:spacing w:after="0" w:line="240" w:lineRule="auto"/>
              <w:jc w:val="center"/>
              <w:rPr>
                <w:rFonts w:ascii="Calibri" w:eastAsia="Times New Roman" w:hAnsi="Calibri" w:cs="Times New Roman"/>
                <w:b/>
                <w:bCs/>
                <w:color w:val="000000"/>
              </w:rPr>
            </w:pPr>
            <w:r w:rsidRPr="00B26FF9">
              <w:rPr>
                <w:rFonts w:ascii="Calibri" w:eastAsia="Times New Roman" w:hAnsi="Calibri" w:cs="Times New Roman"/>
                <w:b/>
                <w:bCs/>
                <w:color w:val="000000"/>
              </w:rPr>
              <w:t>Average Mw (gr/mol)</w:t>
            </w:r>
          </w:p>
        </w:tc>
      </w:tr>
      <w:tr w:rsidR="002712F5" w:rsidRPr="00B26FF9" w:rsidTr="00FF267D">
        <w:trPr>
          <w:trHeight w:val="290"/>
          <w:jc w:val="center"/>
        </w:trPr>
        <w:tc>
          <w:tcPr>
            <w:tcW w:w="4440" w:type="dxa"/>
            <w:tcBorders>
              <w:top w:val="nil"/>
              <w:left w:val="single" w:sz="8" w:space="0" w:color="auto"/>
              <w:bottom w:val="single" w:sz="4" w:space="0" w:color="auto"/>
              <w:right w:val="single" w:sz="4" w:space="0" w:color="auto"/>
            </w:tcBorders>
            <w:shd w:val="clear" w:color="auto" w:fill="auto"/>
            <w:noWrap/>
            <w:vAlign w:val="bottom"/>
            <w:hideMark/>
          </w:tcPr>
          <w:p w:rsidR="002712F5" w:rsidRPr="00B26FF9" w:rsidRDefault="002712F5" w:rsidP="00FF267D">
            <w:pPr>
              <w:spacing w:after="0" w:line="240" w:lineRule="auto"/>
              <w:rPr>
                <w:rFonts w:ascii="Calibri" w:eastAsia="Times New Roman" w:hAnsi="Calibri" w:cs="Times New Roman"/>
                <w:color w:val="000000"/>
              </w:rPr>
            </w:pPr>
            <w:r w:rsidRPr="00B26FF9">
              <w:rPr>
                <w:rFonts w:ascii="Calibri" w:eastAsia="Times New Roman" w:hAnsi="Calibri" w:cs="Times New Roman"/>
                <w:color w:val="000000"/>
              </w:rPr>
              <w:t xml:space="preserve">Treated Gravel- </w:t>
            </w:r>
            <w:r w:rsidRPr="00B26FF9">
              <w:rPr>
                <w:rFonts w:ascii="Calibri" w:eastAsia="Times New Roman" w:hAnsi="Calibri" w:cs="Times New Roman"/>
                <w:i/>
                <w:iCs/>
                <w:color w:val="000000"/>
              </w:rPr>
              <w:t>Aged 2 Months</w:t>
            </w:r>
          </w:p>
        </w:tc>
        <w:tc>
          <w:tcPr>
            <w:tcW w:w="2100" w:type="dxa"/>
            <w:tcBorders>
              <w:top w:val="nil"/>
              <w:left w:val="nil"/>
              <w:bottom w:val="single" w:sz="4" w:space="0" w:color="auto"/>
              <w:right w:val="single" w:sz="8" w:space="0" w:color="auto"/>
            </w:tcBorders>
            <w:shd w:val="clear" w:color="auto" w:fill="auto"/>
            <w:noWrap/>
            <w:vAlign w:val="bottom"/>
            <w:hideMark/>
          </w:tcPr>
          <w:p w:rsidR="002712F5" w:rsidRPr="00B26FF9" w:rsidRDefault="002712F5" w:rsidP="00FF267D">
            <w:pPr>
              <w:spacing w:after="0" w:line="240" w:lineRule="auto"/>
              <w:jc w:val="center"/>
              <w:rPr>
                <w:rFonts w:ascii="Calibri" w:eastAsia="Times New Roman" w:hAnsi="Calibri" w:cs="Times New Roman"/>
                <w:color w:val="000000"/>
              </w:rPr>
            </w:pPr>
            <w:r w:rsidRPr="00B26FF9">
              <w:rPr>
                <w:rFonts w:ascii="Calibri" w:eastAsia="Times New Roman" w:hAnsi="Calibri" w:cs="Times New Roman"/>
                <w:color w:val="000000"/>
              </w:rPr>
              <w:t>1</w:t>
            </w:r>
            <w:r>
              <w:rPr>
                <w:rFonts w:ascii="Calibri" w:eastAsia="Times New Roman" w:hAnsi="Calibri" w:cs="Times New Roman"/>
                <w:color w:val="000000"/>
              </w:rPr>
              <w:t>,</w:t>
            </w:r>
            <w:r w:rsidRPr="00B26FF9">
              <w:rPr>
                <w:rFonts w:ascii="Calibri" w:eastAsia="Times New Roman" w:hAnsi="Calibri" w:cs="Times New Roman"/>
                <w:color w:val="000000"/>
              </w:rPr>
              <w:t>974</w:t>
            </w:r>
          </w:p>
        </w:tc>
      </w:tr>
      <w:tr w:rsidR="002712F5" w:rsidRPr="00B26FF9" w:rsidTr="00FF267D">
        <w:trPr>
          <w:trHeight w:val="290"/>
          <w:jc w:val="center"/>
        </w:trPr>
        <w:tc>
          <w:tcPr>
            <w:tcW w:w="4440" w:type="dxa"/>
            <w:tcBorders>
              <w:top w:val="nil"/>
              <w:left w:val="single" w:sz="8" w:space="0" w:color="auto"/>
              <w:bottom w:val="single" w:sz="4" w:space="0" w:color="auto"/>
              <w:right w:val="single" w:sz="4" w:space="0" w:color="auto"/>
            </w:tcBorders>
            <w:shd w:val="clear" w:color="auto" w:fill="auto"/>
            <w:noWrap/>
            <w:vAlign w:val="bottom"/>
            <w:hideMark/>
          </w:tcPr>
          <w:p w:rsidR="002712F5" w:rsidRPr="00B26FF9" w:rsidRDefault="002712F5" w:rsidP="00FF267D">
            <w:pPr>
              <w:spacing w:after="0" w:line="240" w:lineRule="auto"/>
              <w:rPr>
                <w:rFonts w:ascii="Calibri" w:eastAsia="Times New Roman" w:hAnsi="Calibri" w:cs="Times New Roman"/>
                <w:color w:val="000000"/>
              </w:rPr>
            </w:pPr>
            <w:r w:rsidRPr="00B26FF9">
              <w:rPr>
                <w:rFonts w:ascii="Calibri" w:eastAsia="Times New Roman" w:hAnsi="Calibri" w:cs="Times New Roman"/>
                <w:color w:val="000000"/>
              </w:rPr>
              <w:t xml:space="preserve">Treated Gravel- </w:t>
            </w:r>
            <w:r w:rsidRPr="00B26FF9">
              <w:rPr>
                <w:rFonts w:ascii="Calibri" w:eastAsia="Times New Roman" w:hAnsi="Calibri" w:cs="Times New Roman"/>
                <w:i/>
                <w:iCs/>
                <w:color w:val="000000"/>
              </w:rPr>
              <w:t>Aged 2 Days</w:t>
            </w:r>
          </w:p>
        </w:tc>
        <w:tc>
          <w:tcPr>
            <w:tcW w:w="2100" w:type="dxa"/>
            <w:tcBorders>
              <w:top w:val="nil"/>
              <w:left w:val="nil"/>
              <w:bottom w:val="single" w:sz="4" w:space="0" w:color="auto"/>
              <w:right w:val="single" w:sz="8" w:space="0" w:color="auto"/>
            </w:tcBorders>
            <w:shd w:val="clear" w:color="auto" w:fill="auto"/>
            <w:noWrap/>
            <w:vAlign w:val="bottom"/>
            <w:hideMark/>
          </w:tcPr>
          <w:p w:rsidR="002712F5" w:rsidRPr="00B26FF9" w:rsidRDefault="002712F5" w:rsidP="00FF267D">
            <w:pPr>
              <w:spacing w:after="0" w:line="240" w:lineRule="auto"/>
              <w:jc w:val="center"/>
              <w:rPr>
                <w:rFonts w:ascii="Calibri" w:eastAsia="Times New Roman" w:hAnsi="Calibri" w:cs="Times New Roman"/>
                <w:color w:val="000000"/>
              </w:rPr>
            </w:pPr>
            <w:r w:rsidRPr="00B26FF9">
              <w:rPr>
                <w:rFonts w:ascii="Calibri" w:eastAsia="Times New Roman" w:hAnsi="Calibri" w:cs="Times New Roman"/>
                <w:color w:val="000000"/>
              </w:rPr>
              <w:t>870</w:t>
            </w:r>
          </w:p>
        </w:tc>
      </w:tr>
      <w:tr w:rsidR="002712F5" w:rsidRPr="00B26FF9" w:rsidTr="00FF267D">
        <w:trPr>
          <w:trHeight w:val="300"/>
          <w:jc w:val="center"/>
        </w:trPr>
        <w:tc>
          <w:tcPr>
            <w:tcW w:w="4440" w:type="dxa"/>
            <w:tcBorders>
              <w:top w:val="nil"/>
              <w:left w:val="single" w:sz="8" w:space="0" w:color="auto"/>
              <w:bottom w:val="single" w:sz="8" w:space="0" w:color="auto"/>
              <w:right w:val="single" w:sz="4" w:space="0" w:color="auto"/>
            </w:tcBorders>
            <w:shd w:val="clear" w:color="auto" w:fill="auto"/>
            <w:noWrap/>
            <w:vAlign w:val="bottom"/>
            <w:hideMark/>
          </w:tcPr>
          <w:p w:rsidR="002712F5" w:rsidRPr="00B26FF9" w:rsidRDefault="002712F5" w:rsidP="00FF267D">
            <w:pPr>
              <w:spacing w:after="0" w:line="240" w:lineRule="auto"/>
              <w:rPr>
                <w:rFonts w:ascii="Calibri" w:eastAsia="Times New Roman" w:hAnsi="Calibri" w:cs="Times New Roman"/>
                <w:color w:val="000000"/>
              </w:rPr>
            </w:pPr>
            <w:r w:rsidRPr="00B26FF9">
              <w:rPr>
                <w:rFonts w:ascii="Calibri" w:eastAsia="Times New Roman" w:hAnsi="Calibri" w:cs="Times New Roman"/>
                <w:color w:val="000000"/>
              </w:rPr>
              <w:t>Same Treatment Aged 2 Months in a Dish</w:t>
            </w:r>
          </w:p>
        </w:tc>
        <w:tc>
          <w:tcPr>
            <w:tcW w:w="2100" w:type="dxa"/>
            <w:tcBorders>
              <w:top w:val="nil"/>
              <w:left w:val="nil"/>
              <w:bottom w:val="single" w:sz="8" w:space="0" w:color="auto"/>
              <w:right w:val="single" w:sz="8" w:space="0" w:color="auto"/>
            </w:tcBorders>
            <w:shd w:val="clear" w:color="auto" w:fill="auto"/>
            <w:noWrap/>
            <w:vAlign w:val="bottom"/>
            <w:hideMark/>
          </w:tcPr>
          <w:p w:rsidR="002712F5" w:rsidRPr="00B26FF9" w:rsidRDefault="002712F5" w:rsidP="00FF267D">
            <w:pPr>
              <w:spacing w:after="0" w:line="240" w:lineRule="auto"/>
              <w:jc w:val="center"/>
              <w:rPr>
                <w:rFonts w:ascii="Calibri" w:eastAsia="Times New Roman" w:hAnsi="Calibri" w:cs="Times New Roman"/>
                <w:color w:val="000000"/>
              </w:rPr>
            </w:pPr>
            <w:r w:rsidRPr="00B26FF9">
              <w:rPr>
                <w:rFonts w:ascii="Calibri" w:eastAsia="Times New Roman" w:hAnsi="Calibri" w:cs="Times New Roman"/>
                <w:color w:val="000000"/>
              </w:rPr>
              <w:t>6</w:t>
            </w:r>
            <w:r>
              <w:rPr>
                <w:rFonts w:ascii="Calibri" w:eastAsia="Times New Roman" w:hAnsi="Calibri" w:cs="Times New Roman"/>
                <w:color w:val="000000"/>
              </w:rPr>
              <w:t>,</w:t>
            </w:r>
            <w:r w:rsidRPr="00B26FF9">
              <w:rPr>
                <w:rFonts w:ascii="Calibri" w:eastAsia="Times New Roman" w:hAnsi="Calibri" w:cs="Times New Roman"/>
                <w:color w:val="000000"/>
              </w:rPr>
              <w:t>981</w:t>
            </w:r>
          </w:p>
        </w:tc>
      </w:tr>
    </w:tbl>
    <w:p w:rsidR="002712F5" w:rsidRDefault="002712F5" w:rsidP="002712F5">
      <w:pPr>
        <w:jc w:val="both"/>
        <w:rPr>
          <w:rFonts w:ascii="Times New Roman" w:hAnsi="Times New Roman" w:cs="Times New Roman"/>
          <w:b/>
          <w:sz w:val="24"/>
          <w:szCs w:val="24"/>
        </w:rPr>
      </w:pPr>
    </w:p>
    <w:p w:rsidR="00E3408C" w:rsidRPr="00E3408C" w:rsidRDefault="00E3408C" w:rsidP="002712F5">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results indicate that </w:t>
      </w:r>
      <w:r w:rsidR="00CE741F">
        <w:rPr>
          <w:rFonts w:ascii="Times New Roman" w:hAnsi="Times New Roman" w:cs="Times New Roman"/>
          <w:sz w:val="24"/>
          <w:szCs w:val="24"/>
        </w:rPr>
        <w:t xml:space="preserve">there </w:t>
      </w:r>
      <w:r>
        <w:rPr>
          <w:rFonts w:ascii="Times New Roman" w:hAnsi="Times New Roman" w:cs="Times New Roman"/>
          <w:sz w:val="24"/>
          <w:szCs w:val="24"/>
        </w:rPr>
        <w:t>was a significant level of crosslinking in the air dried non-gravel sample.</w:t>
      </w:r>
      <w:r w:rsidR="00CE741F">
        <w:rPr>
          <w:rFonts w:ascii="Times New Roman" w:hAnsi="Times New Roman" w:cs="Times New Roman"/>
          <w:sz w:val="24"/>
          <w:szCs w:val="24"/>
        </w:rPr>
        <w:t xml:space="preserve">  The</w:t>
      </w:r>
      <w:r w:rsidR="00974FC3">
        <w:rPr>
          <w:rFonts w:ascii="Times New Roman" w:hAnsi="Times New Roman" w:cs="Times New Roman"/>
          <w:sz w:val="24"/>
          <w:szCs w:val="24"/>
        </w:rPr>
        <w:t xml:space="preserve"> actual</w:t>
      </w:r>
      <w:r w:rsidR="00CE741F">
        <w:rPr>
          <w:rFonts w:ascii="Times New Roman" w:hAnsi="Times New Roman" w:cs="Times New Roman"/>
          <w:sz w:val="24"/>
          <w:szCs w:val="24"/>
        </w:rPr>
        <w:t xml:space="preserve"> </w:t>
      </w:r>
      <w:r w:rsidR="0064307B">
        <w:rPr>
          <w:rFonts w:ascii="Times New Roman" w:hAnsi="Times New Roman" w:cs="Times New Roman"/>
          <w:sz w:val="24"/>
          <w:szCs w:val="24"/>
        </w:rPr>
        <w:t>levels are likely to be</w:t>
      </w:r>
      <w:r w:rsidR="00E1393B">
        <w:rPr>
          <w:rFonts w:ascii="Times New Roman" w:hAnsi="Times New Roman" w:cs="Times New Roman"/>
          <w:sz w:val="24"/>
          <w:szCs w:val="24"/>
        </w:rPr>
        <w:t xml:space="preserve"> higher than this, but the THF was</w:t>
      </w:r>
      <w:r w:rsidR="0064307B">
        <w:rPr>
          <w:rFonts w:ascii="Times New Roman" w:hAnsi="Times New Roman" w:cs="Times New Roman"/>
          <w:sz w:val="24"/>
          <w:szCs w:val="24"/>
        </w:rPr>
        <w:t xml:space="preserve"> unable to extract </w:t>
      </w:r>
      <w:r w:rsidR="00974FC3">
        <w:rPr>
          <w:rFonts w:ascii="Times New Roman" w:hAnsi="Times New Roman" w:cs="Times New Roman"/>
          <w:sz w:val="24"/>
          <w:szCs w:val="24"/>
        </w:rPr>
        <w:t xml:space="preserve">very </w:t>
      </w:r>
      <w:r w:rsidR="0064307B">
        <w:rPr>
          <w:rFonts w:ascii="Times New Roman" w:hAnsi="Times New Roman" w:cs="Times New Roman"/>
          <w:sz w:val="24"/>
          <w:szCs w:val="24"/>
        </w:rPr>
        <w:t xml:space="preserve">highly </w:t>
      </w:r>
      <w:r w:rsidR="00974FC3">
        <w:rPr>
          <w:rFonts w:ascii="Times New Roman" w:hAnsi="Times New Roman" w:cs="Times New Roman"/>
          <w:sz w:val="24"/>
          <w:szCs w:val="24"/>
        </w:rPr>
        <w:t>the cross-linked</w:t>
      </w:r>
      <w:r w:rsidR="0064307B">
        <w:rPr>
          <w:rFonts w:ascii="Times New Roman" w:hAnsi="Times New Roman" w:cs="Times New Roman"/>
          <w:sz w:val="24"/>
          <w:szCs w:val="24"/>
        </w:rPr>
        <w:t xml:space="preserve"> material</w:t>
      </w:r>
      <w:r w:rsidR="00974FC3">
        <w:rPr>
          <w:rFonts w:ascii="Times New Roman" w:hAnsi="Times New Roman" w:cs="Times New Roman"/>
          <w:sz w:val="24"/>
          <w:szCs w:val="24"/>
        </w:rPr>
        <w:t xml:space="preserve"> present in the sample</w:t>
      </w:r>
      <w:r w:rsidR="0064307B">
        <w:rPr>
          <w:rFonts w:ascii="Times New Roman" w:hAnsi="Times New Roman" w:cs="Times New Roman"/>
          <w:sz w:val="24"/>
          <w:szCs w:val="24"/>
        </w:rPr>
        <w:t xml:space="preserve">.  This was evident in the </w:t>
      </w:r>
      <w:r w:rsidR="00E1393B">
        <w:rPr>
          <w:rFonts w:ascii="Times New Roman" w:hAnsi="Times New Roman" w:cs="Times New Roman"/>
          <w:sz w:val="24"/>
          <w:szCs w:val="24"/>
        </w:rPr>
        <w:t xml:space="preserve">liquid </w:t>
      </w:r>
      <w:r w:rsidR="0064307B">
        <w:rPr>
          <w:rFonts w:ascii="Times New Roman" w:hAnsi="Times New Roman" w:cs="Times New Roman"/>
          <w:sz w:val="24"/>
          <w:szCs w:val="24"/>
        </w:rPr>
        <w:t xml:space="preserve">samples </w:t>
      </w:r>
      <w:r w:rsidR="00E1393B">
        <w:rPr>
          <w:rFonts w:ascii="Times New Roman" w:hAnsi="Times New Roman" w:cs="Times New Roman"/>
          <w:sz w:val="24"/>
          <w:szCs w:val="24"/>
        </w:rPr>
        <w:t>by the presence of a</w:t>
      </w:r>
      <w:r w:rsidR="0064307B">
        <w:rPr>
          <w:rFonts w:ascii="Times New Roman" w:hAnsi="Times New Roman" w:cs="Times New Roman"/>
          <w:sz w:val="24"/>
          <w:szCs w:val="24"/>
        </w:rPr>
        <w:t xml:space="preserve"> solid precipitate that was removed by the filtering of the sample prior to GPC measurement.  The same treatment extracted from the </w:t>
      </w:r>
      <w:r w:rsidR="00B300CD">
        <w:rPr>
          <w:rFonts w:ascii="Times New Roman" w:hAnsi="Times New Roman" w:cs="Times New Roman"/>
          <w:sz w:val="24"/>
          <w:szCs w:val="24"/>
        </w:rPr>
        <w:t>2-month</w:t>
      </w:r>
      <w:r w:rsidR="0064307B">
        <w:rPr>
          <w:rFonts w:ascii="Times New Roman" w:hAnsi="Times New Roman" w:cs="Times New Roman"/>
          <w:sz w:val="24"/>
          <w:szCs w:val="24"/>
        </w:rPr>
        <w:t xml:space="preserve"> old gravel sample also showed crosslinking (increased molecular weight compared to the unaged sample) but it was not easily removed from the gravel and was likely caught on the filter along with the fine particle</w:t>
      </w:r>
      <w:r w:rsidR="00E1393B">
        <w:rPr>
          <w:rFonts w:ascii="Times New Roman" w:hAnsi="Times New Roman" w:cs="Times New Roman"/>
          <w:sz w:val="24"/>
          <w:szCs w:val="24"/>
        </w:rPr>
        <w:t>s</w:t>
      </w:r>
      <w:r w:rsidR="0064307B">
        <w:rPr>
          <w:rFonts w:ascii="Times New Roman" w:hAnsi="Times New Roman" w:cs="Times New Roman"/>
          <w:sz w:val="24"/>
          <w:szCs w:val="24"/>
        </w:rPr>
        <w:t xml:space="preserve"> of gravel. The material extracted from the </w:t>
      </w:r>
      <w:r w:rsidR="00B300CD">
        <w:rPr>
          <w:rFonts w:ascii="Times New Roman" w:hAnsi="Times New Roman" w:cs="Times New Roman"/>
          <w:sz w:val="24"/>
          <w:szCs w:val="24"/>
        </w:rPr>
        <w:t>2-day</w:t>
      </w:r>
      <w:r w:rsidR="0064307B">
        <w:rPr>
          <w:rFonts w:ascii="Times New Roman" w:hAnsi="Times New Roman" w:cs="Times New Roman"/>
          <w:sz w:val="24"/>
          <w:szCs w:val="24"/>
        </w:rPr>
        <w:t xml:space="preserve"> old treated gravel did not show an increase in molecular weight and was essentially the </w:t>
      </w:r>
      <w:r w:rsidR="00E1393B">
        <w:rPr>
          <w:rFonts w:ascii="Times New Roman" w:hAnsi="Times New Roman" w:cs="Times New Roman"/>
          <w:sz w:val="24"/>
          <w:szCs w:val="24"/>
        </w:rPr>
        <w:t>molecular weight of the mono, di</w:t>
      </w:r>
      <w:r w:rsidR="0064307B">
        <w:rPr>
          <w:rFonts w:ascii="Times New Roman" w:hAnsi="Times New Roman" w:cs="Times New Roman"/>
          <w:sz w:val="24"/>
          <w:szCs w:val="24"/>
        </w:rPr>
        <w:t xml:space="preserve">, and triglycerides.  </w:t>
      </w:r>
      <w:r w:rsidR="004B6DB1">
        <w:rPr>
          <w:rFonts w:ascii="Times New Roman" w:hAnsi="Times New Roman" w:cs="Times New Roman"/>
          <w:sz w:val="24"/>
          <w:szCs w:val="24"/>
        </w:rPr>
        <w:t>These test results indicate</w:t>
      </w:r>
      <w:r w:rsidR="00E1393B">
        <w:rPr>
          <w:rFonts w:ascii="Times New Roman" w:hAnsi="Times New Roman" w:cs="Times New Roman"/>
          <w:sz w:val="24"/>
          <w:szCs w:val="24"/>
        </w:rPr>
        <w:t>d</w:t>
      </w:r>
      <w:r w:rsidR="004B6DB1">
        <w:rPr>
          <w:rFonts w:ascii="Times New Roman" w:hAnsi="Times New Roman" w:cs="Times New Roman"/>
          <w:sz w:val="24"/>
          <w:szCs w:val="24"/>
        </w:rPr>
        <w:t xml:space="preserve"> qualitatively that the material does form crosslinks with itself resulting in </w:t>
      </w:r>
      <w:r w:rsidR="00974FC3">
        <w:rPr>
          <w:rFonts w:ascii="Times New Roman" w:hAnsi="Times New Roman" w:cs="Times New Roman"/>
          <w:sz w:val="24"/>
          <w:szCs w:val="24"/>
        </w:rPr>
        <w:t xml:space="preserve">the formation of a </w:t>
      </w:r>
      <w:r w:rsidR="004B6DB1">
        <w:rPr>
          <w:rFonts w:ascii="Times New Roman" w:hAnsi="Times New Roman" w:cs="Times New Roman"/>
          <w:sz w:val="24"/>
          <w:szCs w:val="24"/>
        </w:rPr>
        <w:t xml:space="preserve">high molecular weight structure.  This is also evident from the visual inspection of the air dried material that was applied to the clean tray as it had formed a sticky, viscous semisolid material over the </w:t>
      </w:r>
      <w:r w:rsidR="00B300CD">
        <w:rPr>
          <w:rFonts w:ascii="Times New Roman" w:hAnsi="Times New Roman" w:cs="Times New Roman"/>
          <w:sz w:val="24"/>
          <w:szCs w:val="24"/>
        </w:rPr>
        <w:t>2-month</w:t>
      </w:r>
      <w:r w:rsidR="004B6DB1">
        <w:rPr>
          <w:rFonts w:ascii="Times New Roman" w:hAnsi="Times New Roman" w:cs="Times New Roman"/>
          <w:sz w:val="24"/>
          <w:szCs w:val="24"/>
        </w:rPr>
        <w:t xml:space="preserve"> period.  The samples treated with the manganese drying promoter did not s</w:t>
      </w:r>
      <w:r w:rsidR="005412B4">
        <w:rPr>
          <w:rFonts w:ascii="Times New Roman" w:hAnsi="Times New Roman" w:cs="Times New Roman"/>
          <w:sz w:val="24"/>
          <w:szCs w:val="24"/>
        </w:rPr>
        <w:t>how an increase in crosslinking.  A GPC chromatogram from the tray dried</w:t>
      </w:r>
      <w:r w:rsidR="00E1393B">
        <w:rPr>
          <w:rFonts w:ascii="Times New Roman" w:hAnsi="Times New Roman" w:cs="Times New Roman"/>
          <w:sz w:val="24"/>
          <w:szCs w:val="24"/>
        </w:rPr>
        <w:t xml:space="preserve"> material</w:t>
      </w:r>
      <w:r w:rsidR="005412B4">
        <w:rPr>
          <w:rFonts w:ascii="Times New Roman" w:hAnsi="Times New Roman" w:cs="Times New Roman"/>
          <w:sz w:val="24"/>
          <w:szCs w:val="24"/>
        </w:rPr>
        <w:t xml:space="preserve"> is shown in figure 8.  The broad, multi-peaked data indicates that there is a mixture of molecular weight material present in the soil extract.</w:t>
      </w:r>
    </w:p>
    <w:p w:rsidR="002712F5" w:rsidRDefault="002712F5" w:rsidP="002712F5">
      <w:pPr>
        <w:keepNext/>
        <w:jc w:val="both"/>
      </w:pPr>
      <w:r>
        <w:rPr>
          <w:rFonts w:ascii="Times New Roman" w:hAnsi="Times New Roman" w:cs="Times New Roman"/>
          <w:b/>
          <w:noProof/>
          <w:sz w:val="24"/>
          <w:szCs w:val="24"/>
        </w:rPr>
        <w:drawing>
          <wp:inline distT="0" distB="0" distL="0" distR="0" wp14:anchorId="7DB9A3D5" wp14:editId="55CF2D25">
            <wp:extent cx="5168900" cy="2963064"/>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PC.jpg"/>
                    <pic:cNvPicPr/>
                  </pic:nvPicPr>
                  <pic:blipFill>
                    <a:blip r:embed="rId15">
                      <a:extLst>
                        <a:ext uri="{28A0092B-C50C-407E-A947-70E740481C1C}">
                          <a14:useLocalDpi xmlns:a14="http://schemas.microsoft.com/office/drawing/2010/main" val="0"/>
                        </a:ext>
                      </a:extLst>
                    </a:blip>
                    <a:stretch>
                      <a:fillRect/>
                    </a:stretch>
                  </pic:blipFill>
                  <pic:spPr>
                    <a:xfrm>
                      <a:off x="0" y="0"/>
                      <a:ext cx="5171608" cy="2964616"/>
                    </a:xfrm>
                    <a:prstGeom prst="rect">
                      <a:avLst/>
                    </a:prstGeom>
                  </pic:spPr>
                </pic:pic>
              </a:graphicData>
            </a:graphic>
          </wp:inline>
        </w:drawing>
      </w:r>
    </w:p>
    <w:p w:rsidR="002712F5" w:rsidRPr="000029CE" w:rsidRDefault="002712F5" w:rsidP="002712F5">
      <w:pPr>
        <w:pStyle w:val="Caption"/>
        <w:jc w:val="both"/>
        <w:rPr>
          <w:rFonts w:ascii="Times New Roman" w:hAnsi="Times New Roman" w:cs="Times New Roman"/>
          <w:b/>
          <w:i w:val="0"/>
          <w:sz w:val="24"/>
          <w:szCs w:val="24"/>
        </w:rPr>
      </w:pPr>
      <w:r w:rsidRPr="000029CE">
        <w:rPr>
          <w:rFonts w:ascii="Times New Roman" w:hAnsi="Times New Roman" w:cs="Times New Roman"/>
          <w:i w:val="0"/>
          <w:color w:val="auto"/>
          <w:sz w:val="24"/>
          <w:szCs w:val="24"/>
        </w:rPr>
        <w:t xml:space="preserve">Figure </w:t>
      </w:r>
      <w:r w:rsidRPr="000029CE">
        <w:rPr>
          <w:rFonts w:ascii="Times New Roman" w:hAnsi="Times New Roman" w:cs="Times New Roman"/>
          <w:i w:val="0"/>
          <w:color w:val="auto"/>
          <w:sz w:val="24"/>
          <w:szCs w:val="24"/>
        </w:rPr>
        <w:fldChar w:fldCharType="begin"/>
      </w:r>
      <w:r w:rsidRPr="000029CE">
        <w:rPr>
          <w:rFonts w:ascii="Times New Roman" w:hAnsi="Times New Roman" w:cs="Times New Roman"/>
          <w:i w:val="0"/>
          <w:color w:val="auto"/>
          <w:sz w:val="24"/>
          <w:szCs w:val="24"/>
        </w:rPr>
        <w:instrText xml:space="preserve"> SEQ Figure \* ARABIC </w:instrText>
      </w:r>
      <w:r w:rsidRPr="000029CE">
        <w:rPr>
          <w:rFonts w:ascii="Times New Roman" w:hAnsi="Times New Roman" w:cs="Times New Roman"/>
          <w:i w:val="0"/>
          <w:color w:val="auto"/>
          <w:sz w:val="24"/>
          <w:szCs w:val="24"/>
        </w:rPr>
        <w:fldChar w:fldCharType="separate"/>
      </w:r>
      <w:r w:rsidR="00364551">
        <w:rPr>
          <w:rFonts w:ascii="Times New Roman" w:hAnsi="Times New Roman" w:cs="Times New Roman"/>
          <w:i w:val="0"/>
          <w:noProof/>
          <w:color w:val="auto"/>
          <w:sz w:val="24"/>
          <w:szCs w:val="24"/>
        </w:rPr>
        <w:t>8</w:t>
      </w:r>
      <w:r w:rsidRPr="000029CE">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rPr>
        <w:t xml:space="preserve">  Gel </w:t>
      </w:r>
      <w:r w:rsidR="00B300CD">
        <w:rPr>
          <w:rFonts w:ascii="Times New Roman" w:hAnsi="Times New Roman" w:cs="Times New Roman"/>
          <w:i w:val="0"/>
          <w:color w:val="auto"/>
          <w:sz w:val="24"/>
          <w:szCs w:val="24"/>
        </w:rPr>
        <w:t>Permeation</w:t>
      </w:r>
      <w:r>
        <w:rPr>
          <w:rFonts w:ascii="Times New Roman" w:hAnsi="Times New Roman" w:cs="Times New Roman"/>
          <w:i w:val="0"/>
          <w:color w:val="auto"/>
          <w:sz w:val="24"/>
          <w:szCs w:val="24"/>
        </w:rPr>
        <w:t xml:space="preserve"> Chromatograph (GPC) result from </w:t>
      </w:r>
      <w:r w:rsidR="0066493C">
        <w:rPr>
          <w:rFonts w:ascii="Times New Roman" w:hAnsi="Times New Roman" w:cs="Times New Roman"/>
          <w:i w:val="0"/>
          <w:color w:val="auto"/>
          <w:sz w:val="24"/>
          <w:szCs w:val="24"/>
        </w:rPr>
        <w:t xml:space="preserve">tray </w:t>
      </w:r>
      <w:r>
        <w:rPr>
          <w:rFonts w:ascii="Times New Roman" w:hAnsi="Times New Roman" w:cs="Times New Roman"/>
          <w:i w:val="0"/>
          <w:color w:val="auto"/>
          <w:sz w:val="24"/>
          <w:szCs w:val="24"/>
        </w:rPr>
        <w:t xml:space="preserve">cured soy-based dust control agent.  The broad range of molecular weights (&gt;8,000 grams/mol) indicates that there is crosslinking of the fatty acid chains during curing resulting in a sticky semi-solid material that assists with fines retention of the road gravel. </w:t>
      </w:r>
      <w:r w:rsidR="00974FC3">
        <w:rPr>
          <w:rFonts w:ascii="Times New Roman" w:hAnsi="Times New Roman" w:cs="Times New Roman"/>
          <w:i w:val="0"/>
          <w:color w:val="auto"/>
          <w:sz w:val="24"/>
          <w:szCs w:val="24"/>
        </w:rPr>
        <w:t xml:space="preserve"> The green line is the raw data while the purple line is the smoothed data.</w:t>
      </w:r>
    </w:p>
    <w:p w:rsidR="002712F5" w:rsidRDefault="002712F5" w:rsidP="002712F5">
      <w:pPr>
        <w:jc w:val="both"/>
        <w:rPr>
          <w:rFonts w:ascii="Times New Roman" w:hAnsi="Times New Roman" w:cs="Times New Roman"/>
          <w:b/>
          <w:sz w:val="24"/>
          <w:szCs w:val="24"/>
        </w:rPr>
      </w:pPr>
    </w:p>
    <w:p w:rsidR="002712F5" w:rsidRDefault="002712F5" w:rsidP="002712F5">
      <w:pPr>
        <w:jc w:val="both"/>
        <w:rPr>
          <w:rFonts w:ascii="Times New Roman" w:hAnsi="Times New Roman" w:cs="Times New Roman"/>
          <w:b/>
          <w:sz w:val="24"/>
          <w:szCs w:val="24"/>
        </w:rPr>
      </w:pPr>
      <w:r>
        <w:rPr>
          <w:rFonts w:ascii="Times New Roman" w:hAnsi="Times New Roman" w:cs="Times New Roman"/>
          <w:b/>
          <w:sz w:val="24"/>
          <w:szCs w:val="24"/>
        </w:rPr>
        <w:t>Rain Water Leaching Study</w:t>
      </w:r>
    </w:p>
    <w:p w:rsidR="003312F7" w:rsidRPr="003312F7" w:rsidRDefault="003312F7" w:rsidP="002712F5">
      <w:pPr>
        <w:jc w:val="both"/>
        <w:rPr>
          <w:rFonts w:ascii="Times New Roman" w:hAnsi="Times New Roman" w:cs="Times New Roman"/>
          <w:sz w:val="24"/>
          <w:szCs w:val="24"/>
        </w:rPr>
      </w:pPr>
      <w:r>
        <w:rPr>
          <w:rFonts w:ascii="Times New Roman" w:hAnsi="Times New Roman" w:cs="Times New Roman"/>
          <w:b/>
          <w:sz w:val="24"/>
          <w:szCs w:val="24"/>
        </w:rPr>
        <w:tab/>
      </w:r>
      <w:r w:rsidR="006F4935">
        <w:rPr>
          <w:rFonts w:ascii="Times New Roman" w:hAnsi="Times New Roman" w:cs="Times New Roman"/>
          <w:sz w:val="24"/>
          <w:szCs w:val="24"/>
        </w:rPr>
        <w:t>A</w:t>
      </w:r>
      <w:r w:rsidRPr="003312F7">
        <w:rPr>
          <w:rFonts w:ascii="Times New Roman" w:hAnsi="Times New Roman" w:cs="Times New Roman"/>
          <w:sz w:val="24"/>
          <w:szCs w:val="24"/>
        </w:rPr>
        <w:t xml:space="preserve"> </w:t>
      </w:r>
      <w:r>
        <w:rPr>
          <w:rFonts w:ascii="Times New Roman" w:hAnsi="Times New Roman" w:cs="Times New Roman"/>
          <w:sz w:val="24"/>
          <w:szCs w:val="24"/>
        </w:rPr>
        <w:t>portion of the treated gravel used for the drying study were washed with DI water to simulate the effects of rain water.  The goal was to determine if the soy based material would be washed away by the rain as compared to gravel treated with magnesium chloride.</w:t>
      </w:r>
      <w:r w:rsidR="00BE1ACA">
        <w:rPr>
          <w:rFonts w:ascii="Times New Roman" w:hAnsi="Times New Roman" w:cs="Times New Roman"/>
          <w:sz w:val="24"/>
          <w:szCs w:val="24"/>
        </w:rPr>
        <w:t xml:space="preserve">  Gravel samples were first sieved to remove particles larger than 2.4 mm and then washed with water and allowed to settle overnight.  The settled samples prior to filtering are show</w:t>
      </w:r>
      <w:r w:rsidR="00F93136">
        <w:rPr>
          <w:rFonts w:ascii="Times New Roman" w:hAnsi="Times New Roman" w:cs="Times New Roman"/>
          <w:sz w:val="24"/>
          <w:szCs w:val="24"/>
        </w:rPr>
        <w:t>n</w:t>
      </w:r>
      <w:r w:rsidR="00BE1ACA">
        <w:rPr>
          <w:rFonts w:ascii="Times New Roman" w:hAnsi="Times New Roman" w:cs="Times New Roman"/>
          <w:sz w:val="24"/>
          <w:szCs w:val="24"/>
        </w:rPr>
        <w:t xml:space="preserve"> in figure 9.  From the picture</w:t>
      </w:r>
      <w:r w:rsidR="006F4935">
        <w:rPr>
          <w:rFonts w:ascii="Times New Roman" w:hAnsi="Times New Roman" w:cs="Times New Roman"/>
          <w:sz w:val="24"/>
          <w:szCs w:val="24"/>
        </w:rPr>
        <w:t xml:space="preserve"> it</w:t>
      </w:r>
      <w:r w:rsidR="00BE1ACA">
        <w:rPr>
          <w:rFonts w:ascii="Times New Roman" w:hAnsi="Times New Roman" w:cs="Times New Roman"/>
          <w:sz w:val="24"/>
          <w:szCs w:val="24"/>
        </w:rPr>
        <w:t xml:space="preserve"> is apparent that the treatment on the gravel aged 2 months has bound the fine </w:t>
      </w:r>
      <w:r w:rsidR="0043647D">
        <w:rPr>
          <w:rFonts w:ascii="Times New Roman" w:hAnsi="Times New Roman" w:cs="Times New Roman"/>
          <w:sz w:val="24"/>
          <w:szCs w:val="24"/>
        </w:rPr>
        <w:t>particles</w:t>
      </w:r>
      <w:r w:rsidR="00BE1ACA">
        <w:rPr>
          <w:rFonts w:ascii="Times New Roman" w:hAnsi="Times New Roman" w:cs="Times New Roman"/>
          <w:sz w:val="24"/>
          <w:szCs w:val="24"/>
        </w:rPr>
        <w:t xml:space="preserve"> together because the particles settle out much faster than the untreated control and </w:t>
      </w:r>
      <w:r w:rsidR="0043647D">
        <w:rPr>
          <w:rFonts w:ascii="Times New Roman" w:hAnsi="Times New Roman" w:cs="Times New Roman"/>
          <w:sz w:val="24"/>
          <w:szCs w:val="24"/>
        </w:rPr>
        <w:t>unaged samples.</w:t>
      </w:r>
      <w:r w:rsidR="00BE1ACA">
        <w:rPr>
          <w:rFonts w:ascii="Times New Roman" w:hAnsi="Times New Roman" w:cs="Times New Roman"/>
          <w:sz w:val="24"/>
          <w:szCs w:val="24"/>
        </w:rPr>
        <w:t xml:space="preserve"> </w:t>
      </w:r>
      <w:r>
        <w:rPr>
          <w:rFonts w:ascii="Times New Roman" w:hAnsi="Times New Roman" w:cs="Times New Roman"/>
          <w:sz w:val="24"/>
          <w:szCs w:val="24"/>
        </w:rPr>
        <w:t xml:space="preserve"> </w:t>
      </w:r>
      <w:r w:rsidR="006F4935">
        <w:rPr>
          <w:rFonts w:ascii="Times New Roman" w:hAnsi="Times New Roman" w:cs="Times New Roman"/>
          <w:sz w:val="24"/>
          <w:szCs w:val="24"/>
        </w:rPr>
        <w:t>The water was then filtered off and the gravel dried.  The mass of the gravel before and after the water wash was used to determine how much of the treatment was removed by the water.  The filtered gravel was not further washed with water.</w:t>
      </w:r>
    </w:p>
    <w:p w:rsidR="002712F5" w:rsidRDefault="002712F5" w:rsidP="002712F5">
      <w:pPr>
        <w:jc w:val="both"/>
        <w:rPr>
          <w:rFonts w:ascii="Times New Roman" w:hAnsi="Times New Roman" w:cs="Times New Roman"/>
          <w:b/>
          <w:sz w:val="24"/>
          <w:szCs w:val="24"/>
        </w:rPr>
      </w:pPr>
    </w:p>
    <w:p w:rsidR="002712F5" w:rsidRDefault="002712F5" w:rsidP="002712F5">
      <w:pPr>
        <w:keepNext/>
        <w:jc w:val="both"/>
      </w:pPr>
      <w:r>
        <w:rPr>
          <w:rFonts w:ascii="Times New Roman" w:hAnsi="Times New Roman" w:cs="Times New Roman"/>
          <w:b/>
          <w:noProof/>
          <w:sz w:val="24"/>
          <w:szCs w:val="24"/>
        </w:rPr>
        <w:drawing>
          <wp:inline distT="0" distB="0" distL="0" distR="0" wp14:anchorId="0803CD92" wp14:editId="14F20773">
            <wp:extent cx="5353050" cy="1200014"/>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 washing.jpg"/>
                    <pic:cNvPicPr/>
                  </pic:nvPicPr>
                  <pic:blipFill rotWithShape="1">
                    <a:blip r:embed="rId16">
                      <a:extLst>
                        <a:ext uri="{28A0092B-C50C-407E-A947-70E740481C1C}">
                          <a14:useLocalDpi xmlns:a14="http://schemas.microsoft.com/office/drawing/2010/main" val="0"/>
                        </a:ext>
                      </a:extLst>
                    </a:blip>
                    <a:srcRect t="46246" b="8865"/>
                    <a:stretch/>
                  </pic:blipFill>
                  <pic:spPr bwMode="auto">
                    <a:xfrm>
                      <a:off x="0" y="0"/>
                      <a:ext cx="5406232" cy="1211936"/>
                    </a:xfrm>
                    <a:prstGeom prst="rect">
                      <a:avLst/>
                    </a:prstGeom>
                    <a:ln>
                      <a:noFill/>
                    </a:ln>
                    <a:extLst>
                      <a:ext uri="{53640926-AAD7-44D8-BBD7-CCE9431645EC}">
                        <a14:shadowObscured xmlns:a14="http://schemas.microsoft.com/office/drawing/2010/main"/>
                      </a:ext>
                    </a:extLst>
                  </pic:spPr>
                </pic:pic>
              </a:graphicData>
            </a:graphic>
          </wp:inline>
        </w:drawing>
      </w:r>
    </w:p>
    <w:p w:rsidR="002712F5" w:rsidRPr="00D51EAB" w:rsidRDefault="002712F5" w:rsidP="002712F5">
      <w:pPr>
        <w:pStyle w:val="Caption"/>
        <w:jc w:val="both"/>
        <w:rPr>
          <w:rFonts w:ascii="Times New Roman" w:hAnsi="Times New Roman" w:cs="Times New Roman"/>
          <w:b/>
          <w:i w:val="0"/>
          <w:color w:val="auto"/>
          <w:sz w:val="24"/>
          <w:szCs w:val="24"/>
        </w:rPr>
      </w:pPr>
      <w:r w:rsidRPr="00D51EAB">
        <w:rPr>
          <w:rFonts w:ascii="Times New Roman" w:hAnsi="Times New Roman" w:cs="Times New Roman"/>
          <w:i w:val="0"/>
          <w:color w:val="auto"/>
          <w:sz w:val="24"/>
          <w:szCs w:val="24"/>
        </w:rPr>
        <w:t xml:space="preserve">Figure </w:t>
      </w:r>
      <w:r w:rsidRPr="00D51EAB">
        <w:rPr>
          <w:rFonts w:ascii="Times New Roman" w:hAnsi="Times New Roman" w:cs="Times New Roman"/>
          <w:i w:val="0"/>
          <w:color w:val="auto"/>
          <w:sz w:val="24"/>
          <w:szCs w:val="24"/>
        </w:rPr>
        <w:fldChar w:fldCharType="begin"/>
      </w:r>
      <w:r w:rsidRPr="00D51EAB">
        <w:rPr>
          <w:rFonts w:ascii="Times New Roman" w:hAnsi="Times New Roman" w:cs="Times New Roman"/>
          <w:i w:val="0"/>
          <w:color w:val="auto"/>
          <w:sz w:val="24"/>
          <w:szCs w:val="24"/>
        </w:rPr>
        <w:instrText xml:space="preserve"> SEQ Figure \* ARABIC </w:instrText>
      </w:r>
      <w:r w:rsidRPr="00D51EAB">
        <w:rPr>
          <w:rFonts w:ascii="Times New Roman" w:hAnsi="Times New Roman" w:cs="Times New Roman"/>
          <w:i w:val="0"/>
          <w:color w:val="auto"/>
          <w:sz w:val="24"/>
          <w:szCs w:val="24"/>
        </w:rPr>
        <w:fldChar w:fldCharType="separate"/>
      </w:r>
      <w:r w:rsidR="00364551">
        <w:rPr>
          <w:rFonts w:ascii="Times New Roman" w:hAnsi="Times New Roman" w:cs="Times New Roman"/>
          <w:i w:val="0"/>
          <w:noProof/>
          <w:color w:val="auto"/>
          <w:sz w:val="24"/>
          <w:szCs w:val="24"/>
        </w:rPr>
        <w:t>9</w:t>
      </w:r>
      <w:r w:rsidRPr="00D51EAB">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rPr>
        <w:t xml:space="preserve">  Treated gravel samples after washing with water (simulated rain) </w:t>
      </w:r>
      <w:r w:rsidR="0066493C">
        <w:rPr>
          <w:rFonts w:ascii="Times New Roman" w:hAnsi="Times New Roman" w:cs="Times New Roman"/>
          <w:i w:val="0"/>
          <w:color w:val="auto"/>
          <w:sz w:val="24"/>
          <w:szCs w:val="24"/>
        </w:rPr>
        <w:t>after settlement</w:t>
      </w:r>
      <w:r>
        <w:rPr>
          <w:rFonts w:ascii="Times New Roman" w:hAnsi="Times New Roman" w:cs="Times New Roman"/>
          <w:i w:val="0"/>
          <w:color w:val="auto"/>
          <w:sz w:val="24"/>
          <w:szCs w:val="24"/>
        </w:rPr>
        <w:t xml:space="preserve">.  The sample on the far left settled quickly indicating that the soy based dust control agent, once cured, </w:t>
      </w:r>
      <w:r w:rsidR="00533594">
        <w:rPr>
          <w:rFonts w:ascii="Times New Roman" w:hAnsi="Times New Roman" w:cs="Times New Roman"/>
          <w:i w:val="0"/>
          <w:color w:val="auto"/>
          <w:sz w:val="24"/>
          <w:szCs w:val="24"/>
        </w:rPr>
        <w:t>bound</w:t>
      </w:r>
      <w:r>
        <w:rPr>
          <w:rFonts w:ascii="Times New Roman" w:hAnsi="Times New Roman" w:cs="Times New Roman"/>
          <w:i w:val="0"/>
          <w:color w:val="auto"/>
          <w:sz w:val="24"/>
          <w:szCs w:val="24"/>
        </w:rPr>
        <w:t xml:space="preserve"> the fine dust particles into larger agglomerations that settle</w:t>
      </w:r>
      <w:r w:rsidR="00533594">
        <w:rPr>
          <w:rFonts w:ascii="Times New Roman" w:hAnsi="Times New Roman" w:cs="Times New Roman"/>
          <w:i w:val="0"/>
          <w:color w:val="auto"/>
          <w:sz w:val="24"/>
          <w:szCs w:val="24"/>
        </w:rPr>
        <w:t>d</w:t>
      </w:r>
      <w:r>
        <w:rPr>
          <w:rFonts w:ascii="Times New Roman" w:hAnsi="Times New Roman" w:cs="Times New Roman"/>
          <w:i w:val="0"/>
          <w:color w:val="auto"/>
          <w:sz w:val="24"/>
          <w:szCs w:val="24"/>
        </w:rPr>
        <w:t xml:space="preserve"> out faster.  Gravel was sieved to remove particles larger than 2.4 mm prior to testing.</w:t>
      </w:r>
    </w:p>
    <w:p w:rsidR="002712F5" w:rsidRDefault="006F4935" w:rsidP="002712F5">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The results from the simulated rain leaching study are shown in table 2 below.  As expected, the soy based material was not significantly removed by the exposure to water due to the fact that it is not water soluble.  The small amount of mass lost from the 2-month old sample may be due to the mechanism of biodegradation which will cleave the glycerin from the glyceride molecules.  The glycerin is water soluble and can be removed by water.  The fact that only 3% mass loss occurred over a 2-month period is promising since the treatment needs to last the entire summer and fall.</w:t>
      </w:r>
      <w:r w:rsidR="00F8257E">
        <w:rPr>
          <w:rFonts w:ascii="Times New Roman" w:hAnsi="Times New Roman" w:cs="Times New Roman"/>
          <w:sz w:val="24"/>
          <w:szCs w:val="24"/>
        </w:rPr>
        <w:t xml:space="preserve">  The magnesium chloride sample lost over 70% of its initial treatment</w:t>
      </w:r>
      <w:r w:rsidR="00440E88">
        <w:rPr>
          <w:rFonts w:ascii="Times New Roman" w:hAnsi="Times New Roman" w:cs="Times New Roman"/>
          <w:sz w:val="24"/>
          <w:szCs w:val="24"/>
        </w:rPr>
        <w:t xml:space="preserve"> in just one water exposure.</w:t>
      </w:r>
    </w:p>
    <w:p w:rsidR="002712F5" w:rsidRPr="00B048AA" w:rsidRDefault="002712F5" w:rsidP="002712F5">
      <w:pPr>
        <w:jc w:val="both"/>
        <w:rPr>
          <w:rFonts w:ascii="Times New Roman" w:hAnsi="Times New Roman" w:cs="Times New Roman"/>
          <w:sz w:val="24"/>
          <w:szCs w:val="24"/>
        </w:rPr>
      </w:pPr>
      <w:r>
        <w:rPr>
          <w:rFonts w:ascii="Times New Roman" w:hAnsi="Times New Roman" w:cs="Times New Roman"/>
          <w:b/>
          <w:sz w:val="24"/>
          <w:szCs w:val="24"/>
        </w:rPr>
        <w:t xml:space="preserve">Table 2: </w:t>
      </w:r>
      <w:r>
        <w:rPr>
          <w:rFonts w:ascii="Times New Roman" w:hAnsi="Times New Roman" w:cs="Times New Roman"/>
          <w:sz w:val="24"/>
          <w:szCs w:val="24"/>
        </w:rPr>
        <w:t>Amount of dust control agent removed from treated gravel (soy based and magnesium chloride) by washing with water.</w:t>
      </w:r>
    </w:p>
    <w:tbl>
      <w:tblPr>
        <w:tblW w:w="8440" w:type="dxa"/>
        <w:jc w:val="center"/>
        <w:tblLook w:val="04A0" w:firstRow="1" w:lastRow="0" w:firstColumn="1" w:lastColumn="0" w:noHBand="0" w:noVBand="1"/>
      </w:tblPr>
      <w:tblGrid>
        <w:gridCol w:w="3780"/>
        <w:gridCol w:w="2800"/>
        <w:gridCol w:w="1860"/>
      </w:tblGrid>
      <w:tr w:rsidR="002712F5" w:rsidRPr="00F423B9" w:rsidTr="00FF267D">
        <w:trPr>
          <w:trHeight w:val="300"/>
          <w:jc w:val="center"/>
        </w:trPr>
        <w:tc>
          <w:tcPr>
            <w:tcW w:w="37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712F5" w:rsidRPr="00F423B9" w:rsidRDefault="002712F5" w:rsidP="00FF267D">
            <w:pPr>
              <w:spacing w:after="0" w:line="240" w:lineRule="auto"/>
              <w:rPr>
                <w:rFonts w:ascii="Calibri" w:eastAsia="Times New Roman" w:hAnsi="Calibri" w:cs="Times New Roman"/>
                <w:b/>
                <w:bCs/>
                <w:color w:val="000000"/>
              </w:rPr>
            </w:pPr>
            <w:r w:rsidRPr="00F423B9">
              <w:rPr>
                <w:rFonts w:ascii="Calibri" w:eastAsia="Times New Roman" w:hAnsi="Calibri" w:cs="Times New Roman"/>
                <w:b/>
                <w:bCs/>
                <w:color w:val="000000"/>
              </w:rPr>
              <w:t>Material (200 gr Sieved Class 5 Gravel)</w:t>
            </w:r>
          </w:p>
        </w:tc>
        <w:tc>
          <w:tcPr>
            <w:tcW w:w="2800" w:type="dxa"/>
            <w:tcBorders>
              <w:top w:val="single" w:sz="8" w:space="0" w:color="auto"/>
              <w:left w:val="nil"/>
              <w:bottom w:val="single" w:sz="8" w:space="0" w:color="auto"/>
              <w:right w:val="single" w:sz="4" w:space="0" w:color="auto"/>
            </w:tcBorders>
            <w:shd w:val="clear" w:color="auto" w:fill="auto"/>
            <w:noWrap/>
            <w:vAlign w:val="bottom"/>
            <w:hideMark/>
          </w:tcPr>
          <w:p w:rsidR="002712F5" w:rsidRPr="00F423B9" w:rsidRDefault="002712F5" w:rsidP="00FF267D">
            <w:pPr>
              <w:spacing w:after="0" w:line="240" w:lineRule="auto"/>
              <w:rPr>
                <w:rFonts w:ascii="Calibri" w:eastAsia="Times New Roman" w:hAnsi="Calibri" w:cs="Times New Roman"/>
                <w:b/>
                <w:bCs/>
                <w:color w:val="000000"/>
              </w:rPr>
            </w:pPr>
            <w:r w:rsidRPr="00F423B9">
              <w:rPr>
                <w:rFonts w:ascii="Calibri" w:eastAsia="Times New Roman" w:hAnsi="Calibri" w:cs="Times New Roman"/>
                <w:b/>
                <w:bCs/>
                <w:color w:val="000000"/>
              </w:rPr>
              <w:t>Weight Loss After Washing</w:t>
            </w:r>
          </w:p>
        </w:tc>
        <w:tc>
          <w:tcPr>
            <w:tcW w:w="1860" w:type="dxa"/>
            <w:tcBorders>
              <w:top w:val="single" w:sz="8" w:space="0" w:color="auto"/>
              <w:left w:val="nil"/>
              <w:bottom w:val="single" w:sz="8" w:space="0" w:color="auto"/>
              <w:right w:val="single" w:sz="8" w:space="0" w:color="auto"/>
            </w:tcBorders>
            <w:shd w:val="clear" w:color="auto" w:fill="auto"/>
            <w:noWrap/>
            <w:vAlign w:val="bottom"/>
            <w:hideMark/>
          </w:tcPr>
          <w:p w:rsidR="002712F5" w:rsidRPr="00F423B9" w:rsidRDefault="002712F5" w:rsidP="00FF267D">
            <w:pPr>
              <w:spacing w:after="0" w:line="240" w:lineRule="auto"/>
              <w:jc w:val="center"/>
              <w:rPr>
                <w:rFonts w:ascii="Calibri" w:eastAsia="Times New Roman" w:hAnsi="Calibri" w:cs="Times New Roman"/>
                <w:b/>
                <w:bCs/>
                <w:color w:val="000000"/>
              </w:rPr>
            </w:pPr>
            <w:r w:rsidRPr="00F423B9">
              <w:rPr>
                <w:rFonts w:ascii="Calibri" w:eastAsia="Times New Roman" w:hAnsi="Calibri" w:cs="Times New Roman"/>
                <w:b/>
                <w:bCs/>
                <w:color w:val="000000"/>
              </w:rPr>
              <w:t>Treatment Loss %</w:t>
            </w:r>
          </w:p>
        </w:tc>
      </w:tr>
      <w:tr w:rsidR="002712F5" w:rsidRPr="00F423B9" w:rsidTr="00FF267D">
        <w:trPr>
          <w:trHeight w:val="290"/>
          <w:jc w:val="center"/>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2712F5" w:rsidRPr="00F423B9" w:rsidRDefault="002712F5" w:rsidP="00FF267D">
            <w:pPr>
              <w:spacing w:after="0" w:line="240" w:lineRule="auto"/>
              <w:rPr>
                <w:rFonts w:ascii="Calibri" w:eastAsia="Times New Roman" w:hAnsi="Calibri" w:cs="Times New Roman"/>
                <w:color w:val="000000"/>
              </w:rPr>
            </w:pPr>
            <w:r w:rsidRPr="00F423B9">
              <w:rPr>
                <w:rFonts w:ascii="Calibri" w:eastAsia="Times New Roman" w:hAnsi="Calibri" w:cs="Times New Roman"/>
                <w:color w:val="000000"/>
              </w:rPr>
              <w:t>Soy Treated- Aged 2 Months</w:t>
            </w:r>
          </w:p>
        </w:tc>
        <w:tc>
          <w:tcPr>
            <w:tcW w:w="2800" w:type="dxa"/>
            <w:tcBorders>
              <w:top w:val="nil"/>
              <w:left w:val="nil"/>
              <w:bottom w:val="single" w:sz="4" w:space="0" w:color="auto"/>
              <w:right w:val="single" w:sz="4" w:space="0" w:color="auto"/>
            </w:tcBorders>
            <w:shd w:val="clear" w:color="auto" w:fill="auto"/>
            <w:noWrap/>
            <w:vAlign w:val="bottom"/>
            <w:hideMark/>
          </w:tcPr>
          <w:p w:rsidR="002712F5" w:rsidRPr="00F423B9" w:rsidRDefault="002712F5" w:rsidP="00FF267D">
            <w:pPr>
              <w:spacing w:after="0" w:line="240" w:lineRule="auto"/>
              <w:rPr>
                <w:rFonts w:ascii="Calibri" w:eastAsia="Times New Roman" w:hAnsi="Calibri" w:cs="Times New Roman"/>
                <w:color w:val="000000"/>
              </w:rPr>
            </w:pPr>
            <w:r w:rsidRPr="00F423B9">
              <w:rPr>
                <w:rFonts w:ascii="Calibri" w:eastAsia="Times New Roman" w:hAnsi="Calibri" w:cs="Times New Roman"/>
                <w:color w:val="000000"/>
              </w:rPr>
              <w:t>0.1 gram</w:t>
            </w:r>
          </w:p>
        </w:tc>
        <w:tc>
          <w:tcPr>
            <w:tcW w:w="1860" w:type="dxa"/>
            <w:tcBorders>
              <w:top w:val="nil"/>
              <w:left w:val="nil"/>
              <w:bottom w:val="single" w:sz="4" w:space="0" w:color="auto"/>
              <w:right w:val="single" w:sz="8" w:space="0" w:color="auto"/>
            </w:tcBorders>
            <w:shd w:val="clear" w:color="auto" w:fill="auto"/>
            <w:noWrap/>
            <w:vAlign w:val="bottom"/>
            <w:hideMark/>
          </w:tcPr>
          <w:p w:rsidR="002712F5" w:rsidRPr="00F423B9" w:rsidRDefault="002712F5" w:rsidP="00FF267D">
            <w:pPr>
              <w:spacing w:after="0" w:line="240" w:lineRule="auto"/>
              <w:jc w:val="center"/>
              <w:rPr>
                <w:rFonts w:ascii="Calibri" w:eastAsia="Times New Roman" w:hAnsi="Calibri" w:cs="Times New Roman"/>
                <w:color w:val="000000"/>
              </w:rPr>
            </w:pPr>
            <w:r w:rsidRPr="00F423B9">
              <w:rPr>
                <w:rFonts w:ascii="Calibri" w:eastAsia="Times New Roman" w:hAnsi="Calibri" w:cs="Times New Roman"/>
                <w:color w:val="000000"/>
              </w:rPr>
              <w:t>3.03</w:t>
            </w:r>
          </w:p>
        </w:tc>
      </w:tr>
      <w:tr w:rsidR="002712F5" w:rsidRPr="00F423B9" w:rsidTr="00FF267D">
        <w:trPr>
          <w:trHeight w:val="290"/>
          <w:jc w:val="center"/>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2712F5" w:rsidRPr="00F423B9" w:rsidRDefault="002712F5" w:rsidP="00FF267D">
            <w:pPr>
              <w:spacing w:after="0" w:line="240" w:lineRule="auto"/>
              <w:rPr>
                <w:rFonts w:ascii="Calibri" w:eastAsia="Times New Roman" w:hAnsi="Calibri" w:cs="Times New Roman"/>
                <w:color w:val="000000"/>
              </w:rPr>
            </w:pPr>
            <w:r w:rsidRPr="00F423B9">
              <w:rPr>
                <w:rFonts w:ascii="Calibri" w:eastAsia="Times New Roman" w:hAnsi="Calibri" w:cs="Times New Roman"/>
                <w:color w:val="000000"/>
              </w:rPr>
              <w:t>Soy Treated- Aged 2 Days</w:t>
            </w:r>
          </w:p>
        </w:tc>
        <w:tc>
          <w:tcPr>
            <w:tcW w:w="2800" w:type="dxa"/>
            <w:tcBorders>
              <w:top w:val="nil"/>
              <w:left w:val="nil"/>
              <w:bottom w:val="single" w:sz="4" w:space="0" w:color="auto"/>
              <w:right w:val="single" w:sz="4" w:space="0" w:color="auto"/>
            </w:tcBorders>
            <w:shd w:val="clear" w:color="auto" w:fill="auto"/>
            <w:noWrap/>
            <w:vAlign w:val="bottom"/>
            <w:hideMark/>
          </w:tcPr>
          <w:p w:rsidR="002712F5" w:rsidRPr="00F423B9" w:rsidRDefault="002712F5" w:rsidP="00FF267D">
            <w:pPr>
              <w:spacing w:after="0" w:line="240" w:lineRule="auto"/>
              <w:rPr>
                <w:rFonts w:ascii="Calibri" w:eastAsia="Times New Roman" w:hAnsi="Calibri" w:cs="Times New Roman"/>
                <w:color w:val="000000"/>
              </w:rPr>
            </w:pPr>
            <w:r w:rsidRPr="00F423B9">
              <w:rPr>
                <w:rFonts w:ascii="Calibri" w:eastAsia="Times New Roman" w:hAnsi="Calibri" w:cs="Times New Roman"/>
                <w:color w:val="000000"/>
              </w:rPr>
              <w:t>&lt;0.1 gram</w:t>
            </w:r>
          </w:p>
        </w:tc>
        <w:tc>
          <w:tcPr>
            <w:tcW w:w="1860" w:type="dxa"/>
            <w:tcBorders>
              <w:top w:val="nil"/>
              <w:left w:val="nil"/>
              <w:bottom w:val="single" w:sz="4" w:space="0" w:color="auto"/>
              <w:right w:val="single" w:sz="8" w:space="0" w:color="auto"/>
            </w:tcBorders>
            <w:shd w:val="clear" w:color="auto" w:fill="auto"/>
            <w:noWrap/>
            <w:vAlign w:val="bottom"/>
            <w:hideMark/>
          </w:tcPr>
          <w:p w:rsidR="002712F5" w:rsidRPr="00F423B9" w:rsidRDefault="002712F5" w:rsidP="00FF267D">
            <w:pPr>
              <w:spacing w:after="0" w:line="240" w:lineRule="auto"/>
              <w:jc w:val="center"/>
              <w:rPr>
                <w:rFonts w:ascii="Calibri" w:eastAsia="Times New Roman" w:hAnsi="Calibri" w:cs="Times New Roman"/>
                <w:color w:val="000000"/>
              </w:rPr>
            </w:pPr>
            <w:r w:rsidRPr="00F423B9">
              <w:rPr>
                <w:rFonts w:ascii="Calibri" w:eastAsia="Times New Roman" w:hAnsi="Calibri" w:cs="Times New Roman"/>
                <w:color w:val="000000"/>
              </w:rPr>
              <w:t>1.21</w:t>
            </w:r>
          </w:p>
        </w:tc>
      </w:tr>
      <w:tr w:rsidR="002712F5" w:rsidRPr="00F423B9" w:rsidTr="00FF267D">
        <w:trPr>
          <w:trHeight w:val="300"/>
          <w:jc w:val="center"/>
        </w:trPr>
        <w:tc>
          <w:tcPr>
            <w:tcW w:w="3780" w:type="dxa"/>
            <w:tcBorders>
              <w:top w:val="nil"/>
              <w:left w:val="single" w:sz="8" w:space="0" w:color="auto"/>
              <w:bottom w:val="single" w:sz="4" w:space="0" w:color="auto"/>
              <w:right w:val="single" w:sz="4" w:space="0" w:color="auto"/>
            </w:tcBorders>
            <w:shd w:val="clear" w:color="auto" w:fill="auto"/>
            <w:noWrap/>
            <w:vAlign w:val="bottom"/>
            <w:hideMark/>
          </w:tcPr>
          <w:p w:rsidR="002712F5" w:rsidRPr="00F423B9" w:rsidRDefault="002712F5" w:rsidP="00FF267D">
            <w:pPr>
              <w:spacing w:after="0" w:line="240" w:lineRule="auto"/>
              <w:rPr>
                <w:rFonts w:ascii="Calibri" w:eastAsia="Times New Roman" w:hAnsi="Calibri" w:cs="Times New Roman"/>
                <w:color w:val="000000"/>
              </w:rPr>
            </w:pPr>
            <w:r w:rsidRPr="00F423B9">
              <w:rPr>
                <w:rFonts w:ascii="Calibri" w:eastAsia="Times New Roman" w:hAnsi="Calibri" w:cs="Times New Roman"/>
                <w:color w:val="000000"/>
              </w:rPr>
              <w:t xml:space="preserve">Magnesium Chloride Treated </w:t>
            </w:r>
          </w:p>
        </w:tc>
        <w:tc>
          <w:tcPr>
            <w:tcW w:w="2800" w:type="dxa"/>
            <w:tcBorders>
              <w:top w:val="nil"/>
              <w:left w:val="nil"/>
              <w:bottom w:val="single" w:sz="4" w:space="0" w:color="auto"/>
              <w:right w:val="single" w:sz="4" w:space="0" w:color="auto"/>
            </w:tcBorders>
            <w:shd w:val="clear" w:color="auto" w:fill="auto"/>
            <w:noWrap/>
            <w:vAlign w:val="bottom"/>
            <w:hideMark/>
          </w:tcPr>
          <w:p w:rsidR="002712F5" w:rsidRPr="00F423B9" w:rsidRDefault="002712F5" w:rsidP="00FF267D">
            <w:pPr>
              <w:spacing w:after="0" w:line="240" w:lineRule="auto"/>
              <w:rPr>
                <w:rFonts w:ascii="Calibri" w:eastAsia="Times New Roman" w:hAnsi="Calibri" w:cs="Times New Roman"/>
                <w:color w:val="000000"/>
              </w:rPr>
            </w:pPr>
            <w:r w:rsidRPr="00F423B9">
              <w:rPr>
                <w:rFonts w:ascii="Calibri" w:eastAsia="Times New Roman" w:hAnsi="Calibri" w:cs="Times New Roman"/>
                <w:color w:val="000000"/>
              </w:rPr>
              <w:t>6.94 gram</w:t>
            </w:r>
          </w:p>
        </w:tc>
        <w:tc>
          <w:tcPr>
            <w:tcW w:w="1860" w:type="dxa"/>
            <w:tcBorders>
              <w:top w:val="nil"/>
              <w:left w:val="nil"/>
              <w:bottom w:val="single" w:sz="4" w:space="0" w:color="auto"/>
              <w:right w:val="single" w:sz="8" w:space="0" w:color="auto"/>
            </w:tcBorders>
            <w:shd w:val="clear" w:color="auto" w:fill="auto"/>
            <w:noWrap/>
            <w:vAlign w:val="bottom"/>
            <w:hideMark/>
          </w:tcPr>
          <w:p w:rsidR="002712F5" w:rsidRPr="00F423B9" w:rsidRDefault="002712F5" w:rsidP="00FF267D">
            <w:pPr>
              <w:spacing w:after="0" w:line="240" w:lineRule="auto"/>
              <w:jc w:val="center"/>
              <w:rPr>
                <w:rFonts w:ascii="Calibri" w:eastAsia="Times New Roman" w:hAnsi="Calibri" w:cs="Times New Roman"/>
                <w:color w:val="000000"/>
              </w:rPr>
            </w:pPr>
            <w:r w:rsidRPr="00F423B9">
              <w:rPr>
                <w:rFonts w:ascii="Calibri" w:eastAsia="Times New Roman" w:hAnsi="Calibri" w:cs="Times New Roman"/>
                <w:color w:val="000000"/>
              </w:rPr>
              <w:t>71.82</w:t>
            </w:r>
          </w:p>
        </w:tc>
      </w:tr>
      <w:tr w:rsidR="002712F5" w:rsidRPr="00F423B9" w:rsidTr="00FF267D">
        <w:trPr>
          <w:trHeight w:val="300"/>
          <w:jc w:val="center"/>
        </w:trPr>
        <w:tc>
          <w:tcPr>
            <w:tcW w:w="3780" w:type="dxa"/>
            <w:tcBorders>
              <w:top w:val="nil"/>
              <w:left w:val="single" w:sz="8" w:space="0" w:color="auto"/>
              <w:bottom w:val="single" w:sz="8" w:space="0" w:color="auto"/>
              <w:right w:val="single" w:sz="4" w:space="0" w:color="auto"/>
            </w:tcBorders>
            <w:shd w:val="clear" w:color="auto" w:fill="auto"/>
            <w:noWrap/>
            <w:vAlign w:val="bottom"/>
            <w:hideMark/>
          </w:tcPr>
          <w:p w:rsidR="002712F5" w:rsidRPr="00F423B9" w:rsidRDefault="002712F5" w:rsidP="00FF267D">
            <w:pPr>
              <w:spacing w:after="0" w:line="240" w:lineRule="auto"/>
              <w:rPr>
                <w:rFonts w:ascii="Calibri" w:eastAsia="Times New Roman" w:hAnsi="Calibri" w:cs="Times New Roman"/>
                <w:color w:val="000000"/>
              </w:rPr>
            </w:pPr>
            <w:r w:rsidRPr="00F423B9">
              <w:rPr>
                <w:rFonts w:ascii="Calibri" w:eastAsia="Times New Roman" w:hAnsi="Calibri" w:cs="Times New Roman"/>
                <w:color w:val="000000"/>
              </w:rPr>
              <w:t>Untreated Gravel*</w:t>
            </w:r>
          </w:p>
        </w:tc>
        <w:tc>
          <w:tcPr>
            <w:tcW w:w="2800" w:type="dxa"/>
            <w:tcBorders>
              <w:top w:val="nil"/>
              <w:left w:val="nil"/>
              <w:bottom w:val="single" w:sz="8" w:space="0" w:color="auto"/>
              <w:right w:val="single" w:sz="4" w:space="0" w:color="auto"/>
            </w:tcBorders>
            <w:shd w:val="clear" w:color="auto" w:fill="auto"/>
            <w:noWrap/>
            <w:vAlign w:val="bottom"/>
            <w:hideMark/>
          </w:tcPr>
          <w:p w:rsidR="002712F5" w:rsidRPr="00F423B9" w:rsidRDefault="002712F5" w:rsidP="00FF267D">
            <w:pPr>
              <w:spacing w:after="0" w:line="240" w:lineRule="auto"/>
              <w:rPr>
                <w:rFonts w:ascii="Calibri" w:eastAsia="Times New Roman" w:hAnsi="Calibri" w:cs="Times New Roman"/>
                <w:color w:val="000000"/>
              </w:rPr>
            </w:pPr>
            <w:r w:rsidRPr="00F423B9">
              <w:rPr>
                <w:rFonts w:ascii="Calibri" w:eastAsia="Times New Roman" w:hAnsi="Calibri" w:cs="Times New Roman"/>
                <w:color w:val="000000"/>
              </w:rPr>
              <w:t>0.3 gram</w:t>
            </w:r>
          </w:p>
        </w:tc>
        <w:tc>
          <w:tcPr>
            <w:tcW w:w="1860" w:type="dxa"/>
            <w:tcBorders>
              <w:top w:val="nil"/>
              <w:left w:val="nil"/>
              <w:bottom w:val="single" w:sz="8" w:space="0" w:color="auto"/>
              <w:right w:val="single" w:sz="8" w:space="0" w:color="auto"/>
            </w:tcBorders>
            <w:shd w:val="clear" w:color="auto" w:fill="auto"/>
            <w:noWrap/>
            <w:vAlign w:val="bottom"/>
            <w:hideMark/>
          </w:tcPr>
          <w:p w:rsidR="002712F5" w:rsidRPr="00F423B9" w:rsidRDefault="002712F5" w:rsidP="00FF267D">
            <w:pPr>
              <w:spacing w:after="0" w:line="240" w:lineRule="auto"/>
              <w:jc w:val="center"/>
              <w:rPr>
                <w:rFonts w:ascii="Calibri" w:eastAsia="Times New Roman" w:hAnsi="Calibri" w:cs="Times New Roman"/>
                <w:color w:val="000000"/>
              </w:rPr>
            </w:pPr>
            <w:r w:rsidRPr="00F423B9">
              <w:rPr>
                <w:rFonts w:ascii="Calibri" w:eastAsia="Times New Roman" w:hAnsi="Calibri" w:cs="Times New Roman"/>
                <w:color w:val="000000"/>
              </w:rPr>
              <w:t>N/A</w:t>
            </w:r>
          </w:p>
        </w:tc>
      </w:tr>
      <w:tr w:rsidR="002712F5" w:rsidRPr="00F423B9" w:rsidTr="00FF267D">
        <w:trPr>
          <w:trHeight w:val="290"/>
          <w:jc w:val="center"/>
        </w:trPr>
        <w:tc>
          <w:tcPr>
            <w:tcW w:w="6580" w:type="dxa"/>
            <w:gridSpan w:val="2"/>
            <w:tcBorders>
              <w:top w:val="nil"/>
              <w:left w:val="nil"/>
              <w:bottom w:val="nil"/>
              <w:right w:val="nil"/>
            </w:tcBorders>
            <w:shd w:val="clear" w:color="auto" w:fill="auto"/>
            <w:noWrap/>
            <w:vAlign w:val="bottom"/>
            <w:hideMark/>
          </w:tcPr>
          <w:p w:rsidR="002712F5" w:rsidRPr="00F423B9" w:rsidRDefault="002712F5" w:rsidP="00FF267D">
            <w:pPr>
              <w:spacing w:after="0" w:line="240" w:lineRule="auto"/>
              <w:rPr>
                <w:rFonts w:ascii="Calibri" w:eastAsia="Times New Roman" w:hAnsi="Calibri" w:cs="Times New Roman"/>
                <w:i/>
                <w:iCs/>
                <w:color w:val="000000"/>
              </w:rPr>
            </w:pPr>
            <w:r w:rsidRPr="00F423B9">
              <w:rPr>
                <w:rFonts w:ascii="Calibri" w:eastAsia="Times New Roman" w:hAnsi="Calibri" w:cs="Times New Roman"/>
                <w:i/>
                <w:iCs/>
                <w:color w:val="000000"/>
              </w:rPr>
              <w:t>*0.3 grams lost as fines passing through the filter</w:t>
            </w:r>
          </w:p>
        </w:tc>
        <w:tc>
          <w:tcPr>
            <w:tcW w:w="1860" w:type="dxa"/>
            <w:tcBorders>
              <w:top w:val="nil"/>
              <w:left w:val="nil"/>
              <w:bottom w:val="nil"/>
              <w:right w:val="nil"/>
            </w:tcBorders>
            <w:shd w:val="clear" w:color="auto" w:fill="auto"/>
            <w:noWrap/>
            <w:vAlign w:val="bottom"/>
            <w:hideMark/>
          </w:tcPr>
          <w:p w:rsidR="002712F5" w:rsidRPr="00F423B9" w:rsidRDefault="002712F5" w:rsidP="00FF267D">
            <w:pPr>
              <w:spacing w:after="0" w:line="240" w:lineRule="auto"/>
              <w:rPr>
                <w:rFonts w:ascii="Calibri" w:eastAsia="Times New Roman" w:hAnsi="Calibri" w:cs="Times New Roman"/>
                <w:i/>
                <w:iCs/>
                <w:color w:val="000000"/>
              </w:rPr>
            </w:pPr>
          </w:p>
        </w:tc>
      </w:tr>
    </w:tbl>
    <w:p w:rsidR="002712F5" w:rsidRDefault="002712F5" w:rsidP="002712F5">
      <w:pPr>
        <w:jc w:val="both"/>
        <w:rPr>
          <w:rFonts w:ascii="Times New Roman" w:hAnsi="Times New Roman" w:cs="Times New Roman"/>
          <w:b/>
          <w:sz w:val="24"/>
          <w:szCs w:val="24"/>
        </w:rPr>
      </w:pPr>
    </w:p>
    <w:p w:rsidR="002712F5" w:rsidRDefault="002712F5" w:rsidP="002712F5">
      <w:pPr>
        <w:jc w:val="both"/>
        <w:rPr>
          <w:rFonts w:ascii="Times New Roman" w:hAnsi="Times New Roman" w:cs="Times New Roman"/>
          <w:b/>
          <w:sz w:val="24"/>
          <w:szCs w:val="24"/>
        </w:rPr>
      </w:pPr>
      <w:r>
        <w:rPr>
          <w:rFonts w:ascii="Times New Roman" w:hAnsi="Times New Roman" w:cs="Times New Roman"/>
          <w:b/>
          <w:sz w:val="24"/>
          <w:szCs w:val="24"/>
        </w:rPr>
        <w:t>Measurement of Dust Control Properties</w:t>
      </w:r>
    </w:p>
    <w:p w:rsidR="000362AD" w:rsidRDefault="0008168D" w:rsidP="002712F5">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modified concrete mixer was used to measure the dust retention properties of the treated gravel as a function of treatment level.  The goal of this test was to determine the appropriate application rate of the soy based materials relative to the magnesium chloride treated sample.  Four different levels of soy based treatment were tested against one standard treated with magnesium chloride.  An untreated g</w:t>
      </w:r>
      <w:r w:rsidR="001F384F">
        <w:rPr>
          <w:rFonts w:ascii="Times New Roman" w:hAnsi="Times New Roman" w:cs="Times New Roman"/>
          <w:sz w:val="24"/>
          <w:szCs w:val="24"/>
        </w:rPr>
        <w:t>r</w:t>
      </w:r>
      <w:r>
        <w:rPr>
          <w:rFonts w:ascii="Times New Roman" w:hAnsi="Times New Roman" w:cs="Times New Roman"/>
          <w:sz w:val="24"/>
          <w:szCs w:val="24"/>
        </w:rPr>
        <w:t>avel sample was measured as a control for co</w:t>
      </w:r>
      <w:r w:rsidR="001F384F">
        <w:rPr>
          <w:rFonts w:ascii="Times New Roman" w:hAnsi="Times New Roman" w:cs="Times New Roman"/>
          <w:sz w:val="24"/>
          <w:szCs w:val="24"/>
        </w:rPr>
        <w:t xml:space="preserve">mparison as well.  The results of these test are shown in figure 10.  All the samples were tested the same day under the same conditions of temperature and humidity for consistency.  The relative humidity was actually quite high the day of the test at 58% and the magnesium chloride sample was visibly damp.  As a result, the magnesium chloride </w:t>
      </w:r>
      <w:r w:rsidR="00F93136">
        <w:rPr>
          <w:rFonts w:ascii="Times New Roman" w:hAnsi="Times New Roman" w:cs="Times New Roman"/>
          <w:sz w:val="24"/>
          <w:szCs w:val="24"/>
        </w:rPr>
        <w:t xml:space="preserve">treated </w:t>
      </w:r>
      <w:r w:rsidR="001F384F">
        <w:rPr>
          <w:rFonts w:ascii="Times New Roman" w:hAnsi="Times New Roman" w:cs="Times New Roman"/>
          <w:sz w:val="24"/>
          <w:szCs w:val="24"/>
        </w:rPr>
        <w:t>sample performed quite well.  The results indicate</w:t>
      </w:r>
      <w:r w:rsidR="001566CE">
        <w:rPr>
          <w:rFonts w:ascii="Times New Roman" w:hAnsi="Times New Roman" w:cs="Times New Roman"/>
          <w:sz w:val="24"/>
          <w:szCs w:val="24"/>
        </w:rPr>
        <w:t>d</w:t>
      </w:r>
      <w:r w:rsidR="001F384F">
        <w:rPr>
          <w:rFonts w:ascii="Times New Roman" w:hAnsi="Times New Roman" w:cs="Times New Roman"/>
          <w:sz w:val="24"/>
          <w:szCs w:val="24"/>
        </w:rPr>
        <w:t xml:space="preserve"> that the soy based dust control agent can perform as well as the magnesium chloride, even on a humid day when magnesium chloride is at its best</w:t>
      </w:r>
      <w:r w:rsidR="00A1147C">
        <w:rPr>
          <w:rFonts w:ascii="Times New Roman" w:hAnsi="Times New Roman" w:cs="Times New Roman"/>
          <w:sz w:val="24"/>
          <w:szCs w:val="24"/>
        </w:rPr>
        <w:t>.  The treatment level for the soy based material required to achieve the same level of dust control was around 140 grams per tray compared to the 111 grams per tray for the magnesium chloride.</w:t>
      </w:r>
    </w:p>
    <w:p w:rsidR="002712F5" w:rsidRDefault="000362AD" w:rsidP="00982913">
      <w:pPr>
        <w:jc w:val="both"/>
      </w:pPr>
      <w:r>
        <w:rPr>
          <w:rFonts w:ascii="Times New Roman" w:hAnsi="Times New Roman" w:cs="Times New Roman"/>
          <w:sz w:val="24"/>
          <w:szCs w:val="24"/>
        </w:rPr>
        <w:tab/>
      </w:r>
      <w:r w:rsidR="002712F5">
        <w:rPr>
          <w:noProof/>
        </w:rPr>
        <mc:AlternateContent>
          <mc:Choice Requires="wps">
            <w:drawing>
              <wp:anchor distT="0" distB="0" distL="114300" distR="114300" simplePos="0" relativeHeight="251659264" behindDoc="0" locked="0" layoutInCell="1" allowOverlap="1" wp14:anchorId="24147D1A" wp14:editId="41101C5F">
                <wp:simplePos x="0" y="0"/>
                <wp:positionH relativeFrom="column">
                  <wp:posOffset>3035300</wp:posOffset>
                </wp:positionH>
                <wp:positionV relativeFrom="paragraph">
                  <wp:posOffset>1436370</wp:posOffset>
                </wp:positionV>
                <wp:extent cx="914400" cy="266700"/>
                <wp:effectExtent l="0" t="0" r="3175" b="0"/>
                <wp:wrapNone/>
                <wp:docPr id="5" name="Text Box 5"/>
                <wp:cNvGraphicFramePr/>
                <a:graphic xmlns:a="http://schemas.openxmlformats.org/drawingml/2006/main">
                  <a:graphicData uri="http://schemas.microsoft.com/office/word/2010/wordprocessingShape">
                    <wps:wsp>
                      <wps:cNvSpPr txBox="1"/>
                      <wps:spPr>
                        <a:xfrm rot="16200000">
                          <a:off x="0" y="0"/>
                          <a:ext cx="914400" cy="266700"/>
                        </a:xfrm>
                        <a:prstGeom prst="rect">
                          <a:avLst/>
                        </a:prstGeom>
                        <a:noFill/>
                        <a:ln w="6350">
                          <a:noFill/>
                        </a:ln>
                      </wps:spPr>
                      <wps:txbx>
                        <w:txbxContent>
                          <w:p w:rsidR="00FF267D" w:rsidRDefault="00FF267D" w:rsidP="002712F5">
                            <w:r>
                              <w:t>Magnesium Chloride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47D1A" id="Text Box 5" o:spid="_x0000_s1029" type="#_x0000_t202" style="position:absolute;left:0;text-align:left;margin-left:239pt;margin-top:113.1pt;width:1in;height:21pt;rotation:-90;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" filled="f" stroked="f" strokeweight=".5pt">
                <v:textbox>
                  <w:txbxContent>
                    <w:p w:rsidR="00FF267D" w:rsidRDefault="00FF267D" w:rsidP="002712F5">
                      <w:r>
                        <w:t>Magnesium Chloride</w:t>
                      </w:r>
                    </w:p>
                  </w:txbxContent>
                </v:textbox>
              </v:shape>
            </w:pict>
          </mc:Fallback>
        </mc:AlternateContent>
      </w:r>
      <w:r w:rsidR="002712F5">
        <w:rPr>
          <w:noProof/>
        </w:rPr>
        <w:drawing>
          <wp:inline distT="0" distB="0" distL="0" distR="0" wp14:anchorId="221D3EC2" wp14:editId="56FD4E93">
            <wp:extent cx="5911850" cy="3286125"/>
            <wp:effectExtent l="0" t="0" r="1270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712F5" w:rsidRPr="007B0503" w:rsidRDefault="002712F5" w:rsidP="002712F5">
      <w:pPr>
        <w:pStyle w:val="Caption"/>
        <w:jc w:val="both"/>
        <w:rPr>
          <w:rFonts w:ascii="Times New Roman" w:hAnsi="Times New Roman" w:cs="Times New Roman"/>
          <w:b/>
          <w:i w:val="0"/>
          <w:color w:val="auto"/>
          <w:sz w:val="24"/>
          <w:szCs w:val="24"/>
        </w:rPr>
      </w:pPr>
      <w:r w:rsidRPr="007B0503">
        <w:rPr>
          <w:rFonts w:ascii="Times New Roman" w:hAnsi="Times New Roman" w:cs="Times New Roman"/>
          <w:i w:val="0"/>
          <w:color w:val="auto"/>
          <w:sz w:val="24"/>
          <w:szCs w:val="24"/>
        </w:rPr>
        <w:t xml:space="preserve">Figure </w:t>
      </w:r>
      <w:r w:rsidRPr="007B0503">
        <w:rPr>
          <w:rFonts w:ascii="Times New Roman" w:hAnsi="Times New Roman" w:cs="Times New Roman"/>
          <w:i w:val="0"/>
          <w:color w:val="auto"/>
          <w:sz w:val="24"/>
          <w:szCs w:val="24"/>
        </w:rPr>
        <w:fldChar w:fldCharType="begin"/>
      </w:r>
      <w:r w:rsidRPr="007B0503">
        <w:rPr>
          <w:rFonts w:ascii="Times New Roman" w:hAnsi="Times New Roman" w:cs="Times New Roman"/>
          <w:i w:val="0"/>
          <w:color w:val="auto"/>
          <w:sz w:val="24"/>
          <w:szCs w:val="24"/>
        </w:rPr>
        <w:instrText xml:space="preserve"> SEQ Figure \* ARABIC </w:instrText>
      </w:r>
      <w:r w:rsidRPr="007B0503">
        <w:rPr>
          <w:rFonts w:ascii="Times New Roman" w:hAnsi="Times New Roman" w:cs="Times New Roman"/>
          <w:i w:val="0"/>
          <w:color w:val="auto"/>
          <w:sz w:val="24"/>
          <w:szCs w:val="24"/>
        </w:rPr>
        <w:fldChar w:fldCharType="separate"/>
      </w:r>
      <w:r w:rsidR="00364551">
        <w:rPr>
          <w:rFonts w:ascii="Times New Roman" w:hAnsi="Times New Roman" w:cs="Times New Roman"/>
          <w:i w:val="0"/>
          <w:noProof/>
          <w:color w:val="auto"/>
          <w:sz w:val="24"/>
          <w:szCs w:val="24"/>
        </w:rPr>
        <w:t>10</w:t>
      </w:r>
      <w:r w:rsidRPr="007B0503">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rPr>
        <w:t xml:space="preserve">  Total dust collected from treated and untreated gravel samples as a function of treatment amount.  1.5 </w:t>
      </w:r>
      <w:r w:rsidR="00B300CD">
        <w:rPr>
          <w:rFonts w:ascii="Times New Roman" w:hAnsi="Times New Roman" w:cs="Times New Roman"/>
          <w:i w:val="0"/>
          <w:color w:val="auto"/>
          <w:sz w:val="24"/>
          <w:szCs w:val="24"/>
        </w:rPr>
        <w:t>lbs.</w:t>
      </w:r>
      <w:r>
        <w:rPr>
          <w:rFonts w:ascii="Times New Roman" w:hAnsi="Times New Roman" w:cs="Times New Roman"/>
          <w:i w:val="0"/>
          <w:color w:val="auto"/>
          <w:sz w:val="24"/>
          <w:szCs w:val="24"/>
        </w:rPr>
        <w:t xml:space="preserve"> of gravel samples were tumbled in the sealed </w:t>
      </w:r>
      <w:r w:rsidR="00AE01BC">
        <w:rPr>
          <w:rFonts w:ascii="Times New Roman" w:hAnsi="Times New Roman" w:cs="Times New Roman"/>
          <w:i w:val="0"/>
          <w:color w:val="auto"/>
          <w:sz w:val="24"/>
          <w:szCs w:val="24"/>
        </w:rPr>
        <w:t>concrete</w:t>
      </w:r>
      <w:r>
        <w:rPr>
          <w:rFonts w:ascii="Times New Roman" w:hAnsi="Times New Roman" w:cs="Times New Roman"/>
          <w:i w:val="0"/>
          <w:color w:val="auto"/>
          <w:sz w:val="24"/>
          <w:szCs w:val="24"/>
        </w:rPr>
        <w:t xml:space="preserve"> mixer for 5 minutes while an air stream was introduced at </w:t>
      </w:r>
      <w:r w:rsidR="001566CE">
        <w:rPr>
          <w:rFonts w:ascii="Times New Roman" w:hAnsi="Times New Roman" w:cs="Times New Roman"/>
          <w:i w:val="0"/>
          <w:color w:val="auto"/>
          <w:sz w:val="24"/>
          <w:szCs w:val="24"/>
        </w:rPr>
        <w:t>0.4</w:t>
      </w:r>
      <w:r>
        <w:rPr>
          <w:rFonts w:ascii="Times New Roman" w:hAnsi="Times New Roman" w:cs="Times New Roman"/>
          <w:i w:val="0"/>
          <w:color w:val="auto"/>
          <w:sz w:val="24"/>
          <w:szCs w:val="24"/>
        </w:rPr>
        <w:t xml:space="preserve"> scfm.  The “dusty” air escaped the mixer through a </w:t>
      </w:r>
      <w:r w:rsidR="00B300CD">
        <w:rPr>
          <w:rFonts w:ascii="Times New Roman" w:hAnsi="Times New Roman" w:cs="Times New Roman"/>
          <w:i w:val="0"/>
          <w:color w:val="auto"/>
          <w:sz w:val="24"/>
          <w:szCs w:val="24"/>
        </w:rPr>
        <w:t>1-micron</w:t>
      </w:r>
      <w:r>
        <w:rPr>
          <w:rFonts w:ascii="Times New Roman" w:hAnsi="Times New Roman" w:cs="Times New Roman"/>
          <w:i w:val="0"/>
          <w:color w:val="auto"/>
          <w:sz w:val="24"/>
          <w:szCs w:val="24"/>
        </w:rPr>
        <w:t xml:space="preserve"> filter bag which collected the entrained dust for weight measurements.  Gravel samples were exposed to 58% R.H. and 72 deg F prior to testing. </w:t>
      </w:r>
    </w:p>
    <w:p w:rsidR="008820DA" w:rsidRPr="008820DA" w:rsidRDefault="00982913" w:rsidP="008820DA">
      <w:pPr>
        <w:ind w:firstLine="720"/>
        <w:jc w:val="both"/>
        <w:rPr>
          <w:rFonts w:ascii="Times New Roman" w:hAnsi="Times New Roman" w:cs="Times New Roman"/>
          <w:sz w:val="24"/>
          <w:szCs w:val="24"/>
        </w:rPr>
      </w:pPr>
      <w:r>
        <w:rPr>
          <w:rFonts w:ascii="Times New Roman" w:hAnsi="Times New Roman" w:cs="Times New Roman"/>
          <w:sz w:val="24"/>
          <w:szCs w:val="24"/>
        </w:rPr>
        <w:t xml:space="preserve">The modified concrete mixer test method gave an indication of </w:t>
      </w:r>
      <w:r w:rsidR="00A712AD">
        <w:rPr>
          <w:rFonts w:ascii="Times New Roman" w:hAnsi="Times New Roman" w:cs="Times New Roman"/>
          <w:sz w:val="24"/>
          <w:szCs w:val="24"/>
        </w:rPr>
        <w:t xml:space="preserve">the </w:t>
      </w:r>
      <w:r>
        <w:rPr>
          <w:rFonts w:ascii="Times New Roman" w:hAnsi="Times New Roman" w:cs="Times New Roman"/>
          <w:sz w:val="24"/>
          <w:szCs w:val="24"/>
        </w:rPr>
        <w:t xml:space="preserve">total dust generated, but did not differentiate by particle size.  In order to measure the amount of respirable dust (particles smaller than 4 microns) generated during the testing we used a handheld aerosol monitor to sample the dust cloud </w:t>
      </w:r>
      <w:r w:rsidR="009036BC">
        <w:rPr>
          <w:rFonts w:ascii="Times New Roman" w:hAnsi="Times New Roman" w:cs="Times New Roman"/>
          <w:sz w:val="24"/>
          <w:szCs w:val="24"/>
        </w:rPr>
        <w:t>created</w:t>
      </w:r>
      <w:r>
        <w:rPr>
          <w:rFonts w:ascii="Times New Roman" w:hAnsi="Times New Roman" w:cs="Times New Roman"/>
          <w:sz w:val="24"/>
          <w:szCs w:val="24"/>
        </w:rPr>
        <w:t xml:space="preserve"> inside the concrete mixer at the end of 5-minute tumble.  The results are shown below in mg/m</w:t>
      </w:r>
      <w:r w:rsidRPr="000362AD">
        <w:rPr>
          <w:rFonts w:ascii="Times New Roman" w:hAnsi="Times New Roman" w:cs="Times New Roman"/>
          <w:sz w:val="24"/>
          <w:szCs w:val="24"/>
          <w:vertAlign w:val="superscript"/>
        </w:rPr>
        <w:t>3</w:t>
      </w:r>
      <w:r>
        <w:rPr>
          <w:rFonts w:ascii="Times New Roman" w:hAnsi="Times New Roman" w:cs="Times New Roman"/>
          <w:sz w:val="24"/>
          <w:szCs w:val="24"/>
        </w:rPr>
        <w:t xml:space="preserve"> of air and correspond well to the filter bag mass measurement method.</w:t>
      </w:r>
      <w:r w:rsidR="00A712AD">
        <w:rPr>
          <w:rFonts w:ascii="Times New Roman" w:hAnsi="Times New Roman" w:cs="Times New Roman"/>
          <w:sz w:val="24"/>
          <w:szCs w:val="24"/>
        </w:rPr>
        <w:t xml:space="preserve">  </w:t>
      </w:r>
      <w:r w:rsidR="001562EC">
        <w:rPr>
          <w:rFonts w:ascii="Times New Roman" w:hAnsi="Times New Roman" w:cs="Times New Roman"/>
          <w:sz w:val="24"/>
          <w:szCs w:val="24"/>
        </w:rPr>
        <w:t>Thi</w:t>
      </w:r>
      <w:r w:rsidR="00B51F19">
        <w:rPr>
          <w:rFonts w:ascii="Times New Roman" w:hAnsi="Times New Roman" w:cs="Times New Roman"/>
          <w:sz w:val="24"/>
          <w:szCs w:val="24"/>
        </w:rPr>
        <w:t xml:space="preserve">s </w:t>
      </w:r>
      <w:r w:rsidR="00F767F3">
        <w:rPr>
          <w:rFonts w:ascii="Times New Roman" w:hAnsi="Times New Roman" w:cs="Times New Roman"/>
          <w:sz w:val="24"/>
          <w:szCs w:val="24"/>
        </w:rPr>
        <w:t xml:space="preserve">data </w:t>
      </w:r>
      <w:r w:rsidR="00B51F19">
        <w:rPr>
          <w:rFonts w:ascii="Times New Roman" w:hAnsi="Times New Roman" w:cs="Times New Roman"/>
          <w:sz w:val="24"/>
          <w:szCs w:val="24"/>
        </w:rPr>
        <w:t>i</w:t>
      </w:r>
      <w:r w:rsidR="001562EC">
        <w:rPr>
          <w:rFonts w:ascii="Times New Roman" w:hAnsi="Times New Roman" w:cs="Times New Roman"/>
          <w:sz w:val="24"/>
          <w:szCs w:val="24"/>
        </w:rPr>
        <w:t>ndicated</w:t>
      </w:r>
      <w:r w:rsidR="00A712AD">
        <w:rPr>
          <w:rFonts w:ascii="Times New Roman" w:hAnsi="Times New Roman" w:cs="Times New Roman"/>
          <w:sz w:val="24"/>
          <w:szCs w:val="24"/>
        </w:rPr>
        <w:t xml:space="preserve"> that the same treatment level of 140 grams per tray </w:t>
      </w:r>
      <w:r w:rsidR="00C9739D">
        <w:rPr>
          <w:rFonts w:ascii="Times New Roman" w:hAnsi="Times New Roman" w:cs="Times New Roman"/>
          <w:sz w:val="24"/>
          <w:szCs w:val="24"/>
        </w:rPr>
        <w:t>was</w:t>
      </w:r>
      <w:r w:rsidR="00A712AD">
        <w:rPr>
          <w:rFonts w:ascii="Times New Roman" w:hAnsi="Times New Roman" w:cs="Times New Roman"/>
          <w:sz w:val="24"/>
          <w:szCs w:val="24"/>
        </w:rPr>
        <w:t xml:space="preserve"> sufficient to bind the very small particles</w:t>
      </w:r>
      <w:r w:rsidR="00B51F19">
        <w:rPr>
          <w:rFonts w:ascii="Times New Roman" w:hAnsi="Times New Roman" w:cs="Times New Roman"/>
          <w:sz w:val="24"/>
          <w:szCs w:val="24"/>
        </w:rPr>
        <w:t xml:space="preserve"> as well</w:t>
      </w:r>
      <w:r w:rsidR="00A712AD">
        <w:rPr>
          <w:rFonts w:ascii="Times New Roman" w:hAnsi="Times New Roman" w:cs="Times New Roman"/>
          <w:sz w:val="24"/>
          <w:szCs w:val="24"/>
        </w:rPr>
        <w:t>.</w:t>
      </w:r>
      <w:r w:rsidR="008820DA">
        <w:rPr>
          <w:rFonts w:ascii="Times New Roman" w:hAnsi="Times New Roman" w:cs="Times New Roman"/>
          <w:sz w:val="24"/>
          <w:szCs w:val="24"/>
        </w:rPr>
        <w:t xml:space="preserve">  This equates to a road application rate of 0.45 gal/yd</w:t>
      </w:r>
      <w:r w:rsidR="008820DA">
        <w:rPr>
          <w:rFonts w:ascii="Times New Roman" w:hAnsi="Times New Roman" w:cs="Times New Roman"/>
          <w:sz w:val="24"/>
          <w:szCs w:val="24"/>
          <w:vertAlign w:val="superscript"/>
        </w:rPr>
        <w:t xml:space="preserve">2 </w:t>
      </w:r>
      <w:r w:rsidR="008820DA">
        <w:rPr>
          <w:rFonts w:ascii="Times New Roman" w:hAnsi="Times New Roman" w:cs="Times New Roman"/>
          <w:sz w:val="24"/>
          <w:szCs w:val="24"/>
        </w:rPr>
        <w:t>which is more than the 0.3 gal/yd</w:t>
      </w:r>
      <w:r w:rsidR="008820DA" w:rsidRPr="008820DA">
        <w:rPr>
          <w:rFonts w:ascii="Times New Roman" w:hAnsi="Times New Roman" w:cs="Times New Roman"/>
          <w:sz w:val="24"/>
          <w:szCs w:val="24"/>
          <w:vertAlign w:val="superscript"/>
        </w:rPr>
        <w:t>2</w:t>
      </w:r>
      <w:r w:rsidR="00314AA1">
        <w:rPr>
          <w:rFonts w:ascii="Times New Roman" w:hAnsi="Times New Roman" w:cs="Times New Roman"/>
          <w:sz w:val="24"/>
          <w:szCs w:val="24"/>
          <w:vertAlign w:val="superscript"/>
        </w:rPr>
        <w:t xml:space="preserve"> </w:t>
      </w:r>
      <w:r w:rsidR="00314AA1">
        <w:rPr>
          <w:rFonts w:ascii="Times New Roman" w:hAnsi="Times New Roman" w:cs="Times New Roman"/>
          <w:sz w:val="24"/>
          <w:szCs w:val="24"/>
        </w:rPr>
        <w:t>typically used for magnesium chloride brines,</w:t>
      </w:r>
      <w:r w:rsidR="008820DA">
        <w:rPr>
          <w:rFonts w:ascii="Times New Roman" w:hAnsi="Times New Roman" w:cs="Times New Roman"/>
          <w:sz w:val="24"/>
          <w:szCs w:val="24"/>
          <w:vertAlign w:val="superscript"/>
        </w:rPr>
        <w:t xml:space="preserve"> </w:t>
      </w:r>
      <w:r w:rsidR="008820DA">
        <w:rPr>
          <w:rFonts w:ascii="Times New Roman" w:hAnsi="Times New Roman" w:cs="Times New Roman"/>
          <w:sz w:val="24"/>
          <w:szCs w:val="24"/>
        </w:rPr>
        <w:t xml:space="preserve">but 50% </w:t>
      </w:r>
      <w:r w:rsidR="00B51F19">
        <w:rPr>
          <w:rFonts w:ascii="Times New Roman" w:hAnsi="Times New Roman" w:cs="Times New Roman"/>
          <w:sz w:val="24"/>
          <w:szCs w:val="24"/>
        </w:rPr>
        <w:t xml:space="preserve">less than </w:t>
      </w:r>
      <w:r w:rsidR="008820DA">
        <w:rPr>
          <w:rFonts w:ascii="Times New Roman" w:hAnsi="Times New Roman" w:cs="Times New Roman"/>
          <w:sz w:val="24"/>
          <w:szCs w:val="24"/>
        </w:rPr>
        <w:t>the equivalent amount of soapstock that is typically applied (</w:t>
      </w:r>
      <w:r w:rsidR="00314AA1">
        <w:rPr>
          <w:rFonts w:ascii="Times New Roman" w:hAnsi="Times New Roman" w:cs="Times New Roman"/>
          <w:sz w:val="24"/>
          <w:szCs w:val="24"/>
        </w:rPr>
        <w:t xml:space="preserve">for an </w:t>
      </w:r>
      <w:r w:rsidR="008820DA">
        <w:rPr>
          <w:rFonts w:ascii="Times New Roman" w:hAnsi="Times New Roman" w:cs="Times New Roman"/>
          <w:sz w:val="24"/>
          <w:szCs w:val="24"/>
        </w:rPr>
        <w:t>equal mass of treatment not including the water).</w:t>
      </w:r>
    </w:p>
    <w:p w:rsidR="002712F5" w:rsidRDefault="002712F5" w:rsidP="002712F5">
      <w:pPr>
        <w:jc w:val="both"/>
        <w:rPr>
          <w:rFonts w:ascii="Times New Roman" w:hAnsi="Times New Roman" w:cs="Times New Roman"/>
          <w:b/>
          <w:sz w:val="24"/>
          <w:szCs w:val="24"/>
        </w:rPr>
      </w:pPr>
    </w:p>
    <w:p w:rsidR="002712F5" w:rsidRDefault="002712F5" w:rsidP="002712F5">
      <w:pPr>
        <w:keepNext/>
        <w:jc w:val="both"/>
      </w:pPr>
      <w:r>
        <w:rPr>
          <w:noProof/>
        </w:rPr>
        <mc:AlternateContent>
          <mc:Choice Requires="wps">
            <w:drawing>
              <wp:anchor distT="0" distB="0" distL="114300" distR="114300" simplePos="0" relativeHeight="251661312" behindDoc="0" locked="0" layoutInCell="1" allowOverlap="1" wp14:anchorId="4EBC3CC9" wp14:editId="2674CDA1">
                <wp:simplePos x="0" y="0"/>
                <wp:positionH relativeFrom="column">
                  <wp:posOffset>622300</wp:posOffset>
                </wp:positionH>
                <wp:positionV relativeFrom="paragraph">
                  <wp:posOffset>488950</wp:posOffset>
                </wp:positionV>
                <wp:extent cx="1962150" cy="266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962150" cy="266700"/>
                        </a:xfrm>
                        <a:prstGeom prst="rect">
                          <a:avLst/>
                        </a:prstGeom>
                        <a:noFill/>
                        <a:ln w="6350">
                          <a:noFill/>
                        </a:ln>
                      </wps:spPr>
                      <wps:txbx>
                        <w:txbxContent>
                          <w:p w:rsidR="00FF267D" w:rsidRPr="00487189" w:rsidRDefault="00FF267D" w:rsidP="002712F5">
                            <w:pPr>
                              <w:rPr>
                                <w:i/>
                                <w:color w:val="000000" w:themeColor="text1"/>
                                <w:sz w:val="20"/>
                                <w:szCs w:val="20"/>
                              </w:rPr>
                            </w:pPr>
                            <w:r w:rsidRPr="00487189">
                              <w:rPr>
                                <w:i/>
                                <w:color w:val="000000" w:themeColor="text1"/>
                                <w:sz w:val="20"/>
                                <w:szCs w:val="20"/>
                              </w:rPr>
                              <w:t>Untreated Gravel = 47 mg/m</w:t>
                            </w:r>
                            <w:r w:rsidRPr="00487189">
                              <w:rPr>
                                <w:i/>
                                <w:color w:val="000000" w:themeColor="text1"/>
                                <w:sz w:val="20"/>
                                <w:szCs w:val="20"/>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C3CC9" id="Text Box 15" o:spid="_x0000_s1030" type="#_x0000_t202" style="position:absolute;left:0;text-align:left;margin-left:49pt;margin-top:38.5pt;width:15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" filled="f" stroked="f" strokeweight=".5pt">
                <v:textbox>
                  <w:txbxContent>
                    <w:p w:rsidR="00FF267D" w:rsidRPr="00487189" w:rsidRDefault="00FF267D" w:rsidP="002712F5">
                      <w:pPr>
                        <w:rPr>
                          <w:i/>
                          <w:color w:val="000000" w:themeColor="text1"/>
                          <w:sz w:val="20"/>
                          <w:szCs w:val="20"/>
                        </w:rPr>
                      </w:pPr>
                      <w:r w:rsidRPr="00487189">
                        <w:rPr>
                          <w:i/>
                          <w:color w:val="000000" w:themeColor="text1"/>
                          <w:sz w:val="20"/>
                          <w:szCs w:val="20"/>
                        </w:rPr>
                        <w:t>Untreated Gravel = 47 mg/m</w:t>
                      </w:r>
                      <w:r w:rsidRPr="00487189">
                        <w:rPr>
                          <w:i/>
                          <w:color w:val="000000" w:themeColor="text1"/>
                          <w:sz w:val="20"/>
                          <w:szCs w:val="20"/>
                          <w:vertAlign w:val="superscript"/>
                        </w:rPr>
                        <w:t>3</w:t>
                      </w:r>
                    </w:p>
                  </w:txbxContent>
                </v:textbox>
              </v:shape>
            </w:pict>
          </mc:Fallback>
        </mc:AlternateContent>
      </w:r>
      <w:r>
        <w:rPr>
          <w:noProof/>
        </w:rPr>
        <w:drawing>
          <wp:inline distT="0" distB="0" distL="0" distR="0" wp14:anchorId="6A014E76" wp14:editId="4F2BEED1">
            <wp:extent cx="5892800" cy="3219450"/>
            <wp:effectExtent l="0" t="0" r="1270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12F5" w:rsidRDefault="002712F5" w:rsidP="002712F5">
      <w:pPr>
        <w:pStyle w:val="Caption"/>
        <w:jc w:val="both"/>
        <w:rPr>
          <w:rFonts w:ascii="Times New Roman" w:hAnsi="Times New Roman" w:cs="Times New Roman"/>
          <w:i w:val="0"/>
          <w:color w:val="auto"/>
          <w:sz w:val="24"/>
          <w:szCs w:val="24"/>
        </w:rPr>
      </w:pPr>
      <w:r w:rsidRPr="00E012EE">
        <w:rPr>
          <w:rFonts w:ascii="Times New Roman" w:hAnsi="Times New Roman" w:cs="Times New Roman"/>
          <w:i w:val="0"/>
          <w:color w:val="auto"/>
          <w:sz w:val="24"/>
          <w:szCs w:val="24"/>
        </w:rPr>
        <w:t xml:space="preserve">Figure </w:t>
      </w:r>
      <w:r w:rsidRPr="00E012EE">
        <w:rPr>
          <w:rFonts w:ascii="Times New Roman" w:hAnsi="Times New Roman" w:cs="Times New Roman"/>
          <w:i w:val="0"/>
          <w:color w:val="auto"/>
          <w:sz w:val="24"/>
          <w:szCs w:val="24"/>
        </w:rPr>
        <w:fldChar w:fldCharType="begin"/>
      </w:r>
      <w:r w:rsidRPr="00E012EE">
        <w:rPr>
          <w:rFonts w:ascii="Times New Roman" w:hAnsi="Times New Roman" w:cs="Times New Roman"/>
          <w:i w:val="0"/>
          <w:color w:val="auto"/>
          <w:sz w:val="24"/>
          <w:szCs w:val="24"/>
        </w:rPr>
        <w:instrText xml:space="preserve"> SEQ Figure \* ARABIC </w:instrText>
      </w:r>
      <w:r w:rsidRPr="00E012EE">
        <w:rPr>
          <w:rFonts w:ascii="Times New Roman" w:hAnsi="Times New Roman" w:cs="Times New Roman"/>
          <w:i w:val="0"/>
          <w:color w:val="auto"/>
          <w:sz w:val="24"/>
          <w:szCs w:val="24"/>
        </w:rPr>
        <w:fldChar w:fldCharType="separate"/>
      </w:r>
      <w:r w:rsidR="00364551">
        <w:rPr>
          <w:rFonts w:ascii="Times New Roman" w:hAnsi="Times New Roman" w:cs="Times New Roman"/>
          <w:i w:val="0"/>
          <w:noProof/>
          <w:color w:val="auto"/>
          <w:sz w:val="24"/>
          <w:szCs w:val="24"/>
        </w:rPr>
        <w:t>11</w:t>
      </w:r>
      <w:r w:rsidRPr="00E012EE">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rPr>
        <w:t xml:space="preserve">  Respirable dust levels as a function of gravel treatment amount.  Measurements were taken with the DustTrak II</w:t>
      </w:r>
      <w:r w:rsidRPr="00FF4005">
        <w:rPr>
          <w:rFonts w:ascii="Times New Roman" w:hAnsi="Times New Roman" w:cs="Times New Roman"/>
          <w:i w:val="0"/>
          <w:color w:val="auto"/>
          <w:sz w:val="24"/>
          <w:szCs w:val="24"/>
          <w:vertAlign w:val="superscript"/>
        </w:rPr>
        <w:t>TM</w:t>
      </w:r>
      <w:r>
        <w:rPr>
          <w:rFonts w:ascii="Times New Roman" w:hAnsi="Times New Roman" w:cs="Times New Roman"/>
          <w:i w:val="0"/>
          <w:color w:val="auto"/>
          <w:sz w:val="24"/>
          <w:szCs w:val="24"/>
        </w:rPr>
        <w:t xml:space="preserve"> Photometer at the end of each 5 minute tumble in the modified </w:t>
      </w:r>
      <w:r w:rsidR="00AA3B34">
        <w:rPr>
          <w:rFonts w:ascii="Times New Roman" w:hAnsi="Times New Roman" w:cs="Times New Roman"/>
          <w:i w:val="0"/>
          <w:color w:val="auto"/>
          <w:sz w:val="24"/>
          <w:szCs w:val="24"/>
        </w:rPr>
        <w:t>concrete</w:t>
      </w:r>
      <w:r>
        <w:rPr>
          <w:rFonts w:ascii="Times New Roman" w:hAnsi="Times New Roman" w:cs="Times New Roman"/>
          <w:i w:val="0"/>
          <w:color w:val="auto"/>
          <w:sz w:val="24"/>
          <w:szCs w:val="24"/>
        </w:rPr>
        <w:t xml:space="preserve"> mixer.  Gravel samples were </w:t>
      </w:r>
      <w:r w:rsidR="00AA3B34">
        <w:rPr>
          <w:rFonts w:ascii="Times New Roman" w:hAnsi="Times New Roman" w:cs="Times New Roman"/>
          <w:i w:val="0"/>
          <w:color w:val="auto"/>
          <w:sz w:val="24"/>
          <w:szCs w:val="24"/>
        </w:rPr>
        <w:t>acclimated</w:t>
      </w:r>
      <w:r>
        <w:rPr>
          <w:rFonts w:ascii="Times New Roman" w:hAnsi="Times New Roman" w:cs="Times New Roman"/>
          <w:i w:val="0"/>
          <w:color w:val="auto"/>
          <w:sz w:val="24"/>
          <w:szCs w:val="24"/>
        </w:rPr>
        <w:t xml:space="preserve"> to 58% R.H. and 72 deg F prior to testing.</w:t>
      </w:r>
    </w:p>
    <w:p w:rsidR="0051783F" w:rsidRPr="002F0B46" w:rsidRDefault="002F0B46" w:rsidP="0051783F">
      <w:pPr>
        <w:rPr>
          <w:rFonts w:ascii="Times New Roman" w:hAnsi="Times New Roman" w:cs="Times New Roman"/>
          <w:sz w:val="24"/>
          <w:szCs w:val="24"/>
        </w:rPr>
      </w:pPr>
      <w:r>
        <w:tab/>
      </w:r>
      <w:r w:rsidRPr="002F0B46">
        <w:rPr>
          <w:rFonts w:ascii="Times New Roman" w:hAnsi="Times New Roman" w:cs="Times New Roman"/>
          <w:sz w:val="24"/>
          <w:szCs w:val="24"/>
        </w:rPr>
        <w:t xml:space="preserve">In order to understand </w:t>
      </w:r>
      <w:r>
        <w:rPr>
          <w:rFonts w:ascii="Times New Roman" w:hAnsi="Times New Roman" w:cs="Times New Roman"/>
          <w:sz w:val="24"/>
          <w:szCs w:val="24"/>
        </w:rPr>
        <w:t xml:space="preserve">the </w:t>
      </w:r>
      <w:r w:rsidR="00AA3B34">
        <w:rPr>
          <w:rFonts w:ascii="Times New Roman" w:hAnsi="Times New Roman" w:cs="Times New Roman"/>
          <w:sz w:val="24"/>
          <w:szCs w:val="24"/>
        </w:rPr>
        <w:t>effect</w:t>
      </w:r>
      <w:r>
        <w:rPr>
          <w:rFonts w:ascii="Times New Roman" w:hAnsi="Times New Roman" w:cs="Times New Roman"/>
          <w:sz w:val="24"/>
          <w:szCs w:val="24"/>
        </w:rPr>
        <w:t xml:space="preserve"> of low humidity on the performance of the dust control treatments</w:t>
      </w:r>
      <w:r w:rsidR="00AA3B34">
        <w:rPr>
          <w:rFonts w:ascii="Times New Roman" w:hAnsi="Times New Roman" w:cs="Times New Roman"/>
          <w:sz w:val="24"/>
          <w:szCs w:val="24"/>
        </w:rPr>
        <w:t>,</w:t>
      </w:r>
      <w:r>
        <w:rPr>
          <w:rFonts w:ascii="Times New Roman" w:hAnsi="Times New Roman" w:cs="Times New Roman"/>
          <w:sz w:val="24"/>
          <w:szCs w:val="24"/>
        </w:rPr>
        <w:t xml:space="preserve"> treated samples of gravel</w:t>
      </w:r>
      <w:r w:rsidR="00AA3B34">
        <w:rPr>
          <w:rFonts w:ascii="Times New Roman" w:hAnsi="Times New Roman" w:cs="Times New Roman"/>
          <w:sz w:val="24"/>
          <w:szCs w:val="24"/>
        </w:rPr>
        <w:t xml:space="preserve"> were dried</w:t>
      </w:r>
      <w:r>
        <w:rPr>
          <w:rFonts w:ascii="Times New Roman" w:hAnsi="Times New Roman" w:cs="Times New Roman"/>
          <w:sz w:val="24"/>
          <w:szCs w:val="24"/>
        </w:rPr>
        <w:t xml:space="preserve"> in an oven for two days prior to testing in the modified concrete mixer.  Magnesium chloride and the soy based treatments</w:t>
      </w:r>
      <w:r w:rsidR="00AA3B34">
        <w:rPr>
          <w:rFonts w:ascii="Times New Roman" w:hAnsi="Times New Roman" w:cs="Times New Roman"/>
          <w:sz w:val="24"/>
          <w:szCs w:val="24"/>
        </w:rPr>
        <w:t xml:space="preserve"> representing the best performing samples from the previous testing group were tested under dry conditions and compared to the high humidity data based on the fine dust generation.  The results of these test are shown in figure 12.  Essentially, there was little change in the soy</w:t>
      </w:r>
      <w:r w:rsidR="001965A5">
        <w:rPr>
          <w:rFonts w:ascii="Times New Roman" w:hAnsi="Times New Roman" w:cs="Times New Roman"/>
          <w:sz w:val="24"/>
          <w:szCs w:val="24"/>
        </w:rPr>
        <w:t xml:space="preserve"> </w:t>
      </w:r>
      <w:r w:rsidR="00AA3B34">
        <w:rPr>
          <w:rFonts w:ascii="Times New Roman" w:hAnsi="Times New Roman" w:cs="Times New Roman"/>
          <w:sz w:val="24"/>
          <w:szCs w:val="24"/>
        </w:rPr>
        <w:t xml:space="preserve">based dust control agent when the treated gravel </w:t>
      </w:r>
      <w:r w:rsidR="008172F1">
        <w:rPr>
          <w:rFonts w:ascii="Times New Roman" w:hAnsi="Times New Roman" w:cs="Times New Roman"/>
          <w:sz w:val="24"/>
          <w:szCs w:val="24"/>
        </w:rPr>
        <w:t>was</w:t>
      </w:r>
      <w:r w:rsidR="00CA71B4">
        <w:rPr>
          <w:rFonts w:ascii="Times New Roman" w:hAnsi="Times New Roman" w:cs="Times New Roman"/>
          <w:sz w:val="24"/>
          <w:szCs w:val="24"/>
        </w:rPr>
        <w:t xml:space="preserve"> dried</w:t>
      </w:r>
      <w:r w:rsidR="00AA3B34">
        <w:rPr>
          <w:rFonts w:ascii="Times New Roman" w:hAnsi="Times New Roman" w:cs="Times New Roman"/>
          <w:sz w:val="24"/>
          <w:szCs w:val="24"/>
        </w:rPr>
        <w:t xml:space="preserve">.  It still </w:t>
      </w:r>
      <w:r w:rsidR="008172F1">
        <w:rPr>
          <w:rFonts w:ascii="Times New Roman" w:hAnsi="Times New Roman" w:cs="Times New Roman"/>
          <w:sz w:val="24"/>
          <w:szCs w:val="24"/>
        </w:rPr>
        <w:t>possessed</w:t>
      </w:r>
      <w:r w:rsidR="00AA3B34">
        <w:rPr>
          <w:rFonts w:ascii="Times New Roman" w:hAnsi="Times New Roman" w:cs="Times New Roman"/>
          <w:sz w:val="24"/>
          <w:szCs w:val="24"/>
        </w:rPr>
        <w:t xml:space="preserve"> an oily appearance even though it is dry to the touch</w:t>
      </w:r>
      <w:r w:rsidR="008172F1">
        <w:rPr>
          <w:rFonts w:ascii="Times New Roman" w:hAnsi="Times New Roman" w:cs="Times New Roman"/>
          <w:sz w:val="24"/>
          <w:szCs w:val="24"/>
        </w:rPr>
        <w:t xml:space="preserve"> and was</w:t>
      </w:r>
      <w:r w:rsidR="00AA3B34">
        <w:rPr>
          <w:rFonts w:ascii="Times New Roman" w:hAnsi="Times New Roman" w:cs="Times New Roman"/>
          <w:sz w:val="24"/>
          <w:szCs w:val="24"/>
        </w:rPr>
        <w:t xml:space="preserve"> still able to wet and bind the dust particles.  However, the magnesium chloride treated material no longer appeared to be wet and had much higher dust generation when tested</w:t>
      </w:r>
      <w:r w:rsidR="008172F1">
        <w:rPr>
          <w:rFonts w:ascii="Times New Roman" w:hAnsi="Times New Roman" w:cs="Times New Roman"/>
          <w:sz w:val="24"/>
          <w:szCs w:val="24"/>
        </w:rPr>
        <w:t xml:space="preserve"> under dry conditions</w:t>
      </w:r>
      <w:r w:rsidR="00AA3B3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1783F" w:rsidRDefault="004C4900" w:rsidP="0051783F">
      <w:r>
        <w:rPr>
          <w:noProof/>
        </w:rPr>
        <w:drawing>
          <wp:anchor distT="0" distB="0" distL="114300" distR="114300" simplePos="0" relativeHeight="251665408" behindDoc="0" locked="0" layoutInCell="1" allowOverlap="1" wp14:anchorId="3A327492" wp14:editId="3CAECF12">
            <wp:simplePos x="0" y="0"/>
            <wp:positionH relativeFrom="margin">
              <wp:posOffset>-635</wp:posOffset>
            </wp:positionH>
            <wp:positionV relativeFrom="paragraph">
              <wp:posOffset>319405</wp:posOffset>
            </wp:positionV>
            <wp:extent cx="5953760" cy="2743200"/>
            <wp:effectExtent l="0" t="0" r="8890" b="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364551">
        <w:rPr>
          <w:noProof/>
        </w:rPr>
        <mc:AlternateContent>
          <mc:Choice Requires="wps">
            <w:drawing>
              <wp:anchor distT="0" distB="0" distL="114300" distR="114300" simplePos="0" relativeHeight="251667456" behindDoc="0" locked="0" layoutInCell="1" allowOverlap="1" wp14:anchorId="0032264B" wp14:editId="1EF3C671">
                <wp:simplePos x="0" y="0"/>
                <wp:positionH relativeFrom="column">
                  <wp:posOffset>0</wp:posOffset>
                </wp:positionH>
                <wp:positionV relativeFrom="paragraph">
                  <wp:posOffset>3611880</wp:posOffset>
                </wp:positionV>
                <wp:extent cx="5932805" cy="635"/>
                <wp:effectExtent l="0" t="0" r="0" b="0"/>
                <wp:wrapTopAndBottom/>
                <wp:docPr id="21" name="Text Box 21"/>
                <wp:cNvGraphicFramePr/>
                <a:graphic xmlns:a="http://schemas.openxmlformats.org/drawingml/2006/main">
                  <a:graphicData uri="http://schemas.microsoft.com/office/word/2010/wordprocessingShape">
                    <wps:wsp>
                      <wps:cNvSpPr txBox="1"/>
                      <wps:spPr>
                        <a:xfrm>
                          <a:off x="0" y="0"/>
                          <a:ext cx="5932805" cy="635"/>
                        </a:xfrm>
                        <a:prstGeom prst="rect">
                          <a:avLst/>
                        </a:prstGeom>
                        <a:solidFill>
                          <a:prstClr val="white"/>
                        </a:solidFill>
                        <a:ln>
                          <a:noFill/>
                        </a:ln>
                      </wps:spPr>
                      <wps:txbx>
                        <w:txbxContent>
                          <w:p w:rsidR="00364551" w:rsidRPr="00364551" w:rsidRDefault="00364551" w:rsidP="00364551">
                            <w:pPr>
                              <w:pStyle w:val="Caption"/>
                              <w:rPr>
                                <w:rFonts w:ascii="Times New Roman" w:hAnsi="Times New Roman" w:cs="Times New Roman"/>
                                <w:i w:val="0"/>
                                <w:noProof/>
                                <w:color w:val="auto"/>
                                <w:sz w:val="24"/>
                                <w:szCs w:val="24"/>
                              </w:rPr>
                            </w:pPr>
                            <w:r w:rsidRPr="00364551">
                              <w:rPr>
                                <w:rFonts w:ascii="Times New Roman" w:hAnsi="Times New Roman" w:cs="Times New Roman"/>
                                <w:i w:val="0"/>
                                <w:color w:val="auto"/>
                                <w:sz w:val="24"/>
                                <w:szCs w:val="24"/>
                              </w:rPr>
                              <w:t xml:space="preserve">Figure </w:t>
                            </w:r>
                            <w:r w:rsidRPr="00364551">
                              <w:rPr>
                                <w:rFonts w:ascii="Times New Roman" w:hAnsi="Times New Roman" w:cs="Times New Roman"/>
                                <w:i w:val="0"/>
                                <w:color w:val="auto"/>
                                <w:sz w:val="24"/>
                                <w:szCs w:val="24"/>
                              </w:rPr>
                              <w:fldChar w:fldCharType="begin"/>
                            </w:r>
                            <w:r w:rsidRPr="00364551">
                              <w:rPr>
                                <w:rFonts w:ascii="Times New Roman" w:hAnsi="Times New Roman" w:cs="Times New Roman"/>
                                <w:i w:val="0"/>
                                <w:color w:val="auto"/>
                                <w:sz w:val="24"/>
                                <w:szCs w:val="24"/>
                              </w:rPr>
                              <w:instrText xml:space="preserve"> SEQ Figure \* ARABIC </w:instrText>
                            </w:r>
                            <w:r w:rsidRPr="00364551">
                              <w:rPr>
                                <w:rFonts w:ascii="Times New Roman" w:hAnsi="Times New Roman" w:cs="Times New Roman"/>
                                <w:i w:val="0"/>
                                <w:color w:val="auto"/>
                                <w:sz w:val="24"/>
                                <w:szCs w:val="24"/>
                              </w:rPr>
                              <w:fldChar w:fldCharType="separate"/>
                            </w:r>
                            <w:r w:rsidRPr="00364551">
                              <w:rPr>
                                <w:rFonts w:ascii="Times New Roman" w:hAnsi="Times New Roman" w:cs="Times New Roman"/>
                                <w:i w:val="0"/>
                                <w:noProof/>
                                <w:color w:val="auto"/>
                                <w:sz w:val="24"/>
                                <w:szCs w:val="24"/>
                              </w:rPr>
                              <w:t>12</w:t>
                            </w:r>
                            <w:r w:rsidRPr="00364551">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rPr>
                              <w:t xml:space="preserve">  Effect of low </w:t>
                            </w:r>
                            <w:r w:rsidR="009C63E8">
                              <w:rPr>
                                <w:rFonts w:ascii="Times New Roman" w:hAnsi="Times New Roman" w:cs="Times New Roman"/>
                                <w:i w:val="0"/>
                                <w:color w:val="auto"/>
                                <w:sz w:val="24"/>
                                <w:szCs w:val="24"/>
                              </w:rPr>
                              <w:t xml:space="preserve">Relative Humidity (RH) </w:t>
                            </w:r>
                            <w:r>
                              <w:rPr>
                                <w:rFonts w:ascii="Times New Roman" w:hAnsi="Times New Roman" w:cs="Times New Roman"/>
                                <w:i w:val="0"/>
                                <w:color w:val="auto"/>
                                <w:sz w:val="24"/>
                                <w:szCs w:val="24"/>
                              </w:rPr>
                              <w:t xml:space="preserve">on dust suppression ability. </w:t>
                            </w:r>
                            <w:r w:rsidR="009C63E8">
                              <w:rPr>
                                <w:rFonts w:ascii="Times New Roman" w:hAnsi="Times New Roman" w:cs="Times New Roman"/>
                                <w:i w:val="0"/>
                                <w:color w:val="auto"/>
                                <w:sz w:val="24"/>
                                <w:szCs w:val="24"/>
                              </w:rPr>
                              <w:t xml:space="preserve"> Data from the m</w:t>
                            </w:r>
                            <w:r>
                              <w:rPr>
                                <w:rFonts w:ascii="Times New Roman" w:hAnsi="Times New Roman" w:cs="Times New Roman"/>
                                <w:i w:val="0"/>
                                <w:color w:val="auto"/>
                                <w:sz w:val="24"/>
                                <w:szCs w:val="24"/>
                              </w:rPr>
                              <w:t>agnesium chloride and</w:t>
                            </w:r>
                            <w:r w:rsidR="009C63E8">
                              <w:rPr>
                                <w:rFonts w:ascii="Times New Roman" w:hAnsi="Times New Roman" w:cs="Times New Roman"/>
                                <w:i w:val="0"/>
                                <w:color w:val="auto"/>
                                <w:sz w:val="24"/>
                                <w:szCs w:val="24"/>
                              </w:rPr>
                              <w:t xml:space="preserve"> the </w:t>
                            </w:r>
                            <w:r>
                              <w:rPr>
                                <w:rFonts w:ascii="Times New Roman" w:hAnsi="Times New Roman" w:cs="Times New Roman"/>
                                <w:i w:val="0"/>
                                <w:color w:val="auto"/>
                                <w:sz w:val="24"/>
                                <w:szCs w:val="24"/>
                              </w:rPr>
                              <w:t>soy based treatment (140 g/tray)</w:t>
                            </w:r>
                            <w:r w:rsidR="009C63E8">
                              <w:rPr>
                                <w:rFonts w:ascii="Times New Roman" w:hAnsi="Times New Roman" w:cs="Times New Roman"/>
                                <w:i w:val="0"/>
                                <w:color w:val="auto"/>
                                <w:sz w:val="24"/>
                                <w:szCs w:val="24"/>
                              </w:rPr>
                              <w:t xml:space="preserve"> are shown above</w:t>
                            </w:r>
                            <w:r>
                              <w:rPr>
                                <w:rFonts w:ascii="Times New Roman" w:hAnsi="Times New Roman" w:cs="Times New Roman"/>
                                <w:i w:val="0"/>
                                <w:color w:val="auto"/>
                                <w:sz w:val="24"/>
                                <w:szCs w:val="24"/>
                              </w:rPr>
                              <w:t>.  Non</w:t>
                            </w:r>
                            <w:r w:rsidR="009C63E8">
                              <w:rPr>
                                <w:rFonts w:ascii="Times New Roman" w:hAnsi="Times New Roman" w:cs="Times New Roman"/>
                                <w:i w:val="0"/>
                                <w:color w:val="auto"/>
                                <w:sz w:val="24"/>
                                <w:szCs w:val="24"/>
                              </w:rPr>
                              <w:t>-</w:t>
                            </w:r>
                            <w:r>
                              <w:rPr>
                                <w:rFonts w:ascii="Times New Roman" w:hAnsi="Times New Roman" w:cs="Times New Roman"/>
                                <w:i w:val="0"/>
                                <w:color w:val="auto"/>
                                <w:sz w:val="24"/>
                                <w:szCs w:val="24"/>
                              </w:rPr>
                              <w:t>treated gravel and the OSHA exposure limit are shown for reference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032264B" id="_x0000_t202" coordsize="21600,21600" o:spt="202" path="m,l,21600r21600,l21600,xe">
                <v:stroke joinstyle="miter"/>
                <v:path gradientshapeok="t" o:connecttype="rect"/>
              </v:shapetype>
              <v:shape id="Text Box 21" o:spid="_x0000_s1031" type="#_x0000_t202" style="position:absolute;margin-left:0;margin-top:284.4pt;width:467.1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" stroked="f">
                <v:textbox style="mso-fit-shape-to-text:t" inset="0,0,0,0">
                  <w:txbxContent>
                    <w:p w:rsidR="00364551" w:rsidRPr="00364551" w:rsidRDefault="00364551" w:rsidP="00364551">
                      <w:pPr>
                        <w:pStyle w:val="Caption"/>
                        <w:rPr>
                          <w:rFonts w:ascii="Times New Roman" w:hAnsi="Times New Roman" w:cs="Times New Roman"/>
                          <w:i w:val="0"/>
                          <w:noProof/>
                          <w:color w:val="auto"/>
                          <w:sz w:val="24"/>
                          <w:szCs w:val="24"/>
                        </w:rPr>
                      </w:pPr>
                      <w:r w:rsidRPr="00364551">
                        <w:rPr>
                          <w:rFonts w:ascii="Times New Roman" w:hAnsi="Times New Roman" w:cs="Times New Roman"/>
                          <w:i w:val="0"/>
                          <w:color w:val="auto"/>
                          <w:sz w:val="24"/>
                          <w:szCs w:val="24"/>
                        </w:rPr>
                        <w:t xml:space="preserve">Figure </w:t>
                      </w:r>
                      <w:r w:rsidRPr="00364551">
                        <w:rPr>
                          <w:rFonts w:ascii="Times New Roman" w:hAnsi="Times New Roman" w:cs="Times New Roman"/>
                          <w:i w:val="0"/>
                          <w:color w:val="auto"/>
                          <w:sz w:val="24"/>
                          <w:szCs w:val="24"/>
                        </w:rPr>
                        <w:fldChar w:fldCharType="begin"/>
                      </w:r>
                      <w:r w:rsidRPr="00364551">
                        <w:rPr>
                          <w:rFonts w:ascii="Times New Roman" w:hAnsi="Times New Roman" w:cs="Times New Roman"/>
                          <w:i w:val="0"/>
                          <w:color w:val="auto"/>
                          <w:sz w:val="24"/>
                          <w:szCs w:val="24"/>
                        </w:rPr>
                        <w:instrText xml:space="preserve"> SEQ Figure \* ARABIC </w:instrText>
                      </w:r>
                      <w:r w:rsidRPr="00364551">
                        <w:rPr>
                          <w:rFonts w:ascii="Times New Roman" w:hAnsi="Times New Roman" w:cs="Times New Roman"/>
                          <w:i w:val="0"/>
                          <w:color w:val="auto"/>
                          <w:sz w:val="24"/>
                          <w:szCs w:val="24"/>
                        </w:rPr>
                        <w:fldChar w:fldCharType="separate"/>
                      </w:r>
                      <w:r w:rsidRPr="00364551">
                        <w:rPr>
                          <w:rFonts w:ascii="Times New Roman" w:hAnsi="Times New Roman" w:cs="Times New Roman"/>
                          <w:i w:val="0"/>
                          <w:noProof/>
                          <w:color w:val="auto"/>
                          <w:sz w:val="24"/>
                          <w:szCs w:val="24"/>
                        </w:rPr>
                        <w:t>12</w:t>
                      </w:r>
                      <w:r w:rsidRPr="00364551">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rPr>
                        <w:t xml:space="preserve">  Effect of low </w:t>
                      </w:r>
                      <w:r w:rsidR="009C63E8">
                        <w:rPr>
                          <w:rFonts w:ascii="Times New Roman" w:hAnsi="Times New Roman" w:cs="Times New Roman"/>
                          <w:i w:val="0"/>
                          <w:color w:val="auto"/>
                          <w:sz w:val="24"/>
                          <w:szCs w:val="24"/>
                        </w:rPr>
                        <w:t xml:space="preserve">Relative Humidity (RH) </w:t>
                      </w:r>
                      <w:r>
                        <w:rPr>
                          <w:rFonts w:ascii="Times New Roman" w:hAnsi="Times New Roman" w:cs="Times New Roman"/>
                          <w:i w:val="0"/>
                          <w:color w:val="auto"/>
                          <w:sz w:val="24"/>
                          <w:szCs w:val="24"/>
                        </w:rPr>
                        <w:t xml:space="preserve">on dust suppression ability. </w:t>
                      </w:r>
                      <w:r w:rsidR="009C63E8">
                        <w:rPr>
                          <w:rFonts w:ascii="Times New Roman" w:hAnsi="Times New Roman" w:cs="Times New Roman"/>
                          <w:i w:val="0"/>
                          <w:color w:val="auto"/>
                          <w:sz w:val="24"/>
                          <w:szCs w:val="24"/>
                        </w:rPr>
                        <w:t xml:space="preserve"> Data from the m</w:t>
                      </w:r>
                      <w:r>
                        <w:rPr>
                          <w:rFonts w:ascii="Times New Roman" w:hAnsi="Times New Roman" w:cs="Times New Roman"/>
                          <w:i w:val="0"/>
                          <w:color w:val="auto"/>
                          <w:sz w:val="24"/>
                          <w:szCs w:val="24"/>
                        </w:rPr>
                        <w:t>agnesium chloride and</w:t>
                      </w:r>
                      <w:r w:rsidR="009C63E8">
                        <w:rPr>
                          <w:rFonts w:ascii="Times New Roman" w:hAnsi="Times New Roman" w:cs="Times New Roman"/>
                          <w:i w:val="0"/>
                          <w:color w:val="auto"/>
                          <w:sz w:val="24"/>
                          <w:szCs w:val="24"/>
                        </w:rPr>
                        <w:t xml:space="preserve"> the </w:t>
                      </w:r>
                      <w:r>
                        <w:rPr>
                          <w:rFonts w:ascii="Times New Roman" w:hAnsi="Times New Roman" w:cs="Times New Roman"/>
                          <w:i w:val="0"/>
                          <w:color w:val="auto"/>
                          <w:sz w:val="24"/>
                          <w:szCs w:val="24"/>
                        </w:rPr>
                        <w:t>soy based treatment (140 g/tray)</w:t>
                      </w:r>
                      <w:r w:rsidR="009C63E8">
                        <w:rPr>
                          <w:rFonts w:ascii="Times New Roman" w:hAnsi="Times New Roman" w:cs="Times New Roman"/>
                          <w:i w:val="0"/>
                          <w:color w:val="auto"/>
                          <w:sz w:val="24"/>
                          <w:szCs w:val="24"/>
                        </w:rPr>
                        <w:t xml:space="preserve"> are shown above</w:t>
                      </w:r>
                      <w:r>
                        <w:rPr>
                          <w:rFonts w:ascii="Times New Roman" w:hAnsi="Times New Roman" w:cs="Times New Roman"/>
                          <w:i w:val="0"/>
                          <w:color w:val="auto"/>
                          <w:sz w:val="24"/>
                          <w:szCs w:val="24"/>
                        </w:rPr>
                        <w:t>.  Non</w:t>
                      </w:r>
                      <w:r w:rsidR="009C63E8">
                        <w:rPr>
                          <w:rFonts w:ascii="Times New Roman" w:hAnsi="Times New Roman" w:cs="Times New Roman"/>
                          <w:i w:val="0"/>
                          <w:color w:val="auto"/>
                          <w:sz w:val="24"/>
                          <w:szCs w:val="24"/>
                        </w:rPr>
                        <w:t>-</w:t>
                      </w:r>
                      <w:r>
                        <w:rPr>
                          <w:rFonts w:ascii="Times New Roman" w:hAnsi="Times New Roman" w:cs="Times New Roman"/>
                          <w:i w:val="0"/>
                          <w:color w:val="auto"/>
                          <w:sz w:val="24"/>
                          <w:szCs w:val="24"/>
                        </w:rPr>
                        <w:t>treated gravel and the OSHA exposure limit are shown for reference</w:t>
                      </w:r>
                    </w:p>
                  </w:txbxContent>
                </v:textbox>
                <w10:wrap type="topAndBottom"/>
              </v:shape>
            </w:pict>
          </mc:Fallback>
        </mc:AlternateContent>
      </w:r>
    </w:p>
    <w:p w:rsidR="0051783F" w:rsidRPr="0051783F" w:rsidRDefault="0051783F" w:rsidP="0051783F"/>
    <w:p w:rsidR="0051783F" w:rsidRPr="0051783F" w:rsidRDefault="0051783F" w:rsidP="0051783F"/>
    <w:p w:rsidR="002712F5" w:rsidRPr="00103CC6" w:rsidRDefault="002712F5" w:rsidP="002712F5"/>
    <w:p w:rsidR="002712F5" w:rsidRDefault="002712F5" w:rsidP="002712F5">
      <w:pPr>
        <w:jc w:val="both"/>
        <w:rPr>
          <w:rFonts w:ascii="Times New Roman" w:hAnsi="Times New Roman" w:cs="Times New Roman"/>
          <w:b/>
          <w:sz w:val="24"/>
          <w:szCs w:val="24"/>
        </w:rPr>
      </w:pPr>
      <w:r>
        <w:rPr>
          <w:rFonts w:ascii="Times New Roman" w:hAnsi="Times New Roman" w:cs="Times New Roman"/>
          <w:b/>
          <w:sz w:val="24"/>
          <w:szCs w:val="24"/>
        </w:rPr>
        <w:t>Conclusions:</w:t>
      </w:r>
    </w:p>
    <w:p w:rsidR="00FC4973" w:rsidRPr="00FC4973" w:rsidRDefault="00FC4973" w:rsidP="002712F5">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We successfully developed and tested a soy based </w:t>
      </w:r>
      <w:r w:rsidR="001A76C7">
        <w:rPr>
          <w:rFonts w:ascii="Times New Roman" w:hAnsi="Times New Roman" w:cs="Times New Roman"/>
          <w:sz w:val="24"/>
          <w:szCs w:val="24"/>
        </w:rPr>
        <w:t>dust control agent that performed</w:t>
      </w:r>
      <w:r>
        <w:rPr>
          <w:rFonts w:ascii="Times New Roman" w:hAnsi="Times New Roman" w:cs="Times New Roman"/>
          <w:sz w:val="24"/>
          <w:szCs w:val="24"/>
        </w:rPr>
        <w:t xml:space="preserve"> as well as other common dust control agents</w:t>
      </w:r>
      <w:r w:rsidR="001965A5">
        <w:rPr>
          <w:rFonts w:ascii="Times New Roman" w:hAnsi="Times New Roman" w:cs="Times New Roman"/>
          <w:sz w:val="24"/>
          <w:szCs w:val="24"/>
        </w:rPr>
        <w:t xml:space="preserve">. </w:t>
      </w:r>
      <w:r w:rsidR="001A76C7">
        <w:rPr>
          <w:rFonts w:ascii="Times New Roman" w:hAnsi="Times New Roman" w:cs="Times New Roman"/>
          <w:sz w:val="24"/>
          <w:szCs w:val="24"/>
        </w:rPr>
        <w:t xml:space="preserve">This </w:t>
      </w:r>
      <w:r w:rsidR="006B6B70">
        <w:rPr>
          <w:rFonts w:ascii="Times New Roman" w:hAnsi="Times New Roman" w:cs="Times New Roman"/>
          <w:sz w:val="24"/>
          <w:szCs w:val="24"/>
        </w:rPr>
        <w:t>research</w:t>
      </w:r>
      <w:r w:rsidR="001A76C7">
        <w:rPr>
          <w:rFonts w:ascii="Times New Roman" w:hAnsi="Times New Roman" w:cs="Times New Roman"/>
          <w:sz w:val="24"/>
          <w:szCs w:val="24"/>
        </w:rPr>
        <w:t xml:space="preserve"> </w:t>
      </w:r>
      <w:r w:rsidR="00FD641D">
        <w:rPr>
          <w:rFonts w:ascii="Times New Roman" w:hAnsi="Times New Roman" w:cs="Times New Roman"/>
          <w:sz w:val="24"/>
          <w:szCs w:val="24"/>
        </w:rPr>
        <w:t xml:space="preserve">required </w:t>
      </w:r>
      <w:r w:rsidR="001A76C7">
        <w:rPr>
          <w:rFonts w:ascii="Times New Roman" w:hAnsi="Times New Roman" w:cs="Times New Roman"/>
          <w:sz w:val="24"/>
          <w:szCs w:val="24"/>
        </w:rPr>
        <w:t xml:space="preserve">the </w:t>
      </w:r>
      <w:r w:rsidR="00FD641D">
        <w:rPr>
          <w:rFonts w:ascii="Times New Roman" w:hAnsi="Times New Roman" w:cs="Times New Roman"/>
          <w:sz w:val="24"/>
          <w:szCs w:val="24"/>
        </w:rPr>
        <w:t>o</w:t>
      </w:r>
      <w:r w:rsidR="001A76C7">
        <w:rPr>
          <w:rFonts w:ascii="Times New Roman" w:hAnsi="Times New Roman" w:cs="Times New Roman"/>
          <w:sz w:val="24"/>
          <w:szCs w:val="24"/>
        </w:rPr>
        <w:t xml:space="preserve">ptimization of the chemical synthesis </w:t>
      </w:r>
      <w:r w:rsidR="00FD641D">
        <w:rPr>
          <w:rFonts w:ascii="Times New Roman" w:hAnsi="Times New Roman" w:cs="Times New Roman"/>
          <w:sz w:val="24"/>
          <w:szCs w:val="24"/>
        </w:rPr>
        <w:t xml:space="preserve">conditions, the development of lab scale testing methods </w:t>
      </w:r>
      <w:r w:rsidR="001A76C7">
        <w:rPr>
          <w:rFonts w:ascii="Times New Roman" w:hAnsi="Times New Roman" w:cs="Times New Roman"/>
          <w:sz w:val="24"/>
          <w:szCs w:val="24"/>
        </w:rPr>
        <w:t xml:space="preserve">and the </w:t>
      </w:r>
      <w:r w:rsidR="00FD641D">
        <w:rPr>
          <w:rFonts w:ascii="Times New Roman" w:hAnsi="Times New Roman" w:cs="Times New Roman"/>
          <w:sz w:val="24"/>
          <w:szCs w:val="24"/>
        </w:rPr>
        <w:t xml:space="preserve">determination of appropriate </w:t>
      </w:r>
      <w:r w:rsidR="001A76C7">
        <w:rPr>
          <w:rFonts w:ascii="Times New Roman" w:hAnsi="Times New Roman" w:cs="Times New Roman"/>
          <w:sz w:val="24"/>
          <w:szCs w:val="24"/>
        </w:rPr>
        <w:t xml:space="preserve">application </w:t>
      </w:r>
      <w:r w:rsidR="00FD641D">
        <w:rPr>
          <w:rFonts w:ascii="Times New Roman" w:hAnsi="Times New Roman" w:cs="Times New Roman"/>
          <w:sz w:val="24"/>
          <w:szCs w:val="24"/>
        </w:rPr>
        <w:t xml:space="preserve">rates </w:t>
      </w:r>
      <w:r w:rsidR="001A76C7">
        <w:rPr>
          <w:rFonts w:ascii="Times New Roman" w:hAnsi="Times New Roman" w:cs="Times New Roman"/>
          <w:sz w:val="24"/>
          <w:szCs w:val="24"/>
        </w:rPr>
        <w:t xml:space="preserve">required for its use. Lab testing has shown that </w:t>
      </w:r>
      <w:r w:rsidR="00445D26">
        <w:rPr>
          <w:rFonts w:ascii="Times New Roman" w:hAnsi="Times New Roman" w:cs="Times New Roman"/>
          <w:sz w:val="24"/>
          <w:szCs w:val="24"/>
        </w:rPr>
        <w:t>this</w:t>
      </w:r>
      <w:r w:rsidR="001A76C7">
        <w:rPr>
          <w:rFonts w:ascii="Times New Roman" w:hAnsi="Times New Roman" w:cs="Times New Roman"/>
          <w:sz w:val="24"/>
          <w:szCs w:val="24"/>
        </w:rPr>
        <w:t xml:space="preserve"> soy-based</w:t>
      </w:r>
      <w:r>
        <w:rPr>
          <w:rFonts w:ascii="Times New Roman" w:hAnsi="Times New Roman" w:cs="Times New Roman"/>
          <w:sz w:val="24"/>
          <w:szCs w:val="24"/>
        </w:rPr>
        <w:t xml:space="preserve"> material can be dispersed in water and applied to </w:t>
      </w:r>
      <w:r w:rsidR="001A76C7">
        <w:rPr>
          <w:rFonts w:ascii="Times New Roman" w:hAnsi="Times New Roman" w:cs="Times New Roman"/>
          <w:sz w:val="24"/>
          <w:szCs w:val="24"/>
        </w:rPr>
        <w:t xml:space="preserve">gravel </w:t>
      </w:r>
      <w:r w:rsidR="00445D26">
        <w:rPr>
          <w:rFonts w:ascii="Times New Roman" w:hAnsi="Times New Roman" w:cs="Times New Roman"/>
          <w:sz w:val="24"/>
          <w:szCs w:val="24"/>
        </w:rPr>
        <w:t xml:space="preserve">surfaces </w:t>
      </w:r>
      <w:r w:rsidR="001A76C7">
        <w:rPr>
          <w:rFonts w:ascii="Times New Roman" w:hAnsi="Times New Roman" w:cs="Times New Roman"/>
          <w:sz w:val="24"/>
          <w:szCs w:val="24"/>
        </w:rPr>
        <w:t>using</w:t>
      </w:r>
      <w:r>
        <w:rPr>
          <w:rFonts w:ascii="Times New Roman" w:hAnsi="Times New Roman" w:cs="Times New Roman"/>
          <w:sz w:val="24"/>
          <w:szCs w:val="24"/>
        </w:rPr>
        <w:t xml:space="preserve"> standard application equipment at rates comparable to</w:t>
      </w:r>
      <w:r w:rsidR="00E97012">
        <w:rPr>
          <w:rFonts w:ascii="Times New Roman" w:hAnsi="Times New Roman" w:cs="Times New Roman"/>
          <w:sz w:val="24"/>
          <w:szCs w:val="24"/>
        </w:rPr>
        <w:t xml:space="preserve"> brines and soapstock, it is also </w:t>
      </w:r>
      <w:r>
        <w:rPr>
          <w:rFonts w:ascii="Times New Roman" w:hAnsi="Times New Roman" w:cs="Times New Roman"/>
          <w:sz w:val="24"/>
          <w:szCs w:val="24"/>
        </w:rPr>
        <w:t>noncorrosive, biodegrada</w:t>
      </w:r>
      <w:r w:rsidR="00815EC2">
        <w:rPr>
          <w:rFonts w:ascii="Times New Roman" w:hAnsi="Times New Roman" w:cs="Times New Roman"/>
          <w:sz w:val="24"/>
          <w:szCs w:val="24"/>
        </w:rPr>
        <w:t>ble</w:t>
      </w:r>
      <w:r w:rsidR="00E97012">
        <w:rPr>
          <w:rFonts w:ascii="Times New Roman" w:hAnsi="Times New Roman" w:cs="Times New Roman"/>
          <w:sz w:val="24"/>
          <w:szCs w:val="24"/>
        </w:rPr>
        <w:t xml:space="preserve"> and performs well</w:t>
      </w:r>
      <w:r w:rsidR="001A76C7">
        <w:rPr>
          <w:rFonts w:ascii="Times New Roman" w:hAnsi="Times New Roman" w:cs="Times New Roman"/>
          <w:sz w:val="24"/>
          <w:szCs w:val="24"/>
        </w:rPr>
        <w:t xml:space="preserve"> </w:t>
      </w:r>
      <w:r w:rsidR="00084315">
        <w:rPr>
          <w:rFonts w:ascii="Times New Roman" w:hAnsi="Times New Roman" w:cs="Times New Roman"/>
          <w:sz w:val="24"/>
          <w:szCs w:val="24"/>
        </w:rPr>
        <w:t>in dry conditions</w:t>
      </w:r>
      <w:r w:rsidR="00815EC2">
        <w:rPr>
          <w:rFonts w:ascii="Times New Roman" w:hAnsi="Times New Roman" w:cs="Times New Roman"/>
          <w:sz w:val="24"/>
          <w:szCs w:val="24"/>
        </w:rPr>
        <w:t>.</w:t>
      </w:r>
      <w:r>
        <w:rPr>
          <w:rFonts w:ascii="Times New Roman" w:hAnsi="Times New Roman" w:cs="Times New Roman"/>
          <w:sz w:val="24"/>
          <w:szCs w:val="24"/>
        </w:rPr>
        <w:t xml:space="preserve">  Furthermore, this material has been shown to be water stable and </w:t>
      </w:r>
      <w:r w:rsidR="00445D26">
        <w:rPr>
          <w:rFonts w:ascii="Times New Roman" w:hAnsi="Times New Roman" w:cs="Times New Roman"/>
          <w:sz w:val="24"/>
          <w:szCs w:val="24"/>
        </w:rPr>
        <w:t>resists being washed away</w:t>
      </w:r>
      <w:r w:rsidR="00E97012">
        <w:rPr>
          <w:rFonts w:ascii="Times New Roman" w:hAnsi="Times New Roman" w:cs="Times New Roman"/>
          <w:sz w:val="24"/>
          <w:szCs w:val="24"/>
        </w:rPr>
        <w:t xml:space="preserve"> in the rain</w:t>
      </w:r>
      <w:r>
        <w:rPr>
          <w:rFonts w:ascii="Times New Roman" w:hAnsi="Times New Roman" w:cs="Times New Roman"/>
          <w:sz w:val="24"/>
          <w:szCs w:val="24"/>
        </w:rPr>
        <w:t xml:space="preserve">.  </w:t>
      </w:r>
      <w:r w:rsidR="00E97012">
        <w:rPr>
          <w:rFonts w:ascii="Times New Roman" w:hAnsi="Times New Roman" w:cs="Times New Roman"/>
          <w:sz w:val="24"/>
          <w:szCs w:val="24"/>
        </w:rPr>
        <w:t>Finally, lab results indicate that it</w:t>
      </w:r>
      <w:r>
        <w:rPr>
          <w:rFonts w:ascii="Times New Roman" w:hAnsi="Times New Roman" w:cs="Times New Roman"/>
          <w:sz w:val="24"/>
          <w:szCs w:val="24"/>
        </w:rPr>
        <w:t xml:space="preserve"> form</w:t>
      </w:r>
      <w:r w:rsidR="00E97012">
        <w:rPr>
          <w:rFonts w:ascii="Times New Roman" w:hAnsi="Times New Roman" w:cs="Times New Roman"/>
          <w:sz w:val="24"/>
          <w:szCs w:val="24"/>
        </w:rPr>
        <w:t>s</w:t>
      </w:r>
      <w:r>
        <w:rPr>
          <w:rFonts w:ascii="Times New Roman" w:hAnsi="Times New Roman" w:cs="Times New Roman"/>
          <w:sz w:val="24"/>
          <w:szCs w:val="24"/>
        </w:rPr>
        <w:t xml:space="preserve"> cross</w:t>
      </w:r>
      <w:r w:rsidR="001A76C7">
        <w:rPr>
          <w:rFonts w:ascii="Times New Roman" w:hAnsi="Times New Roman" w:cs="Times New Roman"/>
          <w:sz w:val="24"/>
          <w:szCs w:val="24"/>
        </w:rPr>
        <w:t>-</w:t>
      </w:r>
      <w:r>
        <w:rPr>
          <w:rFonts w:ascii="Times New Roman" w:hAnsi="Times New Roman" w:cs="Times New Roman"/>
          <w:sz w:val="24"/>
          <w:szCs w:val="24"/>
        </w:rPr>
        <w:t>link</w:t>
      </w:r>
      <w:r w:rsidR="00815EC2">
        <w:rPr>
          <w:rFonts w:ascii="Times New Roman" w:hAnsi="Times New Roman" w:cs="Times New Roman"/>
          <w:sz w:val="24"/>
          <w:szCs w:val="24"/>
        </w:rPr>
        <w:t>ed</w:t>
      </w:r>
      <w:r>
        <w:rPr>
          <w:rFonts w:ascii="Times New Roman" w:hAnsi="Times New Roman" w:cs="Times New Roman"/>
          <w:sz w:val="24"/>
          <w:szCs w:val="24"/>
        </w:rPr>
        <w:t xml:space="preserve"> network</w:t>
      </w:r>
      <w:r w:rsidR="00E97012">
        <w:rPr>
          <w:rFonts w:ascii="Times New Roman" w:hAnsi="Times New Roman" w:cs="Times New Roman"/>
          <w:sz w:val="24"/>
          <w:szCs w:val="24"/>
        </w:rPr>
        <w:t>s</w:t>
      </w:r>
      <w:r>
        <w:rPr>
          <w:rFonts w:ascii="Times New Roman" w:hAnsi="Times New Roman" w:cs="Times New Roman"/>
          <w:sz w:val="24"/>
          <w:szCs w:val="24"/>
        </w:rPr>
        <w:t xml:space="preserve"> that bind the dust particles </w:t>
      </w:r>
      <w:r w:rsidR="001A76C7">
        <w:rPr>
          <w:rFonts w:ascii="Times New Roman" w:hAnsi="Times New Roman" w:cs="Times New Roman"/>
          <w:sz w:val="24"/>
          <w:szCs w:val="24"/>
        </w:rPr>
        <w:t>to</w:t>
      </w:r>
      <w:r>
        <w:rPr>
          <w:rFonts w:ascii="Times New Roman" w:hAnsi="Times New Roman" w:cs="Times New Roman"/>
          <w:sz w:val="24"/>
          <w:szCs w:val="24"/>
        </w:rPr>
        <w:t xml:space="preserve"> both minimize fugitive road dust</w:t>
      </w:r>
      <w:r w:rsidR="001A76C7">
        <w:rPr>
          <w:rFonts w:ascii="Times New Roman" w:hAnsi="Times New Roman" w:cs="Times New Roman"/>
          <w:sz w:val="24"/>
          <w:szCs w:val="24"/>
        </w:rPr>
        <w:t xml:space="preserve"> and</w:t>
      </w:r>
      <w:r w:rsidR="00815EC2">
        <w:rPr>
          <w:rFonts w:ascii="Times New Roman" w:hAnsi="Times New Roman" w:cs="Times New Roman"/>
          <w:sz w:val="24"/>
          <w:szCs w:val="24"/>
        </w:rPr>
        <w:t xml:space="preserve"> </w:t>
      </w:r>
      <w:r w:rsidR="009F1430">
        <w:rPr>
          <w:rFonts w:ascii="Times New Roman" w:hAnsi="Times New Roman" w:cs="Times New Roman"/>
          <w:sz w:val="24"/>
          <w:szCs w:val="24"/>
        </w:rPr>
        <w:t>reduce the loss of fines from the</w:t>
      </w:r>
      <w:r w:rsidR="00084315">
        <w:rPr>
          <w:rFonts w:ascii="Times New Roman" w:hAnsi="Times New Roman" w:cs="Times New Roman"/>
          <w:sz w:val="24"/>
          <w:szCs w:val="24"/>
        </w:rPr>
        <w:t xml:space="preserve"> </w:t>
      </w:r>
      <w:r w:rsidR="001A76C7">
        <w:rPr>
          <w:rFonts w:ascii="Times New Roman" w:hAnsi="Times New Roman" w:cs="Times New Roman"/>
          <w:sz w:val="24"/>
          <w:szCs w:val="24"/>
        </w:rPr>
        <w:t>gravel</w:t>
      </w:r>
      <w:r w:rsidR="00E97012">
        <w:rPr>
          <w:rFonts w:ascii="Times New Roman" w:hAnsi="Times New Roman" w:cs="Times New Roman"/>
          <w:sz w:val="24"/>
          <w:szCs w:val="24"/>
        </w:rPr>
        <w:t>. The latter of which will reduce</w:t>
      </w:r>
      <w:r w:rsidR="009F1430">
        <w:rPr>
          <w:rFonts w:ascii="Times New Roman" w:hAnsi="Times New Roman" w:cs="Times New Roman"/>
          <w:sz w:val="24"/>
          <w:szCs w:val="24"/>
        </w:rPr>
        <w:t xml:space="preserve"> </w:t>
      </w:r>
      <w:r w:rsidR="001A76C7">
        <w:rPr>
          <w:rFonts w:ascii="Times New Roman" w:hAnsi="Times New Roman" w:cs="Times New Roman"/>
          <w:sz w:val="24"/>
          <w:szCs w:val="24"/>
        </w:rPr>
        <w:t xml:space="preserve">road </w:t>
      </w:r>
      <w:r w:rsidR="009F1430">
        <w:rPr>
          <w:rFonts w:ascii="Times New Roman" w:hAnsi="Times New Roman" w:cs="Times New Roman"/>
          <w:sz w:val="24"/>
          <w:szCs w:val="24"/>
        </w:rPr>
        <w:t xml:space="preserve">maintenance </w:t>
      </w:r>
      <w:r w:rsidR="00E97012">
        <w:rPr>
          <w:rFonts w:ascii="Times New Roman" w:hAnsi="Times New Roman" w:cs="Times New Roman"/>
          <w:sz w:val="24"/>
          <w:szCs w:val="24"/>
        </w:rPr>
        <w:t>costs associated with</w:t>
      </w:r>
      <w:r w:rsidR="009F1430">
        <w:rPr>
          <w:rFonts w:ascii="Times New Roman" w:hAnsi="Times New Roman" w:cs="Times New Roman"/>
          <w:sz w:val="24"/>
          <w:szCs w:val="24"/>
        </w:rPr>
        <w:t xml:space="preserve"> </w:t>
      </w:r>
      <w:r w:rsidR="001A76C7">
        <w:rPr>
          <w:rFonts w:ascii="Times New Roman" w:hAnsi="Times New Roman" w:cs="Times New Roman"/>
          <w:sz w:val="24"/>
          <w:szCs w:val="24"/>
        </w:rPr>
        <w:t xml:space="preserve">periodic </w:t>
      </w:r>
      <w:r w:rsidR="009F1430">
        <w:rPr>
          <w:rFonts w:ascii="Times New Roman" w:hAnsi="Times New Roman" w:cs="Times New Roman"/>
          <w:sz w:val="24"/>
          <w:szCs w:val="24"/>
        </w:rPr>
        <w:t>re-gravelling and grading</w:t>
      </w:r>
      <w:r w:rsidR="001A76C7">
        <w:rPr>
          <w:rFonts w:ascii="Times New Roman" w:hAnsi="Times New Roman" w:cs="Times New Roman"/>
          <w:sz w:val="24"/>
          <w:szCs w:val="24"/>
        </w:rPr>
        <w:t xml:space="preserve"> operations</w:t>
      </w:r>
      <w:r w:rsidR="009F1430">
        <w:rPr>
          <w:rFonts w:ascii="Times New Roman" w:hAnsi="Times New Roman" w:cs="Times New Roman"/>
          <w:sz w:val="24"/>
          <w:szCs w:val="24"/>
        </w:rPr>
        <w:t>.</w:t>
      </w:r>
    </w:p>
    <w:p w:rsidR="002712F5" w:rsidRDefault="002712F5" w:rsidP="002712F5">
      <w:pPr>
        <w:jc w:val="both"/>
        <w:rPr>
          <w:rFonts w:ascii="Times New Roman" w:hAnsi="Times New Roman" w:cs="Times New Roman"/>
          <w:b/>
          <w:sz w:val="24"/>
          <w:szCs w:val="24"/>
        </w:rPr>
      </w:pPr>
    </w:p>
    <w:p w:rsidR="002712F5" w:rsidRDefault="002712F5" w:rsidP="002712F5">
      <w:pPr>
        <w:jc w:val="both"/>
        <w:rPr>
          <w:rFonts w:ascii="Times New Roman" w:hAnsi="Times New Roman" w:cs="Times New Roman"/>
          <w:sz w:val="24"/>
          <w:szCs w:val="24"/>
        </w:rPr>
      </w:pPr>
    </w:p>
    <w:p w:rsidR="002712F5" w:rsidRDefault="002712F5" w:rsidP="002712F5">
      <w:pPr>
        <w:jc w:val="both"/>
        <w:rPr>
          <w:rFonts w:ascii="Times New Roman" w:hAnsi="Times New Roman" w:cs="Times New Roman"/>
          <w:sz w:val="24"/>
          <w:szCs w:val="24"/>
        </w:rPr>
      </w:pPr>
    </w:p>
    <w:p w:rsidR="002712F5" w:rsidRDefault="002712F5" w:rsidP="002712F5">
      <w:pPr>
        <w:jc w:val="both"/>
        <w:rPr>
          <w:rFonts w:ascii="Times New Roman" w:hAnsi="Times New Roman" w:cs="Times New Roman"/>
          <w:sz w:val="24"/>
          <w:szCs w:val="24"/>
        </w:rPr>
      </w:pPr>
    </w:p>
    <w:p w:rsidR="002712F5" w:rsidRPr="00071156" w:rsidRDefault="002712F5" w:rsidP="002712F5">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2712F5" w:rsidRPr="0007115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F97" w:rsidRDefault="00006F97">
      <w:pPr>
        <w:spacing w:after="0" w:line="240" w:lineRule="auto"/>
      </w:pPr>
      <w:r>
        <w:separator/>
      </w:r>
    </w:p>
  </w:endnote>
  <w:endnote w:type="continuationSeparator" w:id="0">
    <w:p w:rsidR="00006F97" w:rsidRDefault="0000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04216"/>
      <w:docPartObj>
        <w:docPartGallery w:val="Page Numbers (Bottom of Page)"/>
        <w:docPartUnique/>
      </w:docPartObj>
    </w:sdtPr>
    <w:sdtEndPr>
      <w:rPr>
        <w:noProof/>
      </w:rPr>
    </w:sdtEndPr>
    <w:sdtContent>
      <w:p w:rsidR="00FF267D" w:rsidRDefault="00FF267D">
        <w:pPr>
          <w:pStyle w:val="Footer"/>
          <w:jc w:val="right"/>
        </w:pPr>
        <w:r>
          <w:fldChar w:fldCharType="begin"/>
        </w:r>
        <w:r>
          <w:instrText xml:space="preserve"> PAGE   \* MERGEFORMAT </w:instrText>
        </w:r>
        <w:r>
          <w:fldChar w:fldCharType="separate"/>
        </w:r>
        <w:r w:rsidR="002A2418">
          <w:rPr>
            <w:noProof/>
          </w:rPr>
          <w:t>1</w:t>
        </w:r>
        <w:r>
          <w:rPr>
            <w:noProof/>
          </w:rPr>
          <w:fldChar w:fldCharType="end"/>
        </w:r>
      </w:p>
    </w:sdtContent>
  </w:sdt>
  <w:p w:rsidR="00FF267D" w:rsidRDefault="00FF2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F97" w:rsidRDefault="00006F97">
      <w:pPr>
        <w:spacing w:after="0" w:line="240" w:lineRule="auto"/>
      </w:pPr>
      <w:r>
        <w:separator/>
      </w:r>
    </w:p>
  </w:footnote>
  <w:footnote w:type="continuationSeparator" w:id="0">
    <w:p w:rsidR="00006F97" w:rsidRDefault="0000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040C"/>
    <w:multiLevelType w:val="hybridMultilevel"/>
    <w:tmpl w:val="ED766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6B6015E"/>
    <w:multiLevelType w:val="hybridMultilevel"/>
    <w:tmpl w:val="567A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92751"/>
    <w:multiLevelType w:val="hybridMultilevel"/>
    <w:tmpl w:val="025604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F5"/>
    <w:rsid w:val="00006400"/>
    <w:rsid w:val="00006F97"/>
    <w:rsid w:val="000362AD"/>
    <w:rsid w:val="00040313"/>
    <w:rsid w:val="00057E6F"/>
    <w:rsid w:val="00066348"/>
    <w:rsid w:val="0008168D"/>
    <w:rsid w:val="00082C41"/>
    <w:rsid w:val="00084315"/>
    <w:rsid w:val="00085379"/>
    <w:rsid w:val="00092760"/>
    <w:rsid w:val="000B00F5"/>
    <w:rsid w:val="000B41C2"/>
    <w:rsid w:val="000D1BDD"/>
    <w:rsid w:val="001331EB"/>
    <w:rsid w:val="001562EC"/>
    <w:rsid w:val="001566CE"/>
    <w:rsid w:val="001652B2"/>
    <w:rsid w:val="00194C91"/>
    <w:rsid w:val="001965A5"/>
    <w:rsid w:val="001A76C7"/>
    <w:rsid w:val="001B7309"/>
    <w:rsid w:val="001C5FB5"/>
    <w:rsid w:val="001F384F"/>
    <w:rsid w:val="001F57A5"/>
    <w:rsid w:val="002156F3"/>
    <w:rsid w:val="00226B02"/>
    <w:rsid w:val="002441A4"/>
    <w:rsid w:val="00264684"/>
    <w:rsid w:val="002712F5"/>
    <w:rsid w:val="00293A67"/>
    <w:rsid w:val="0029777D"/>
    <w:rsid w:val="002A2418"/>
    <w:rsid w:val="002C51C2"/>
    <w:rsid w:val="002D3DB7"/>
    <w:rsid w:val="002E04BB"/>
    <w:rsid w:val="002F0B46"/>
    <w:rsid w:val="00314AA1"/>
    <w:rsid w:val="003312F7"/>
    <w:rsid w:val="00353F87"/>
    <w:rsid w:val="003617F4"/>
    <w:rsid w:val="00364551"/>
    <w:rsid w:val="00377D9A"/>
    <w:rsid w:val="003A1F6F"/>
    <w:rsid w:val="003B2660"/>
    <w:rsid w:val="003D0731"/>
    <w:rsid w:val="003F72CA"/>
    <w:rsid w:val="00412560"/>
    <w:rsid w:val="00413B8F"/>
    <w:rsid w:val="00424A36"/>
    <w:rsid w:val="0042507C"/>
    <w:rsid w:val="0043647D"/>
    <w:rsid w:val="004403BB"/>
    <w:rsid w:val="00440E88"/>
    <w:rsid w:val="00445D26"/>
    <w:rsid w:val="00451446"/>
    <w:rsid w:val="004518C9"/>
    <w:rsid w:val="00454C48"/>
    <w:rsid w:val="0045749F"/>
    <w:rsid w:val="0046653E"/>
    <w:rsid w:val="004929AD"/>
    <w:rsid w:val="00493353"/>
    <w:rsid w:val="004B6DB1"/>
    <w:rsid w:val="004B7CB4"/>
    <w:rsid w:val="004C4900"/>
    <w:rsid w:val="004D6327"/>
    <w:rsid w:val="0050653B"/>
    <w:rsid w:val="0051783F"/>
    <w:rsid w:val="00533594"/>
    <w:rsid w:val="005412B4"/>
    <w:rsid w:val="005970F9"/>
    <w:rsid w:val="005B3506"/>
    <w:rsid w:val="005D78A7"/>
    <w:rsid w:val="005E1441"/>
    <w:rsid w:val="006028D4"/>
    <w:rsid w:val="0064307B"/>
    <w:rsid w:val="0066493C"/>
    <w:rsid w:val="006B6B70"/>
    <w:rsid w:val="006D791A"/>
    <w:rsid w:val="006F4935"/>
    <w:rsid w:val="00717CCB"/>
    <w:rsid w:val="00725167"/>
    <w:rsid w:val="007752FD"/>
    <w:rsid w:val="007C3B6B"/>
    <w:rsid w:val="007D0300"/>
    <w:rsid w:val="00815EC2"/>
    <w:rsid w:val="008172F1"/>
    <w:rsid w:val="008327F2"/>
    <w:rsid w:val="00843950"/>
    <w:rsid w:val="00851536"/>
    <w:rsid w:val="008607AE"/>
    <w:rsid w:val="008820DA"/>
    <w:rsid w:val="00886208"/>
    <w:rsid w:val="00896E10"/>
    <w:rsid w:val="008D33C0"/>
    <w:rsid w:val="008D4494"/>
    <w:rsid w:val="008F7C05"/>
    <w:rsid w:val="009036BC"/>
    <w:rsid w:val="00944C99"/>
    <w:rsid w:val="00963CE1"/>
    <w:rsid w:val="0097384F"/>
    <w:rsid w:val="00974FC3"/>
    <w:rsid w:val="00981F44"/>
    <w:rsid w:val="00982913"/>
    <w:rsid w:val="00996D72"/>
    <w:rsid w:val="009C63E8"/>
    <w:rsid w:val="009D4D30"/>
    <w:rsid w:val="009F1430"/>
    <w:rsid w:val="00A1147C"/>
    <w:rsid w:val="00A37D21"/>
    <w:rsid w:val="00A4690B"/>
    <w:rsid w:val="00A532CA"/>
    <w:rsid w:val="00A64452"/>
    <w:rsid w:val="00A712AD"/>
    <w:rsid w:val="00A80FA7"/>
    <w:rsid w:val="00A94A64"/>
    <w:rsid w:val="00AA286D"/>
    <w:rsid w:val="00AA3B34"/>
    <w:rsid w:val="00AD4D96"/>
    <w:rsid w:val="00AE01BC"/>
    <w:rsid w:val="00B04E7C"/>
    <w:rsid w:val="00B300CD"/>
    <w:rsid w:val="00B43D1C"/>
    <w:rsid w:val="00B51F19"/>
    <w:rsid w:val="00BB6C65"/>
    <w:rsid w:val="00BC5A10"/>
    <w:rsid w:val="00BE1ACA"/>
    <w:rsid w:val="00C1701A"/>
    <w:rsid w:val="00C1729A"/>
    <w:rsid w:val="00C20229"/>
    <w:rsid w:val="00C37E13"/>
    <w:rsid w:val="00C4329D"/>
    <w:rsid w:val="00C820EB"/>
    <w:rsid w:val="00C94119"/>
    <w:rsid w:val="00C9739D"/>
    <w:rsid w:val="00CA71B4"/>
    <w:rsid w:val="00CB2C62"/>
    <w:rsid w:val="00CE741F"/>
    <w:rsid w:val="00D869A0"/>
    <w:rsid w:val="00DD1CEC"/>
    <w:rsid w:val="00E1393B"/>
    <w:rsid w:val="00E3408C"/>
    <w:rsid w:val="00E4104B"/>
    <w:rsid w:val="00E74786"/>
    <w:rsid w:val="00E81EFE"/>
    <w:rsid w:val="00E97012"/>
    <w:rsid w:val="00E97854"/>
    <w:rsid w:val="00EB2E1F"/>
    <w:rsid w:val="00EB6F9F"/>
    <w:rsid w:val="00ED20B0"/>
    <w:rsid w:val="00EE2E27"/>
    <w:rsid w:val="00EE6162"/>
    <w:rsid w:val="00F34120"/>
    <w:rsid w:val="00F34D0B"/>
    <w:rsid w:val="00F767F3"/>
    <w:rsid w:val="00F8257E"/>
    <w:rsid w:val="00F93136"/>
    <w:rsid w:val="00F93F15"/>
    <w:rsid w:val="00FC08C3"/>
    <w:rsid w:val="00FC3FF5"/>
    <w:rsid w:val="00FC4085"/>
    <w:rsid w:val="00FC4973"/>
    <w:rsid w:val="00FD641D"/>
    <w:rsid w:val="00FF267D"/>
    <w:rsid w:val="00FF2C1E"/>
    <w:rsid w:val="00FF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57874-CB3D-44A7-B11F-C46EA3FF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12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1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2F5"/>
  </w:style>
  <w:style w:type="paragraph" w:styleId="Caption">
    <w:name w:val="caption"/>
    <w:basedOn w:val="Normal"/>
    <w:next w:val="Normal"/>
    <w:uiPriority w:val="35"/>
    <w:unhideWhenUsed/>
    <w:qFormat/>
    <w:rsid w:val="002712F5"/>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hart" Target="charts/chart2.xml"/><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4.jpg"/><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ames.bahr\Desktop\ND%20Soy%20Dust%20Control\Glyceride%20Sample%20Lo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Reaction</a:t>
            </a:r>
            <a:r>
              <a:rPr lang="en-US" baseline="0"/>
              <a:t> Composition Vs Time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Sheet2!$N$4</c:f>
              <c:strCache>
                <c:ptCount val="1"/>
                <c:pt idx="0">
                  <c:v>BD</c:v>
                </c:pt>
              </c:strCache>
            </c:strRef>
          </c:tx>
          <c:spPr>
            <a:ln w="28575" cap="rnd">
              <a:solidFill>
                <a:schemeClr val="accent1"/>
              </a:solidFill>
              <a:round/>
            </a:ln>
            <a:effectLst/>
          </c:spPr>
          <c:marker>
            <c:symbol val="none"/>
          </c:marker>
          <c:cat>
            <c:numRef>
              <c:f>Sheet2!$M$5:$M$8</c:f>
              <c:numCache>
                <c:formatCode>General</c:formatCode>
                <c:ptCount val="4"/>
                <c:pt idx="0">
                  <c:v>0</c:v>
                </c:pt>
                <c:pt idx="1">
                  <c:v>30</c:v>
                </c:pt>
                <c:pt idx="2">
                  <c:v>60</c:v>
                </c:pt>
                <c:pt idx="3">
                  <c:v>90</c:v>
                </c:pt>
              </c:numCache>
            </c:numRef>
          </c:cat>
          <c:val>
            <c:numRef>
              <c:f>Sheet2!$N$5:$N$8</c:f>
              <c:numCache>
                <c:formatCode>General</c:formatCode>
                <c:ptCount val="4"/>
                <c:pt idx="0">
                  <c:v>97.2</c:v>
                </c:pt>
                <c:pt idx="1">
                  <c:v>33.9</c:v>
                </c:pt>
                <c:pt idx="2">
                  <c:v>1</c:v>
                </c:pt>
                <c:pt idx="3">
                  <c:v>0</c:v>
                </c:pt>
              </c:numCache>
            </c:numRef>
          </c:val>
          <c:smooth val="0"/>
          <c:extLst>
            <c:ext xmlns:c16="http://schemas.microsoft.com/office/drawing/2014/chart" uri="{C3380CC4-5D6E-409C-BE32-E72D297353CC}">
              <c16:uniqueId val="{00000000-229D-4426-BDB3-60648200DFAE}"/>
            </c:ext>
          </c:extLst>
        </c:ser>
        <c:ser>
          <c:idx val="1"/>
          <c:order val="1"/>
          <c:tx>
            <c:strRef>
              <c:f>Sheet2!$O$4</c:f>
              <c:strCache>
                <c:ptCount val="1"/>
                <c:pt idx="0">
                  <c:v>SBO</c:v>
                </c:pt>
              </c:strCache>
            </c:strRef>
          </c:tx>
          <c:spPr>
            <a:ln w="28575" cap="rnd">
              <a:solidFill>
                <a:schemeClr val="accent2"/>
              </a:solidFill>
              <a:round/>
            </a:ln>
            <a:effectLst/>
          </c:spPr>
          <c:marker>
            <c:symbol val="none"/>
          </c:marker>
          <c:cat>
            <c:numRef>
              <c:f>Sheet2!$M$5:$M$8</c:f>
              <c:numCache>
                <c:formatCode>General</c:formatCode>
                <c:ptCount val="4"/>
                <c:pt idx="0">
                  <c:v>0</c:v>
                </c:pt>
                <c:pt idx="1">
                  <c:v>30</c:v>
                </c:pt>
                <c:pt idx="2">
                  <c:v>60</c:v>
                </c:pt>
                <c:pt idx="3">
                  <c:v>90</c:v>
                </c:pt>
              </c:numCache>
            </c:numRef>
          </c:cat>
          <c:val>
            <c:numRef>
              <c:f>Sheet2!$O$5:$O$8</c:f>
              <c:numCache>
                <c:formatCode>General</c:formatCode>
                <c:ptCount val="4"/>
                <c:pt idx="0">
                  <c:v>0</c:v>
                </c:pt>
                <c:pt idx="1">
                  <c:v>17.7</c:v>
                </c:pt>
                <c:pt idx="2">
                  <c:v>23.55</c:v>
                </c:pt>
                <c:pt idx="3">
                  <c:v>25.187999999999999</c:v>
                </c:pt>
              </c:numCache>
            </c:numRef>
          </c:val>
          <c:smooth val="0"/>
          <c:extLst>
            <c:ext xmlns:c16="http://schemas.microsoft.com/office/drawing/2014/chart" uri="{C3380CC4-5D6E-409C-BE32-E72D297353CC}">
              <c16:uniqueId val="{00000001-229D-4426-BDB3-60648200DFAE}"/>
            </c:ext>
          </c:extLst>
        </c:ser>
        <c:ser>
          <c:idx val="2"/>
          <c:order val="2"/>
          <c:tx>
            <c:strRef>
              <c:f>Sheet2!$P$4</c:f>
              <c:strCache>
                <c:ptCount val="1"/>
                <c:pt idx="0">
                  <c:v>DG</c:v>
                </c:pt>
              </c:strCache>
            </c:strRef>
          </c:tx>
          <c:spPr>
            <a:ln w="28575" cap="rnd">
              <a:solidFill>
                <a:schemeClr val="accent3"/>
              </a:solidFill>
              <a:round/>
            </a:ln>
            <a:effectLst/>
          </c:spPr>
          <c:marker>
            <c:symbol val="none"/>
          </c:marker>
          <c:cat>
            <c:numRef>
              <c:f>Sheet2!$M$5:$M$8</c:f>
              <c:numCache>
                <c:formatCode>General</c:formatCode>
                <c:ptCount val="4"/>
                <c:pt idx="0">
                  <c:v>0</c:v>
                </c:pt>
                <c:pt idx="1">
                  <c:v>30</c:v>
                </c:pt>
                <c:pt idx="2">
                  <c:v>60</c:v>
                </c:pt>
                <c:pt idx="3">
                  <c:v>90</c:v>
                </c:pt>
              </c:numCache>
            </c:numRef>
          </c:cat>
          <c:val>
            <c:numRef>
              <c:f>Sheet2!$P$5:$P$8</c:f>
              <c:numCache>
                <c:formatCode>General</c:formatCode>
                <c:ptCount val="4"/>
                <c:pt idx="0">
                  <c:v>0</c:v>
                </c:pt>
                <c:pt idx="1">
                  <c:v>17.899999999999999</c:v>
                </c:pt>
                <c:pt idx="2">
                  <c:v>38.700000000000003</c:v>
                </c:pt>
                <c:pt idx="3">
                  <c:v>39.799999999999997</c:v>
                </c:pt>
              </c:numCache>
            </c:numRef>
          </c:val>
          <c:smooth val="0"/>
          <c:extLst>
            <c:ext xmlns:c16="http://schemas.microsoft.com/office/drawing/2014/chart" uri="{C3380CC4-5D6E-409C-BE32-E72D297353CC}">
              <c16:uniqueId val="{00000002-229D-4426-BDB3-60648200DFAE}"/>
            </c:ext>
          </c:extLst>
        </c:ser>
        <c:ser>
          <c:idx val="3"/>
          <c:order val="3"/>
          <c:tx>
            <c:strRef>
              <c:f>Sheet2!$Q$4</c:f>
              <c:strCache>
                <c:ptCount val="1"/>
                <c:pt idx="0">
                  <c:v>MG</c:v>
                </c:pt>
              </c:strCache>
            </c:strRef>
          </c:tx>
          <c:spPr>
            <a:ln w="28575" cap="rnd">
              <a:solidFill>
                <a:schemeClr val="accent4"/>
              </a:solidFill>
              <a:round/>
            </a:ln>
            <a:effectLst/>
          </c:spPr>
          <c:marker>
            <c:symbol val="none"/>
          </c:marker>
          <c:cat>
            <c:numRef>
              <c:f>Sheet2!$M$5:$M$8</c:f>
              <c:numCache>
                <c:formatCode>General</c:formatCode>
                <c:ptCount val="4"/>
                <c:pt idx="0">
                  <c:v>0</c:v>
                </c:pt>
                <c:pt idx="1">
                  <c:v>30</c:v>
                </c:pt>
                <c:pt idx="2">
                  <c:v>60</c:v>
                </c:pt>
                <c:pt idx="3">
                  <c:v>90</c:v>
                </c:pt>
              </c:numCache>
            </c:numRef>
          </c:cat>
          <c:val>
            <c:numRef>
              <c:f>Sheet2!$Q$5:$Q$8</c:f>
              <c:numCache>
                <c:formatCode>General</c:formatCode>
                <c:ptCount val="4"/>
                <c:pt idx="0">
                  <c:v>1.3</c:v>
                </c:pt>
                <c:pt idx="1">
                  <c:v>30.472000000000001</c:v>
                </c:pt>
                <c:pt idx="2">
                  <c:v>36.69</c:v>
                </c:pt>
                <c:pt idx="3">
                  <c:v>35.015999999999998</c:v>
                </c:pt>
              </c:numCache>
            </c:numRef>
          </c:val>
          <c:smooth val="0"/>
          <c:extLst>
            <c:ext xmlns:c16="http://schemas.microsoft.com/office/drawing/2014/chart" uri="{C3380CC4-5D6E-409C-BE32-E72D297353CC}">
              <c16:uniqueId val="{00000003-229D-4426-BDB3-60648200DFAE}"/>
            </c:ext>
          </c:extLst>
        </c:ser>
        <c:dLbls>
          <c:showLegendKey val="0"/>
          <c:showVal val="0"/>
          <c:showCatName val="0"/>
          <c:showSerName val="0"/>
          <c:showPercent val="0"/>
          <c:showBubbleSize val="0"/>
        </c:dLbls>
        <c:smooth val="0"/>
        <c:axId val="643782080"/>
        <c:axId val="643782736"/>
      </c:lineChart>
      <c:catAx>
        <c:axId val="643782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Reaction</a:t>
                </a:r>
                <a:r>
                  <a:rPr lang="en-US" baseline="0"/>
                  <a:t> Time (minutes)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782736"/>
        <c:crosses val="autoZero"/>
        <c:auto val="1"/>
        <c:lblAlgn val="ctr"/>
        <c:lblOffset val="100"/>
        <c:noMultiLvlLbl val="0"/>
      </c:catAx>
      <c:valAx>
        <c:axId val="643782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Relative % Composition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782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Product Composition vs. Reactant Mole Ratio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3"/>
          <c:order val="0"/>
          <c:tx>
            <c:v>Glycerol</c:v>
          </c:tx>
          <c:spPr>
            <a:ln w="25400" cap="rnd">
              <a:noFill/>
              <a:round/>
            </a:ln>
            <a:effectLst/>
          </c:spPr>
          <c:marker>
            <c:symbol val="circle"/>
            <c:size val="5"/>
            <c:spPr>
              <a:solidFill>
                <a:schemeClr val="accent4"/>
              </a:solidFill>
              <a:ln w="9525">
                <a:solidFill>
                  <a:schemeClr val="accent4"/>
                </a:solidFill>
              </a:ln>
              <a:effectLst/>
            </c:spPr>
          </c:marker>
          <c:xVal>
            <c:numRef>
              <c:f>'Integration Tables'!$E$3:$E$13</c:f>
              <c:numCache>
                <c:formatCode>0.0</c:formatCode>
                <c:ptCount val="11"/>
                <c:pt idx="0">
                  <c:v>1</c:v>
                </c:pt>
                <c:pt idx="1">
                  <c:v>1.1000000000000001</c:v>
                </c:pt>
                <c:pt idx="2">
                  <c:v>1.2</c:v>
                </c:pt>
                <c:pt idx="3">
                  <c:v>1.3</c:v>
                </c:pt>
                <c:pt idx="4">
                  <c:v>1.4</c:v>
                </c:pt>
                <c:pt idx="5">
                  <c:v>1.5</c:v>
                </c:pt>
                <c:pt idx="6">
                  <c:v>1.6</c:v>
                </c:pt>
                <c:pt idx="7">
                  <c:v>1.7</c:v>
                </c:pt>
                <c:pt idx="8">
                  <c:v>1.8</c:v>
                </c:pt>
                <c:pt idx="9">
                  <c:v>1.9</c:v>
                </c:pt>
                <c:pt idx="10">
                  <c:v>2</c:v>
                </c:pt>
              </c:numCache>
            </c:numRef>
          </c:xVal>
          <c:yVal>
            <c:numRef>
              <c:f>'Integration Tables'!$N$3:$N$13</c:f>
              <c:numCache>
                <c:formatCode>0.00%</c:formatCode>
                <c:ptCount val="11"/>
                <c:pt idx="0">
                  <c:v>0.12946423709997482</c:v>
                </c:pt>
                <c:pt idx="1">
                  <c:v>0.1109832575791371</c:v>
                </c:pt>
                <c:pt idx="2">
                  <c:v>9.6141642148601283E-2</c:v>
                </c:pt>
                <c:pt idx="3">
                  <c:v>8.2308067267268248E-2</c:v>
                </c:pt>
                <c:pt idx="4">
                  <c:v>6.9156405897338638E-2</c:v>
                </c:pt>
                <c:pt idx="5">
                  <c:v>6.0615770201188496E-2</c:v>
                </c:pt>
                <c:pt idx="6">
                  <c:v>5.0505722591703828E-2</c:v>
                </c:pt>
                <c:pt idx="7">
                  <c:v>4.2792364095304992E-2</c:v>
                </c:pt>
                <c:pt idx="8">
                  <c:v>3.8819460384048481E-2</c:v>
                </c:pt>
                <c:pt idx="9">
                  <c:v>2.9779714127140134E-2</c:v>
                </c:pt>
                <c:pt idx="10">
                  <c:v>1.577060853701575E-2</c:v>
                </c:pt>
              </c:numCache>
            </c:numRef>
          </c:yVal>
          <c:smooth val="0"/>
          <c:extLst>
            <c:ext xmlns:c16="http://schemas.microsoft.com/office/drawing/2014/chart" uri="{C3380CC4-5D6E-409C-BE32-E72D297353CC}">
              <c16:uniqueId val="{00000000-5AC4-4C4E-AD56-DA6885E12667}"/>
            </c:ext>
          </c:extLst>
        </c:ser>
        <c:ser>
          <c:idx val="0"/>
          <c:order val="1"/>
          <c:tx>
            <c:v>Monoglyceride</c:v>
          </c:tx>
          <c:spPr>
            <a:ln w="25400" cap="rnd">
              <a:noFill/>
              <a:round/>
            </a:ln>
            <a:effectLst/>
          </c:spPr>
          <c:marker>
            <c:symbol val="circle"/>
            <c:size val="5"/>
            <c:spPr>
              <a:solidFill>
                <a:schemeClr val="accent1"/>
              </a:solidFill>
              <a:ln w="9525">
                <a:solidFill>
                  <a:schemeClr val="accent1"/>
                </a:solidFill>
              </a:ln>
              <a:effectLst/>
            </c:spPr>
          </c:marker>
          <c:xVal>
            <c:numRef>
              <c:f>'Integration Tables'!$E$3:$E$13</c:f>
              <c:numCache>
                <c:formatCode>0.0</c:formatCode>
                <c:ptCount val="11"/>
                <c:pt idx="0">
                  <c:v>1</c:v>
                </c:pt>
                <c:pt idx="1">
                  <c:v>1.1000000000000001</c:v>
                </c:pt>
                <c:pt idx="2">
                  <c:v>1.2</c:v>
                </c:pt>
                <c:pt idx="3">
                  <c:v>1.3</c:v>
                </c:pt>
                <c:pt idx="4">
                  <c:v>1.4</c:v>
                </c:pt>
                <c:pt idx="5">
                  <c:v>1.5</c:v>
                </c:pt>
                <c:pt idx="6">
                  <c:v>1.6</c:v>
                </c:pt>
                <c:pt idx="7">
                  <c:v>1.7</c:v>
                </c:pt>
                <c:pt idx="8">
                  <c:v>1.8</c:v>
                </c:pt>
                <c:pt idx="9">
                  <c:v>1.9</c:v>
                </c:pt>
                <c:pt idx="10">
                  <c:v>2</c:v>
                </c:pt>
              </c:numCache>
            </c:numRef>
          </c:xVal>
          <c:yVal>
            <c:numRef>
              <c:f>'Integration Tables'!$K$3:$K$13</c:f>
              <c:numCache>
                <c:formatCode>0.00%</c:formatCode>
                <c:ptCount val="11"/>
                <c:pt idx="0">
                  <c:v>7.9710345477984834E-2</c:v>
                </c:pt>
                <c:pt idx="1">
                  <c:v>6.2884750859604044E-2</c:v>
                </c:pt>
                <c:pt idx="2">
                  <c:v>5.6648639479000618E-2</c:v>
                </c:pt>
                <c:pt idx="3">
                  <c:v>4.6102227132755379E-2</c:v>
                </c:pt>
                <c:pt idx="4">
                  <c:v>4.1964352932946855E-2</c:v>
                </c:pt>
                <c:pt idx="5">
                  <c:v>3.2597715627737826E-2</c:v>
                </c:pt>
                <c:pt idx="6">
                  <c:v>3.4292390142829962E-2</c:v>
                </c:pt>
                <c:pt idx="7">
                  <c:v>3.3232293402054941E-2</c:v>
                </c:pt>
                <c:pt idx="8">
                  <c:v>2.4831027143349411E-2</c:v>
                </c:pt>
                <c:pt idx="9">
                  <c:v>2.3332172955118923E-2</c:v>
                </c:pt>
                <c:pt idx="10">
                  <c:v>3.849724120874741E-2</c:v>
                </c:pt>
              </c:numCache>
            </c:numRef>
          </c:yVal>
          <c:smooth val="0"/>
          <c:extLst>
            <c:ext xmlns:c16="http://schemas.microsoft.com/office/drawing/2014/chart" uri="{C3380CC4-5D6E-409C-BE32-E72D297353CC}">
              <c16:uniqueId val="{00000001-5AC4-4C4E-AD56-DA6885E12667}"/>
            </c:ext>
          </c:extLst>
        </c:ser>
        <c:ser>
          <c:idx val="1"/>
          <c:order val="2"/>
          <c:tx>
            <c:v>Diglyceride</c:v>
          </c:tx>
          <c:spPr>
            <a:ln w="25400" cap="rnd">
              <a:noFill/>
              <a:round/>
            </a:ln>
            <a:effectLst/>
          </c:spPr>
          <c:marker>
            <c:symbol val="circle"/>
            <c:size val="5"/>
            <c:spPr>
              <a:solidFill>
                <a:schemeClr val="accent2"/>
              </a:solidFill>
              <a:ln w="9525">
                <a:solidFill>
                  <a:schemeClr val="accent2"/>
                </a:solidFill>
              </a:ln>
              <a:effectLst/>
            </c:spPr>
          </c:marker>
          <c:xVal>
            <c:numRef>
              <c:f>'Integration Tables'!$E$3:$E$13</c:f>
              <c:numCache>
                <c:formatCode>0.0</c:formatCode>
                <c:ptCount val="11"/>
                <c:pt idx="0">
                  <c:v>1</c:v>
                </c:pt>
                <c:pt idx="1">
                  <c:v>1.1000000000000001</c:v>
                </c:pt>
                <c:pt idx="2">
                  <c:v>1.2</c:v>
                </c:pt>
                <c:pt idx="3">
                  <c:v>1.3</c:v>
                </c:pt>
                <c:pt idx="4">
                  <c:v>1.4</c:v>
                </c:pt>
                <c:pt idx="5">
                  <c:v>1.5</c:v>
                </c:pt>
                <c:pt idx="6">
                  <c:v>1.6</c:v>
                </c:pt>
                <c:pt idx="7">
                  <c:v>1.7</c:v>
                </c:pt>
                <c:pt idx="8">
                  <c:v>1.8</c:v>
                </c:pt>
                <c:pt idx="9">
                  <c:v>1.9</c:v>
                </c:pt>
                <c:pt idx="10">
                  <c:v>2</c:v>
                </c:pt>
              </c:numCache>
            </c:numRef>
          </c:xVal>
          <c:yVal>
            <c:numRef>
              <c:f>'Integration Tables'!$M$3:$M$13</c:f>
              <c:numCache>
                <c:formatCode>0.00%</c:formatCode>
                <c:ptCount val="11"/>
                <c:pt idx="0">
                  <c:v>0.57430407339466416</c:v>
                </c:pt>
                <c:pt idx="1">
                  <c:v>0.60559516007185277</c:v>
                </c:pt>
                <c:pt idx="2">
                  <c:v>0.57825794433087474</c:v>
                </c:pt>
                <c:pt idx="3">
                  <c:v>0.58799448998766701</c:v>
                </c:pt>
                <c:pt idx="4">
                  <c:v>0.5968396845499373</c:v>
                </c:pt>
                <c:pt idx="5">
                  <c:v>0.55979278707636815</c:v>
                </c:pt>
                <c:pt idx="6">
                  <c:v>0.54106849265524426</c:v>
                </c:pt>
                <c:pt idx="7">
                  <c:v>0.50456853780610567</c:v>
                </c:pt>
                <c:pt idx="8">
                  <c:v>0.43597456069136925</c:v>
                </c:pt>
                <c:pt idx="9">
                  <c:v>0.46218858072812996</c:v>
                </c:pt>
                <c:pt idx="10">
                  <c:v>0.54522296675304605</c:v>
                </c:pt>
              </c:numCache>
            </c:numRef>
          </c:yVal>
          <c:smooth val="0"/>
          <c:extLst>
            <c:ext xmlns:c16="http://schemas.microsoft.com/office/drawing/2014/chart" uri="{C3380CC4-5D6E-409C-BE32-E72D297353CC}">
              <c16:uniqueId val="{00000002-5AC4-4C4E-AD56-DA6885E12667}"/>
            </c:ext>
          </c:extLst>
        </c:ser>
        <c:ser>
          <c:idx val="2"/>
          <c:order val="3"/>
          <c:tx>
            <c:v>Triglyceride</c:v>
          </c:tx>
          <c:spPr>
            <a:ln w="25400" cap="rnd">
              <a:noFill/>
              <a:round/>
            </a:ln>
            <a:effectLst/>
          </c:spPr>
          <c:marker>
            <c:symbol val="circle"/>
            <c:size val="5"/>
            <c:spPr>
              <a:solidFill>
                <a:schemeClr val="accent3"/>
              </a:solidFill>
              <a:ln w="9525">
                <a:solidFill>
                  <a:schemeClr val="accent3"/>
                </a:solidFill>
              </a:ln>
              <a:effectLst/>
            </c:spPr>
          </c:marker>
          <c:xVal>
            <c:numRef>
              <c:f>'Integration Tables'!$E$3:$E$13</c:f>
              <c:numCache>
                <c:formatCode>0.0</c:formatCode>
                <c:ptCount val="11"/>
                <c:pt idx="0">
                  <c:v>1</c:v>
                </c:pt>
                <c:pt idx="1">
                  <c:v>1.1000000000000001</c:v>
                </c:pt>
                <c:pt idx="2">
                  <c:v>1.2</c:v>
                </c:pt>
                <c:pt idx="3">
                  <c:v>1.3</c:v>
                </c:pt>
                <c:pt idx="4">
                  <c:v>1.4</c:v>
                </c:pt>
                <c:pt idx="5">
                  <c:v>1.5</c:v>
                </c:pt>
                <c:pt idx="6">
                  <c:v>1.6</c:v>
                </c:pt>
                <c:pt idx="7">
                  <c:v>1.7</c:v>
                </c:pt>
                <c:pt idx="8">
                  <c:v>1.8</c:v>
                </c:pt>
                <c:pt idx="9">
                  <c:v>1.9</c:v>
                </c:pt>
                <c:pt idx="10">
                  <c:v>2</c:v>
                </c:pt>
              </c:numCache>
            </c:numRef>
          </c:xVal>
          <c:yVal>
            <c:numRef>
              <c:f>'Integration Tables'!$L$3:$L$13</c:f>
              <c:numCache>
                <c:formatCode>0.00%</c:formatCode>
                <c:ptCount val="11"/>
                <c:pt idx="0">
                  <c:v>0.21652134402737627</c:v>
                </c:pt>
                <c:pt idx="1">
                  <c:v>0.22053683148940603</c:v>
                </c:pt>
                <c:pt idx="2">
                  <c:v>0.26895177404152326</c:v>
                </c:pt>
                <c:pt idx="3">
                  <c:v>0.28359521561230927</c:v>
                </c:pt>
                <c:pt idx="4">
                  <c:v>0.2920395566197771</c:v>
                </c:pt>
                <c:pt idx="5">
                  <c:v>0.34699372709470566</c:v>
                </c:pt>
                <c:pt idx="6">
                  <c:v>0.37413339461022194</c:v>
                </c:pt>
                <c:pt idx="7">
                  <c:v>0.41940680469653446</c:v>
                </c:pt>
                <c:pt idx="8">
                  <c:v>0.50037495178123281</c:v>
                </c:pt>
                <c:pt idx="9">
                  <c:v>0.48469953218961093</c:v>
                </c:pt>
                <c:pt idx="10">
                  <c:v>0.4005091835011908</c:v>
                </c:pt>
              </c:numCache>
            </c:numRef>
          </c:yVal>
          <c:smooth val="0"/>
          <c:extLst>
            <c:ext xmlns:c16="http://schemas.microsoft.com/office/drawing/2014/chart" uri="{C3380CC4-5D6E-409C-BE32-E72D297353CC}">
              <c16:uniqueId val="{00000003-5AC4-4C4E-AD56-DA6885E12667}"/>
            </c:ext>
          </c:extLst>
        </c:ser>
        <c:dLbls>
          <c:showLegendKey val="0"/>
          <c:showVal val="0"/>
          <c:showCatName val="0"/>
          <c:showSerName val="0"/>
          <c:showPercent val="0"/>
          <c:showBubbleSize val="0"/>
        </c:dLbls>
        <c:axId val="89509248"/>
        <c:axId val="89507712"/>
      </c:scatterChart>
      <c:valAx>
        <c:axId val="89509248"/>
        <c:scaling>
          <c:orientation val="minMax"/>
          <c:max val="1.8"/>
          <c:min val="1"/>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Moles</a:t>
                </a:r>
                <a:r>
                  <a:rPr lang="en-US" baseline="0"/>
                  <a:t> of Biodiesel per mole of </a:t>
                </a:r>
                <a:r>
                  <a:rPr lang="en-US" sz="1000" b="0" i="0" u="none" strike="noStrike" kern="1200" baseline="0">
                    <a:solidFill>
                      <a:sysClr val="windowText" lastClr="000000">
                        <a:lumMod val="65000"/>
                        <a:lumOff val="35000"/>
                      </a:sysClr>
                    </a:solidFill>
                    <a:latin typeface="+mn-lt"/>
                    <a:ea typeface="+mn-ea"/>
                    <a:cs typeface="+mn-cs"/>
                  </a:rPr>
                  <a:t>glycerin</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507712"/>
        <c:crosses val="autoZero"/>
        <c:crossBetween val="midCat"/>
      </c:valAx>
      <c:valAx>
        <c:axId val="89507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Weight 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5092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Dust Collected Vs Amount of Control Agent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Sheet1!$P$8</c:f>
              <c:strCache>
                <c:ptCount val="1"/>
                <c:pt idx="0">
                  <c:v>Dust Collected Vs Amount of Control Agent </c:v>
                </c:pt>
              </c:strCache>
            </c:strRef>
          </c:tx>
          <c:spPr>
            <a:ln w="25400" cap="rnd">
              <a:noFill/>
              <a:round/>
            </a:ln>
            <a:effectLst/>
          </c:spPr>
          <c:marker>
            <c:symbol val="circle"/>
            <c:size val="5"/>
            <c:spPr>
              <a:solidFill>
                <a:schemeClr val="dk1">
                  <a:tint val="88500"/>
                </a:schemeClr>
              </a:solidFill>
              <a:ln w="9525">
                <a:solidFill>
                  <a:schemeClr val="dk1">
                    <a:tint val="88500"/>
                  </a:schemeClr>
                </a:solidFill>
              </a:ln>
              <a:effectLst/>
            </c:spPr>
          </c:marker>
          <c:errBars>
            <c:errDir val="x"/>
            <c:errBarType val="both"/>
            <c:errValType val="fixedVal"/>
            <c:noEndCap val="1"/>
            <c:val val="0"/>
            <c:spPr>
              <a:noFill/>
              <a:ln w="9525" cap="flat" cmpd="sng" algn="ctr">
                <a:solidFill>
                  <a:schemeClr val="tx1">
                    <a:lumMod val="65000"/>
                    <a:lumOff val="35000"/>
                  </a:schemeClr>
                </a:solidFill>
                <a:round/>
              </a:ln>
              <a:effectLst/>
            </c:spPr>
          </c:errBars>
          <c:errBars>
            <c:errDir val="y"/>
            <c:errBarType val="both"/>
            <c:errValType val="cust"/>
            <c:noEndCap val="0"/>
            <c:plus>
              <c:numRef>
                <c:f>Sheet1!$Q$9:$Q$14</c:f>
                <c:numCache>
                  <c:formatCode>General</c:formatCode>
                  <c:ptCount val="6"/>
                  <c:pt idx="0">
                    <c:v>0.13200000000000001</c:v>
                  </c:pt>
                  <c:pt idx="1">
                    <c:v>0.26500000000000001</c:v>
                  </c:pt>
                  <c:pt idx="2">
                    <c:v>3.0000000000000001E-3</c:v>
                  </c:pt>
                  <c:pt idx="3">
                    <c:v>5.0000000000000001E-3</c:v>
                  </c:pt>
                  <c:pt idx="4">
                    <c:v>0.16700000000000001</c:v>
                  </c:pt>
                  <c:pt idx="5">
                    <c:v>4.1000000000000002E-2</c:v>
                  </c:pt>
                </c:numCache>
              </c:numRef>
            </c:plus>
            <c:minus>
              <c:numRef>
                <c:f>Sheet1!$Q$9:$Q$14</c:f>
                <c:numCache>
                  <c:formatCode>General</c:formatCode>
                  <c:ptCount val="6"/>
                  <c:pt idx="0">
                    <c:v>0.13200000000000001</c:v>
                  </c:pt>
                  <c:pt idx="1">
                    <c:v>0.26500000000000001</c:v>
                  </c:pt>
                  <c:pt idx="2">
                    <c:v>3.0000000000000001E-3</c:v>
                  </c:pt>
                  <c:pt idx="3">
                    <c:v>5.0000000000000001E-3</c:v>
                  </c:pt>
                  <c:pt idx="4">
                    <c:v>0.16700000000000001</c:v>
                  </c:pt>
                  <c:pt idx="5">
                    <c:v>4.1000000000000002E-2</c:v>
                  </c:pt>
                </c:numCache>
              </c:numRef>
            </c:minus>
            <c:spPr>
              <a:noFill/>
              <a:ln w="9525" cap="flat" cmpd="sng" algn="ctr">
                <a:solidFill>
                  <a:schemeClr val="tx1">
                    <a:lumMod val="65000"/>
                    <a:lumOff val="35000"/>
                  </a:schemeClr>
                </a:solidFill>
                <a:round/>
              </a:ln>
              <a:effectLst/>
            </c:spPr>
          </c:errBars>
          <c:xVal>
            <c:numRef>
              <c:f>Sheet1!$O$9:$O$14</c:f>
              <c:numCache>
                <c:formatCode>General</c:formatCode>
                <c:ptCount val="6"/>
                <c:pt idx="0">
                  <c:v>75</c:v>
                </c:pt>
                <c:pt idx="1">
                  <c:v>93.75</c:v>
                </c:pt>
                <c:pt idx="2">
                  <c:v>111.5</c:v>
                </c:pt>
                <c:pt idx="3">
                  <c:v>140.625</c:v>
                </c:pt>
                <c:pt idx="4">
                  <c:v>187.8</c:v>
                </c:pt>
                <c:pt idx="5">
                  <c:v>0</c:v>
                </c:pt>
              </c:numCache>
            </c:numRef>
          </c:xVal>
          <c:yVal>
            <c:numRef>
              <c:f>Sheet1!$P$9:$P$14</c:f>
              <c:numCache>
                <c:formatCode>0.000</c:formatCode>
                <c:ptCount val="6"/>
                <c:pt idx="0">
                  <c:v>1.3155000000000037</c:v>
                </c:pt>
                <c:pt idx="1">
                  <c:v>0.93299999999999983</c:v>
                </c:pt>
                <c:pt idx="2">
                  <c:v>0</c:v>
                </c:pt>
                <c:pt idx="3">
                  <c:v>1.8000000000000682E-2</c:v>
                </c:pt>
                <c:pt idx="4">
                  <c:v>0</c:v>
                </c:pt>
                <c:pt idx="5">
                  <c:v>2.3960000000000008</c:v>
                </c:pt>
              </c:numCache>
            </c:numRef>
          </c:yVal>
          <c:smooth val="0"/>
          <c:extLst>
            <c:ext xmlns:c16="http://schemas.microsoft.com/office/drawing/2014/chart" uri="{C3380CC4-5D6E-409C-BE32-E72D297353CC}">
              <c16:uniqueId val="{00000000-3B9B-41DC-ACE2-CFBE6C219678}"/>
            </c:ext>
          </c:extLst>
        </c:ser>
        <c:dLbls>
          <c:showLegendKey val="0"/>
          <c:showVal val="0"/>
          <c:showCatName val="0"/>
          <c:showSerName val="0"/>
          <c:showPercent val="0"/>
          <c:showBubbleSize val="0"/>
        </c:dLbls>
        <c:axId val="443651016"/>
        <c:axId val="443647080"/>
      </c:scatterChart>
      <c:valAx>
        <c:axId val="443651016"/>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Amount of Dust Control Agent per Tray (grams)</a:t>
                </a:r>
              </a:p>
            </c:rich>
          </c:tx>
          <c:layout>
            <c:manualLayout>
              <c:xMode val="edge"/>
              <c:yMode val="edge"/>
              <c:x val="0.31170659481518292"/>
              <c:y val="0.90964460981666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647080"/>
        <c:crosses val="autoZero"/>
        <c:crossBetween val="midCat"/>
      </c:valAx>
      <c:valAx>
        <c:axId val="443647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Dust Collected on Filter (grams)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6510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Sheet1!$U$8</c:f>
              <c:strCache>
                <c:ptCount val="1"/>
                <c:pt idx="0">
                  <c:v>Respirable Dust &lt;4 microns</c:v>
                </c:pt>
              </c:strCache>
            </c:strRef>
          </c:tx>
          <c:spPr>
            <a:ln w="25400" cap="rnd">
              <a:noFill/>
              <a:round/>
            </a:ln>
            <a:effectLst/>
          </c:spPr>
          <c:marker>
            <c:symbol val="circle"/>
            <c:size val="5"/>
            <c:spPr>
              <a:solidFill>
                <a:schemeClr val="dk1">
                  <a:tint val="88500"/>
                </a:schemeClr>
              </a:solidFill>
              <a:ln w="9525">
                <a:solidFill>
                  <a:schemeClr val="dk1">
                    <a:tint val="88500"/>
                  </a:schemeClr>
                </a:solidFill>
              </a:ln>
              <a:effectLst/>
            </c:spPr>
          </c:marker>
          <c:xVal>
            <c:numRef>
              <c:f>Sheet1!$T$9:$T$13</c:f>
              <c:numCache>
                <c:formatCode>General</c:formatCode>
                <c:ptCount val="5"/>
                <c:pt idx="0">
                  <c:v>75</c:v>
                </c:pt>
                <c:pt idx="1">
                  <c:v>93.75</c:v>
                </c:pt>
                <c:pt idx="2">
                  <c:v>111.5</c:v>
                </c:pt>
                <c:pt idx="3">
                  <c:v>140.625</c:v>
                </c:pt>
                <c:pt idx="4">
                  <c:v>187.8</c:v>
                </c:pt>
              </c:numCache>
            </c:numRef>
          </c:xVal>
          <c:yVal>
            <c:numRef>
              <c:f>Sheet1!$U$9:$U$13</c:f>
              <c:numCache>
                <c:formatCode>General</c:formatCode>
                <c:ptCount val="5"/>
                <c:pt idx="0">
                  <c:v>1.375</c:v>
                </c:pt>
                <c:pt idx="1">
                  <c:v>0.46300000000000002</c:v>
                </c:pt>
                <c:pt idx="2">
                  <c:v>4.0000000000000001E-3</c:v>
                </c:pt>
                <c:pt idx="3">
                  <c:v>1.7000000000000001E-2</c:v>
                </c:pt>
                <c:pt idx="4">
                  <c:v>3.0000000000000001E-3</c:v>
                </c:pt>
              </c:numCache>
            </c:numRef>
          </c:yVal>
          <c:smooth val="0"/>
          <c:extLst>
            <c:ext xmlns:c16="http://schemas.microsoft.com/office/drawing/2014/chart" uri="{C3380CC4-5D6E-409C-BE32-E72D297353CC}">
              <c16:uniqueId val="{00000000-8D3D-4C8C-BBA2-C1A733EAD071}"/>
            </c:ext>
          </c:extLst>
        </c:ser>
        <c:dLbls>
          <c:showLegendKey val="0"/>
          <c:showVal val="0"/>
          <c:showCatName val="0"/>
          <c:showSerName val="0"/>
          <c:showPercent val="0"/>
          <c:showBubbleSize val="0"/>
        </c:dLbls>
        <c:axId val="644848584"/>
        <c:axId val="644844648"/>
      </c:scatterChart>
      <c:valAx>
        <c:axId val="644848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Amount of Dust Control Agent per Tray (grams)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844648"/>
        <c:crosses val="autoZero"/>
        <c:crossBetween val="midCat"/>
      </c:valAx>
      <c:valAx>
        <c:axId val="644844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Respirable Dust Amount (mg/m</a:t>
                </a:r>
                <a:r>
                  <a:rPr lang="en-US" baseline="30000"/>
                  <a:t>3</a:t>
                </a: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8485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Respirable Dust Generation; High Vs Low Humidity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Sheet1!$I$42:$I$47</c:f>
              <c:strCache>
                <c:ptCount val="6"/>
                <c:pt idx="0">
                  <c:v>MgCl RH=58%</c:v>
                </c:pt>
                <c:pt idx="1">
                  <c:v>MgCl RH&lt;15%</c:v>
                </c:pt>
                <c:pt idx="2">
                  <c:v>Soy Based RH=58%</c:v>
                </c:pt>
                <c:pt idx="3">
                  <c:v>Soy Based RH&lt;15%</c:v>
                </c:pt>
                <c:pt idx="4">
                  <c:v>No Treat</c:v>
                </c:pt>
                <c:pt idx="5">
                  <c:v>OSHA PEL</c:v>
                </c:pt>
              </c:strCache>
            </c:strRef>
          </c:cat>
          <c:val>
            <c:numRef>
              <c:f>Sheet1!$J$42:$J$47</c:f>
              <c:numCache>
                <c:formatCode>General</c:formatCode>
                <c:ptCount val="6"/>
                <c:pt idx="0">
                  <c:v>4.0000000000000001E-3</c:v>
                </c:pt>
                <c:pt idx="1">
                  <c:v>20.100000000000001</c:v>
                </c:pt>
                <c:pt idx="2">
                  <c:v>3.0000000000000001E-3</c:v>
                </c:pt>
                <c:pt idx="3">
                  <c:v>1.2999999999999999E-2</c:v>
                </c:pt>
                <c:pt idx="4">
                  <c:v>47</c:v>
                </c:pt>
                <c:pt idx="5">
                  <c:v>15</c:v>
                </c:pt>
              </c:numCache>
            </c:numRef>
          </c:val>
          <c:extLst>
            <c:ext xmlns:c16="http://schemas.microsoft.com/office/drawing/2014/chart" uri="{C3380CC4-5D6E-409C-BE32-E72D297353CC}">
              <c16:uniqueId val="{00000000-8218-4AE8-8A71-332AB6D6FC44}"/>
            </c:ext>
          </c:extLst>
        </c:ser>
        <c:dLbls>
          <c:dLblPos val="outEnd"/>
          <c:showLegendKey val="0"/>
          <c:showVal val="1"/>
          <c:showCatName val="0"/>
          <c:showSerName val="0"/>
          <c:showPercent val="0"/>
          <c:showBubbleSize val="0"/>
        </c:dLbls>
        <c:gapWidth val="219"/>
        <c:overlap val="-27"/>
        <c:axId val="323889456"/>
        <c:axId val="323896672"/>
      </c:barChart>
      <c:catAx>
        <c:axId val="323889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Treated</a:t>
                </a:r>
                <a:r>
                  <a:rPr lang="en-US" baseline="0"/>
                  <a:t> Gravel Samples</a:t>
                </a:r>
                <a:r>
                  <a:rPr lang="en-US"/>
                  <a: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896672"/>
        <c:crosses val="autoZero"/>
        <c:auto val="1"/>
        <c:lblAlgn val="ctr"/>
        <c:lblOffset val="100"/>
        <c:noMultiLvlLbl val="0"/>
      </c:catAx>
      <c:valAx>
        <c:axId val="323896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Fine Dust Conentration mg/m</a:t>
                </a:r>
                <a:r>
                  <a:rPr lang="en-US" baseline="30000"/>
                  <a:t>3</a:t>
                </a:r>
                <a:r>
                  <a:rPr lang="en-US"/>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889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0.57358</cdr:x>
      <cdr:y>0.23188</cdr:y>
    </cdr:from>
    <cdr:to>
      <cdr:x>0.61224</cdr:x>
      <cdr:y>0.82609</cdr:y>
    </cdr:to>
    <cdr:sp macro="" textlink="">
      <cdr:nvSpPr>
        <cdr:cNvPr id="2" name="Rectangle 1"/>
        <cdr:cNvSpPr/>
      </cdr:nvSpPr>
      <cdr:spPr>
        <a:xfrm xmlns:a="http://schemas.openxmlformats.org/drawingml/2006/main">
          <a:off x="3390900" y="762000"/>
          <a:ext cx="228600" cy="1952625"/>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0.55819</cdr:x>
      <cdr:y>0.29783</cdr:y>
    </cdr:from>
    <cdr:to>
      <cdr:x>0.60453</cdr:x>
      <cdr:y>0.85799</cdr:y>
    </cdr:to>
    <cdr:sp macro="" textlink="">
      <cdr:nvSpPr>
        <cdr:cNvPr id="2" name="Rectangle 1"/>
        <cdr:cNvSpPr/>
      </cdr:nvSpPr>
      <cdr:spPr>
        <a:xfrm xmlns:a="http://schemas.openxmlformats.org/drawingml/2006/main">
          <a:off x="3289300" y="958850"/>
          <a:ext cx="273050" cy="1803400"/>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0.55603</cdr:x>
      <cdr:y>0.20316</cdr:y>
    </cdr:from>
    <cdr:to>
      <cdr:x>0.60776</cdr:x>
      <cdr:y>0.77515</cdr:y>
    </cdr:to>
    <cdr:sp macro="" textlink="">
      <cdr:nvSpPr>
        <cdr:cNvPr id="3" name="Text Box 2"/>
        <cdr:cNvSpPr txBox="1"/>
      </cdr:nvSpPr>
      <cdr:spPr>
        <a:xfrm xmlns:a="http://schemas.openxmlformats.org/drawingml/2006/main" rot="16200000">
          <a:off x="2508250" y="1422400"/>
          <a:ext cx="18415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Magnesium Chloride</a:t>
          </a:r>
        </a:p>
      </cdr:txBody>
    </cdr:sp>
  </cdr:relSizeAnchor>
</c:userShapes>
</file>

<file path=word/drawings/drawing3.xml><?xml version="1.0" encoding="utf-8"?>
<c:userShapes xmlns:c="http://schemas.openxmlformats.org/drawingml/2006/chart">
  <cdr:relSizeAnchor xmlns:cdr="http://schemas.openxmlformats.org/drawingml/2006/chartDrawing">
    <cdr:from>
      <cdr:x>0.22092</cdr:x>
      <cdr:y>0.54103</cdr:y>
    </cdr:from>
    <cdr:to>
      <cdr:x>0.27999</cdr:x>
      <cdr:y>0.66154</cdr:y>
    </cdr:to>
    <cdr:cxnSp macro="">
      <cdr:nvCxnSpPr>
        <cdr:cNvPr id="3" name="Straight Arrow Connector 2"/>
        <cdr:cNvCxnSpPr/>
      </cdr:nvCxnSpPr>
      <cdr:spPr>
        <a:xfrm xmlns:a="http://schemas.openxmlformats.org/drawingml/2006/main" flipV="1">
          <a:off x="1315329" y="1484142"/>
          <a:ext cx="351693" cy="33059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0.5021</cdr:x>
      <cdr:y>0.69487</cdr:y>
    </cdr:from>
    <cdr:to>
      <cdr:x>0.58125</cdr:x>
      <cdr:y>0.71538</cdr:y>
    </cdr:to>
    <cdr:cxnSp macro="">
      <cdr:nvCxnSpPr>
        <cdr:cNvPr id="6" name="Straight Arrow Connector 5"/>
        <cdr:cNvCxnSpPr/>
      </cdr:nvCxnSpPr>
      <cdr:spPr>
        <a:xfrm xmlns:a="http://schemas.openxmlformats.org/drawingml/2006/main" flipV="1">
          <a:off x="2989385" y="1906172"/>
          <a:ext cx="471267" cy="56271"/>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4760</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Bahr</dc:creator>
  <cp:keywords/>
  <dc:description/>
  <cp:lastModifiedBy>Kendall Nichols</cp:lastModifiedBy>
  <cp:revision>2</cp:revision>
  <dcterms:created xsi:type="dcterms:W3CDTF">2016-07-14T15:30:00Z</dcterms:created>
  <dcterms:modified xsi:type="dcterms:W3CDTF">2016-07-14T15:30:00Z</dcterms:modified>
</cp:coreProperties>
</file>