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CD" w:rsidRDefault="00127B00" w:rsidP="00127B00">
      <w:pPr>
        <w:spacing w:after="0" w:line="240" w:lineRule="auto"/>
        <w:rPr>
          <w:rFonts w:ascii="Times New Roman" w:hAnsi="Times New Roman" w:cs="Times New Roman"/>
          <w:sz w:val="24"/>
          <w:szCs w:val="24"/>
        </w:rPr>
      </w:pPr>
      <w:r w:rsidRPr="00127B00">
        <w:rPr>
          <w:rFonts w:ascii="Times New Roman" w:hAnsi="Times New Roman" w:cs="Times New Roman"/>
          <w:sz w:val="24"/>
          <w:szCs w:val="24"/>
          <w:u w:val="single"/>
        </w:rPr>
        <w:t>Project Title</w:t>
      </w:r>
      <w:r>
        <w:rPr>
          <w:rFonts w:ascii="Times New Roman" w:hAnsi="Times New Roman" w:cs="Times New Roman"/>
          <w:sz w:val="24"/>
          <w:szCs w:val="24"/>
        </w:rPr>
        <w:t xml:space="preserve">:  </w:t>
      </w:r>
      <w:r w:rsidRPr="00127B00">
        <w:rPr>
          <w:rFonts w:ascii="Times New Roman" w:hAnsi="Times New Roman" w:cs="Times New Roman"/>
          <w:sz w:val="24"/>
          <w:szCs w:val="24"/>
        </w:rPr>
        <w:t xml:space="preserve">Optimizing row spacing and plant populations for management of </w:t>
      </w:r>
      <w:proofErr w:type="spellStart"/>
      <w:r w:rsidRPr="00127B00">
        <w:rPr>
          <w:rFonts w:ascii="Times New Roman" w:hAnsi="Times New Roman" w:cs="Times New Roman"/>
          <w:sz w:val="24"/>
          <w:szCs w:val="24"/>
        </w:rPr>
        <w:t>Sclerotinia</w:t>
      </w:r>
      <w:proofErr w:type="spellEnd"/>
      <w:r w:rsidRPr="00127B00">
        <w:rPr>
          <w:rFonts w:ascii="Times New Roman" w:hAnsi="Times New Roman" w:cs="Times New Roman"/>
          <w:sz w:val="24"/>
          <w:szCs w:val="24"/>
        </w:rPr>
        <w:t xml:space="preserve"> in soybeans</w:t>
      </w:r>
    </w:p>
    <w:p w:rsidR="00E242D9" w:rsidRDefault="00E242D9" w:rsidP="00127B00">
      <w:pPr>
        <w:spacing w:after="0" w:line="240" w:lineRule="auto"/>
        <w:rPr>
          <w:rFonts w:ascii="Times New Roman" w:hAnsi="Times New Roman" w:cs="Times New Roman"/>
          <w:sz w:val="24"/>
          <w:szCs w:val="24"/>
        </w:rPr>
      </w:pPr>
    </w:p>
    <w:p w:rsidR="00E242D9" w:rsidRDefault="00E242D9" w:rsidP="00E242D9">
      <w:pPr>
        <w:spacing w:after="0" w:line="240" w:lineRule="auto"/>
        <w:rPr>
          <w:rFonts w:ascii="Times New Roman" w:hAnsi="Times New Roman" w:cs="Times New Roman"/>
          <w:sz w:val="24"/>
          <w:szCs w:val="24"/>
        </w:rPr>
      </w:pPr>
      <w:r w:rsidRPr="00E242D9">
        <w:rPr>
          <w:rFonts w:ascii="Times New Roman" w:hAnsi="Times New Roman" w:cs="Times New Roman"/>
          <w:sz w:val="24"/>
          <w:szCs w:val="24"/>
          <w:u w:val="single"/>
        </w:rPr>
        <w:t>Situation statement</w:t>
      </w:r>
      <w:r>
        <w:rPr>
          <w:rFonts w:ascii="Times New Roman" w:hAnsi="Times New Roman" w:cs="Times New Roman"/>
          <w:sz w:val="24"/>
          <w:szCs w:val="24"/>
        </w:rPr>
        <w:t>:</w:t>
      </w:r>
    </w:p>
    <w:p w:rsidR="0052781C" w:rsidRDefault="002C23E8" w:rsidP="00E242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fields where white mold is a significant concern, producers often seed soybeans to wide rows.  The use of wide rows results in delayed canopy closure, which increases </w:t>
      </w:r>
      <w:r w:rsidR="00F13BBD">
        <w:rPr>
          <w:rFonts w:ascii="Times New Roman" w:hAnsi="Times New Roman" w:cs="Times New Roman"/>
          <w:sz w:val="24"/>
          <w:szCs w:val="24"/>
        </w:rPr>
        <w:t xml:space="preserve">drying of the soil between rows, thereby reducing the production of the mushroom-like apothecia of the </w:t>
      </w:r>
      <w:proofErr w:type="spellStart"/>
      <w:r w:rsidR="00F13BBD">
        <w:rPr>
          <w:rFonts w:ascii="Times New Roman" w:hAnsi="Times New Roman" w:cs="Times New Roman"/>
          <w:sz w:val="24"/>
          <w:szCs w:val="24"/>
        </w:rPr>
        <w:t>Sclerotinia</w:t>
      </w:r>
      <w:proofErr w:type="spellEnd"/>
      <w:r w:rsidR="00F13BBD">
        <w:rPr>
          <w:rFonts w:ascii="Times New Roman" w:hAnsi="Times New Roman" w:cs="Times New Roman"/>
          <w:sz w:val="24"/>
          <w:szCs w:val="24"/>
        </w:rPr>
        <w:t xml:space="preserve"> fungus which produce the spores of the </w:t>
      </w:r>
      <w:proofErr w:type="spellStart"/>
      <w:r w:rsidR="0052781C">
        <w:rPr>
          <w:rFonts w:ascii="Times New Roman" w:hAnsi="Times New Roman" w:cs="Times New Roman"/>
          <w:sz w:val="24"/>
          <w:szCs w:val="24"/>
        </w:rPr>
        <w:t>Sclerotinia</w:t>
      </w:r>
      <w:proofErr w:type="spellEnd"/>
      <w:r w:rsidR="0052781C">
        <w:rPr>
          <w:rFonts w:ascii="Times New Roman" w:hAnsi="Times New Roman" w:cs="Times New Roman"/>
          <w:sz w:val="24"/>
          <w:szCs w:val="24"/>
        </w:rPr>
        <w:t xml:space="preserve"> </w:t>
      </w:r>
      <w:r w:rsidR="00F13BBD">
        <w:rPr>
          <w:rFonts w:ascii="Times New Roman" w:hAnsi="Times New Roman" w:cs="Times New Roman"/>
          <w:sz w:val="24"/>
          <w:szCs w:val="24"/>
        </w:rPr>
        <w:t xml:space="preserve">pathogen, and </w:t>
      </w:r>
      <w:r>
        <w:rPr>
          <w:rFonts w:ascii="Times New Roman" w:hAnsi="Times New Roman" w:cs="Times New Roman"/>
          <w:sz w:val="24"/>
          <w:szCs w:val="24"/>
        </w:rPr>
        <w:t>increases airflow within the canopy during early bloom</w:t>
      </w:r>
      <w:r w:rsidR="00F13BBD">
        <w:rPr>
          <w:rFonts w:ascii="Times New Roman" w:hAnsi="Times New Roman" w:cs="Times New Roman"/>
          <w:sz w:val="24"/>
          <w:szCs w:val="24"/>
        </w:rPr>
        <w:t>, facilitating more rapid drying of the canopy and reducing infection events</w:t>
      </w:r>
      <w:r>
        <w:rPr>
          <w:rFonts w:ascii="Times New Roman" w:hAnsi="Times New Roman" w:cs="Times New Roman"/>
          <w:sz w:val="24"/>
          <w:szCs w:val="24"/>
        </w:rPr>
        <w:t>.</w:t>
      </w:r>
      <w:r w:rsidR="00F13BBD">
        <w:rPr>
          <w:rFonts w:ascii="Times New Roman" w:hAnsi="Times New Roman" w:cs="Times New Roman"/>
          <w:sz w:val="24"/>
          <w:szCs w:val="24"/>
        </w:rPr>
        <w:t xml:space="preserve">  </w:t>
      </w:r>
      <w:r w:rsidR="0052781C">
        <w:rPr>
          <w:rFonts w:ascii="Times New Roman" w:hAnsi="Times New Roman" w:cs="Times New Roman"/>
          <w:sz w:val="24"/>
          <w:szCs w:val="24"/>
        </w:rPr>
        <w:t>However, while s</w:t>
      </w:r>
      <w:r w:rsidR="00F13BBD">
        <w:rPr>
          <w:rFonts w:ascii="Times New Roman" w:hAnsi="Times New Roman" w:cs="Times New Roman"/>
          <w:sz w:val="24"/>
          <w:szCs w:val="24"/>
        </w:rPr>
        <w:t xml:space="preserve">eeding soybeans to wide rows reduces white mold, </w:t>
      </w:r>
      <w:r w:rsidR="0052781C">
        <w:rPr>
          <w:rFonts w:ascii="Times New Roman" w:hAnsi="Times New Roman" w:cs="Times New Roman"/>
          <w:sz w:val="24"/>
          <w:szCs w:val="24"/>
        </w:rPr>
        <w:t xml:space="preserve">it </w:t>
      </w:r>
      <w:r w:rsidR="00573B48">
        <w:rPr>
          <w:rFonts w:ascii="Times New Roman" w:hAnsi="Times New Roman" w:cs="Times New Roman"/>
          <w:sz w:val="24"/>
          <w:szCs w:val="24"/>
        </w:rPr>
        <w:t>does not always</w:t>
      </w:r>
      <w:r w:rsidR="00F13BBD">
        <w:rPr>
          <w:rFonts w:ascii="Times New Roman" w:hAnsi="Times New Roman" w:cs="Times New Roman"/>
          <w:sz w:val="24"/>
          <w:szCs w:val="24"/>
        </w:rPr>
        <w:t xml:space="preserve"> maximize </w:t>
      </w:r>
      <w:r w:rsidR="0052781C">
        <w:rPr>
          <w:rFonts w:ascii="Times New Roman" w:hAnsi="Times New Roman" w:cs="Times New Roman"/>
          <w:sz w:val="24"/>
          <w:szCs w:val="24"/>
        </w:rPr>
        <w:t xml:space="preserve">soybean </w:t>
      </w:r>
      <w:r w:rsidR="00F13BBD">
        <w:rPr>
          <w:rFonts w:ascii="Times New Roman" w:hAnsi="Times New Roman" w:cs="Times New Roman"/>
          <w:sz w:val="24"/>
          <w:szCs w:val="24"/>
        </w:rPr>
        <w:t>yield</w:t>
      </w:r>
      <w:r w:rsidR="0052781C">
        <w:rPr>
          <w:rFonts w:ascii="Times New Roman" w:hAnsi="Times New Roman" w:cs="Times New Roman"/>
          <w:sz w:val="24"/>
          <w:szCs w:val="24"/>
        </w:rPr>
        <w:t xml:space="preserve"> even under high white mold disease pressure</w:t>
      </w:r>
      <w:r w:rsidR="00F13BBD">
        <w:rPr>
          <w:rFonts w:ascii="Times New Roman" w:hAnsi="Times New Roman" w:cs="Times New Roman"/>
          <w:sz w:val="24"/>
          <w:szCs w:val="24"/>
        </w:rPr>
        <w:t xml:space="preserve">.  </w:t>
      </w:r>
      <w:r w:rsidR="0052781C">
        <w:rPr>
          <w:rFonts w:ascii="Times New Roman" w:hAnsi="Times New Roman" w:cs="Times New Roman"/>
          <w:sz w:val="24"/>
          <w:szCs w:val="24"/>
        </w:rPr>
        <w:t>The expected relationship of decreased white mold and increased soybean yield</w:t>
      </w:r>
      <w:r w:rsidR="000E19E4">
        <w:rPr>
          <w:rFonts w:ascii="Times New Roman" w:hAnsi="Times New Roman" w:cs="Times New Roman"/>
          <w:sz w:val="24"/>
          <w:szCs w:val="24"/>
        </w:rPr>
        <w:t xml:space="preserve"> under high </w:t>
      </w:r>
      <w:proofErr w:type="spellStart"/>
      <w:r w:rsidR="000E19E4">
        <w:rPr>
          <w:rFonts w:ascii="Times New Roman" w:hAnsi="Times New Roman" w:cs="Times New Roman"/>
          <w:sz w:val="24"/>
          <w:szCs w:val="24"/>
        </w:rPr>
        <w:t>Sclerotinia</w:t>
      </w:r>
      <w:proofErr w:type="spellEnd"/>
      <w:r w:rsidR="000E19E4">
        <w:rPr>
          <w:rFonts w:ascii="Times New Roman" w:hAnsi="Times New Roman" w:cs="Times New Roman"/>
          <w:sz w:val="24"/>
          <w:szCs w:val="24"/>
        </w:rPr>
        <w:t xml:space="preserve"> pressure was observed i</w:t>
      </w:r>
      <w:r w:rsidR="0052781C">
        <w:rPr>
          <w:rFonts w:ascii="Times New Roman" w:hAnsi="Times New Roman" w:cs="Times New Roman"/>
          <w:sz w:val="24"/>
          <w:szCs w:val="24"/>
        </w:rPr>
        <w:t xml:space="preserve">n only one </w:t>
      </w:r>
      <w:r w:rsidR="000E19E4">
        <w:rPr>
          <w:rFonts w:ascii="Times New Roman" w:hAnsi="Times New Roman" w:cs="Times New Roman"/>
          <w:sz w:val="24"/>
          <w:szCs w:val="24"/>
        </w:rPr>
        <w:t>(</w:t>
      </w:r>
      <w:proofErr w:type="spellStart"/>
      <w:r w:rsidR="000E19E4">
        <w:rPr>
          <w:rFonts w:ascii="Times New Roman" w:hAnsi="Times New Roman" w:cs="Times New Roman"/>
          <w:sz w:val="24"/>
          <w:szCs w:val="24"/>
        </w:rPr>
        <w:t>Grau</w:t>
      </w:r>
      <w:proofErr w:type="spellEnd"/>
      <w:r w:rsidR="000E19E4">
        <w:rPr>
          <w:rFonts w:ascii="Times New Roman" w:hAnsi="Times New Roman" w:cs="Times New Roman"/>
          <w:sz w:val="24"/>
          <w:szCs w:val="24"/>
        </w:rPr>
        <w:t xml:space="preserve"> and </w:t>
      </w:r>
      <w:proofErr w:type="spellStart"/>
      <w:r w:rsidR="000E19E4">
        <w:rPr>
          <w:rFonts w:ascii="Times New Roman" w:hAnsi="Times New Roman" w:cs="Times New Roman"/>
          <w:sz w:val="24"/>
          <w:szCs w:val="24"/>
        </w:rPr>
        <w:t>Radke</w:t>
      </w:r>
      <w:proofErr w:type="spellEnd"/>
      <w:r w:rsidR="000E19E4">
        <w:rPr>
          <w:rFonts w:ascii="Times New Roman" w:hAnsi="Times New Roman" w:cs="Times New Roman"/>
          <w:sz w:val="24"/>
          <w:szCs w:val="24"/>
        </w:rPr>
        <w:t xml:space="preserve"> 1984) </w:t>
      </w:r>
      <w:r w:rsidR="0052781C">
        <w:rPr>
          <w:rFonts w:ascii="Times New Roman" w:hAnsi="Times New Roman" w:cs="Times New Roman"/>
          <w:sz w:val="24"/>
          <w:szCs w:val="24"/>
        </w:rPr>
        <w:t xml:space="preserve">of three </w:t>
      </w:r>
      <w:r w:rsidR="000E19E4">
        <w:rPr>
          <w:rFonts w:ascii="Times New Roman" w:hAnsi="Times New Roman" w:cs="Times New Roman"/>
          <w:sz w:val="24"/>
          <w:szCs w:val="24"/>
        </w:rPr>
        <w:t xml:space="preserve">previous </w:t>
      </w:r>
      <w:r w:rsidR="0052781C">
        <w:rPr>
          <w:rFonts w:ascii="Times New Roman" w:hAnsi="Times New Roman" w:cs="Times New Roman"/>
          <w:sz w:val="24"/>
          <w:szCs w:val="24"/>
        </w:rPr>
        <w:t xml:space="preserve">studies evaluating the impact of row spacing on soybean performance under </w:t>
      </w:r>
      <w:proofErr w:type="spellStart"/>
      <w:r w:rsidR="0052781C">
        <w:rPr>
          <w:rFonts w:ascii="Times New Roman" w:hAnsi="Times New Roman" w:cs="Times New Roman"/>
          <w:sz w:val="24"/>
          <w:szCs w:val="24"/>
        </w:rPr>
        <w:t>Sclero</w:t>
      </w:r>
      <w:r w:rsidR="000E19E4">
        <w:rPr>
          <w:rFonts w:ascii="Times New Roman" w:hAnsi="Times New Roman" w:cs="Times New Roman"/>
          <w:sz w:val="24"/>
          <w:szCs w:val="24"/>
        </w:rPr>
        <w:t>tinia</w:t>
      </w:r>
      <w:proofErr w:type="spellEnd"/>
      <w:r w:rsidR="000E19E4">
        <w:rPr>
          <w:rFonts w:ascii="Times New Roman" w:hAnsi="Times New Roman" w:cs="Times New Roman"/>
          <w:sz w:val="24"/>
          <w:szCs w:val="24"/>
        </w:rPr>
        <w:t xml:space="preserve"> pressure.  In the other two studies</w:t>
      </w:r>
      <w:r w:rsidR="00585E0D">
        <w:rPr>
          <w:rFonts w:ascii="Times New Roman" w:hAnsi="Times New Roman" w:cs="Times New Roman"/>
          <w:sz w:val="24"/>
          <w:szCs w:val="24"/>
        </w:rPr>
        <w:t xml:space="preserve"> (</w:t>
      </w:r>
      <w:proofErr w:type="spellStart"/>
      <w:r w:rsidR="00585E0D">
        <w:rPr>
          <w:rFonts w:ascii="Times New Roman" w:hAnsi="Times New Roman" w:cs="Times New Roman"/>
          <w:sz w:val="24"/>
          <w:szCs w:val="24"/>
        </w:rPr>
        <w:t>Buzzell</w:t>
      </w:r>
      <w:proofErr w:type="spellEnd"/>
      <w:r w:rsidR="00585E0D">
        <w:rPr>
          <w:rFonts w:ascii="Times New Roman" w:hAnsi="Times New Roman" w:cs="Times New Roman"/>
          <w:sz w:val="24"/>
          <w:szCs w:val="24"/>
        </w:rPr>
        <w:t xml:space="preserve"> et al. 1993; Lee et al. 2005)</w:t>
      </w:r>
      <w:r w:rsidR="000E19E4">
        <w:rPr>
          <w:rFonts w:ascii="Times New Roman" w:hAnsi="Times New Roman" w:cs="Times New Roman"/>
          <w:sz w:val="24"/>
          <w:szCs w:val="24"/>
        </w:rPr>
        <w:t xml:space="preserve">, seeding soybeans </w:t>
      </w:r>
      <w:r w:rsidR="00585E0D">
        <w:rPr>
          <w:rFonts w:ascii="Times New Roman" w:hAnsi="Times New Roman" w:cs="Times New Roman"/>
          <w:sz w:val="24"/>
          <w:szCs w:val="24"/>
        </w:rPr>
        <w:t xml:space="preserve">to wide rows </w:t>
      </w:r>
      <w:r w:rsidR="000E19E4">
        <w:rPr>
          <w:rFonts w:ascii="Times New Roman" w:hAnsi="Times New Roman" w:cs="Times New Roman"/>
          <w:sz w:val="24"/>
          <w:szCs w:val="24"/>
        </w:rPr>
        <w:t>reduced soybean yield un</w:t>
      </w:r>
      <w:r w:rsidR="00585E0D">
        <w:rPr>
          <w:rFonts w:ascii="Times New Roman" w:hAnsi="Times New Roman" w:cs="Times New Roman"/>
          <w:sz w:val="24"/>
          <w:szCs w:val="24"/>
        </w:rPr>
        <w:t xml:space="preserve">der high </w:t>
      </w:r>
      <w:proofErr w:type="spellStart"/>
      <w:r w:rsidR="00585E0D">
        <w:rPr>
          <w:rFonts w:ascii="Times New Roman" w:hAnsi="Times New Roman" w:cs="Times New Roman"/>
          <w:sz w:val="24"/>
          <w:szCs w:val="24"/>
        </w:rPr>
        <w:t>Sclerotinia</w:t>
      </w:r>
      <w:proofErr w:type="spellEnd"/>
      <w:r w:rsidR="00585E0D">
        <w:rPr>
          <w:rFonts w:ascii="Times New Roman" w:hAnsi="Times New Roman" w:cs="Times New Roman"/>
          <w:sz w:val="24"/>
          <w:szCs w:val="24"/>
        </w:rPr>
        <w:t xml:space="preserve"> disease pressure.  None of the studies evaluated the impact of row spacing on contamination of grain with </w:t>
      </w:r>
      <w:proofErr w:type="spellStart"/>
      <w:r w:rsidR="00585E0D">
        <w:rPr>
          <w:rFonts w:ascii="Times New Roman" w:hAnsi="Times New Roman" w:cs="Times New Roman"/>
          <w:sz w:val="24"/>
          <w:szCs w:val="24"/>
        </w:rPr>
        <w:t>sclerotia</w:t>
      </w:r>
      <w:proofErr w:type="spellEnd"/>
      <w:r w:rsidR="00585E0D">
        <w:rPr>
          <w:rFonts w:ascii="Times New Roman" w:hAnsi="Times New Roman" w:cs="Times New Roman"/>
          <w:sz w:val="24"/>
          <w:szCs w:val="24"/>
        </w:rPr>
        <w:t xml:space="preserve">, the black resting structures of the </w:t>
      </w:r>
      <w:proofErr w:type="spellStart"/>
      <w:r w:rsidR="00585E0D">
        <w:rPr>
          <w:rFonts w:ascii="Times New Roman" w:hAnsi="Times New Roman" w:cs="Times New Roman"/>
          <w:sz w:val="24"/>
          <w:szCs w:val="24"/>
        </w:rPr>
        <w:t>Sclerotinia</w:t>
      </w:r>
      <w:proofErr w:type="spellEnd"/>
      <w:r w:rsidR="00585E0D">
        <w:rPr>
          <w:rFonts w:ascii="Times New Roman" w:hAnsi="Times New Roman" w:cs="Times New Roman"/>
          <w:sz w:val="24"/>
          <w:szCs w:val="24"/>
        </w:rPr>
        <w:t xml:space="preserve"> fungus, which can be an important determinant of soybean market grade.  Development of rigorous recommendations for soybean row spacing in fields where </w:t>
      </w:r>
      <w:proofErr w:type="spellStart"/>
      <w:r w:rsidR="00585E0D">
        <w:rPr>
          <w:rFonts w:ascii="Times New Roman" w:hAnsi="Times New Roman" w:cs="Times New Roman"/>
          <w:sz w:val="24"/>
          <w:szCs w:val="24"/>
        </w:rPr>
        <w:t>Sclerotinia</w:t>
      </w:r>
      <w:proofErr w:type="spellEnd"/>
      <w:r w:rsidR="00585E0D">
        <w:rPr>
          <w:rFonts w:ascii="Times New Roman" w:hAnsi="Times New Roman" w:cs="Times New Roman"/>
          <w:sz w:val="24"/>
          <w:szCs w:val="24"/>
        </w:rPr>
        <w:t xml:space="preserve"> is a concern requires information on </w:t>
      </w:r>
      <w:r w:rsidR="0066093E">
        <w:rPr>
          <w:rFonts w:ascii="Times New Roman" w:hAnsi="Times New Roman" w:cs="Times New Roman"/>
          <w:sz w:val="24"/>
          <w:szCs w:val="24"/>
        </w:rPr>
        <w:t xml:space="preserve">(1) </w:t>
      </w:r>
      <w:r w:rsidR="00585E0D">
        <w:rPr>
          <w:rFonts w:ascii="Times New Roman" w:hAnsi="Times New Roman" w:cs="Times New Roman"/>
          <w:sz w:val="24"/>
          <w:szCs w:val="24"/>
        </w:rPr>
        <w:t xml:space="preserve">when the use of wide rows </w:t>
      </w:r>
      <w:r w:rsidR="0066093E">
        <w:rPr>
          <w:rFonts w:ascii="Times New Roman" w:hAnsi="Times New Roman" w:cs="Times New Roman"/>
          <w:sz w:val="24"/>
          <w:szCs w:val="24"/>
        </w:rPr>
        <w:t>will be</w:t>
      </w:r>
      <w:r w:rsidR="00585E0D">
        <w:rPr>
          <w:rFonts w:ascii="Times New Roman" w:hAnsi="Times New Roman" w:cs="Times New Roman"/>
          <w:sz w:val="24"/>
          <w:szCs w:val="24"/>
        </w:rPr>
        <w:t xml:space="preserve"> expected to maximize soybean yield under white mold disease pressure and on </w:t>
      </w:r>
      <w:r w:rsidR="0066093E">
        <w:rPr>
          <w:rFonts w:ascii="Times New Roman" w:hAnsi="Times New Roman" w:cs="Times New Roman"/>
          <w:sz w:val="24"/>
          <w:szCs w:val="24"/>
        </w:rPr>
        <w:t>(2) the relationship between row spacing and</w:t>
      </w:r>
      <w:r w:rsidR="00585E0D">
        <w:rPr>
          <w:rFonts w:ascii="Times New Roman" w:hAnsi="Times New Roman" w:cs="Times New Roman"/>
          <w:sz w:val="24"/>
          <w:szCs w:val="24"/>
        </w:rPr>
        <w:t xml:space="preserve"> </w:t>
      </w:r>
      <w:r w:rsidR="0066093E">
        <w:rPr>
          <w:rFonts w:ascii="Times New Roman" w:hAnsi="Times New Roman" w:cs="Times New Roman"/>
          <w:sz w:val="24"/>
          <w:szCs w:val="24"/>
        </w:rPr>
        <w:t xml:space="preserve">contamination of soybean grain with </w:t>
      </w:r>
      <w:proofErr w:type="spellStart"/>
      <w:r w:rsidR="0066093E">
        <w:rPr>
          <w:rFonts w:ascii="Times New Roman" w:hAnsi="Times New Roman" w:cs="Times New Roman"/>
          <w:sz w:val="24"/>
          <w:szCs w:val="24"/>
        </w:rPr>
        <w:t>sclerotia</w:t>
      </w:r>
      <w:proofErr w:type="spellEnd"/>
      <w:r w:rsidR="0066093E">
        <w:rPr>
          <w:rFonts w:ascii="Times New Roman" w:hAnsi="Times New Roman" w:cs="Times New Roman"/>
          <w:sz w:val="24"/>
          <w:szCs w:val="24"/>
        </w:rPr>
        <w:t xml:space="preserve"> in soybeans grown under white mold disease pressure.</w:t>
      </w:r>
    </w:p>
    <w:p w:rsidR="0052781C" w:rsidRDefault="0052781C" w:rsidP="00E242D9">
      <w:pPr>
        <w:spacing w:after="0" w:line="240" w:lineRule="auto"/>
        <w:rPr>
          <w:rFonts w:ascii="Times New Roman" w:hAnsi="Times New Roman" w:cs="Times New Roman"/>
          <w:sz w:val="24"/>
          <w:szCs w:val="24"/>
        </w:rPr>
      </w:pPr>
    </w:p>
    <w:p w:rsidR="0066093E" w:rsidRDefault="0066093E" w:rsidP="00E242D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Goals</w:t>
      </w:r>
      <w:r>
        <w:rPr>
          <w:rFonts w:ascii="Times New Roman" w:hAnsi="Times New Roman" w:cs="Times New Roman"/>
          <w:sz w:val="24"/>
          <w:szCs w:val="24"/>
        </w:rPr>
        <w:t>:</w:t>
      </w:r>
    </w:p>
    <w:p w:rsidR="0066093E" w:rsidRDefault="0066093E" w:rsidP="0066093E">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Quantify the impact of row spacing on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disease levels, soybean yield, and soybean quality at each of three seeding rates representing the full range of commonly employed seeding rates in North Dakota.</w:t>
      </w:r>
    </w:p>
    <w:p w:rsidR="0066093E" w:rsidRDefault="0066093E" w:rsidP="0066093E">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Quantify the impact of low, intermediate, and high seeding rates (representing the full range of commonly employed seeding rates in North Dakota)</w:t>
      </w:r>
      <w:r w:rsidRPr="00BA32CD">
        <w:rPr>
          <w:rFonts w:ascii="Times New Roman" w:hAnsi="Times New Roman" w:cs="Times New Roman"/>
          <w:sz w:val="24"/>
          <w:szCs w:val="24"/>
        </w:rPr>
        <w:t xml:space="preserve"> </w:t>
      </w:r>
      <w:r>
        <w:rPr>
          <w:rFonts w:ascii="Times New Roman" w:hAnsi="Times New Roman" w:cs="Times New Roman"/>
          <w:sz w:val="24"/>
          <w:szCs w:val="24"/>
        </w:rPr>
        <w:t xml:space="preserve">on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disease levels, soybean yield, and soybean quality.</w:t>
      </w:r>
    </w:p>
    <w:p w:rsidR="0066093E" w:rsidRDefault="0066093E" w:rsidP="0066093E">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Evaluate how the timing of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disease development influences the impact of row spacing and plant population on soybean performance and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disease levels.</w:t>
      </w:r>
    </w:p>
    <w:p w:rsidR="0066093E" w:rsidRDefault="0066093E" w:rsidP="0066093E">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Evaluate whether soybean architecture type (upright vs. bush-type) influences the impact of row spacing and plant population on soybean performance under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pressure.</w:t>
      </w:r>
    </w:p>
    <w:p w:rsidR="0066093E" w:rsidRPr="0066093E" w:rsidRDefault="0066093E" w:rsidP="00E242D9">
      <w:pPr>
        <w:spacing w:after="0" w:line="240" w:lineRule="auto"/>
        <w:rPr>
          <w:rFonts w:ascii="Times New Roman" w:hAnsi="Times New Roman" w:cs="Times New Roman"/>
          <w:sz w:val="24"/>
          <w:szCs w:val="24"/>
        </w:rPr>
      </w:pPr>
    </w:p>
    <w:p w:rsidR="0066093E" w:rsidRDefault="0066093E" w:rsidP="00E242D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Description of research conducted</w:t>
      </w:r>
      <w:r>
        <w:rPr>
          <w:rFonts w:ascii="Times New Roman" w:hAnsi="Times New Roman" w:cs="Times New Roman"/>
          <w:sz w:val="24"/>
          <w:szCs w:val="24"/>
        </w:rPr>
        <w:t>:</w:t>
      </w:r>
    </w:p>
    <w:p w:rsidR="0066093E" w:rsidRDefault="0066093E" w:rsidP="001A0E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Field trials evaluating the impact of seeding rate and row spacing on the agronomic performance of soybeans under white mold pressure were established at the North Dakota State University Langdon Research Extension Center (1 mile east of Langdon, ND), NDSU Williston Research Extension Center’s </w:t>
      </w:r>
      <w:proofErr w:type="spellStart"/>
      <w:r>
        <w:rPr>
          <w:rFonts w:ascii="Times New Roman" w:hAnsi="Times New Roman" w:cs="Times New Roman"/>
          <w:sz w:val="24"/>
          <w:szCs w:val="24"/>
        </w:rPr>
        <w:t>Nesson</w:t>
      </w:r>
      <w:proofErr w:type="spellEnd"/>
      <w:r>
        <w:rPr>
          <w:rFonts w:ascii="Times New Roman" w:hAnsi="Times New Roman" w:cs="Times New Roman"/>
          <w:sz w:val="24"/>
          <w:szCs w:val="24"/>
        </w:rPr>
        <w:t xml:space="preserve"> Valley Irrigation Research Site (approx. miles east of Williston, ND), NDSU </w:t>
      </w:r>
      <w:r w:rsidR="007240FF">
        <w:rPr>
          <w:rFonts w:ascii="Times New Roman" w:hAnsi="Times New Roman" w:cs="Times New Roman"/>
          <w:sz w:val="24"/>
          <w:szCs w:val="24"/>
        </w:rPr>
        <w:t xml:space="preserve">Robert Titus Research Farm (4 miles south of Oakes, ND) and NDSU Carrington Research Extension Center (3 miles north of Carrington, ND).  </w:t>
      </w:r>
      <w:r w:rsidR="006B6405">
        <w:rPr>
          <w:rFonts w:ascii="Times New Roman" w:hAnsi="Times New Roman" w:cs="Times New Roman"/>
          <w:sz w:val="24"/>
          <w:szCs w:val="24"/>
        </w:rPr>
        <w:t xml:space="preserve">All trials were conducted under overhead irrigation; </w:t>
      </w:r>
      <w:proofErr w:type="spellStart"/>
      <w:r w:rsidR="006B6405">
        <w:rPr>
          <w:rFonts w:ascii="Times New Roman" w:hAnsi="Times New Roman" w:cs="Times New Roman"/>
          <w:sz w:val="24"/>
          <w:szCs w:val="24"/>
        </w:rPr>
        <w:t>microsprinkler</w:t>
      </w:r>
      <w:proofErr w:type="spellEnd"/>
      <w:r w:rsidR="006B6405">
        <w:rPr>
          <w:rFonts w:ascii="Times New Roman" w:hAnsi="Times New Roman" w:cs="Times New Roman"/>
          <w:sz w:val="24"/>
          <w:szCs w:val="24"/>
        </w:rPr>
        <w:t xml:space="preserve"> irrigation systems were utilized in Carrington and Langdon, and overhead linear irrigators were utilized in Williston and Oakes.  </w:t>
      </w:r>
      <w:r w:rsidR="007240FF">
        <w:rPr>
          <w:rFonts w:ascii="Times New Roman" w:hAnsi="Times New Roman" w:cs="Times New Roman"/>
          <w:sz w:val="24"/>
          <w:szCs w:val="24"/>
        </w:rPr>
        <w:t xml:space="preserve">A completely randomized split-split block design with six replicates (main factor, </w:t>
      </w:r>
      <w:r w:rsidR="00E34DC6">
        <w:rPr>
          <w:rFonts w:ascii="Times New Roman" w:hAnsi="Times New Roman" w:cs="Times New Roman"/>
          <w:sz w:val="24"/>
          <w:szCs w:val="24"/>
        </w:rPr>
        <w:t xml:space="preserve">soybean variety; sub-factor, </w:t>
      </w:r>
      <w:r w:rsidR="007240FF">
        <w:rPr>
          <w:rFonts w:ascii="Times New Roman" w:hAnsi="Times New Roman" w:cs="Times New Roman"/>
          <w:sz w:val="24"/>
          <w:szCs w:val="24"/>
        </w:rPr>
        <w:t>seeding rate; sub-</w:t>
      </w:r>
      <w:r w:rsidR="00E34DC6">
        <w:rPr>
          <w:rFonts w:ascii="Times New Roman" w:hAnsi="Times New Roman" w:cs="Times New Roman"/>
          <w:sz w:val="24"/>
          <w:szCs w:val="24"/>
        </w:rPr>
        <w:t>sub-</w:t>
      </w:r>
      <w:r w:rsidR="007240FF">
        <w:rPr>
          <w:rFonts w:ascii="Times New Roman" w:hAnsi="Times New Roman" w:cs="Times New Roman"/>
          <w:sz w:val="24"/>
          <w:szCs w:val="24"/>
        </w:rPr>
        <w:t xml:space="preserve">factor, row spacing) was utilized.  </w:t>
      </w:r>
      <w:r w:rsidR="00F969EA">
        <w:rPr>
          <w:rFonts w:ascii="Times New Roman" w:hAnsi="Times New Roman" w:cs="Times New Roman"/>
          <w:sz w:val="24"/>
          <w:szCs w:val="24"/>
        </w:rPr>
        <w:t xml:space="preserve">Three soybean varieties of 0.05-0.09 maturity were </w:t>
      </w:r>
      <w:r w:rsidR="00F969EA">
        <w:rPr>
          <w:rFonts w:ascii="Times New Roman" w:hAnsi="Times New Roman" w:cs="Times New Roman"/>
          <w:sz w:val="24"/>
          <w:szCs w:val="24"/>
        </w:rPr>
        <w:lastRenderedPageBreak/>
        <w:t xml:space="preserve">evaluated in Langdon, two soybean varieties of 0.1-0.2 maturity were evaluated in Williston, four soybean varieties of 0.6-0.7 maturity were evaluated in Carrington, and four soybean varieties of 0.7-0.8 maturity were evaluated in Oakes.  </w:t>
      </w:r>
      <w:r w:rsidR="007240FF">
        <w:rPr>
          <w:rFonts w:ascii="Times New Roman" w:hAnsi="Times New Roman" w:cs="Times New Roman"/>
          <w:sz w:val="24"/>
          <w:szCs w:val="24"/>
        </w:rPr>
        <w:t xml:space="preserve">Three seeding rates (132,000; 165,000; and 198,000 pure live seeds/ac) and four row </w:t>
      </w:r>
      <w:proofErr w:type="spellStart"/>
      <w:r w:rsidR="007240FF">
        <w:rPr>
          <w:rFonts w:ascii="Times New Roman" w:hAnsi="Times New Roman" w:cs="Times New Roman"/>
          <w:sz w:val="24"/>
          <w:szCs w:val="24"/>
        </w:rPr>
        <w:t>spacings</w:t>
      </w:r>
      <w:proofErr w:type="spellEnd"/>
      <w:r w:rsidR="007240FF">
        <w:rPr>
          <w:rFonts w:ascii="Times New Roman" w:hAnsi="Times New Roman" w:cs="Times New Roman"/>
          <w:sz w:val="24"/>
          <w:szCs w:val="24"/>
        </w:rPr>
        <w:t xml:space="preserve"> (7, 14, 21 and 28 inches in Carrington, Langdon and Oakes; 7.5, 15, 22.5 and 30 inches in Williston)</w:t>
      </w:r>
      <w:r w:rsidR="005A49C5">
        <w:rPr>
          <w:rFonts w:ascii="Times New Roman" w:hAnsi="Times New Roman" w:cs="Times New Roman"/>
          <w:sz w:val="24"/>
          <w:szCs w:val="24"/>
        </w:rPr>
        <w:t xml:space="preserve"> were evaluated.  The studies were planted on May 12 (Carrington), May 16 (Oakes), May 23 (Williston), and May 24 (Langdon); evaluated for soybean population at the VC </w:t>
      </w:r>
      <w:r w:rsidR="001A0E12">
        <w:rPr>
          <w:rFonts w:ascii="Times New Roman" w:hAnsi="Times New Roman" w:cs="Times New Roman"/>
          <w:sz w:val="24"/>
          <w:szCs w:val="24"/>
        </w:rPr>
        <w:t>(Williston) or V2 (Carrington, Langdon, Oakes) growth stage</w:t>
      </w:r>
      <w:r w:rsidR="005A49C5">
        <w:rPr>
          <w:rFonts w:ascii="Times New Roman" w:hAnsi="Times New Roman" w:cs="Times New Roman"/>
          <w:sz w:val="24"/>
          <w:szCs w:val="24"/>
        </w:rPr>
        <w:t xml:space="preserve">, assessed for </w:t>
      </w:r>
      <w:proofErr w:type="spellStart"/>
      <w:r w:rsidR="005A49C5">
        <w:rPr>
          <w:rFonts w:ascii="Times New Roman" w:hAnsi="Times New Roman" w:cs="Times New Roman"/>
          <w:sz w:val="24"/>
          <w:szCs w:val="24"/>
        </w:rPr>
        <w:t>Sclerotinia</w:t>
      </w:r>
      <w:proofErr w:type="spellEnd"/>
      <w:r w:rsidR="005A49C5">
        <w:rPr>
          <w:rFonts w:ascii="Times New Roman" w:hAnsi="Times New Roman" w:cs="Times New Roman"/>
          <w:sz w:val="24"/>
          <w:szCs w:val="24"/>
        </w:rPr>
        <w:t xml:space="preserve"> incidence and severity at the late R6/early R7 growth stage on Sept. 8-12 (Oakes); and harvested Sept. 26 (Oakes)</w:t>
      </w:r>
      <w:r w:rsidR="001A0E12">
        <w:rPr>
          <w:rFonts w:ascii="Times New Roman" w:hAnsi="Times New Roman" w:cs="Times New Roman"/>
          <w:sz w:val="24"/>
          <w:szCs w:val="24"/>
        </w:rPr>
        <w:t xml:space="preserve">, Oct. 3 (Langdon, Williston).  In Carrington, a severe hail storm on July 9 completely defoliated the soybeans at the R1 growth stage (bloom initiation), precluding </w:t>
      </w:r>
      <w:proofErr w:type="spellStart"/>
      <w:r w:rsidR="001A0E12">
        <w:rPr>
          <w:rFonts w:ascii="Times New Roman" w:hAnsi="Times New Roman" w:cs="Times New Roman"/>
          <w:sz w:val="24"/>
          <w:szCs w:val="24"/>
        </w:rPr>
        <w:t>Sclerotinia</w:t>
      </w:r>
      <w:proofErr w:type="spellEnd"/>
      <w:r w:rsidR="001A0E12">
        <w:rPr>
          <w:rFonts w:ascii="Times New Roman" w:hAnsi="Times New Roman" w:cs="Times New Roman"/>
          <w:sz w:val="24"/>
          <w:szCs w:val="24"/>
        </w:rPr>
        <w:t xml:space="preserve"> disease development, and the Carrington trial was not harvested.  </w:t>
      </w:r>
      <w:proofErr w:type="spellStart"/>
      <w:r w:rsidR="001A0E12">
        <w:rPr>
          <w:rFonts w:ascii="Times New Roman" w:hAnsi="Times New Roman" w:cs="Times New Roman"/>
          <w:sz w:val="24"/>
          <w:szCs w:val="24"/>
        </w:rPr>
        <w:t>Sclerotinia</w:t>
      </w:r>
      <w:proofErr w:type="spellEnd"/>
      <w:r w:rsidR="001A0E12">
        <w:rPr>
          <w:rFonts w:ascii="Times New Roman" w:hAnsi="Times New Roman" w:cs="Times New Roman"/>
          <w:sz w:val="24"/>
          <w:szCs w:val="24"/>
        </w:rPr>
        <w:t xml:space="preserve"> incidence and severity were assessed by evaluating every plant in rows 2, 3, 5, and 6 of seven-row plots (7- and 7.5-inch row spacing), every plant in rows 2 and 3 of four-row plots (14- and 15-inch row spacing), every plant in row 2 of three-row plots (21- and 22.5-inch row spacing), and every plant in </w:t>
      </w:r>
      <w:r w:rsidR="00041B27">
        <w:rPr>
          <w:rFonts w:ascii="Times New Roman" w:hAnsi="Times New Roman" w:cs="Times New Roman"/>
          <w:sz w:val="24"/>
          <w:szCs w:val="24"/>
        </w:rPr>
        <w:t xml:space="preserve">one arbitrarily selected row of each two-row plot (28- and 30-inch row spacing); the same rows were assessed for soybean establishment at early vegetative growth, and the end-of-season disease notes also served to assess end-of-season soybean population. </w:t>
      </w:r>
      <w:r w:rsidR="00E34DC6">
        <w:rPr>
          <w:rFonts w:ascii="Times New Roman" w:hAnsi="Times New Roman" w:cs="Times New Roman"/>
          <w:sz w:val="24"/>
          <w:szCs w:val="24"/>
        </w:rPr>
        <w:t xml:space="preserve"> </w:t>
      </w:r>
      <w:proofErr w:type="spellStart"/>
      <w:r w:rsidR="00E34DC6" w:rsidRPr="00E34DC6">
        <w:rPr>
          <w:rFonts w:ascii="Times New Roman" w:hAnsi="Times New Roman" w:cs="Times New Roman"/>
          <w:sz w:val="24"/>
          <w:szCs w:val="24"/>
        </w:rPr>
        <w:t>Sclerotinia</w:t>
      </w:r>
      <w:proofErr w:type="spellEnd"/>
      <w:r w:rsidR="00E34DC6" w:rsidRPr="00E34DC6">
        <w:rPr>
          <w:rFonts w:ascii="Times New Roman" w:hAnsi="Times New Roman" w:cs="Times New Roman"/>
          <w:sz w:val="24"/>
          <w:szCs w:val="24"/>
        </w:rPr>
        <w:t xml:space="preserve"> </w:t>
      </w:r>
      <w:r w:rsidR="00E34DC6">
        <w:rPr>
          <w:rFonts w:ascii="Times New Roman" w:hAnsi="Times New Roman" w:cs="Times New Roman"/>
          <w:sz w:val="24"/>
          <w:szCs w:val="24"/>
        </w:rPr>
        <w:t xml:space="preserve">severity was assessed on each plant with </w:t>
      </w:r>
      <w:r w:rsidR="00E34DC6" w:rsidRPr="00E34DC6">
        <w:rPr>
          <w:rFonts w:ascii="Times New Roman" w:hAnsi="Times New Roman" w:cs="Times New Roman"/>
          <w:sz w:val="24"/>
          <w:szCs w:val="24"/>
        </w:rPr>
        <w:t xml:space="preserve">the 0 to 3 scale developed by Craig </w:t>
      </w:r>
      <w:proofErr w:type="spellStart"/>
      <w:r w:rsidR="00E34DC6" w:rsidRPr="00E34DC6">
        <w:rPr>
          <w:rFonts w:ascii="Times New Roman" w:hAnsi="Times New Roman" w:cs="Times New Roman"/>
          <w:sz w:val="24"/>
          <w:szCs w:val="24"/>
        </w:rPr>
        <w:t>Grau</w:t>
      </w:r>
      <w:proofErr w:type="spellEnd"/>
      <w:r w:rsidR="00E34DC6" w:rsidRPr="00E34DC6">
        <w:rPr>
          <w:rFonts w:ascii="Times New Roman" w:hAnsi="Times New Roman" w:cs="Times New Roman"/>
          <w:sz w:val="24"/>
          <w:szCs w:val="24"/>
        </w:rPr>
        <w:t xml:space="preserve"> (</w:t>
      </w:r>
      <w:proofErr w:type="spellStart"/>
      <w:r w:rsidR="00E34DC6" w:rsidRPr="00E34DC6">
        <w:rPr>
          <w:rFonts w:ascii="Times New Roman" w:hAnsi="Times New Roman" w:cs="Times New Roman"/>
          <w:sz w:val="24"/>
          <w:szCs w:val="24"/>
        </w:rPr>
        <w:t>Grau</w:t>
      </w:r>
      <w:proofErr w:type="spellEnd"/>
      <w:r w:rsidR="00E34DC6" w:rsidRPr="00E34DC6">
        <w:rPr>
          <w:rFonts w:ascii="Times New Roman" w:hAnsi="Times New Roman" w:cs="Times New Roman"/>
          <w:sz w:val="24"/>
          <w:szCs w:val="24"/>
        </w:rPr>
        <w:t xml:space="preserve"> and </w:t>
      </w:r>
      <w:proofErr w:type="spellStart"/>
      <w:r w:rsidR="00E34DC6" w:rsidRPr="00E34DC6">
        <w:rPr>
          <w:rFonts w:ascii="Times New Roman" w:hAnsi="Times New Roman" w:cs="Times New Roman"/>
          <w:sz w:val="24"/>
          <w:szCs w:val="24"/>
        </w:rPr>
        <w:t>Radke</w:t>
      </w:r>
      <w:proofErr w:type="spellEnd"/>
      <w:r w:rsidR="00E34DC6" w:rsidRPr="00E34DC6">
        <w:rPr>
          <w:rFonts w:ascii="Times New Roman" w:hAnsi="Times New Roman" w:cs="Times New Roman"/>
          <w:sz w:val="24"/>
          <w:szCs w:val="24"/>
        </w:rPr>
        <w:t xml:space="preserve"> 1984; Plant Disease 68: 56-58):  0 = no symptoms, 1 = lesions on lateral branches only, 2 = lesions on main stem, no wilt, and normal pod development, 3 = lesions on main stem resulting in wilting, poor pod fill, and plant death. </w:t>
      </w:r>
      <w:r w:rsidR="0068171F">
        <w:rPr>
          <w:rFonts w:ascii="Times New Roman" w:hAnsi="Times New Roman" w:cs="Times New Roman"/>
          <w:sz w:val="24"/>
          <w:szCs w:val="24"/>
        </w:rPr>
        <w:t xml:space="preserve"> </w:t>
      </w:r>
      <w:bookmarkStart w:id="0" w:name="_GoBack"/>
      <w:r w:rsidR="0068171F">
        <w:rPr>
          <w:rFonts w:ascii="Times New Roman" w:hAnsi="Times New Roman" w:cs="Times New Roman"/>
          <w:sz w:val="24"/>
          <w:szCs w:val="24"/>
        </w:rPr>
        <w:t xml:space="preserve">Contamination of the harvested grain with </w:t>
      </w:r>
      <w:proofErr w:type="spellStart"/>
      <w:r w:rsidR="0068171F">
        <w:rPr>
          <w:rFonts w:ascii="Times New Roman" w:hAnsi="Times New Roman" w:cs="Times New Roman"/>
          <w:sz w:val="24"/>
          <w:szCs w:val="24"/>
        </w:rPr>
        <w:t>sclerotia</w:t>
      </w:r>
      <w:proofErr w:type="spellEnd"/>
      <w:r w:rsidR="0068171F">
        <w:rPr>
          <w:rFonts w:ascii="Times New Roman" w:hAnsi="Times New Roman" w:cs="Times New Roman"/>
          <w:sz w:val="24"/>
          <w:szCs w:val="24"/>
        </w:rPr>
        <w:t xml:space="preserve"> was assessed by manually removing all </w:t>
      </w:r>
      <w:proofErr w:type="spellStart"/>
      <w:r w:rsidR="0068171F">
        <w:rPr>
          <w:rFonts w:ascii="Times New Roman" w:hAnsi="Times New Roman" w:cs="Times New Roman"/>
          <w:sz w:val="24"/>
          <w:szCs w:val="24"/>
        </w:rPr>
        <w:t>sclerotia</w:t>
      </w:r>
      <w:proofErr w:type="spellEnd"/>
      <w:r w:rsidR="0068171F">
        <w:rPr>
          <w:rFonts w:ascii="Times New Roman" w:hAnsi="Times New Roman" w:cs="Times New Roman"/>
          <w:sz w:val="24"/>
          <w:szCs w:val="24"/>
        </w:rPr>
        <w:t xml:space="preserve"> from a 200-gram subsample of grain from each plot, assessing the weight of the </w:t>
      </w:r>
      <w:proofErr w:type="spellStart"/>
      <w:r w:rsidR="0068171F">
        <w:rPr>
          <w:rFonts w:ascii="Times New Roman" w:hAnsi="Times New Roman" w:cs="Times New Roman"/>
          <w:sz w:val="24"/>
          <w:szCs w:val="24"/>
        </w:rPr>
        <w:t>sclerotia</w:t>
      </w:r>
      <w:proofErr w:type="spellEnd"/>
      <w:r w:rsidR="0068171F">
        <w:rPr>
          <w:rFonts w:ascii="Times New Roman" w:hAnsi="Times New Roman" w:cs="Times New Roman"/>
          <w:sz w:val="24"/>
          <w:szCs w:val="24"/>
        </w:rPr>
        <w:t xml:space="preserve">, and calculating the percent weight of the </w:t>
      </w:r>
      <w:proofErr w:type="spellStart"/>
      <w:r w:rsidR="0068171F">
        <w:rPr>
          <w:rFonts w:ascii="Times New Roman" w:hAnsi="Times New Roman" w:cs="Times New Roman"/>
          <w:sz w:val="24"/>
          <w:szCs w:val="24"/>
        </w:rPr>
        <w:t>sclerotia</w:t>
      </w:r>
      <w:proofErr w:type="spellEnd"/>
      <w:r w:rsidR="0068171F">
        <w:rPr>
          <w:rFonts w:ascii="Times New Roman" w:hAnsi="Times New Roman" w:cs="Times New Roman"/>
          <w:sz w:val="24"/>
          <w:szCs w:val="24"/>
        </w:rPr>
        <w:t xml:space="preserve"> in the sample. </w:t>
      </w:r>
      <w:r w:rsidR="00E34DC6" w:rsidRPr="00E34DC6">
        <w:rPr>
          <w:rFonts w:ascii="Times New Roman" w:hAnsi="Times New Roman" w:cs="Times New Roman"/>
          <w:sz w:val="24"/>
          <w:szCs w:val="24"/>
        </w:rPr>
        <w:t xml:space="preserve"> </w:t>
      </w:r>
      <w:bookmarkEnd w:id="0"/>
      <w:r w:rsidR="00041B27">
        <w:rPr>
          <w:rFonts w:ascii="Times New Roman" w:hAnsi="Times New Roman" w:cs="Times New Roman"/>
          <w:sz w:val="24"/>
          <w:szCs w:val="24"/>
        </w:rPr>
        <w:t xml:space="preserve">Data were analyzed </w:t>
      </w:r>
      <w:r w:rsidR="00E34DC6">
        <w:rPr>
          <w:rFonts w:ascii="Times New Roman" w:hAnsi="Times New Roman" w:cs="Times New Roman"/>
          <w:sz w:val="24"/>
          <w:szCs w:val="24"/>
        </w:rPr>
        <w:t>with analysis of variance (ANOVA) in</w:t>
      </w:r>
      <w:r w:rsidR="00041B27">
        <w:rPr>
          <w:rFonts w:ascii="Times New Roman" w:hAnsi="Times New Roman" w:cs="Times New Roman"/>
          <w:sz w:val="24"/>
          <w:szCs w:val="24"/>
        </w:rPr>
        <w:t xml:space="preserve"> PROC GLM of SAS (version 9.4; SAS Institute, Cary, NC), with</w:t>
      </w:r>
      <w:r w:rsidR="00041B27" w:rsidRPr="00041B27">
        <w:rPr>
          <w:rFonts w:ascii="Times New Roman" w:hAnsi="Times New Roman" w:cs="Times New Roman"/>
          <w:sz w:val="24"/>
          <w:szCs w:val="24"/>
        </w:rPr>
        <w:t xml:space="preserve"> F-tests</w:t>
      </w:r>
      <w:r w:rsidR="00041B27">
        <w:rPr>
          <w:rFonts w:ascii="Times New Roman" w:hAnsi="Times New Roman" w:cs="Times New Roman"/>
          <w:sz w:val="24"/>
          <w:szCs w:val="24"/>
        </w:rPr>
        <w:t xml:space="preserve"> for the main factor (variety) </w:t>
      </w:r>
      <w:r w:rsidR="00041B27" w:rsidRPr="00041B27">
        <w:rPr>
          <w:rFonts w:ascii="Times New Roman" w:hAnsi="Times New Roman" w:cs="Times New Roman"/>
          <w:sz w:val="24"/>
          <w:szCs w:val="24"/>
        </w:rPr>
        <w:t>conducted utilizing replicate-by-main-factor interaction for the error term</w:t>
      </w:r>
      <w:r w:rsidR="00041B27">
        <w:rPr>
          <w:rFonts w:ascii="Times New Roman" w:hAnsi="Times New Roman" w:cs="Times New Roman"/>
          <w:sz w:val="24"/>
          <w:szCs w:val="24"/>
        </w:rPr>
        <w:t xml:space="preserve">, </w:t>
      </w:r>
      <w:r w:rsidR="00041B27" w:rsidRPr="00041B27">
        <w:rPr>
          <w:rFonts w:ascii="Times New Roman" w:hAnsi="Times New Roman" w:cs="Times New Roman"/>
          <w:sz w:val="24"/>
          <w:szCs w:val="24"/>
        </w:rPr>
        <w:t>F-tests for the sub-factor conducted utilizing replicate-by-main-factor-by-sub-factor interaction for the error term</w:t>
      </w:r>
      <w:r w:rsidR="00041B27">
        <w:rPr>
          <w:rFonts w:ascii="Times New Roman" w:hAnsi="Times New Roman" w:cs="Times New Roman"/>
          <w:sz w:val="24"/>
          <w:szCs w:val="24"/>
        </w:rPr>
        <w:t>,</w:t>
      </w:r>
      <w:r w:rsidR="00041B27" w:rsidRPr="00041B27">
        <w:rPr>
          <w:rFonts w:ascii="Times New Roman" w:hAnsi="Times New Roman" w:cs="Times New Roman"/>
          <w:sz w:val="24"/>
          <w:szCs w:val="24"/>
        </w:rPr>
        <w:t xml:space="preserve"> and F-tests for main-factor by sub-factor interaction conducted utilizing replicate-by-main-factor-by-sub-factor interaction for the error term.  </w:t>
      </w:r>
      <w:r w:rsidR="00E34DC6">
        <w:rPr>
          <w:rFonts w:ascii="Times New Roman" w:hAnsi="Times New Roman" w:cs="Times New Roman"/>
          <w:sz w:val="24"/>
          <w:szCs w:val="24"/>
        </w:rPr>
        <w:t>Data were evaluated to confirm that they met the distributional assumptions of ANOVA; when data did not meet the assumptions of ANOVA, a systematic transformation resolving the distributional problems was applied to the data</w:t>
      </w:r>
      <w:r w:rsidR="0068171F" w:rsidRPr="0068171F">
        <w:rPr>
          <w:rFonts w:ascii="Times New Roman" w:hAnsi="Times New Roman" w:cs="Times New Roman"/>
          <w:sz w:val="24"/>
          <w:szCs w:val="24"/>
        </w:rPr>
        <w:t xml:space="preserve"> </w:t>
      </w:r>
      <w:r w:rsidR="0068171F">
        <w:rPr>
          <w:rFonts w:ascii="Times New Roman" w:hAnsi="Times New Roman" w:cs="Times New Roman"/>
          <w:sz w:val="24"/>
          <w:szCs w:val="24"/>
        </w:rPr>
        <w:t>when</w:t>
      </w:r>
      <w:r w:rsidR="0068171F">
        <w:rPr>
          <w:rFonts w:ascii="Times New Roman" w:hAnsi="Times New Roman" w:cs="Times New Roman"/>
          <w:sz w:val="24"/>
          <w:szCs w:val="24"/>
        </w:rPr>
        <w:t>ever</w:t>
      </w:r>
      <w:r w:rsidR="0068171F">
        <w:rPr>
          <w:rFonts w:ascii="Times New Roman" w:hAnsi="Times New Roman" w:cs="Times New Roman"/>
          <w:sz w:val="24"/>
          <w:szCs w:val="24"/>
        </w:rPr>
        <w:t xml:space="preserve"> possible; otherwise, the data were not analyzed</w:t>
      </w:r>
      <w:r w:rsidR="00E34DC6">
        <w:rPr>
          <w:rFonts w:ascii="Times New Roman" w:hAnsi="Times New Roman" w:cs="Times New Roman"/>
          <w:sz w:val="24"/>
          <w:szCs w:val="24"/>
        </w:rPr>
        <w:t>.  Single-degree contrasts were performed for all pairwise comparisons of treatments utilizing the Tukey multiple comparison procedure.</w:t>
      </w:r>
    </w:p>
    <w:p w:rsidR="001A0E12" w:rsidRDefault="001A0E12" w:rsidP="001A0E12">
      <w:pPr>
        <w:spacing w:after="0" w:line="240" w:lineRule="auto"/>
        <w:rPr>
          <w:rFonts w:ascii="Times New Roman" w:hAnsi="Times New Roman" w:cs="Times New Roman"/>
          <w:sz w:val="24"/>
          <w:szCs w:val="24"/>
        </w:rPr>
      </w:pPr>
    </w:p>
    <w:p w:rsidR="001A0E12" w:rsidRDefault="00F969EA" w:rsidP="001A0E12">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Findings</w:t>
      </w:r>
      <w:r>
        <w:rPr>
          <w:rFonts w:ascii="Times New Roman" w:hAnsi="Times New Roman" w:cs="Times New Roman"/>
          <w:sz w:val="24"/>
          <w:szCs w:val="24"/>
        </w:rPr>
        <w:t>:</w:t>
      </w:r>
    </w:p>
    <w:p w:rsidR="00F969EA" w:rsidRDefault="000115B7" w:rsidP="001A0E1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disease pressure was </w:t>
      </w:r>
      <w:r w:rsidR="001D739A">
        <w:rPr>
          <w:rFonts w:ascii="Times New Roman" w:hAnsi="Times New Roman" w:cs="Times New Roman"/>
          <w:sz w:val="24"/>
          <w:szCs w:val="24"/>
        </w:rPr>
        <w:t>moderate at all sites</w:t>
      </w:r>
      <w:r w:rsidR="006B6405">
        <w:rPr>
          <w:rFonts w:ascii="Times New Roman" w:hAnsi="Times New Roman" w:cs="Times New Roman"/>
          <w:sz w:val="24"/>
          <w:szCs w:val="24"/>
        </w:rPr>
        <w:t xml:space="preserve">:  </w:t>
      </w:r>
      <w:r>
        <w:rPr>
          <w:rFonts w:ascii="Times New Roman" w:hAnsi="Times New Roman" w:cs="Times New Roman"/>
          <w:sz w:val="24"/>
          <w:szCs w:val="24"/>
        </w:rPr>
        <w:t>4 to 13% incidence</w:t>
      </w:r>
      <w:r w:rsidR="001D739A">
        <w:rPr>
          <w:rFonts w:ascii="Times New Roman" w:hAnsi="Times New Roman" w:cs="Times New Roman"/>
          <w:sz w:val="24"/>
          <w:szCs w:val="24"/>
        </w:rPr>
        <w:t xml:space="preserve"> (averaged across row </w:t>
      </w:r>
      <w:proofErr w:type="spellStart"/>
      <w:r w:rsidR="001D739A">
        <w:rPr>
          <w:rFonts w:ascii="Times New Roman" w:hAnsi="Times New Roman" w:cs="Times New Roman"/>
          <w:sz w:val="24"/>
          <w:szCs w:val="24"/>
        </w:rPr>
        <w:t>spacings</w:t>
      </w:r>
      <w:proofErr w:type="spellEnd"/>
      <w:r w:rsidR="001D739A">
        <w:rPr>
          <w:rFonts w:ascii="Times New Roman" w:hAnsi="Times New Roman" w:cs="Times New Roman"/>
          <w:sz w:val="24"/>
          <w:szCs w:val="24"/>
        </w:rPr>
        <w:t xml:space="preserve"> and seeding rates)</w:t>
      </w:r>
      <w:r>
        <w:rPr>
          <w:rFonts w:ascii="Times New Roman" w:hAnsi="Times New Roman" w:cs="Times New Roman"/>
          <w:sz w:val="24"/>
          <w:szCs w:val="24"/>
        </w:rPr>
        <w:t xml:space="preserve">, depending on the soybean variety, in Langdon; 3 to 9% incidence in Williston; and </w:t>
      </w:r>
      <w:r w:rsidR="006B6405">
        <w:rPr>
          <w:rFonts w:ascii="Times New Roman" w:hAnsi="Times New Roman" w:cs="Times New Roman"/>
          <w:sz w:val="24"/>
          <w:szCs w:val="24"/>
        </w:rPr>
        <w:t>2 to 21% incidence in Oakes.</w:t>
      </w:r>
      <w:r w:rsidR="001D739A">
        <w:rPr>
          <w:rFonts w:ascii="Times New Roman" w:hAnsi="Times New Roman" w:cs="Times New Roman"/>
          <w:sz w:val="24"/>
          <w:szCs w:val="24"/>
        </w:rPr>
        <w:t xml:space="preserve">  </w:t>
      </w:r>
    </w:p>
    <w:p w:rsidR="001D739A" w:rsidRDefault="001D739A" w:rsidP="001D739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Oakes, where hot weather during early bloom and cool weather during mid to late pod-fill resulted in late disease onset, </w:t>
      </w:r>
      <w:r w:rsidR="008F4A64">
        <w:rPr>
          <w:rFonts w:ascii="Times New Roman" w:hAnsi="Times New Roman" w:cs="Times New Roman"/>
          <w:sz w:val="24"/>
          <w:szCs w:val="24"/>
        </w:rPr>
        <w:t xml:space="preserve">wide row spacing </w:t>
      </w:r>
      <w:r w:rsidR="00B97997">
        <w:rPr>
          <w:rFonts w:ascii="Times New Roman" w:hAnsi="Times New Roman" w:cs="Times New Roman"/>
          <w:sz w:val="24"/>
          <w:szCs w:val="24"/>
        </w:rPr>
        <w:t>conferred a decrease in</w:t>
      </w:r>
      <w:r w:rsidR="008F4A64">
        <w:rPr>
          <w:rFonts w:ascii="Times New Roman" w:hAnsi="Times New Roman" w:cs="Times New Roman"/>
          <w:sz w:val="24"/>
          <w:szCs w:val="24"/>
        </w:rPr>
        <w:t xml:space="preserve"> end-of-</w:t>
      </w:r>
      <w:r w:rsidR="00B97997">
        <w:rPr>
          <w:rFonts w:ascii="Times New Roman" w:hAnsi="Times New Roman" w:cs="Times New Roman"/>
          <w:sz w:val="24"/>
          <w:szCs w:val="24"/>
        </w:rPr>
        <w:t xml:space="preserve">season </w:t>
      </w:r>
      <w:proofErr w:type="spellStart"/>
      <w:r w:rsidR="00B97997">
        <w:rPr>
          <w:rFonts w:ascii="Times New Roman" w:hAnsi="Times New Roman" w:cs="Times New Roman"/>
          <w:sz w:val="24"/>
          <w:szCs w:val="24"/>
        </w:rPr>
        <w:t>Sclerotinia</w:t>
      </w:r>
      <w:proofErr w:type="spellEnd"/>
      <w:r w:rsidR="00B97997">
        <w:rPr>
          <w:rFonts w:ascii="Times New Roman" w:hAnsi="Times New Roman" w:cs="Times New Roman"/>
          <w:sz w:val="24"/>
          <w:szCs w:val="24"/>
        </w:rPr>
        <w:t xml:space="preserve"> incidence in upright soybean varieties exhibiting delayed canopy closure but not in bushy soybean varieties,</w:t>
      </w:r>
      <w:r w:rsidR="008F4A64">
        <w:rPr>
          <w:rFonts w:ascii="Times New Roman" w:hAnsi="Times New Roman" w:cs="Times New Roman"/>
          <w:sz w:val="24"/>
          <w:szCs w:val="24"/>
        </w:rPr>
        <w:t xml:space="preserve"> and seeding rate had no impact on </w:t>
      </w:r>
      <w:proofErr w:type="spellStart"/>
      <w:r w:rsidR="008F4A64">
        <w:rPr>
          <w:rFonts w:ascii="Times New Roman" w:hAnsi="Times New Roman" w:cs="Times New Roman"/>
          <w:sz w:val="24"/>
          <w:szCs w:val="24"/>
        </w:rPr>
        <w:t>Sclerotinia</w:t>
      </w:r>
      <w:proofErr w:type="spellEnd"/>
      <w:r w:rsidR="008F4A64">
        <w:rPr>
          <w:rFonts w:ascii="Times New Roman" w:hAnsi="Times New Roman" w:cs="Times New Roman"/>
          <w:sz w:val="24"/>
          <w:szCs w:val="24"/>
        </w:rPr>
        <w:t xml:space="preserve"> disease levels.  The adoption of narrow (7-inch) or intermediate (14- or 21-inch) rows conferred a 7 to 10 </w:t>
      </w:r>
      <w:proofErr w:type="spellStart"/>
      <w:r w:rsidR="008F4A64">
        <w:rPr>
          <w:rFonts w:ascii="Times New Roman" w:hAnsi="Times New Roman" w:cs="Times New Roman"/>
          <w:sz w:val="24"/>
          <w:szCs w:val="24"/>
        </w:rPr>
        <w:t>bu</w:t>
      </w:r>
      <w:proofErr w:type="spellEnd"/>
      <w:r w:rsidR="008F4A64">
        <w:rPr>
          <w:rFonts w:ascii="Times New Roman" w:hAnsi="Times New Roman" w:cs="Times New Roman"/>
          <w:sz w:val="24"/>
          <w:szCs w:val="24"/>
        </w:rPr>
        <w:t xml:space="preserve">/ac, 9 to 10 </w:t>
      </w:r>
      <w:proofErr w:type="spellStart"/>
      <w:r w:rsidR="008F4A64">
        <w:rPr>
          <w:rFonts w:ascii="Times New Roman" w:hAnsi="Times New Roman" w:cs="Times New Roman"/>
          <w:sz w:val="24"/>
          <w:szCs w:val="24"/>
        </w:rPr>
        <w:t>bu</w:t>
      </w:r>
      <w:proofErr w:type="spellEnd"/>
      <w:r w:rsidR="008F4A64">
        <w:rPr>
          <w:rFonts w:ascii="Times New Roman" w:hAnsi="Times New Roman" w:cs="Times New Roman"/>
          <w:sz w:val="24"/>
          <w:szCs w:val="24"/>
        </w:rPr>
        <w:t xml:space="preserve">/ac, 8 </w:t>
      </w:r>
      <w:proofErr w:type="spellStart"/>
      <w:r w:rsidR="008F4A64">
        <w:rPr>
          <w:rFonts w:ascii="Times New Roman" w:hAnsi="Times New Roman" w:cs="Times New Roman"/>
          <w:sz w:val="24"/>
          <w:szCs w:val="24"/>
        </w:rPr>
        <w:t>bu</w:t>
      </w:r>
      <w:proofErr w:type="spellEnd"/>
      <w:r w:rsidR="008F4A64">
        <w:rPr>
          <w:rFonts w:ascii="Times New Roman" w:hAnsi="Times New Roman" w:cs="Times New Roman"/>
          <w:sz w:val="24"/>
          <w:szCs w:val="24"/>
        </w:rPr>
        <w:t xml:space="preserve">/ac, </w:t>
      </w:r>
      <w:r w:rsidR="00B97997">
        <w:rPr>
          <w:rFonts w:ascii="Times New Roman" w:hAnsi="Times New Roman" w:cs="Times New Roman"/>
          <w:sz w:val="24"/>
          <w:szCs w:val="24"/>
        </w:rPr>
        <w:t xml:space="preserve">or 8 to </w:t>
      </w:r>
      <w:r w:rsidR="008F4A64">
        <w:rPr>
          <w:rFonts w:ascii="Times New Roman" w:hAnsi="Times New Roman" w:cs="Times New Roman"/>
          <w:sz w:val="24"/>
          <w:szCs w:val="24"/>
        </w:rPr>
        <w:t xml:space="preserve">11 </w:t>
      </w:r>
      <w:proofErr w:type="spellStart"/>
      <w:r w:rsidR="008F4A64">
        <w:rPr>
          <w:rFonts w:ascii="Times New Roman" w:hAnsi="Times New Roman" w:cs="Times New Roman"/>
          <w:sz w:val="24"/>
          <w:szCs w:val="24"/>
        </w:rPr>
        <w:t>bu</w:t>
      </w:r>
      <w:proofErr w:type="spellEnd"/>
      <w:r w:rsidR="008F4A64">
        <w:rPr>
          <w:rFonts w:ascii="Times New Roman" w:hAnsi="Times New Roman" w:cs="Times New Roman"/>
          <w:sz w:val="24"/>
          <w:szCs w:val="24"/>
        </w:rPr>
        <w:t xml:space="preserve">/ac increase in soybean yield, depending on variety.  </w:t>
      </w:r>
      <w:r w:rsidR="007C341E">
        <w:rPr>
          <w:rFonts w:ascii="Times New Roman" w:hAnsi="Times New Roman" w:cs="Times New Roman"/>
          <w:sz w:val="24"/>
          <w:szCs w:val="24"/>
        </w:rPr>
        <w:t>Increasing seeding rate f</w:t>
      </w:r>
      <w:r w:rsidR="008F4A64">
        <w:rPr>
          <w:rFonts w:ascii="Times New Roman" w:hAnsi="Times New Roman" w:cs="Times New Roman"/>
          <w:sz w:val="24"/>
          <w:szCs w:val="24"/>
        </w:rPr>
        <w:t>r</w:t>
      </w:r>
      <w:r w:rsidR="007C341E">
        <w:rPr>
          <w:rFonts w:ascii="Times New Roman" w:hAnsi="Times New Roman" w:cs="Times New Roman"/>
          <w:sz w:val="24"/>
          <w:szCs w:val="24"/>
        </w:rPr>
        <w:t>om</w:t>
      </w:r>
      <w:r w:rsidR="008F4A64">
        <w:rPr>
          <w:rFonts w:ascii="Times New Roman" w:hAnsi="Times New Roman" w:cs="Times New Roman"/>
          <w:sz w:val="24"/>
          <w:szCs w:val="24"/>
        </w:rPr>
        <w:t xml:space="preserve"> 132,000 to 198,000 </w:t>
      </w:r>
      <w:proofErr w:type="spellStart"/>
      <w:r w:rsidR="008F4A64">
        <w:rPr>
          <w:rFonts w:ascii="Times New Roman" w:hAnsi="Times New Roman" w:cs="Times New Roman"/>
          <w:sz w:val="24"/>
          <w:szCs w:val="24"/>
        </w:rPr>
        <w:t>pls</w:t>
      </w:r>
      <w:proofErr w:type="spellEnd"/>
      <w:r w:rsidR="008F4A64">
        <w:rPr>
          <w:rFonts w:ascii="Times New Roman" w:hAnsi="Times New Roman" w:cs="Times New Roman"/>
          <w:sz w:val="24"/>
          <w:szCs w:val="24"/>
        </w:rPr>
        <w:t xml:space="preserve">/ac resulted in </w:t>
      </w:r>
      <w:r w:rsidR="008F4A64">
        <w:rPr>
          <w:rFonts w:ascii="Times New Roman" w:hAnsi="Times New Roman" w:cs="Times New Roman"/>
          <w:sz w:val="24"/>
          <w:szCs w:val="24"/>
        </w:rPr>
        <w:lastRenderedPageBreak/>
        <w:t xml:space="preserve">a loss of 1 </w:t>
      </w:r>
      <w:proofErr w:type="spellStart"/>
      <w:r w:rsidR="008F4A64">
        <w:rPr>
          <w:rFonts w:ascii="Times New Roman" w:hAnsi="Times New Roman" w:cs="Times New Roman"/>
          <w:sz w:val="24"/>
          <w:szCs w:val="24"/>
        </w:rPr>
        <w:t>bu</w:t>
      </w:r>
      <w:proofErr w:type="spellEnd"/>
      <w:r w:rsidR="008F4A64">
        <w:rPr>
          <w:rFonts w:ascii="Times New Roman" w:hAnsi="Times New Roman" w:cs="Times New Roman"/>
          <w:sz w:val="24"/>
          <w:szCs w:val="24"/>
        </w:rPr>
        <w:t xml:space="preserve">/ac in one variety and gain of 3 or 4 </w:t>
      </w:r>
      <w:proofErr w:type="spellStart"/>
      <w:r w:rsidR="008F4A64">
        <w:rPr>
          <w:rFonts w:ascii="Times New Roman" w:hAnsi="Times New Roman" w:cs="Times New Roman"/>
          <w:sz w:val="24"/>
          <w:szCs w:val="24"/>
        </w:rPr>
        <w:t>bu</w:t>
      </w:r>
      <w:proofErr w:type="spellEnd"/>
      <w:r w:rsidR="008F4A64">
        <w:rPr>
          <w:rFonts w:ascii="Times New Roman" w:hAnsi="Times New Roman" w:cs="Times New Roman"/>
          <w:sz w:val="24"/>
          <w:szCs w:val="24"/>
        </w:rPr>
        <w:t>/ac in three varieties.</w:t>
      </w:r>
      <w:r w:rsidR="00823463">
        <w:rPr>
          <w:rFonts w:ascii="Times New Roman" w:hAnsi="Times New Roman" w:cs="Times New Roman"/>
          <w:sz w:val="24"/>
          <w:szCs w:val="24"/>
        </w:rPr>
        <w:t xml:space="preserve">  In soybean varieties with upright architecture, </w:t>
      </w:r>
      <w:proofErr w:type="spellStart"/>
      <w:r w:rsidR="00823463">
        <w:rPr>
          <w:rFonts w:ascii="Times New Roman" w:hAnsi="Times New Roman" w:cs="Times New Roman"/>
          <w:sz w:val="24"/>
          <w:szCs w:val="24"/>
        </w:rPr>
        <w:t>sclerotia</w:t>
      </w:r>
      <w:proofErr w:type="spellEnd"/>
      <w:r w:rsidR="00823463">
        <w:rPr>
          <w:rFonts w:ascii="Times New Roman" w:hAnsi="Times New Roman" w:cs="Times New Roman"/>
          <w:sz w:val="24"/>
          <w:szCs w:val="24"/>
        </w:rPr>
        <w:t xml:space="preserve"> contamination of the grain was 0.01% (one variety) and 0.27% (second variety) by weight when wide row spacing was utilized and 0.01 to 0.02% and 0.23 to 0.33%, for each respective variety, in narrow and intermediate row </w:t>
      </w:r>
      <w:proofErr w:type="spellStart"/>
      <w:r w:rsidR="00823463">
        <w:rPr>
          <w:rFonts w:ascii="Times New Roman" w:hAnsi="Times New Roman" w:cs="Times New Roman"/>
          <w:sz w:val="24"/>
          <w:szCs w:val="24"/>
        </w:rPr>
        <w:t>spacings</w:t>
      </w:r>
      <w:proofErr w:type="spellEnd"/>
      <w:r w:rsidR="00823463">
        <w:rPr>
          <w:rFonts w:ascii="Times New Roman" w:hAnsi="Times New Roman" w:cs="Times New Roman"/>
          <w:sz w:val="24"/>
          <w:szCs w:val="24"/>
        </w:rPr>
        <w:t xml:space="preserve">.  In soybean varieties with bushier architecture, contamination of the grain with </w:t>
      </w:r>
      <w:proofErr w:type="spellStart"/>
      <w:r w:rsidR="00823463">
        <w:rPr>
          <w:rFonts w:ascii="Times New Roman" w:hAnsi="Times New Roman" w:cs="Times New Roman"/>
          <w:sz w:val="24"/>
          <w:szCs w:val="24"/>
        </w:rPr>
        <w:t>sclerotia</w:t>
      </w:r>
      <w:proofErr w:type="spellEnd"/>
      <w:r w:rsidR="00823463">
        <w:rPr>
          <w:rFonts w:ascii="Times New Roman" w:hAnsi="Times New Roman" w:cs="Times New Roman"/>
          <w:sz w:val="24"/>
          <w:szCs w:val="24"/>
        </w:rPr>
        <w:t xml:space="preserve"> was0.09% (one variety) and 0.16% (second variety) when wide row spacing was utilized and 0.05 to 0.10% and 0.11 to 0.17%, for each respective variety, in narrow and intermediate row </w:t>
      </w:r>
      <w:proofErr w:type="spellStart"/>
      <w:r w:rsidR="00823463">
        <w:rPr>
          <w:rFonts w:ascii="Times New Roman" w:hAnsi="Times New Roman" w:cs="Times New Roman"/>
          <w:sz w:val="24"/>
          <w:szCs w:val="24"/>
        </w:rPr>
        <w:t>spacings</w:t>
      </w:r>
      <w:proofErr w:type="spellEnd"/>
      <w:r w:rsidR="00823463">
        <w:rPr>
          <w:rFonts w:ascii="Times New Roman" w:hAnsi="Times New Roman" w:cs="Times New Roman"/>
          <w:sz w:val="24"/>
          <w:szCs w:val="24"/>
        </w:rPr>
        <w:t xml:space="preserve">.  Increasing seeding rate from 132,000 to 198,000 </w:t>
      </w:r>
      <w:proofErr w:type="spellStart"/>
      <w:r w:rsidR="00823463">
        <w:rPr>
          <w:rFonts w:ascii="Times New Roman" w:hAnsi="Times New Roman" w:cs="Times New Roman"/>
          <w:sz w:val="24"/>
          <w:szCs w:val="24"/>
        </w:rPr>
        <w:t>pls</w:t>
      </w:r>
      <w:proofErr w:type="spellEnd"/>
      <w:r w:rsidR="00823463">
        <w:rPr>
          <w:rFonts w:ascii="Times New Roman" w:hAnsi="Times New Roman" w:cs="Times New Roman"/>
          <w:sz w:val="24"/>
          <w:szCs w:val="24"/>
        </w:rPr>
        <w:t xml:space="preserve">/ac increased </w:t>
      </w:r>
      <w:proofErr w:type="spellStart"/>
      <w:r w:rsidR="00823463">
        <w:rPr>
          <w:rFonts w:ascii="Times New Roman" w:hAnsi="Times New Roman" w:cs="Times New Roman"/>
          <w:sz w:val="24"/>
          <w:szCs w:val="24"/>
        </w:rPr>
        <w:t>sclerotia</w:t>
      </w:r>
      <w:proofErr w:type="spellEnd"/>
      <w:r w:rsidR="00823463">
        <w:rPr>
          <w:rFonts w:ascii="Times New Roman" w:hAnsi="Times New Roman" w:cs="Times New Roman"/>
          <w:sz w:val="24"/>
          <w:szCs w:val="24"/>
        </w:rPr>
        <w:t xml:space="preserve"> contamination of grain from 0.23 to 0.32% by weight in one variety and had no impact in three varieties.</w:t>
      </w:r>
    </w:p>
    <w:p w:rsidR="008F4A64" w:rsidRDefault="008F4A64" w:rsidP="001D739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B97997">
        <w:rPr>
          <w:rFonts w:ascii="Times New Roman" w:hAnsi="Times New Roman" w:cs="Times New Roman"/>
          <w:sz w:val="24"/>
          <w:szCs w:val="24"/>
        </w:rPr>
        <w:t xml:space="preserve">Langdon, wide row spacing was associated with increased </w:t>
      </w:r>
      <w:proofErr w:type="spellStart"/>
      <w:r w:rsidR="00B97997">
        <w:rPr>
          <w:rFonts w:ascii="Times New Roman" w:hAnsi="Times New Roman" w:cs="Times New Roman"/>
          <w:sz w:val="24"/>
          <w:szCs w:val="24"/>
        </w:rPr>
        <w:t>Sclerotinia</w:t>
      </w:r>
      <w:proofErr w:type="spellEnd"/>
      <w:r w:rsidR="00B97997">
        <w:rPr>
          <w:rFonts w:ascii="Times New Roman" w:hAnsi="Times New Roman" w:cs="Times New Roman"/>
          <w:sz w:val="24"/>
          <w:szCs w:val="24"/>
        </w:rPr>
        <w:t xml:space="preserve"> incidence in one variety and had no impact on </w:t>
      </w:r>
      <w:proofErr w:type="spellStart"/>
      <w:r w:rsidR="00B97997">
        <w:rPr>
          <w:rFonts w:ascii="Times New Roman" w:hAnsi="Times New Roman" w:cs="Times New Roman"/>
          <w:sz w:val="24"/>
          <w:szCs w:val="24"/>
        </w:rPr>
        <w:t>Sclerotinia</w:t>
      </w:r>
      <w:proofErr w:type="spellEnd"/>
      <w:r w:rsidR="00B97997">
        <w:rPr>
          <w:rFonts w:ascii="Times New Roman" w:hAnsi="Times New Roman" w:cs="Times New Roman"/>
          <w:sz w:val="24"/>
          <w:szCs w:val="24"/>
        </w:rPr>
        <w:t xml:space="preserve"> disease levels in two varieties; seeding rate had no impact on </w:t>
      </w:r>
      <w:proofErr w:type="spellStart"/>
      <w:r w:rsidR="00B97997">
        <w:rPr>
          <w:rFonts w:ascii="Times New Roman" w:hAnsi="Times New Roman" w:cs="Times New Roman"/>
          <w:sz w:val="24"/>
          <w:szCs w:val="24"/>
        </w:rPr>
        <w:t>Sclerotinia</w:t>
      </w:r>
      <w:proofErr w:type="spellEnd"/>
      <w:r w:rsidR="00B97997">
        <w:rPr>
          <w:rFonts w:ascii="Times New Roman" w:hAnsi="Times New Roman" w:cs="Times New Roman"/>
          <w:sz w:val="24"/>
          <w:szCs w:val="24"/>
        </w:rPr>
        <w:t xml:space="preserve"> disease levels.  The adoption of narrow (7-inch) or intermediate (14- or 21-inch) rows conferred a </w:t>
      </w:r>
      <w:r w:rsidR="007C341E">
        <w:rPr>
          <w:rFonts w:ascii="Times New Roman" w:hAnsi="Times New Roman" w:cs="Times New Roman"/>
          <w:sz w:val="24"/>
          <w:szCs w:val="24"/>
        </w:rPr>
        <w:t xml:space="preserve">1 to 6 </w:t>
      </w:r>
      <w:proofErr w:type="spellStart"/>
      <w:r w:rsidR="007C341E">
        <w:rPr>
          <w:rFonts w:ascii="Times New Roman" w:hAnsi="Times New Roman" w:cs="Times New Roman"/>
          <w:sz w:val="24"/>
          <w:szCs w:val="24"/>
        </w:rPr>
        <w:t>bu</w:t>
      </w:r>
      <w:proofErr w:type="spellEnd"/>
      <w:r w:rsidR="007C341E">
        <w:rPr>
          <w:rFonts w:ascii="Times New Roman" w:hAnsi="Times New Roman" w:cs="Times New Roman"/>
          <w:sz w:val="24"/>
          <w:szCs w:val="24"/>
        </w:rPr>
        <w:t xml:space="preserve">/ac, 4 to 6 </w:t>
      </w:r>
      <w:proofErr w:type="spellStart"/>
      <w:r w:rsidR="007C341E">
        <w:rPr>
          <w:rFonts w:ascii="Times New Roman" w:hAnsi="Times New Roman" w:cs="Times New Roman"/>
          <w:sz w:val="24"/>
          <w:szCs w:val="24"/>
        </w:rPr>
        <w:t>bu</w:t>
      </w:r>
      <w:proofErr w:type="spellEnd"/>
      <w:r w:rsidR="007C341E">
        <w:rPr>
          <w:rFonts w:ascii="Times New Roman" w:hAnsi="Times New Roman" w:cs="Times New Roman"/>
          <w:sz w:val="24"/>
          <w:szCs w:val="24"/>
        </w:rPr>
        <w:t xml:space="preserve">/ac, or 6 to 8 </w:t>
      </w:r>
      <w:proofErr w:type="spellStart"/>
      <w:r w:rsidR="007C341E">
        <w:rPr>
          <w:rFonts w:ascii="Times New Roman" w:hAnsi="Times New Roman" w:cs="Times New Roman"/>
          <w:sz w:val="24"/>
          <w:szCs w:val="24"/>
        </w:rPr>
        <w:t>bu</w:t>
      </w:r>
      <w:proofErr w:type="spellEnd"/>
      <w:r w:rsidR="007C341E">
        <w:rPr>
          <w:rFonts w:ascii="Times New Roman" w:hAnsi="Times New Roman" w:cs="Times New Roman"/>
          <w:sz w:val="24"/>
          <w:szCs w:val="24"/>
        </w:rPr>
        <w:t>/ac increase in yield, depending on variety.  Increasing seeding rate from 132</w:t>
      </w:r>
      <w:proofErr w:type="gramStart"/>
      <w:r w:rsidR="007C341E">
        <w:rPr>
          <w:rFonts w:ascii="Times New Roman" w:hAnsi="Times New Roman" w:cs="Times New Roman"/>
          <w:sz w:val="24"/>
          <w:szCs w:val="24"/>
        </w:rPr>
        <w:t>,00</w:t>
      </w:r>
      <w:proofErr w:type="gramEnd"/>
      <w:r w:rsidR="007C341E">
        <w:rPr>
          <w:rFonts w:ascii="Times New Roman" w:hAnsi="Times New Roman" w:cs="Times New Roman"/>
          <w:sz w:val="24"/>
          <w:szCs w:val="24"/>
        </w:rPr>
        <w:t xml:space="preserve"> to 198,000 </w:t>
      </w:r>
      <w:proofErr w:type="spellStart"/>
      <w:r w:rsidR="007C341E">
        <w:rPr>
          <w:rFonts w:ascii="Times New Roman" w:hAnsi="Times New Roman" w:cs="Times New Roman"/>
          <w:sz w:val="24"/>
          <w:szCs w:val="24"/>
        </w:rPr>
        <w:t>pls</w:t>
      </w:r>
      <w:proofErr w:type="spellEnd"/>
      <w:r w:rsidR="007C341E">
        <w:rPr>
          <w:rFonts w:ascii="Times New Roman" w:hAnsi="Times New Roman" w:cs="Times New Roman"/>
          <w:sz w:val="24"/>
          <w:szCs w:val="24"/>
        </w:rPr>
        <w:t xml:space="preserve">/ac resulted in no change in yield for one variety and a gain of 3 </w:t>
      </w:r>
      <w:proofErr w:type="spellStart"/>
      <w:r w:rsidR="007C341E">
        <w:rPr>
          <w:rFonts w:ascii="Times New Roman" w:hAnsi="Times New Roman" w:cs="Times New Roman"/>
          <w:sz w:val="24"/>
          <w:szCs w:val="24"/>
        </w:rPr>
        <w:t>bu</w:t>
      </w:r>
      <w:proofErr w:type="spellEnd"/>
      <w:r w:rsidR="007C341E">
        <w:rPr>
          <w:rFonts w:ascii="Times New Roman" w:hAnsi="Times New Roman" w:cs="Times New Roman"/>
          <w:sz w:val="24"/>
          <w:szCs w:val="24"/>
        </w:rPr>
        <w:t>/ac in two varieties.</w:t>
      </w:r>
      <w:r w:rsidR="00823463">
        <w:rPr>
          <w:rFonts w:ascii="Times New Roman" w:hAnsi="Times New Roman" w:cs="Times New Roman"/>
          <w:sz w:val="24"/>
          <w:szCs w:val="24"/>
        </w:rPr>
        <w:t xml:space="preserve">  Contamination of grain with </w:t>
      </w:r>
      <w:proofErr w:type="spellStart"/>
      <w:r w:rsidR="00823463">
        <w:rPr>
          <w:rFonts w:ascii="Times New Roman" w:hAnsi="Times New Roman" w:cs="Times New Roman"/>
          <w:sz w:val="24"/>
          <w:szCs w:val="24"/>
        </w:rPr>
        <w:t>sclerotia</w:t>
      </w:r>
      <w:proofErr w:type="spellEnd"/>
      <w:r w:rsidR="00823463">
        <w:rPr>
          <w:rFonts w:ascii="Times New Roman" w:hAnsi="Times New Roman" w:cs="Times New Roman"/>
          <w:sz w:val="24"/>
          <w:szCs w:val="24"/>
        </w:rPr>
        <w:t xml:space="preserve"> was negligible (less than 0.03%) across row spacing and seeding rate treatments in all varieties assessed.</w:t>
      </w:r>
    </w:p>
    <w:p w:rsidR="007C341E" w:rsidRDefault="007C341E" w:rsidP="001D739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 Williston, wide row spacing</w:t>
      </w:r>
      <w:r w:rsidR="00796EAE">
        <w:rPr>
          <w:rFonts w:ascii="Times New Roman" w:hAnsi="Times New Roman" w:cs="Times New Roman"/>
          <w:sz w:val="24"/>
          <w:szCs w:val="24"/>
        </w:rPr>
        <w:t xml:space="preserve"> (30 inches)</w:t>
      </w:r>
      <w:r>
        <w:rPr>
          <w:rFonts w:ascii="Times New Roman" w:hAnsi="Times New Roman" w:cs="Times New Roman"/>
          <w:sz w:val="24"/>
          <w:szCs w:val="24"/>
        </w:rPr>
        <w:t xml:space="preserve"> conferred a statistically significant decrease in end-of-season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disease levels (</w:t>
      </w:r>
      <w:r>
        <w:rPr>
          <w:rFonts w:ascii="Times New Roman" w:hAnsi="Times New Roman" w:cs="Times New Roman"/>
          <w:i/>
          <w:sz w:val="24"/>
          <w:szCs w:val="24"/>
        </w:rPr>
        <w:t>P</w:t>
      </w:r>
      <w:r w:rsidR="00796EAE">
        <w:rPr>
          <w:rFonts w:ascii="Times New Roman" w:hAnsi="Times New Roman" w:cs="Times New Roman"/>
          <w:sz w:val="24"/>
          <w:szCs w:val="24"/>
        </w:rPr>
        <w:t>&lt;0.05) in a soybean variety with upright architecture but not in a bushier variety</w:t>
      </w:r>
      <w:r>
        <w:rPr>
          <w:rFonts w:ascii="Times New Roman" w:hAnsi="Times New Roman" w:cs="Times New Roman"/>
          <w:sz w:val="24"/>
          <w:szCs w:val="24"/>
        </w:rPr>
        <w:t xml:space="preserve">.  Increasing seeding rate from 132,000 to 198,000 </w:t>
      </w:r>
      <w:proofErr w:type="spellStart"/>
      <w:r>
        <w:rPr>
          <w:rFonts w:ascii="Times New Roman" w:hAnsi="Times New Roman" w:cs="Times New Roman"/>
          <w:sz w:val="24"/>
          <w:szCs w:val="24"/>
        </w:rPr>
        <w:t>pls</w:t>
      </w:r>
      <w:proofErr w:type="spellEnd"/>
      <w:r>
        <w:rPr>
          <w:rFonts w:ascii="Times New Roman" w:hAnsi="Times New Roman" w:cs="Times New Roman"/>
          <w:sz w:val="24"/>
          <w:szCs w:val="24"/>
        </w:rPr>
        <w:t>/ac had no impact on disease levels in either variety.  The adoption of narrow (7</w:t>
      </w:r>
      <w:r w:rsidR="00796EAE">
        <w:rPr>
          <w:rFonts w:ascii="Times New Roman" w:hAnsi="Times New Roman" w:cs="Times New Roman"/>
          <w:sz w:val="24"/>
          <w:szCs w:val="24"/>
        </w:rPr>
        <w:t>.5</w:t>
      </w:r>
      <w:r>
        <w:rPr>
          <w:rFonts w:ascii="Times New Roman" w:hAnsi="Times New Roman" w:cs="Times New Roman"/>
          <w:sz w:val="24"/>
          <w:szCs w:val="24"/>
        </w:rPr>
        <w:t>-inch) or intermediate (1</w:t>
      </w:r>
      <w:r w:rsidR="00796EAE">
        <w:rPr>
          <w:rFonts w:ascii="Times New Roman" w:hAnsi="Times New Roman" w:cs="Times New Roman"/>
          <w:sz w:val="24"/>
          <w:szCs w:val="24"/>
        </w:rPr>
        <w:t>5</w:t>
      </w:r>
      <w:r>
        <w:rPr>
          <w:rFonts w:ascii="Times New Roman" w:hAnsi="Times New Roman" w:cs="Times New Roman"/>
          <w:sz w:val="24"/>
          <w:szCs w:val="24"/>
        </w:rPr>
        <w:t>- or 2</w:t>
      </w:r>
      <w:r w:rsidR="00796EAE">
        <w:rPr>
          <w:rFonts w:ascii="Times New Roman" w:hAnsi="Times New Roman" w:cs="Times New Roman"/>
          <w:sz w:val="24"/>
          <w:szCs w:val="24"/>
        </w:rPr>
        <w:t>2.5</w:t>
      </w:r>
      <w:r>
        <w:rPr>
          <w:rFonts w:ascii="Times New Roman" w:hAnsi="Times New Roman" w:cs="Times New Roman"/>
          <w:sz w:val="24"/>
          <w:szCs w:val="24"/>
        </w:rPr>
        <w:t xml:space="preserve">-inch) rows conferred a -1 to +1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/ac or -2 to 0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 xml:space="preserve">/ac change in soybean yield, depending on variety.  Increasing seeding rate from 132,000 to 198,000 </w:t>
      </w:r>
      <w:proofErr w:type="spellStart"/>
      <w:r>
        <w:rPr>
          <w:rFonts w:ascii="Times New Roman" w:hAnsi="Times New Roman" w:cs="Times New Roman"/>
          <w:sz w:val="24"/>
          <w:szCs w:val="24"/>
        </w:rPr>
        <w:t>pls</w:t>
      </w:r>
      <w:proofErr w:type="spellEnd"/>
      <w:r>
        <w:rPr>
          <w:rFonts w:ascii="Times New Roman" w:hAnsi="Times New Roman" w:cs="Times New Roman"/>
          <w:sz w:val="24"/>
          <w:szCs w:val="24"/>
        </w:rPr>
        <w:t xml:space="preserve">/ac resulted in a loss of 1 </w:t>
      </w:r>
      <w:proofErr w:type="spellStart"/>
      <w:r>
        <w:rPr>
          <w:rFonts w:ascii="Times New Roman" w:hAnsi="Times New Roman" w:cs="Times New Roman"/>
          <w:sz w:val="24"/>
          <w:szCs w:val="24"/>
        </w:rPr>
        <w:t>bu</w:t>
      </w:r>
      <w:proofErr w:type="spellEnd"/>
      <w:r>
        <w:rPr>
          <w:rFonts w:ascii="Times New Roman" w:hAnsi="Times New Roman" w:cs="Times New Roman"/>
          <w:sz w:val="24"/>
          <w:szCs w:val="24"/>
        </w:rPr>
        <w:t>/ac in one variety and no change in yield in one variety.</w:t>
      </w:r>
      <w:r w:rsidR="00796EAE">
        <w:rPr>
          <w:rFonts w:ascii="Times New Roman" w:hAnsi="Times New Roman" w:cs="Times New Roman"/>
          <w:sz w:val="24"/>
          <w:szCs w:val="24"/>
        </w:rPr>
        <w:t xml:space="preserve">  In the soybean variety with upright architecture, </w:t>
      </w:r>
      <w:proofErr w:type="spellStart"/>
      <w:r w:rsidR="00796EAE">
        <w:rPr>
          <w:rFonts w:ascii="Times New Roman" w:hAnsi="Times New Roman" w:cs="Times New Roman"/>
          <w:sz w:val="24"/>
          <w:szCs w:val="24"/>
        </w:rPr>
        <w:t>sclerotia</w:t>
      </w:r>
      <w:proofErr w:type="spellEnd"/>
      <w:r w:rsidR="00796EAE">
        <w:rPr>
          <w:rFonts w:ascii="Times New Roman" w:hAnsi="Times New Roman" w:cs="Times New Roman"/>
          <w:sz w:val="24"/>
          <w:szCs w:val="24"/>
        </w:rPr>
        <w:t xml:space="preserve"> contamination of the grain was 0.06% by weight when wide row spacing was utilized and 0.04 to 0.09% by weight in narrow and intermediate row </w:t>
      </w:r>
      <w:proofErr w:type="spellStart"/>
      <w:r w:rsidR="00796EAE">
        <w:rPr>
          <w:rFonts w:ascii="Times New Roman" w:hAnsi="Times New Roman" w:cs="Times New Roman"/>
          <w:sz w:val="24"/>
          <w:szCs w:val="24"/>
        </w:rPr>
        <w:t>spacings</w:t>
      </w:r>
      <w:proofErr w:type="spellEnd"/>
      <w:r w:rsidR="00796EAE">
        <w:rPr>
          <w:rFonts w:ascii="Times New Roman" w:hAnsi="Times New Roman" w:cs="Times New Roman"/>
          <w:sz w:val="24"/>
          <w:szCs w:val="24"/>
        </w:rPr>
        <w:t xml:space="preserve">.  In the soybean variety with bushier architecture, contamination of the grain with </w:t>
      </w:r>
      <w:proofErr w:type="spellStart"/>
      <w:r w:rsidR="00796EAE">
        <w:rPr>
          <w:rFonts w:ascii="Times New Roman" w:hAnsi="Times New Roman" w:cs="Times New Roman"/>
          <w:sz w:val="24"/>
          <w:szCs w:val="24"/>
        </w:rPr>
        <w:t>sclerotia</w:t>
      </w:r>
      <w:proofErr w:type="spellEnd"/>
      <w:r w:rsidR="00796EAE">
        <w:rPr>
          <w:rFonts w:ascii="Times New Roman" w:hAnsi="Times New Roman" w:cs="Times New Roman"/>
          <w:sz w:val="24"/>
          <w:szCs w:val="24"/>
        </w:rPr>
        <w:t xml:space="preserve"> was 0.25% when wide row spacing was utilized and 0.24 to 0.31% in narrow and intermediate row </w:t>
      </w:r>
      <w:proofErr w:type="spellStart"/>
      <w:r w:rsidR="00796EAE">
        <w:rPr>
          <w:rFonts w:ascii="Times New Roman" w:hAnsi="Times New Roman" w:cs="Times New Roman"/>
          <w:sz w:val="24"/>
          <w:szCs w:val="24"/>
        </w:rPr>
        <w:t>spacings</w:t>
      </w:r>
      <w:proofErr w:type="spellEnd"/>
      <w:r w:rsidR="00796EAE">
        <w:rPr>
          <w:rFonts w:ascii="Times New Roman" w:hAnsi="Times New Roman" w:cs="Times New Roman"/>
          <w:sz w:val="24"/>
          <w:szCs w:val="24"/>
        </w:rPr>
        <w:t>.</w:t>
      </w:r>
      <w:r w:rsidR="00823463">
        <w:rPr>
          <w:rFonts w:ascii="Times New Roman" w:hAnsi="Times New Roman" w:cs="Times New Roman"/>
          <w:sz w:val="24"/>
          <w:szCs w:val="24"/>
        </w:rPr>
        <w:t xml:space="preserve">  Seeding rate had no impact on contamination of grain with </w:t>
      </w:r>
      <w:proofErr w:type="spellStart"/>
      <w:r w:rsidR="00823463">
        <w:rPr>
          <w:rFonts w:ascii="Times New Roman" w:hAnsi="Times New Roman" w:cs="Times New Roman"/>
          <w:sz w:val="24"/>
          <w:szCs w:val="24"/>
        </w:rPr>
        <w:t>sclerotia</w:t>
      </w:r>
      <w:proofErr w:type="spellEnd"/>
      <w:r w:rsidR="00823463">
        <w:rPr>
          <w:rFonts w:ascii="Times New Roman" w:hAnsi="Times New Roman" w:cs="Times New Roman"/>
          <w:sz w:val="24"/>
          <w:szCs w:val="24"/>
        </w:rPr>
        <w:t>.</w:t>
      </w:r>
    </w:p>
    <w:p w:rsidR="00881CA1" w:rsidRDefault="00881CA1" w:rsidP="00881CA1">
      <w:pPr>
        <w:pStyle w:val="ListParagraph"/>
        <w:spacing w:after="0" w:line="240" w:lineRule="auto"/>
        <w:rPr>
          <w:rFonts w:ascii="Times New Roman" w:hAnsi="Times New Roman" w:cs="Times New Roman"/>
          <w:sz w:val="24"/>
          <w:szCs w:val="24"/>
        </w:rPr>
      </w:pPr>
    </w:p>
    <w:p w:rsidR="00823463" w:rsidRDefault="00AD497E" w:rsidP="00881CA1">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881CA1">
        <w:rPr>
          <w:rFonts w:ascii="Times New Roman" w:hAnsi="Times New Roman" w:cs="Times New Roman"/>
          <w:sz w:val="24"/>
          <w:szCs w:val="24"/>
        </w:rPr>
        <w:t xml:space="preserve">esults from field trials conducted 2016 </w:t>
      </w:r>
      <w:r>
        <w:rPr>
          <w:rFonts w:ascii="Times New Roman" w:hAnsi="Times New Roman" w:cs="Times New Roman"/>
          <w:sz w:val="24"/>
          <w:szCs w:val="24"/>
        </w:rPr>
        <w:t xml:space="preserve">were combined with results from field trials conducted in 2015 (the first year of this project) and from related field trials conducted in Carrington, ND in 2013 and 2014.  The combined analysis facilitated a preliminary identification of thresholds at which wide row spacing (28 and 30 inches) conferred increased soybean yield and improved market grade relative to intermediate row spacing (14-15 inch rows and 21-22.5 inch rows) under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disease pressure.</w:t>
      </w:r>
    </w:p>
    <w:p w:rsidR="00AD497E" w:rsidRDefault="005D6C6F" w:rsidP="00F14C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Impact of </w:t>
      </w:r>
      <w:r w:rsidR="00E24CE2">
        <w:rPr>
          <w:rFonts w:ascii="Times New Roman" w:hAnsi="Times New Roman" w:cs="Times New Roman"/>
          <w:b/>
          <w:sz w:val="24"/>
          <w:szCs w:val="24"/>
        </w:rPr>
        <w:t xml:space="preserve">row spacing on </w:t>
      </w:r>
      <w:proofErr w:type="spellStart"/>
      <w:r w:rsidR="00E24CE2">
        <w:rPr>
          <w:rFonts w:ascii="Times New Roman" w:hAnsi="Times New Roman" w:cs="Times New Roman"/>
          <w:b/>
          <w:sz w:val="24"/>
          <w:szCs w:val="24"/>
        </w:rPr>
        <w:t>Sclerotinia</w:t>
      </w:r>
      <w:proofErr w:type="spellEnd"/>
      <w:r w:rsidR="00F14C40">
        <w:rPr>
          <w:rFonts w:ascii="Times New Roman" w:hAnsi="Times New Roman" w:cs="Times New Roman"/>
          <w:b/>
          <w:sz w:val="24"/>
          <w:szCs w:val="24"/>
        </w:rPr>
        <w:t xml:space="preserve">:  </w:t>
      </w:r>
      <w:r>
        <w:rPr>
          <w:rFonts w:ascii="Times New Roman" w:hAnsi="Times New Roman" w:cs="Times New Roman"/>
          <w:sz w:val="24"/>
          <w:szCs w:val="24"/>
        </w:rPr>
        <w:t xml:space="preserve">Except when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incidence was low (&lt; 13%), changing</w:t>
      </w:r>
      <w:r w:rsidR="00F14C40">
        <w:rPr>
          <w:rFonts w:ascii="Times New Roman" w:hAnsi="Times New Roman" w:cs="Times New Roman"/>
          <w:sz w:val="24"/>
          <w:szCs w:val="24"/>
        </w:rPr>
        <w:t xml:space="preserve"> from wide (28 to 30-inch) to intermediate (14 to 15-inch or 21 to 22.5-inch) row spacing consistently increased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incidence</w:t>
      </w:r>
      <w:r w:rsidR="00F14C40">
        <w:rPr>
          <w:rFonts w:ascii="Times New Roman" w:hAnsi="Times New Roman" w:cs="Times New Roman"/>
          <w:sz w:val="24"/>
          <w:szCs w:val="24"/>
        </w:rPr>
        <w:t xml:space="preserve"> (</w:t>
      </w:r>
      <w:r w:rsidR="00F14C40" w:rsidRPr="00F14C40">
        <w:rPr>
          <w:rFonts w:ascii="Times New Roman" w:hAnsi="Times New Roman" w:cs="Times New Roman"/>
          <w:b/>
          <w:sz w:val="24"/>
          <w:szCs w:val="24"/>
        </w:rPr>
        <w:t>Figure 1</w:t>
      </w:r>
      <w:r w:rsidR="00F14C40">
        <w:rPr>
          <w:rFonts w:ascii="Times New Roman" w:hAnsi="Times New Roman" w:cs="Times New Roman"/>
          <w:sz w:val="24"/>
          <w:szCs w:val="24"/>
        </w:rPr>
        <w:t>).</w:t>
      </w:r>
      <w:r>
        <w:rPr>
          <w:rFonts w:ascii="Times New Roman" w:hAnsi="Times New Roman" w:cs="Times New Roman"/>
          <w:sz w:val="24"/>
          <w:szCs w:val="24"/>
        </w:rPr>
        <w:t xml:space="preserve"> </w:t>
      </w:r>
    </w:p>
    <w:p w:rsidR="005D6C6F" w:rsidRDefault="005D6C6F" w:rsidP="005D6C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Impact of row spacing on soybean yield </w:t>
      </w:r>
      <w:r w:rsidR="001F32FA">
        <w:rPr>
          <w:rFonts w:ascii="Times New Roman" w:hAnsi="Times New Roman" w:cs="Times New Roman"/>
          <w:b/>
          <w:sz w:val="24"/>
          <w:szCs w:val="24"/>
        </w:rPr>
        <w:t xml:space="preserve">in soybeans grown </w:t>
      </w:r>
      <w:r>
        <w:rPr>
          <w:rFonts w:ascii="Times New Roman" w:hAnsi="Times New Roman" w:cs="Times New Roman"/>
          <w:b/>
          <w:sz w:val="24"/>
          <w:szCs w:val="24"/>
        </w:rPr>
        <w:t xml:space="preserve">under </w:t>
      </w:r>
      <w:proofErr w:type="spellStart"/>
      <w:r>
        <w:rPr>
          <w:rFonts w:ascii="Times New Roman" w:hAnsi="Times New Roman" w:cs="Times New Roman"/>
          <w:b/>
          <w:sz w:val="24"/>
          <w:szCs w:val="24"/>
        </w:rPr>
        <w:t>Sclerotinia</w:t>
      </w:r>
      <w:proofErr w:type="spellEnd"/>
      <w:r>
        <w:rPr>
          <w:rFonts w:ascii="Times New Roman" w:hAnsi="Times New Roman" w:cs="Times New Roman"/>
          <w:b/>
          <w:sz w:val="24"/>
          <w:szCs w:val="24"/>
        </w:rPr>
        <w:t xml:space="preserve"> disease pressure:  </w:t>
      </w:r>
      <w:r>
        <w:rPr>
          <w:rFonts w:ascii="Times New Roman" w:hAnsi="Times New Roman" w:cs="Times New Roman"/>
          <w:sz w:val="24"/>
          <w:szCs w:val="24"/>
        </w:rPr>
        <w:t>W</w:t>
      </w:r>
      <w:r w:rsidR="00BE0A7C">
        <w:rPr>
          <w:rFonts w:ascii="Times New Roman" w:hAnsi="Times New Roman" w:cs="Times New Roman"/>
          <w:sz w:val="24"/>
          <w:szCs w:val="24"/>
        </w:rPr>
        <w:t>ith very few exceptions, w</w:t>
      </w:r>
      <w:r w:rsidR="008467F5">
        <w:rPr>
          <w:rFonts w:ascii="Times New Roman" w:hAnsi="Times New Roman" w:cs="Times New Roman"/>
          <w:sz w:val="24"/>
          <w:szCs w:val="24"/>
        </w:rPr>
        <w:t>hen</w:t>
      </w:r>
      <w:r>
        <w:rPr>
          <w:rFonts w:ascii="Times New Roman" w:hAnsi="Times New Roman" w:cs="Times New Roman"/>
          <w:sz w:val="24"/>
          <w:szCs w:val="24"/>
        </w:rPr>
        <w:t xml:space="preserve"> </w:t>
      </w:r>
      <w:proofErr w:type="spellStart"/>
      <w:r w:rsidR="008467F5">
        <w:rPr>
          <w:rFonts w:ascii="Times New Roman" w:hAnsi="Times New Roman" w:cs="Times New Roman"/>
          <w:sz w:val="24"/>
          <w:szCs w:val="24"/>
        </w:rPr>
        <w:t>Sclerotinia</w:t>
      </w:r>
      <w:proofErr w:type="spellEnd"/>
      <w:r w:rsidR="008467F5">
        <w:rPr>
          <w:rFonts w:ascii="Times New Roman" w:hAnsi="Times New Roman" w:cs="Times New Roman"/>
          <w:sz w:val="24"/>
          <w:szCs w:val="24"/>
        </w:rPr>
        <w:t xml:space="preserve"> incidence was less than 50%</w:t>
      </w:r>
      <w:r w:rsidR="00BE0A7C">
        <w:rPr>
          <w:rFonts w:ascii="Times New Roman" w:hAnsi="Times New Roman" w:cs="Times New Roman"/>
          <w:sz w:val="24"/>
          <w:szCs w:val="24"/>
        </w:rPr>
        <w:t xml:space="preserve"> in soybeans seeded to intermediate row spacing </w:t>
      </w:r>
      <w:r w:rsidR="00BE0A7C">
        <w:rPr>
          <w:rFonts w:ascii="Times New Roman" w:hAnsi="Times New Roman" w:cs="Times New Roman"/>
          <w:sz w:val="24"/>
          <w:szCs w:val="24"/>
        </w:rPr>
        <w:t>(14 to 15-inch or 21 to 22.5-inch)</w:t>
      </w:r>
      <w:r w:rsidR="008467F5">
        <w:rPr>
          <w:rFonts w:ascii="Times New Roman" w:hAnsi="Times New Roman" w:cs="Times New Roman"/>
          <w:sz w:val="24"/>
          <w:szCs w:val="24"/>
        </w:rPr>
        <w:t>,</w:t>
      </w:r>
      <w:r w:rsidR="008467F5">
        <w:rPr>
          <w:rFonts w:ascii="Times New Roman" w:hAnsi="Times New Roman" w:cs="Times New Roman"/>
          <w:sz w:val="24"/>
          <w:szCs w:val="24"/>
        </w:rPr>
        <w:t xml:space="preserve"> </w:t>
      </w:r>
      <w:r>
        <w:rPr>
          <w:rFonts w:ascii="Times New Roman" w:hAnsi="Times New Roman" w:cs="Times New Roman"/>
          <w:sz w:val="24"/>
          <w:szCs w:val="24"/>
        </w:rPr>
        <w:t xml:space="preserve">yields were maximized when soybeans were seeded to intermediate </w:t>
      </w:r>
      <w:r w:rsidR="008467F5">
        <w:rPr>
          <w:rFonts w:ascii="Times New Roman" w:hAnsi="Times New Roman" w:cs="Times New Roman"/>
          <w:sz w:val="24"/>
          <w:szCs w:val="24"/>
        </w:rPr>
        <w:t>row spacing</w:t>
      </w:r>
      <w:r>
        <w:rPr>
          <w:rFonts w:ascii="Times New Roman" w:hAnsi="Times New Roman" w:cs="Times New Roman"/>
          <w:sz w:val="24"/>
          <w:szCs w:val="24"/>
        </w:rPr>
        <w:t xml:space="preserve">.  </w:t>
      </w:r>
      <w:r w:rsidR="00BE0A7C">
        <w:rPr>
          <w:rFonts w:ascii="Times New Roman" w:hAnsi="Times New Roman" w:cs="Times New Roman"/>
          <w:sz w:val="24"/>
          <w:szCs w:val="24"/>
        </w:rPr>
        <w:t xml:space="preserve">When </w:t>
      </w:r>
      <w:proofErr w:type="spellStart"/>
      <w:r w:rsidR="00BE0A7C">
        <w:rPr>
          <w:rFonts w:ascii="Times New Roman" w:hAnsi="Times New Roman" w:cs="Times New Roman"/>
          <w:sz w:val="24"/>
          <w:szCs w:val="24"/>
        </w:rPr>
        <w:t>Sclerotinia</w:t>
      </w:r>
      <w:proofErr w:type="spellEnd"/>
      <w:r w:rsidR="00BE0A7C">
        <w:rPr>
          <w:rFonts w:ascii="Times New Roman" w:hAnsi="Times New Roman" w:cs="Times New Roman"/>
          <w:sz w:val="24"/>
          <w:szCs w:val="24"/>
        </w:rPr>
        <w:t xml:space="preserve"> incidence exceeded 50% in soybeans seeded to intermediate row spacing</w:t>
      </w:r>
      <w:r>
        <w:rPr>
          <w:rFonts w:ascii="Times New Roman" w:hAnsi="Times New Roman" w:cs="Times New Roman"/>
          <w:sz w:val="24"/>
          <w:szCs w:val="24"/>
        </w:rPr>
        <w:t xml:space="preserve">, </w:t>
      </w:r>
      <w:r w:rsidR="00BE0A7C">
        <w:rPr>
          <w:rFonts w:ascii="Times New Roman" w:hAnsi="Times New Roman" w:cs="Times New Roman"/>
          <w:sz w:val="24"/>
          <w:szCs w:val="24"/>
        </w:rPr>
        <w:lastRenderedPageBreak/>
        <w:t>yields were often (but not always) maximized by seeding soybeans to wide (28 to 30 inch) rows</w:t>
      </w:r>
      <w:r>
        <w:rPr>
          <w:rFonts w:ascii="Times New Roman" w:hAnsi="Times New Roman" w:cs="Times New Roman"/>
          <w:sz w:val="24"/>
          <w:szCs w:val="24"/>
        </w:rPr>
        <w:t xml:space="preserve"> (</w:t>
      </w:r>
      <w:r>
        <w:rPr>
          <w:rFonts w:ascii="Times New Roman" w:hAnsi="Times New Roman" w:cs="Times New Roman"/>
          <w:b/>
          <w:sz w:val="24"/>
          <w:szCs w:val="24"/>
        </w:rPr>
        <w:t>Figure 2</w:t>
      </w:r>
      <w:r>
        <w:rPr>
          <w:rFonts w:ascii="Times New Roman" w:hAnsi="Times New Roman" w:cs="Times New Roman"/>
          <w:sz w:val="24"/>
          <w:szCs w:val="24"/>
        </w:rPr>
        <w:t xml:space="preserve">). </w:t>
      </w:r>
    </w:p>
    <w:p w:rsidR="005D6C6F" w:rsidRDefault="005D6C6F" w:rsidP="005D6C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Impact of row spacing on contamination of soybean grain with </w:t>
      </w:r>
      <w:proofErr w:type="spellStart"/>
      <w:r>
        <w:rPr>
          <w:rFonts w:ascii="Times New Roman" w:hAnsi="Times New Roman" w:cs="Times New Roman"/>
          <w:b/>
          <w:sz w:val="24"/>
          <w:szCs w:val="24"/>
        </w:rPr>
        <w:t>sclerotia</w:t>
      </w:r>
      <w:proofErr w:type="spellEnd"/>
      <w:r>
        <w:rPr>
          <w:rFonts w:ascii="Times New Roman" w:hAnsi="Times New Roman" w:cs="Times New Roman"/>
          <w:b/>
          <w:sz w:val="24"/>
          <w:szCs w:val="24"/>
        </w:rPr>
        <w:t xml:space="preserve"> </w:t>
      </w:r>
      <w:r w:rsidR="001F32FA">
        <w:rPr>
          <w:rFonts w:ascii="Times New Roman" w:hAnsi="Times New Roman" w:cs="Times New Roman"/>
          <w:b/>
          <w:sz w:val="24"/>
          <w:szCs w:val="24"/>
        </w:rPr>
        <w:t xml:space="preserve">in soybeans grown </w:t>
      </w:r>
      <w:r>
        <w:rPr>
          <w:rFonts w:ascii="Times New Roman" w:hAnsi="Times New Roman" w:cs="Times New Roman"/>
          <w:b/>
          <w:sz w:val="24"/>
          <w:szCs w:val="24"/>
        </w:rPr>
        <w:t xml:space="preserve">under </w:t>
      </w:r>
      <w:proofErr w:type="spellStart"/>
      <w:r>
        <w:rPr>
          <w:rFonts w:ascii="Times New Roman" w:hAnsi="Times New Roman" w:cs="Times New Roman"/>
          <w:b/>
          <w:sz w:val="24"/>
          <w:szCs w:val="24"/>
        </w:rPr>
        <w:t>Sclerotinia</w:t>
      </w:r>
      <w:proofErr w:type="spellEnd"/>
      <w:r>
        <w:rPr>
          <w:rFonts w:ascii="Times New Roman" w:hAnsi="Times New Roman" w:cs="Times New Roman"/>
          <w:b/>
          <w:sz w:val="24"/>
          <w:szCs w:val="24"/>
        </w:rPr>
        <w:t xml:space="preserve"> disease pressure:  </w:t>
      </w:r>
      <w:r w:rsidR="001F32FA">
        <w:rPr>
          <w:rFonts w:ascii="Times New Roman" w:hAnsi="Times New Roman" w:cs="Times New Roman"/>
          <w:sz w:val="24"/>
          <w:szCs w:val="24"/>
        </w:rPr>
        <w:t xml:space="preserve">When </w:t>
      </w:r>
      <w:proofErr w:type="spellStart"/>
      <w:r w:rsidR="001F32FA">
        <w:rPr>
          <w:rFonts w:ascii="Times New Roman" w:hAnsi="Times New Roman" w:cs="Times New Roman"/>
          <w:sz w:val="24"/>
          <w:szCs w:val="24"/>
        </w:rPr>
        <w:t>Sclerotinia</w:t>
      </w:r>
      <w:proofErr w:type="spellEnd"/>
      <w:r w:rsidR="001F32FA">
        <w:rPr>
          <w:rFonts w:ascii="Times New Roman" w:hAnsi="Times New Roman" w:cs="Times New Roman"/>
          <w:sz w:val="24"/>
          <w:szCs w:val="24"/>
        </w:rPr>
        <w:t xml:space="preserve"> incidence </w:t>
      </w:r>
      <w:r w:rsidR="00A8588D">
        <w:rPr>
          <w:rFonts w:ascii="Times New Roman" w:hAnsi="Times New Roman" w:cs="Times New Roman"/>
          <w:sz w:val="24"/>
          <w:szCs w:val="24"/>
        </w:rPr>
        <w:t>in soybeans seeded to intermediate row spacing (14 to 15-inch or 21 to 22.5-inch)</w:t>
      </w:r>
      <w:r w:rsidR="00A8588D">
        <w:rPr>
          <w:rFonts w:ascii="Times New Roman" w:hAnsi="Times New Roman" w:cs="Times New Roman"/>
          <w:sz w:val="24"/>
          <w:szCs w:val="24"/>
        </w:rPr>
        <w:t xml:space="preserve"> </w:t>
      </w:r>
      <w:r w:rsidR="001F32FA">
        <w:rPr>
          <w:rFonts w:ascii="Times New Roman" w:hAnsi="Times New Roman" w:cs="Times New Roman"/>
          <w:sz w:val="24"/>
          <w:szCs w:val="24"/>
        </w:rPr>
        <w:t xml:space="preserve">was below 40%, </w:t>
      </w:r>
      <w:r w:rsidR="00AB10E8">
        <w:rPr>
          <w:rFonts w:ascii="Times New Roman" w:hAnsi="Times New Roman" w:cs="Times New Roman"/>
          <w:sz w:val="24"/>
          <w:szCs w:val="24"/>
        </w:rPr>
        <w:t xml:space="preserve">contamination of the grain with </w:t>
      </w:r>
      <w:proofErr w:type="spellStart"/>
      <w:r w:rsidR="00AB10E8">
        <w:rPr>
          <w:rFonts w:ascii="Times New Roman" w:hAnsi="Times New Roman" w:cs="Times New Roman"/>
          <w:sz w:val="24"/>
          <w:szCs w:val="24"/>
        </w:rPr>
        <w:t>sclerotia</w:t>
      </w:r>
      <w:proofErr w:type="spellEnd"/>
      <w:r w:rsidR="00AB10E8">
        <w:rPr>
          <w:rFonts w:ascii="Times New Roman" w:hAnsi="Times New Roman" w:cs="Times New Roman"/>
          <w:sz w:val="24"/>
          <w:szCs w:val="24"/>
        </w:rPr>
        <w:t xml:space="preserve"> (resting structures) of the </w:t>
      </w:r>
      <w:proofErr w:type="spellStart"/>
      <w:r w:rsidR="00AB10E8">
        <w:rPr>
          <w:rFonts w:ascii="Times New Roman" w:hAnsi="Times New Roman" w:cs="Times New Roman"/>
          <w:sz w:val="24"/>
          <w:szCs w:val="24"/>
        </w:rPr>
        <w:t>Sclerotinia</w:t>
      </w:r>
      <w:proofErr w:type="spellEnd"/>
      <w:r w:rsidR="00AB10E8">
        <w:rPr>
          <w:rFonts w:ascii="Times New Roman" w:hAnsi="Times New Roman" w:cs="Times New Roman"/>
          <w:sz w:val="24"/>
          <w:szCs w:val="24"/>
        </w:rPr>
        <w:t xml:space="preserve"> fungus</w:t>
      </w:r>
      <w:r>
        <w:rPr>
          <w:rFonts w:ascii="Times New Roman" w:hAnsi="Times New Roman" w:cs="Times New Roman"/>
          <w:sz w:val="24"/>
          <w:szCs w:val="24"/>
        </w:rPr>
        <w:t xml:space="preserve"> </w:t>
      </w:r>
      <w:r w:rsidR="00BE0A7C">
        <w:rPr>
          <w:rFonts w:ascii="Times New Roman" w:hAnsi="Times New Roman" w:cs="Times New Roman"/>
          <w:sz w:val="24"/>
          <w:szCs w:val="24"/>
        </w:rPr>
        <w:t xml:space="preserve">never increased by more </w:t>
      </w:r>
      <w:r w:rsidR="00A8588D">
        <w:rPr>
          <w:rFonts w:ascii="Times New Roman" w:hAnsi="Times New Roman" w:cs="Times New Roman"/>
          <w:sz w:val="24"/>
          <w:szCs w:val="24"/>
        </w:rPr>
        <w:t>than 0.5 percentage points</w:t>
      </w:r>
      <w:r w:rsidR="00BE0A7C">
        <w:rPr>
          <w:rFonts w:ascii="Times New Roman" w:hAnsi="Times New Roman" w:cs="Times New Roman"/>
          <w:sz w:val="24"/>
          <w:szCs w:val="24"/>
        </w:rPr>
        <w:t xml:space="preserve"> relative to soybeans seeded to wide (28 to 30-inch) rows</w:t>
      </w:r>
      <w:r w:rsidR="00A8588D">
        <w:rPr>
          <w:rFonts w:ascii="Times New Roman" w:hAnsi="Times New Roman" w:cs="Times New Roman"/>
          <w:sz w:val="24"/>
          <w:szCs w:val="24"/>
        </w:rPr>
        <w:t>.  It r</w:t>
      </w:r>
      <w:r w:rsidR="00BE0A7C">
        <w:rPr>
          <w:rFonts w:ascii="Times New Roman" w:hAnsi="Times New Roman" w:cs="Times New Roman"/>
          <w:sz w:val="24"/>
          <w:szCs w:val="24"/>
        </w:rPr>
        <w:t>a</w:t>
      </w:r>
      <w:r w:rsidR="00A8588D">
        <w:rPr>
          <w:rFonts w:ascii="Times New Roman" w:hAnsi="Times New Roman" w:cs="Times New Roman"/>
          <w:sz w:val="24"/>
          <w:szCs w:val="24"/>
        </w:rPr>
        <w:t>rely increased by more than 0.1 percentage points and the increased contamination was never sufficient to result in a change in soybean market grade</w:t>
      </w:r>
      <w:r w:rsidR="00BE0A7C">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 xml:space="preserve">Figure </w:t>
      </w:r>
      <w:r w:rsidR="00A3313F">
        <w:rPr>
          <w:rFonts w:ascii="Times New Roman" w:hAnsi="Times New Roman" w:cs="Times New Roman"/>
          <w:b/>
          <w:sz w:val="24"/>
          <w:szCs w:val="24"/>
        </w:rPr>
        <w:t>3</w:t>
      </w:r>
      <w:r>
        <w:rPr>
          <w:rFonts w:ascii="Times New Roman" w:hAnsi="Times New Roman" w:cs="Times New Roman"/>
          <w:sz w:val="24"/>
          <w:szCs w:val="24"/>
        </w:rPr>
        <w:t>).</w:t>
      </w:r>
      <w:r w:rsidR="00BE0A7C">
        <w:rPr>
          <w:rFonts w:ascii="Times New Roman" w:hAnsi="Times New Roman" w:cs="Times New Roman"/>
          <w:sz w:val="24"/>
          <w:szCs w:val="24"/>
        </w:rPr>
        <w:t xml:space="preserve"> </w:t>
      </w:r>
      <w:r w:rsidR="00A8588D">
        <w:rPr>
          <w:rFonts w:ascii="Times New Roman" w:hAnsi="Times New Roman" w:cs="Times New Roman"/>
          <w:sz w:val="24"/>
          <w:szCs w:val="24"/>
        </w:rPr>
        <w:t xml:space="preserve"> However, w</w:t>
      </w:r>
      <w:r w:rsidR="00AB10E8">
        <w:rPr>
          <w:rFonts w:ascii="Times New Roman" w:hAnsi="Times New Roman" w:cs="Times New Roman"/>
          <w:sz w:val="24"/>
          <w:szCs w:val="24"/>
        </w:rPr>
        <w:t xml:space="preserve">hen </w:t>
      </w:r>
      <w:proofErr w:type="spellStart"/>
      <w:r w:rsidR="00AB10E8">
        <w:rPr>
          <w:rFonts w:ascii="Times New Roman" w:hAnsi="Times New Roman" w:cs="Times New Roman"/>
          <w:sz w:val="24"/>
          <w:szCs w:val="24"/>
        </w:rPr>
        <w:t>Sclerotinia</w:t>
      </w:r>
      <w:proofErr w:type="spellEnd"/>
      <w:r w:rsidR="00AB10E8">
        <w:rPr>
          <w:rFonts w:ascii="Times New Roman" w:hAnsi="Times New Roman" w:cs="Times New Roman"/>
          <w:sz w:val="24"/>
          <w:szCs w:val="24"/>
        </w:rPr>
        <w:t xml:space="preserve"> incidence </w:t>
      </w:r>
      <w:r w:rsidR="00A8588D">
        <w:rPr>
          <w:rFonts w:ascii="Times New Roman" w:hAnsi="Times New Roman" w:cs="Times New Roman"/>
          <w:sz w:val="24"/>
          <w:szCs w:val="24"/>
        </w:rPr>
        <w:t xml:space="preserve">in soybeans seeded to intermediate row spacing </w:t>
      </w:r>
      <w:r w:rsidR="00AB10E8">
        <w:rPr>
          <w:rFonts w:ascii="Times New Roman" w:hAnsi="Times New Roman" w:cs="Times New Roman"/>
          <w:sz w:val="24"/>
          <w:szCs w:val="24"/>
        </w:rPr>
        <w:t xml:space="preserve">exceeded 40%, use of intermediate row spacing </w:t>
      </w:r>
      <w:r w:rsidR="00A8588D">
        <w:rPr>
          <w:rFonts w:ascii="Times New Roman" w:hAnsi="Times New Roman" w:cs="Times New Roman"/>
          <w:sz w:val="24"/>
          <w:szCs w:val="24"/>
        </w:rPr>
        <w:t xml:space="preserve">often </w:t>
      </w:r>
      <w:r w:rsidR="00AB10E8">
        <w:rPr>
          <w:rFonts w:ascii="Times New Roman" w:hAnsi="Times New Roman" w:cs="Times New Roman"/>
          <w:sz w:val="24"/>
          <w:szCs w:val="24"/>
        </w:rPr>
        <w:t xml:space="preserve">conferred a reduction of soybean market grade due to increased </w:t>
      </w:r>
      <w:proofErr w:type="spellStart"/>
      <w:r w:rsidR="00AB10E8">
        <w:rPr>
          <w:rFonts w:ascii="Times New Roman" w:hAnsi="Times New Roman" w:cs="Times New Roman"/>
          <w:sz w:val="24"/>
          <w:szCs w:val="24"/>
        </w:rPr>
        <w:t>sclero</w:t>
      </w:r>
      <w:r w:rsidR="00A8588D">
        <w:rPr>
          <w:rFonts w:ascii="Times New Roman" w:hAnsi="Times New Roman" w:cs="Times New Roman"/>
          <w:sz w:val="24"/>
          <w:szCs w:val="24"/>
        </w:rPr>
        <w:t>tia</w:t>
      </w:r>
      <w:proofErr w:type="spellEnd"/>
      <w:r w:rsidR="00A8588D">
        <w:rPr>
          <w:rFonts w:ascii="Times New Roman" w:hAnsi="Times New Roman" w:cs="Times New Roman"/>
          <w:sz w:val="24"/>
          <w:szCs w:val="24"/>
        </w:rPr>
        <w:t xml:space="preserve"> contamination of the grain.  Market grade was redu</w:t>
      </w:r>
      <w:r w:rsidR="00AB10E8">
        <w:rPr>
          <w:rFonts w:ascii="Times New Roman" w:hAnsi="Times New Roman" w:cs="Times New Roman"/>
          <w:sz w:val="24"/>
          <w:szCs w:val="24"/>
        </w:rPr>
        <w:t xml:space="preserve">ced from U.S. grade 1 (in which foreign material cannot exceed 1.0% by weight) to U.S. grade 2 (in which foreign material cannot exceed 2.0% by weight) or from U.S. grade 2 to U.S. grade 3 (in which foreign material cannot exceed 3.0% by weight). </w:t>
      </w:r>
    </w:p>
    <w:p w:rsidR="005D6C6F" w:rsidRDefault="00E24CE2" w:rsidP="00F14C4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Impact of seeding rate on soybean performance under </w:t>
      </w:r>
      <w:proofErr w:type="spellStart"/>
      <w:r>
        <w:rPr>
          <w:rFonts w:ascii="Times New Roman" w:hAnsi="Times New Roman" w:cs="Times New Roman"/>
          <w:b/>
          <w:sz w:val="24"/>
          <w:szCs w:val="24"/>
        </w:rPr>
        <w:t>Sclerotinia</w:t>
      </w:r>
      <w:proofErr w:type="spellEnd"/>
      <w:r>
        <w:rPr>
          <w:rFonts w:ascii="Times New Roman" w:hAnsi="Times New Roman" w:cs="Times New Roman"/>
          <w:b/>
          <w:sz w:val="24"/>
          <w:szCs w:val="24"/>
        </w:rPr>
        <w:t xml:space="preserve"> pressure:  </w:t>
      </w:r>
      <w:r>
        <w:rPr>
          <w:rFonts w:ascii="Times New Roman" w:hAnsi="Times New Roman" w:cs="Times New Roman"/>
          <w:sz w:val="24"/>
          <w:szCs w:val="24"/>
        </w:rPr>
        <w:t>Increasing seeding rate from 132,000 to 198,000 modestly in</w:t>
      </w:r>
      <w:r w:rsidR="00A8588D">
        <w:rPr>
          <w:rFonts w:ascii="Times New Roman" w:hAnsi="Times New Roman" w:cs="Times New Roman"/>
          <w:sz w:val="24"/>
          <w:szCs w:val="24"/>
        </w:rPr>
        <w:t xml:space="preserve">creased the risk of white mold but was also associated with slightly higher yields </w:t>
      </w:r>
      <w:r>
        <w:rPr>
          <w:rFonts w:ascii="Times New Roman" w:hAnsi="Times New Roman" w:cs="Times New Roman"/>
          <w:sz w:val="24"/>
          <w:szCs w:val="24"/>
        </w:rPr>
        <w:t>(</w:t>
      </w:r>
      <w:r>
        <w:rPr>
          <w:rFonts w:ascii="Times New Roman" w:hAnsi="Times New Roman" w:cs="Times New Roman"/>
          <w:b/>
          <w:sz w:val="24"/>
          <w:szCs w:val="24"/>
        </w:rPr>
        <w:t>Figure 4</w:t>
      </w:r>
      <w:r>
        <w:rPr>
          <w:rFonts w:ascii="Times New Roman" w:hAnsi="Times New Roman" w:cs="Times New Roman"/>
          <w:sz w:val="24"/>
          <w:szCs w:val="24"/>
        </w:rPr>
        <w:t xml:space="preserve">).  The </w:t>
      </w:r>
      <w:r w:rsidR="00A8588D">
        <w:rPr>
          <w:rFonts w:ascii="Times New Roman" w:hAnsi="Times New Roman" w:cs="Times New Roman"/>
          <w:sz w:val="24"/>
          <w:szCs w:val="24"/>
        </w:rPr>
        <w:t xml:space="preserve">increased </w:t>
      </w:r>
      <w:proofErr w:type="spellStart"/>
      <w:r w:rsidR="00A8588D">
        <w:rPr>
          <w:rFonts w:ascii="Times New Roman" w:hAnsi="Times New Roman" w:cs="Times New Roman"/>
          <w:sz w:val="24"/>
          <w:szCs w:val="24"/>
        </w:rPr>
        <w:t>Sclerotinia</w:t>
      </w:r>
      <w:proofErr w:type="spellEnd"/>
      <w:r w:rsidR="00A8588D">
        <w:rPr>
          <w:rFonts w:ascii="Times New Roman" w:hAnsi="Times New Roman" w:cs="Times New Roman"/>
          <w:sz w:val="24"/>
          <w:szCs w:val="24"/>
        </w:rPr>
        <w:t xml:space="preserve"> pressure associated with the </w:t>
      </w:r>
      <w:r>
        <w:rPr>
          <w:rFonts w:ascii="Times New Roman" w:hAnsi="Times New Roman" w:cs="Times New Roman"/>
          <w:sz w:val="24"/>
          <w:szCs w:val="24"/>
        </w:rPr>
        <w:t>higher seeding rate reduced soybean market grade due to increased</w:t>
      </w:r>
      <w:r w:rsidR="00A8588D">
        <w:rPr>
          <w:rFonts w:ascii="Times New Roman" w:hAnsi="Times New Roman" w:cs="Times New Roman"/>
          <w:sz w:val="24"/>
          <w:szCs w:val="24"/>
        </w:rPr>
        <w:t xml:space="preserve"> </w:t>
      </w:r>
      <w:proofErr w:type="spellStart"/>
      <w:r w:rsidR="00A8588D">
        <w:rPr>
          <w:rFonts w:ascii="Times New Roman" w:hAnsi="Times New Roman" w:cs="Times New Roman"/>
          <w:sz w:val="24"/>
          <w:szCs w:val="24"/>
        </w:rPr>
        <w:t>sclerotia</w:t>
      </w:r>
      <w:proofErr w:type="spellEnd"/>
      <w:r w:rsidR="00A8588D">
        <w:rPr>
          <w:rFonts w:ascii="Times New Roman" w:hAnsi="Times New Roman" w:cs="Times New Roman"/>
          <w:sz w:val="24"/>
          <w:szCs w:val="24"/>
        </w:rPr>
        <w:t xml:space="preserve"> in the grain once out</w:t>
      </w:r>
      <w:r>
        <w:rPr>
          <w:rFonts w:ascii="Times New Roman" w:hAnsi="Times New Roman" w:cs="Times New Roman"/>
          <w:sz w:val="24"/>
          <w:szCs w:val="24"/>
        </w:rPr>
        <w:t xml:space="preserve"> of 23 soybean varieties evaluated.  </w:t>
      </w:r>
    </w:p>
    <w:p w:rsidR="00E24CE2" w:rsidRDefault="00E24CE2" w:rsidP="00E24CE2">
      <w:pPr>
        <w:pStyle w:val="ListParagraph"/>
        <w:spacing w:after="0" w:line="240" w:lineRule="auto"/>
        <w:rPr>
          <w:rFonts w:ascii="Times New Roman" w:hAnsi="Times New Roman" w:cs="Times New Roman"/>
          <w:sz w:val="24"/>
          <w:szCs w:val="24"/>
        </w:rPr>
      </w:pPr>
    </w:p>
    <w:tbl>
      <w:tblPr>
        <w:tblStyle w:val="TableGrid"/>
        <w:tblW w:w="9476" w:type="dxa"/>
        <w:tblInd w:w="-5" w:type="dxa"/>
        <w:tblLook w:val="04A0" w:firstRow="1" w:lastRow="0" w:firstColumn="1" w:lastColumn="0" w:noHBand="0" w:noVBand="1"/>
      </w:tblPr>
      <w:tblGrid>
        <w:gridCol w:w="2394"/>
        <w:gridCol w:w="126"/>
        <w:gridCol w:w="6840"/>
        <w:gridCol w:w="116"/>
      </w:tblGrid>
      <w:tr w:rsidR="00F14C40" w:rsidTr="00E24CE2">
        <w:tc>
          <w:tcPr>
            <w:tcW w:w="2520" w:type="dxa"/>
            <w:gridSpan w:val="2"/>
          </w:tcPr>
          <w:p w:rsidR="00DD6CB1" w:rsidRDefault="00F14C40" w:rsidP="00DD6CB1">
            <w:pPr>
              <w:pStyle w:val="ListParagraph"/>
              <w:spacing w:after="0" w:line="240" w:lineRule="auto"/>
              <w:ind w:left="0"/>
              <w:rPr>
                <w:rFonts w:ascii="Times New Roman" w:hAnsi="Times New Roman" w:cs="Times New Roman"/>
                <w:noProof/>
                <w:sz w:val="24"/>
                <w:szCs w:val="24"/>
              </w:rPr>
            </w:pPr>
            <w:r w:rsidRPr="00F14C40">
              <w:rPr>
                <w:rFonts w:ascii="Times New Roman" w:hAnsi="Times New Roman" w:cs="Times New Roman"/>
                <w:b/>
                <w:noProof/>
                <w:sz w:val="24"/>
                <w:szCs w:val="24"/>
              </w:rPr>
              <w:lastRenderedPageBreak/>
              <w:t>Figure 1.</w:t>
            </w:r>
            <w:r>
              <w:rPr>
                <w:rFonts w:ascii="Times New Roman" w:hAnsi="Times New Roman" w:cs="Times New Roman"/>
                <w:noProof/>
                <w:sz w:val="24"/>
                <w:szCs w:val="24"/>
              </w:rPr>
              <w:t xml:space="preserve">  Change in</w:t>
            </w:r>
            <w:r w:rsidR="005D6C6F">
              <w:rPr>
                <w:rFonts w:ascii="Times New Roman" w:hAnsi="Times New Roman" w:cs="Times New Roman"/>
                <w:noProof/>
                <w:sz w:val="24"/>
                <w:szCs w:val="24"/>
              </w:rPr>
              <w:t xml:space="preserve"> Sclerotinia incidence as row spacing was narrowed from 28 or 30 inches to 14 or 15 inches (upper graph) and from 28 or 30 inches tp 21 or 22.5 inches (lower graph).</w:t>
            </w:r>
          </w:p>
          <w:p w:rsidR="00DD6CB1" w:rsidRDefault="00DD6CB1" w:rsidP="00DD6CB1">
            <w:pPr>
              <w:pStyle w:val="ListParagraph"/>
              <w:spacing w:after="0" w:line="240" w:lineRule="auto"/>
              <w:ind w:left="0"/>
              <w:rPr>
                <w:rFonts w:ascii="Times New Roman" w:hAnsi="Times New Roman" w:cs="Times New Roman"/>
                <w:noProof/>
                <w:sz w:val="24"/>
                <w:szCs w:val="24"/>
              </w:rPr>
            </w:pPr>
          </w:p>
          <w:p w:rsidR="00F14C40" w:rsidRPr="00DD6CB1" w:rsidRDefault="00DD6CB1" w:rsidP="00DD6CB1">
            <w:pPr>
              <w:pStyle w:val="ListParagraph"/>
              <w:spacing w:after="0" w:line="240" w:lineRule="auto"/>
              <w:ind w:left="0"/>
              <w:rPr>
                <w:rFonts w:ascii="Times New Roman" w:hAnsi="Times New Roman" w:cs="Times New Roman"/>
                <w:i/>
                <w:noProof/>
                <w:sz w:val="24"/>
                <w:szCs w:val="24"/>
              </w:rPr>
            </w:pPr>
            <w:r>
              <w:rPr>
                <w:rFonts w:ascii="Times New Roman" w:hAnsi="Times New Roman" w:cs="Times New Roman"/>
                <w:i/>
                <w:noProof/>
                <w:sz w:val="24"/>
                <w:szCs w:val="24"/>
              </w:rPr>
              <w:t>Each dot represents a soybean variety tested at one location in one year in a replicated, completely randomized design.  Data are from Carrington, ND (2013, 2014, 2015); Langdon, ND (2015, 2016); Oakes, ND (2015, 2016); and Williston (2016).  At Langdon, 00-maturity soybeans were evaluated; at other locations, 0-maturity soybeans were evaluated.</w:t>
            </w:r>
          </w:p>
        </w:tc>
        <w:tc>
          <w:tcPr>
            <w:tcW w:w="6956" w:type="dxa"/>
            <w:gridSpan w:val="2"/>
          </w:tcPr>
          <w:p w:rsidR="00F14C40" w:rsidRPr="00DD6CB1" w:rsidRDefault="00F14C40" w:rsidP="00F14C40">
            <w:pPr>
              <w:pStyle w:val="ListParagraph"/>
              <w:spacing w:after="0" w:line="240" w:lineRule="auto"/>
              <w:ind w:left="0"/>
              <w:rPr>
                <w:rFonts w:ascii="Times New Roman" w:hAnsi="Times New Roman" w:cs="Times New Roman"/>
                <w:sz w:val="6"/>
                <w:szCs w:val="6"/>
              </w:rPr>
            </w:pPr>
            <w:r w:rsidRPr="00DD6CB1">
              <w:rPr>
                <w:rFonts w:ascii="Times New Roman" w:hAnsi="Times New Roman" w:cs="Times New Roman"/>
                <w:noProof/>
                <w:sz w:val="6"/>
                <w:szCs w:val="6"/>
              </w:rPr>
              <w:drawing>
                <wp:inline distT="0" distB="0" distL="0" distR="0" wp14:anchorId="2D461B9E" wp14:editId="759E51BD">
                  <wp:extent cx="4245429" cy="54006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ase response to narrower row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5429" cy="5400675"/>
                          </a:xfrm>
                          <a:prstGeom prst="rect">
                            <a:avLst/>
                          </a:prstGeom>
                        </pic:spPr>
                      </pic:pic>
                    </a:graphicData>
                  </a:graphic>
                </wp:inline>
              </w:drawing>
            </w:r>
          </w:p>
          <w:p w:rsidR="00DD6CB1" w:rsidRPr="00DD6CB1" w:rsidRDefault="00DD6CB1" w:rsidP="00F14C40">
            <w:pPr>
              <w:pStyle w:val="ListParagraph"/>
              <w:spacing w:after="0" w:line="240" w:lineRule="auto"/>
              <w:ind w:left="0"/>
              <w:rPr>
                <w:rFonts w:ascii="Times New Roman" w:hAnsi="Times New Roman" w:cs="Times New Roman"/>
                <w:sz w:val="6"/>
                <w:szCs w:val="6"/>
              </w:rPr>
            </w:pPr>
          </w:p>
        </w:tc>
      </w:tr>
      <w:tr w:rsidR="00DD6CB1" w:rsidTr="00E24CE2">
        <w:trPr>
          <w:gridAfter w:val="1"/>
          <w:wAfter w:w="116" w:type="dxa"/>
        </w:trPr>
        <w:tc>
          <w:tcPr>
            <w:tcW w:w="2394" w:type="dxa"/>
          </w:tcPr>
          <w:p w:rsidR="00DD6CB1" w:rsidRDefault="00DD6CB1" w:rsidP="001D708C">
            <w:pPr>
              <w:pStyle w:val="ListParagraph"/>
              <w:spacing w:after="0" w:line="240" w:lineRule="auto"/>
              <w:ind w:left="0"/>
              <w:rPr>
                <w:rFonts w:ascii="Times New Roman" w:hAnsi="Times New Roman" w:cs="Times New Roman"/>
                <w:noProof/>
                <w:sz w:val="24"/>
                <w:szCs w:val="24"/>
              </w:rPr>
            </w:pPr>
            <w:r w:rsidRPr="00F14C40">
              <w:rPr>
                <w:rFonts w:ascii="Times New Roman" w:hAnsi="Times New Roman" w:cs="Times New Roman"/>
                <w:b/>
                <w:noProof/>
                <w:sz w:val="24"/>
                <w:szCs w:val="24"/>
              </w:rPr>
              <w:lastRenderedPageBreak/>
              <w:t xml:space="preserve">Figure </w:t>
            </w:r>
            <w:r>
              <w:rPr>
                <w:rFonts w:ascii="Times New Roman" w:hAnsi="Times New Roman" w:cs="Times New Roman"/>
                <w:b/>
                <w:noProof/>
                <w:sz w:val="24"/>
                <w:szCs w:val="24"/>
              </w:rPr>
              <w:t>2</w:t>
            </w:r>
            <w:r w:rsidRPr="00F14C40">
              <w:rPr>
                <w:rFonts w:ascii="Times New Roman" w:hAnsi="Times New Roman" w:cs="Times New Roman"/>
                <w:b/>
                <w:noProof/>
                <w:sz w:val="24"/>
                <w:szCs w:val="24"/>
              </w:rPr>
              <w:t>.</w:t>
            </w:r>
            <w:r w:rsidR="00C73A29">
              <w:rPr>
                <w:rFonts w:ascii="Times New Roman" w:hAnsi="Times New Roman" w:cs="Times New Roman"/>
                <w:noProof/>
                <w:sz w:val="24"/>
                <w:szCs w:val="24"/>
              </w:rPr>
              <w:t xml:space="preserve">  Change in soybean yield</w:t>
            </w:r>
            <w:r>
              <w:rPr>
                <w:rFonts w:ascii="Times New Roman" w:hAnsi="Times New Roman" w:cs="Times New Roman"/>
                <w:noProof/>
                <w:sz w:val="24"/>
                <w:szCs w:val="24"/>
              </w:rPr>
              <w:t xml:space="preserve"> as row spacing was narrowed from 28 or 30 inches to 14 or 15 inches (upper graph) and from 28 or 30 inches t</w:t>
            </w:r>
            <w:r w:rsidR="001E45FD">
              <w:rPr>
                <w:rFonts w:ascii="Times New Roman" w:hAnsi="Times New Roman" w:cs="Times New Roman"/>
                <w:noProof/>
                <w:sz w:val="24"/>
                <w:szCs w:val="24"/>
              </w:rPr>
              <w:t>o</w:t>
            </w:r>
            <w:r>
              <w:rPr>
                <w:rFonts w:ascii="Times New Roman" w:hAnsi="Times New Roman" w:cs="Times New Roman"/>
                <w:noProof/>
                <w:sz w:val="24"/>
                <w:szCs w:val="24"/>
              </w:rPr>
              <w:t xml:space="preserve"> 21 or 22.5 inches (lower graph).</w:t>
            </w:r>
          </w:p>
          <w:p w:rsidR="00DD6CB1" w:rsidRDefault="00DD6CB1" w:rsidP="001D708C">
            <w:pPr>
              <w:pStyle w:val="ListParagraph"/>
              <w:spacing w:after="0" w:line="240" w:lineRule="auto"/>
              <w:ind w:left="0"/>
              <w:rPr>
                <w:rFonts w:ascii="Times New Roman" w:hAnsi="Times New Roman" w:cs="Times New Roman"/>
                <w:noProof/>
                <w:sz w:val="24"/>
                <w:szCs w:val="24"/>
              </w:rPr>
            </w:pPr>
          </w:p>
          <w:p w:rsidR="00DD6CB1" w:rsidRPr="00DD6CB1" w:rsidRDefault="00DD6CB1" w:rsidP="001D708C">
            <w:pPr>
              <w:pStyle w:val="ListParagraph"/>
              <w:spacing w:after="0" w:line="240" w:lineRule="auto"/>
              <w:ind w:left="0"/>
              <w:rPr>
                <w:rFonts w:ascii="Times New Roman" w:hAnsi="Times New Roman" w:cs="Times New Roman"/>
                <w:i/>
                <w:noProof/>
                <w:sz w:val="24"/>
                <w:szCs w:val="24"/>
              </w:rPr>
            </w:pPr>
            <w:r>
              <w:rPr>
                <w:rFonts w:ascii="Times New Roman" w:hAnsi="Times New Roman" w:cs="Times New Roman"/>
                <w:i/>
                <w:noProof/>
                <w:sz w:val="24"/>
                <w:szCs w:val="24"/>
              </w:rPr>
              <w:t>Each dot represents a soybean variety tested at one location in one year in a replicated, completely randomized design.  Data are from Carrington, ND (2013, 2014, 2015); Langdon, ND (2015, 2016); Oakes, ND (2015, 2016); and Williston (2016).  At Langdon, 00-maturity soybeans were evaluated; at other locations, 0-maturity soybeans were evaluated.</w:t>
            </w:r>
          </w:p>
        </w:tc>
        <w:tc>
          <w:tcPr>
            <w:tcW w:w="6966" w:type="dxa"/>
            <w:gridSpan w:val="2"/>
          </w:tcPr>
          <w:p w:rsidR="00DD6CB1" w:rsidRPr="00DD6CB1" w:rsidRDefault="00DD6CB1" w:rsidP="001D708C">
            <w:pPr>
              <w:pStyle w:val="ListParagraph"/>
              <w:spacing w:after="0" w:line="240" w:lineRule="auto"/>
              <w:ind w:left="0"/>
              <w:rPr>
                <w:rFonts w:ascii="Times New Roman" w:hAnsi="Times New Roman" w:cs="Times New Roman"/>
                <w:sz w:val="6"/>
                <w:szCs w:val="6"/>
              </w:rPr>
            </w:pPr>
            <w:r>
              <w:rPr>
                <w:rFonts w:ascii="Times New Roman" w:hAnsi="Times New Roman" w:cs="Times New Roman"/>
                <w:noProof/>
                <w:sz w:val="6"/>
                <w:szCs w:val="6"/>
              </w:rPr>
              <w:drawing>
                <wp:inline distT="0" distB="0" distL="0" distR="0">
                  <wp:extent cx="4282866" cy="54483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ield response to narrower row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9318" cy="5456507"/>
                          </a:xfrm>
                          <a:prstGeom prst="rect">
                            <a:avLst/>
                          </a:prstGeom>
                        </pic:spPr>
                      </pic:pic>
                    </a:graphicData>
                  </a:graphic>
                </wp:inline>
              </w:drawing>
            </w:r>
          </w:p>
          <w:p w:rsidR="00DD6CB1" w:rsidRPr="00DD6CB1" w:rsidRDefault="00DD6CB1" w:rsidP="001D708C">
            <w:pPr>
              <w:pStyle w:val="ListParagraph"/>
              <w:spacing w:after="0" w:line="240" w:lineRule="auto"/>
              <w:ind w:left="0"/>
              <w:rPr>
                <w:rFonts w:ascii="Times New Roman" w:hAnsi="Times New Roman" w:cs="Times New Roman"/>
                <w:sz w:val="6"/>
                <w:szCs w:val="6"/>
              </w:rPr>
            </w:pPr>
          </w:p>
        </w:tc>
      </w:tr>
    </w:tbl>
    <w:p w:rsidR="002C23E8" w:rsidRDefault="002C23E8" w:rsidP="00E242D9">
      <w:pPr>
        <w:spacing w:after="0" w:line="240" w:lineRule="auto"/>
        <w:rPr>
          <w:rFonts w:ascii="Times New Roman" w:hAnsi="Times New Roman" w:cs="Times New Roman"/>
          <w:sz w:val="24"/>
          <w:szCs w:val="24"/>
        </w:rPr>
      </w:pPr>
    </w:p>
    <w:p w:rsidR="00DD6CB1" w:rsidRDefault="00DD6CB1">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271" w:type="dxa"/>
        <w:tblInd w:w="-5" w:type="dxa"/>
        <w:tblLook w:val="04A0" w:firstRow="1" w:lastRow="0" w:firstColumn="1" w:lastColumn="0" w:noHBand="0" w:noVBand="1"/>
      </w:tblPr>
      <w:tblGrid>
        <w:gridCol w:w="2872"/>
        <w:gridCol w:w="6399"/>
      </w:tblGrid>
      <w:tr w:rsidR="00DD6CB1" w:rsidTr="00DD6CB1">
        <w:tc>
          <w:tcPr>
            <w:tcW w:w="2872" w:type="dxa"/>
          </w:tcPr>
          <w:p w:rsidR="00DD6CB1" w:rsidRDefault="00DD6CB1" w:rsidP="001D708C">
            <w:pPr>
              <w:pStyle w:val="ListParagraph"/>
              <w:spacing w:after="0" w:line="240" w:lineRule="auto"/>
              <w:ind w:left="0"/>
              <w:rPr>
                <w:rFonts w:ascii="Times New Roman" w:hAnsi="Times New Roman" w:cs="Times New Roman"/>
                <w:noProof/>
                <w:sz w:val="24"/>
                <w:szCs w:val="24"/>
              </w:rPr>
            </w:pPr>
            <w:r w:rsidRPr="00F14C40">
              <w:rPr>
                <w:rFonts w:ascii="Times New Roman" w:hAnsi="Times New Roman" w:cs="Times New Roman"/>
                <w:b/>
                <w:noProof/>
                <w:sz w:val="24"/>
                <w:szCs w:val="24"/>
              </w:rPr>
              <w:lastRenderedPageBreak/>
              <w:t xml:space="preserve">Figure </w:t>
            </w:r>
            <w:r>
              <w:rPr>
                <w:rFonts w:ascii="Times New Roman" w:hAnsi="Times New Roman" w:cs="Times New Roman"/>
                <w:b/>
                <w:noProof/>
                <w:sz w:val="24"/>
                <w:szCs w:val="24"/>
              </w:rPr>
              <w:t>3</w:t>
            </w:r>
            <w:r w:rsidRPr="00F14C40">
              <w:rPr>
                <w:rFonts w:ascii="Times New Roman" w:hAnsi="Times New Roman" w:cs="Times New Roman"/>
                <w:b/>
                <w:noProof/>
                <w:sz w:val="24"/>
                <w:szCs w:val="24"/>
              </w:rPr>
              <w:t>.</w:t>
            </w:r>
            <w:r>
              <w:rPr>
                <w:rFonts w:ascii="Times New Roman" w:hAnsi="Times New Roman" w:cs="Times New Roman"/>
                <w:noProof/>
                <w:sz w:val="24"/>
                <w:szCs w:val="24"/>
              </w:rPr>
              <w:t xml:space="preserve">  Change in contamination of soybean grain</w:t>
            </w:r>
            <w:r w:rsidR="001E45FD">
              <w:rPr>
                <w:rFonts w:ascii="Times New Roman" w:hAnsi="Times New Roman" w:cs="Times New Roman"/>
                <w:noProof/>
                <w:sz w:val="24"/>
                <w:szCs w:val="24"/>
              </w:rPr>
              <w:t xml:space="preserve"> with sclerotia</w:t>
            </w:r>
            <w:r>
              <w:rPr>
                <w:rFonts w:ascii="Times New Roman" w:hAnsi="Times New Roman" w:cs="Times New Roman"/>
                <w:noProof/>
                <w:sz w:val="24"/>
                <w:szCs w:val="24"/>
              </w:rPr>
              <w:t xml:space="preserve"> </w:t>
            </w:r>
            <w:r w:rsidR="00123680">
              <w:rPr>
                <w:rFonts w:ascii="Times New Roman" w:hAnsi="Times New Roman" w:cs="Times New Roman"/>
                <w:noProof/>
                <w:sz w:val="24"/>
                <w:szCs w:val="24"/>
              </w:rPr>
              <w:t>as row spacing was narrowed from 28-30 inches to 14-</w:t>
            </w:r>
            <w:r>
              <w:rPr>
                <w:rFonts w:ascii="Times New Roman" w:hAnsi="Times New Roman" w:cs="Times New Roman"/>
                <w:noProof/>
                <w:sz w:val="24"/>
                <w:szCs w:val="24"/>
              </w:rPr>
              <w:t>15 inches (upper graph) and from 28</w:t>
            </w:r>
            <w:r w:rsidR="00123680">
              <w:rPr>
                <w:rFonts w:ascii="Times New Roman" w:hAnsi="Times New Roman" w:cs="Times New Roman"/>
                <w:noProof/>
                <w:sz w:val="24"/>
                <w:szCs w:val="24"/>
              </w:rPr>
              <w:t>-</w:t>
            </w:r>
            <w:r>
              <w:rPr>
                <w:rFonts w:ascii="Times New Roman" w:hAnsi="Times New Roman" w:cs="Times New Roman"/>
                <w:noProof/>
                <w:sz w:val="24"/>
                <w:szCs w:val="24"/>
              </w:rPr>
              <w:t>30 inches</w:t>
            </w:r>
            <w:r w:rsidR="00AB10E8">
              <w:rPr>
                <w:rFonts w:ascii="Times New Roman" w:hAnsi="Times New Roman" w:cs="Times New Roman"/>
                <w:noProof/>
                <w:sz w:val="24"/>
                <w:szCs w:val="24"/>
              </w:rPr>
              <w:t xml:space="preserve"> to</w:t>
            </w:r>
            <w:r w:rsidR="00123680">
              <w:rPr>
                <w:rFonts w:ascii="Times New Roman" w:hAnsi="Times New Roman" w:cs="Times New Roman"/>
                <w:noProof/>
                <w:sz w:val="24"/>
                <w:szCs w:val="24"/>
              </w:rPr>
              <w:t xml:space="preserve"> 21-</w:t>
            </w:r>
            <w:r>
              <w:rPr>
                <w:rFonts w:ascii="Times New Roman" w:hAnsi="Times New Roman" w:cs="Times New Roman"/>
                <w:noProof/>
                <w:sz w:val="24"/>
                <w:szCs w:val="24"/>
              </w:rPr>
              <w:t>22.5 inches (lower graph).</w:t>
            </w:r>
            <w:r w:rsidR="00AB10E8">
              <w:rPr>
                <w:rFonts w:ascii="Times New Roman" w:hAnsi="Times New Roman" w:cs="Times New Roman"/>
                <w:noProof/>
                <w:sz w:val="24"/>
                <w:szCs w:val="24"/>
              </w:rPr>
              <w:t xml:space="preserve">  Pink dots denote a reduction in U.S. market grade due to increased contamination of grain with sclerotia.</w:t>
            </w:r>
          </w:p>
          <w:p w:rsidR="00DD6CB1" w:rsidRDefault="00DD6CB1" w:rsidP="001D708C">
            <w:pPr>
              <w:pStyle w:val="ListParagraph"/>
              <w:spacing w:after="0" w:line="240" w:lineRule="auto"/>
              <w:ind w:left="0"/>
              <w:rPr>
                <w:rFonts w:ascii="Times New Roman" w:hAnsi="Times New Roman" w:cs="Times New Roman"/>
                <w:noProof/>
                <w:sz w:val="24"/>
                <w:szCs w:val="24"/>
              </w:rPr>
            </w:pPr>
          </w:p>
          <w:p w:rsidR="00DD6CB1" w:rsidRPr="00DD6CB1" w:rsidRDefault="00DD6CB1" w:rsidP="00DD6CB1">
            <w:pPr>
              <w:pStyle w:val="ListParagraph"/>
              <w:spacing w:after="0" w:line="240" w:lineRule="auto"/>
              <w:ind w:left="0"/>
              <w:rPr>
                <w:rFonts w:ascii="Times New Roman" w:hAnsi="Times New Roman" w:cs="Times New Roman"/>
                <w:i/>
                <w:noProof/>
                <w:sz w:val="24"/>
                <w:szCs w:val="24"/>
              </w:rPr>
            </w:pPr>
            <w:r>
              <w:rPr>
                <w:rFonts w:ascii="Times New Roman" w:hAnsi="Times New Roman" w:cs="Times New Roman"/>
                <w:i/>
                <w:noProof/>
                <w:sz w:val="24"/>
                <w:szCs w:val="24"/>
              </w:rPr>
              <w:t>Each dot represents a soybean variety tested at one location in one year in a replicated, completely randomized design.  Data are from Carrington, ND (2015); Langdon, ND (2015, 2016); Oakes, ND (2015, 2016); and Williston (2016).  At Langdon, 00-maturity soybeans were evaluated; at other locations, 0-maturity soybeans were evaluated.</w:t>
            </w:r>
          </w:p>
        </w:tc>
        <w:tc>
          <w:tcPr>
            <w:tcW w:w="6399" w:type="dxa"/>
          </w:tcPr>
          <w:p w:rsidR="00DD6CB1" w:rsidRPr="00DD6CB1" w:rsidRDefault="00DD6CB1" w:rsidP="001D708C">
            <w:pPr>
              <w:pStyle w:val="ListParagraph"/>
              <w:spacing w:after="0" w:line="240" w:lineRule="auto"/>
              <w:ind w:left="0"/>
              <w:rPr>
                <w:rFonts w:ascii="Times New Roman" w:hAnsi="Times New Roman" w:cs="Times New Roman"/>
                <w:sz w:val="6"/>
                <w:szCs w:val="6"/>
              </w:rPr>
            </w:pPr>
            <w:r>
              <w:rPr>
                <w:rFonts w:ascii="Times New Roman" w:hAnsi="Times New Roman" w:cs="Times New Roman"/>
                <w:noProof/>
                <w:sz w:val="6"/>
                <w:szCs w:val="6"/>
              </w:rPr>
              <w:drawing>
                <wp:inline distT="0" distB="0" distL="0" distR="0">
                  <wp:extent cx="3926436" cy="650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lerotia response to row spacing.jpg"/>
                          <pic:cNvPicPr/>
                        </pic:nvPicPr>
                        <pic:blipFill>
                          <a:blip r:embed="rId7">
                            <a:extLst>
                              <a:ext uri="{28A0092B-C50C-407E-A947-70E740481C1C}">
                                <a14:useLocalDpi xmlns:a14="http://schemas.microsoft.com/office/drawing/2010/main" val="0"/>
                              </a:ext>
                            </a:extLst>
                          </a:blip>
                          <a:stretch>
                            <a:fillRect/>
                          </a:stretch>
                        </pic:blipFill>
                        <pic:spPr>
                          <a:xfrm>
                            <a:off x="0" y="0"/>
                            <a:ext cx="3930148" cy="6511726"/>
                          </a:xfrm>
                          <a:prstGeom prst="rect">
                            <a:avLst/>
                          </a:prstGeom>
                        </pic:spPr>
                      </pic:pic>
                    </a:graphicData>
                  </a:graphic>
                </wp:inline>
              </w:drawing>
            </w:r>
          </w:p>
          <w:p w:rsidR="00DD6CB1" w:rsidRPr="00DD6CB1" w:rsidRDefault="00DD6CB1" w:rsidP="001D708C">
            <w:pPr>
              <w:pStyle w:val="ListParagraph"/>
              <w:spacing w:after="0" w:line="240" w:lineRule="auto"/>
              <w:ind w:left="0"/>
              <w:rPr>
                <w:rFonts w:ascii="Times New Roman" w:hAnsi="Times New Roman" w:cs="Times New Roman"/>
                <w:sz w:val="6"/>
                <w:szCs w:val="6"/>
              </w:rPr>
            </w:pPr>
          </w:p>
        </w:tc>
      </w:tr>
    </w:tbl>
    <w:p w:rsidR="007E5C60" w:rsidRDefault="007E5C60" w:rsidP="00E242D9">
      <w:pPr>
        <w:spacing w:after="0" w:line="240" w:lineRule="auto"/>
        <w:rPr>
          <w:rFonts w:ascii="Times New Roman" w:hAnsi="Times New Roman" w:cs="Times New Roman"/>
          <w:sz w:val="24"/>
          <w:szCs w:val="24"/>
        </w:rPr>
      </w:pPr>
    </w:p>
    <w:p w:rsidR="007E5C60" w:rsidRDefault="007E5C60">
      <w:pPr>
        <w:rPr>
          <w:rFonts w:ascii="Times New Roman" w:hAnsi="Times New Roman" w:cs="Times New Roman"/>
          <w:sz w:val="24"/>
          <w:szCs w:val="24"/>
        </w:rPr>
      </w:pPr>
      <w:r>
        <w:rPr>
          <w:rFonts w:ascii="Times New Roman" w:hAnsi="Times New Roman" w:cs="Times New Roman"/>
          <w:sz w:val="24"/>
          <w:szCs w:val="24"/>
        </w:rPr>
        <w:br w:type="page"/>
      </w:r>
    </w:p>
    <w:p w:rsidR="00DD6CB1" w:rsidRDefault="007E5C60" w:rsidP="00E242D9">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065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 Wunsch SeedingR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065270"/>
                    </a:xfrm>
                    <a:prstGeom prst="rect">
                      <a:avLst/>
                    </a:prstGeom>
                  </pic:spPr>
                </pic:pic>
              </a:graphicData>
            </a:graphic>
          </wp:inline>
        </w:drawing>
      </w:r>
    </w:p>
    <w:p w:rsidR="007E5C60" w:rsidRDefault="007E5C60" w:rsidP="00E242D9">
      <w:pPr>
        <w:spacing w:after="0" w:line="240" w:lineRule="auto"/>
        <w:rPr>
          <w:rFonts w:ascii="Times New Roman" w:hAnsi="Times New Roman" w:cs="Times New Roman"/>
          <w:b/>
          <w:sz w:val="24"/>
          <w:szCs w:val="24"/>
        </w:rPr>
      </w:pPr>
    </w:p>
    <w:p w:rsidR="00B40A81" w:rsidRDefault="007E5C60" w:rsidP="00E242D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Figure 4.  </w:t>
      </w:r>
      <w:r>
        <w:rPr>
          <w:rFonts w:ascii="Times New Roman" w:hAnsi="Times New Roman" w:cs="Times New Roman"/>
          <w:sz w:val="24"/>
          <w:szCs w:val="24"/>
        </w:rPr>
        <w:t xml:space="preserve">Impact of increased seeding rate on </w:t>
      </w:r>
      <w:proofErr w:type="spellStart"/>
      <w:r>
        <w:rPr>
          <w:rFonts w:ascii="Times New Roman" w:hAnsi="Times New Roman" w:cs="Times New Roman"/>
          <w:sz w:val="24"/>
          <w:szCs w:val="24"/>
        </w:rPr>
        <w:t>Sclerotinia</w:t>
      </w:r>
      <w:proofErr w:type="spellEnd"/>
      <w:r>
        <w:rPr>
          <w:rFonts w:ascii="Times New Roman" w:hAnsi="Times New Roman" w:cs="Times New Roman"/>
          <w:sz w:val="24"/>
          <w:szCs w:val="24"/>
        </w:rPr>
        <w:t xml:space="preserve"> incidence, soybean yield, and contamination of harvested grain with </w:t>
      </w:r>
      <w:proofErr w:type="spellStart"/>
      <w:r>
        <w:rPr>
          <w:rFonts w:ascii="Times New Roman" w:hAnsi="Times New Roman" w:cs="Times New Roman"/>
          <w:sz w:val="24"/>
          <w:szCs w:val="24"/>
        </w:rPr>
        <w:t>sclerotia</w:t>
      </w:r>
      <w:proofErr w:type="spellEnd"/>
      <w:r>
        <w:rPr>
          <w:rFonts w:ascii="Times New Roman" w:hAnsi="Times New Roman" w:cs="Times New Roman"/>
          <w:sz w:val="24"/>
          <w:szCs w:val="24"/>
        </w:rPr>
        <w:t xml:space="preserve">.  </w:t>
      </w:r>
    </w:p>
    <w:p w:rsidR="007E5C60" w:rsidRPr="007E5C60" w:rsidRDefault="007E5C60" w:rsidP="00E242D9">
      <w:pPr>
        <w:spacing w:after="0" w:line="240" w:lineRule="auto"/>
        <w:rPr>
          <w:rFonts w:ascii="Times New Roman" w:hAnsi="Times New Roman" w:cs="Times New Roman"/>
          <w:i/>
          <w:sz w:val="24"/>
          <w:szCs w:val="24"/>
        </w:rPr>
      </w:pPr>
      <w:r>
        <w:rPr>
          <w:rFonts w:ascii="Times New Roman" w:hAnsi="Times New Roman" w:cs="Times New Roman"/>
          <w:i/>
          <w:sz w:val="24"/>
          <w:szCs w:val="24"/>
        </w:rPr>
        <w:t>B</w:t>
      </w:r>
      <w:r w:rsidRPr="007E5C60">
        <w:rPr>
          <w:rFonts w:ascii="Times New Roman" w:hAnsi="Times New Roman" w:cs="Times New Roman"/>
          <w:i/>
          <w:sz w:val="24"/>
          <w:szCs w:val="24"/>
        </w:rPr>
        <w:t>ars denote the number of soybean varieties exhibiting different magnitudes of responses</w:t>
      </w:r>
      <w:r>
        <w:rPr>
          <w:rFonts w:ascii="Times New Roman" w:hAnsi="Times New Roman" w:cs="Times New Roman"/>
          <w:i/>
          <w:sz w:val="24"/>
          <w:szCs w:val="24"/>
        </w:rPr>
        <w:t>.  Data are from soybean varieties evaluated at each seeding rate in completely randomized, replicated designs in Carrington, ND (2015), Langdon, ND (2015, 2016)</w:t>
      </w:r>
      <w:r w:rsidR="00B40A81">
        <w:rPr>
          <w:rFonts w:ascii="Times New Roman" w:hAnsi="Times New Roman" w:cs="Times New Roman"/>
          <w:i/>
          <w:sz w:val="24"/>
          <w:szCs w:val="24"/>
        </w:rPr>
        <w:t>,</w:t>
      </w:r>
      <w:r>
        <w:rPr>
          <w:rFonts w:ascii="Times New Roman" w:hAnsi="Times New Roman" w:cs="Times New Roman"/>
          <w:i/>
          <w:sz w:val="24"/>
          <w:szCs w:val="24"/>
        </w:rPr>
        <w:t xml:space="preserve"> Oakes, ND (2015, 2016)</w:t>
      </w:r>
      <w:r w:rsidR="00B40A81">
        <w:rPr>
          <w:rFonts w:ascii="Times New Roman" w:hAnsi="Times New Roman" w:cs="Times New Roman"/>
          <w:i/>
          <w:sz w:val="24"/>
          <w:szCs w:val="24"/>
        </w:rPr>
        <w:t>,</w:t>
      </w:r>
      <w:r>
        <w:rPr>
          <w:rFonts w:ascii="Times New Roman" w:hAnsi="Times New Roman" w:cs="Times New Roman"/>
          <w:i/>
          <w:sz w:val="24"/>
          <w:szCs w:val="24"/>
        </w:rPr>
        <w:t xml:space="preserve"> and Williston, ND (2016).  </w:t>
      </w:r>
      <w:r w:rsidR="00E24CE2">
        <w:rPr>
          <w:rFonts w:ascii="Times New Roman" w:hAnsi="Times New Roman" w:cs="Times New Roman"/>
          <w:i/>
          <w:sz w:val="24"/>
          <w:szCs w:val="24"/>
        </w:rPr>
        <w:t xml:space="preserve">Each seeding rate was </w:t>
      </w:r>
      <w:r w:rsidR="00B40A81">
        <w:rPr>
          <w:rFonts w:ascii="Times New Roman" w:hAnsi="Times New Roman" w:cs="Times New Roman"/>
          <w:i/>
          <w:sz w:val="24"/>
          <w:szCs w:val="24"/>
        </w:rPr>
        <w:t>evaluated</w:t>
      </w:r>
      <w:r w:rsidR="00E24CE2">
        <w:rPr>
          <w:rFonts w:ascii="Times New Roman" w:hAnsi="Times New Roman" w:cs="Times New Roman"/>
          <w:i/>
          <w:sz w:val="24"/>
          <w:szCs w:val="24"/>
        </w:rPr>
        <w:t xml:space="preserve"> in soybeans seeded to 7, 14, 21, and 28-inch rows (Carrington, Oakes, and Langdon) or 7.5, 15, 22.5, and 30-inch rows (Williston); the response to seeding rate did not differ by row spacing, and the combined results across all row </w:t>
      </w:r>
      <w:proofErr w:type="spellStart"/>
      <w:r w:rsidR="00E24CE2">
        <w:rPr>
          <w:rFonts w:ascii="Times New Roman" w:hAnsi="Times New Roman" w:cs="Times New Roman"/>
          <w:i/>
          <w:sz w:val="24"/>
          <w:szCs w:val="24"/>
        </w:rPr>
        <w:t>spacings</w:t>
      </w:r>
      <w:proofErr w:type="spellEnd"/>
      <w:r w:rsidR="00E24CE2">
        <w:rPr>
          <w:rFonts w:ascii="Times New Roman" w:hAnsi="Times New Roman" w:cs="Times New Roman"/>
          <w:i/>
          <w:sz w:val="24"/>
          <w:szCs w:val="24"/>
        </w:rPr>
        <w:t xml:space="preserve"> are presented.</w:t>
      </w:r>
    </w:p>
    <w:p w:rsidR="007E5C60" w:rsidRDefault="007E5C60" w:rsidP="00E242D9">
      <w:pPr>
        <w:spacing w:after="0" w:line="240" w:lineRule="auto"/>
        <w:rPr>
          <w:rFonts w:ascii="Times New Roman" w:hAnsi="Times New Roman" w:cs="Times New Roman"/>
          <w:sz w:val="24"/>
          <w:szCs w:val="24"/>
          <w:u w:val="single"/>
        </w:rPr>
      </w:pPr>
    </w:p>
    <w:p w:rsidR="002C23E8" w:rsidRPr="00F14C40" w:rsidRDefault="00F14C40" w:rsidP="00E242D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Literature cited</w:t>
      </w:r>
      <w:r>
        <w:rPr>
          <w:rFonts w:ascii="Times New Roman" w:hAnsi="Times New Roman" w:cs="Times New Roman"/>
          <w:sz w:val="24"/>
          <w:szCs w:val="24"/>
        </w:rPr>
        <w:t>:</w:t>
      </w:r>
    </w:p>
    <w:p w:rsidR="0052781C" w:rsidRPr="0052781C" w:rsidRDefault="0052781C" w:rsidP="0052781C">
      <w:pPr>
        <w:spacing w:after="0" w:line="240" w:lineRule="auto"/>
        <w:rPr>
          <w:rFonts w:ascii="Times New Roman" w:hAnsi="Times New Roman" w:cs="Times New Roman"/>
          <w:sz w:val="24"/>
          <w:szCs w:val="24"/>
        </w:rPr>
      </w:pPr>
      <w:proofErr w:type="spellStart"/>
      <w:r w:rsidRPr="0052781C">
        <w:rPr>
          <w:rFonts w:ascii="Times New Roman" w:hAnsi="Times New Roman" w:cs="Times New Roman"/>
          <w:sz w:val="24"/>
          <w:szCs w:val="24"/>
        </w:rPr>
        <w:t>Buzzell</w:t>
      </w:r>
      <w:proofErr w:type="spellEnd"/>
      <w:r w:rsidRPr="0052781C">
        <w:rPr>
          <w:rFonts w:ascii="Times New Roman" w:hAnsi="Times New Roman" w:cs="Times New Roman"/>
          <w:sz w:val="24"/>
          <w:szCs w:val="24"/>
        </w:rPr>
        <w:t xml:space="preserve"> et al. 1993.  Can. J. Plant Sci. 73:1169-1175</w:t>
      </w:r>
    </w:p>
    <w:p w:rsidR="002C23E8" w:rsidRDefault="0052781C" w:rsidP="0052781C">
      <w:pPr>
        <w:spacing w:after="0" w:line="240" w:lineRule="auto"/>
        <w:rPr>
          <w:rFonts w:ascii="Times New Roman" w:hAnsi="Times New Roman" w:cs="Times New Roman"/>
          <w:sz w:val="24"/>
          <w:szCs w:val="24"/>
        </w:rPr>
      </w:pPr>
      <w:proofErr w:type="spellStart"/>
      <w:r w:rsidRPr="0052781C">
        <w:rPr>
          <w:rFonts w:ascii="Times New Roman" w:hAnsi="Times New Roman" w:cs="Times New Roman"/>
          <w:sz w:val="24"/>
          <w:szCs w:val="24"/>
        </w:rPr>
        <w:t>Grau</w:t>
      </w:r>
      <w:proofErr w:type="spellEnd"/>
      <w:r w:rsidRPr="0052781C">
        <w:rPr>
          <w:rFonts w:ascii="Times New Roman" w:hAnsi="Times New Roman" w:cs="Times New Roman"/>
          <w:sz w:val="24"/>
          <w:szCs w:val="24"/>
        </w:rPr>
        <w:t xml:space="preserve"> and </w:t>
      </w:r>
      <w:proofErr w:type="spellStart"/>
      <w:r w:rsidRPr="0052781C">
        <w:rPr>
          <w:rFonts w:ascii="Times New Roman" w:hAnsi="Times New Roman" w:cs="Times New Roman"/>
          <w:sz w:val="24"/>
          <w:szCs w:val="24"/>
        </w:rPr>
        <w:t>Radke</w:t>
      </w:r>
      <w:proofErr w:type="spellEnd"/>
      <w:r w:rsidRPr="0052781C">
        <w:rPr>
          <w:rFonts w:ascii="Times New Roman" w:hAnsi="Times New Roman" w:cs="Times New Roman"/>
          <w:sz w:val="24"/>
          <w:szCs w:val="24"/>
        </w:rPr>
        <w:t xml:space="preserve"> 1984.  Plant Dis. 68(1):56-58</w:t>
      </w:r>
    </w:p>
    <w:p w:rsidR="002C23E8" w:rsidRPr="00E242D9" w:rsidRDefault="0052781C" w:rsidP="00E242D9">
      <w:pPr>
        <w:spacing w:after="0" w:line="240" w:lineRule="auto"/>
        <w:rPr>
          <w:rFonts w:ascii="Times New Roman" w:hAnsi="Times New Roman" w:cs="Times New Roman"/>
          <w:sz w:val="24"/>
          <w:szCs w:val="24"/>
        </w:rPr>
      </w:pPr>
      <w:r w:rsidRPr="0052781C">
        <w:rPr>
          <w:rFonts w:ascii="Times New Roman" w:hAnsi="Times New Roman" w:cs="Times New Roman"/>
          <w:sz w:val="24"/>
          <w:szCs w:val="24"/>
        </w:rPr>
        <w:t>Lee et al. 2005. Weed Technology 19:580-588.</w:t>
      </w:r>
    </w:p>
    <w:sectPr w:rsidR="002C23E8" w:rsidRPr="00E24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D8B"/>
    <w:multiLevelType w:val="hybridMultilevel"/>
    <w:tmpl w:val="4DD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20EA1"/>
    <w:multiLevelType w:val="hybridMultilevel"/>
    <w:tmpl w:val="BA2A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567FC"/>
    <w:multiLevelType w:val="hybridMultilevel"/>
    <w:tmpl w:val="8D00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51B8D"/>
    <w:multiLevelType w:val="hybridMultilevel"/>
    <w:tmpl w:val="3F9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00"/>
    <w:rsid w:val="000115B7"/>
    <w:rsid w:val="00041B27"/>
    <w:rsid w:val="000E19E4"/>
    <w:rsid w:val="00123680"/>
    <w:rsid w:val="00127B00"/>
    <w:rsid w:val="001A0E12"/>
    <w:rsid w:val="001D739A"/>
    <w:rsid w:val="001E45FD"/>
    <w:rsid w:val="001E58CD"/>
    <w:rsid w:val="001F32FA"/>
    <w:rsid w:val="002C23E8"/>
    <w:rsid w:val="0052781C"/>
    <w:rsid w:val="00573B48"/>
    <w:rsid w:val="00585E0D"/>
    <w:rsid w:val="005A49C5"/>
    <w:rsid w:val="005D6C6F"/>
    <w:rsid w:val="0066093E"/>
    <w:rsid w:val="0068171F"/>
    <w:rsid w:val="006B6405"/>
    <w:rsid w:val="007240FF"/>
    <w:rsid w:val="00796EAE"/>
    <w:rsid w:val="007C341E"/>
    <w:rsid w:val="007E5C60"/>
    <w:rsid w:val="00823463"/>
    <w:rsid w:val="008467F5"/>
    <w:rsid w:val="00881CA1"/>
    <w:rsid w:val="008F4A64"/>
    <w:rsid w:val="00A3313F"/>
    <w:rsid w:val="00A8588D"/>
    <w:rsid w:val="00AB10E8"/>
    <w:rsid w:val="00AD497E"/>
    <w:rsid w:val="00B40A81"/>
    <w:rsid w:val="00B97997"/>
    <w:rsid w:val="00BE0A7C"/>
    <w:rsid w:val="00C73A29"/>
    <w:rsid w:val="00DD6CB1"/>
    <w:rsid w:val="00E242D9"/>
    <w:rsid w:val="00E24CE2"/>
    <w:rsid w:val="00E34DC6"/>
    <w:rsid w:val="00E9424E"/>
    <w:rsid w:val="00F13BBD"/>
    <w:rsid w:val="00F14C40"/>
    <w:rsid w:val="00F9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28F5"/>
  <w15:chartTrackingRefBased/>
  <w15:docId w15:val="{014110E5-D54C-40B8-8C97-B3755C28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93E"/>
    <w:pPr>
      <w:spacing w:after="200" w:line="276" w:lineRule="auto"/>
      <w:ind w:left="720"/>
      <w:contextualSpacing/>
    </w:pPr>
  </w:style>
  <w:style w:type="table" w:styleId="TableGrid">
    <w:name w:val="Table Grid"/>
    <w:basedOn w:val="TableNormal"/>
    <w:uiPriority w:val="39"/>
    <w:rsid w:val="00F1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8633">
      <w:bodyDiv w:val="1"/>
      <w:marLeft w:val="0"/>
      <w:marRight w:val="0"/>
      <w:marTop w:val="0"/>
      <w:marBottom w:val="0"/>
      <w:divBdr>
        <w:top w:val="none" w:sz="0" w:space="0" w:color="auto"/>
        <w:left w:val="none" w:sz="0" w:space="0" w:color="auto"/>
        <w:bottom w:val="none" w:sz="0" w:space="0" w:color="auto"/>
        <w:right w:val="none" w:sz="0" w:space="0" w:color="auto"/>
      </w:divBdr>
    </w:div>
    <w:div w:id="302857066">
      <w:bodyDiv w:val="1"/>
      <w:marLeft w:val="0"/>
      <w:marRight w:val="0"/>
      <w:marTop w:val="0"/>
      <w:marBottom w:val="0"/>
      <w:divBdr>
        <w:top w:val="none" w:sz="0" w:space="0" w:color="auto"/>
        <w:left w:val="none" w:sz="0" w:space="0" w:color="auto"/>
        <w:bottom w:val="none" w:sz="0" w:space="0" w:color="auto"/>
        <w:right w:val="none" w:sz="0" w:space="0" w:color="auto"/>
      </w:divBdr>
    </w:div>
    <w:div w:id="102447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726</TotalTime>
  <Pages>1</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Michael.Wunsch</dc:creator>
  <cp:keywords/>
  <dc:description/>
  <cp:lastModifiedBy>Michael.Wunsch</cp:lastModifiedBy>
  <cp:revision>8</cp:revision>
  <dcterms:created xsi:type="dcterms:W3CDTF">2017-07-03T16:33:00Z</dcterms:created>
  <dcterms:modified xsi:type="dcterms:W3CDTF">2017-07-05T10:57:00Z</dcterms:modified>
</cp:coreProperties>
</file>