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D1D4" w14:textId="77777777" w:rsidR="00B5313C" w:rsidRPr="003E3CDC" w:rsidRDefault="00B5313C" w:rsidP="00506780">
      <w:pPr>
        <w:spacing w:line="276" w:lineRule="auto"/>
        <w:jc w:val="center"/>
        <w:rPr>
          <w:b/>
          <w:szCs w:val="24"/>
        </w:rPr>
      </w:pPr>
      <w:bookmarkStart w:id="0" w:name="_GoBack"/>
      <w:bookmarkEnd w:id="0"/>
      <w:r w:rsidRPr="003E3CDC">
        <w:rPr>
          <w:b/>
          <w:szCs w:val="24"/>
        </w:rPr>
        <w:t>Missouri Soybean Merchandising Council</w:t>
      </w:r>
    </w:p>
    <w:p w14:paraId="7C6F828F" w14:textId="77777777" w:rsidR="00B5313C" w:rsidRPr="003E3CDC" w:rsidRDefault="00B5313C" w:rsidP="00506780">
      <w:pPr>
        <w:spacing w:line="276" w:lineRule="auto"/>
        <w:jc w:val="center"/>
        <w:rPr>
          <w:b/>
          <w:bCs/>
          <w:szCs w:val="24"/>
        </w:rPr>
      </w:pPr>
      <w:r w:rsidRPr="003E3CDC">
        <w:rPr>
          <w:b/>
          <w:bCs/>
          <w:szCs w:val="24"/>
        </w:rPr>
        <w:t>Final Report</w:t>
      </w:r>
    </w:p>
    <w:p w14:paraId="5CF0B244" w14:textId="77777777" w:rsidR="00B5313C" w:rsidRPr="003E3CDC" w:rsidRDefault="00B5313C" w:rsidP="00506780">
      <w:pPr>
        <w:spacing w:line="276" w:lineRule="auto"/>
        <w:jc w:val="center"/>
        <w:rPr>
          <w:b/>
          <w:bCs/>
          <w:szCs w:val="24"/>
        </w:rPr>
      </w:pPr>
      <w:r w:rsidRPr="003E3CDC">
        <w:rPr>
          <w:b/>
          <w:bCs/>
          <w:szCs w:val="24"/>
        </w:rPr>
        <w:t xml:space="preserve">MSMC </w:t>
      </w:r>
      <w:r>
        <w:rPr>
          <w:b/>
          <w:bCs/>
          <w:szCs w:val="24"/>
        </w:rPr>
        <w:t>17-403</w:t>
      </w:r>
    </w:p>
    <w:p w14:paraId="18F3C089" w14:textId="77777777" w:rsidR="00B5313C" w:rsidRPr="003E3CDC" w:rsidRDefault="00B5313C" w:rsidP="00506780">
      <w:pPr>
        <w:spacing w:line="276" w:lineRule="auto"/>
        <w:rPr>
          <w:szCs w:val="24"/>
        </w:rPr>
      </w:pPr>
    </w:p>
    <w:p w14:paraId="5A2DF579" w14:textId="77777777" w:rsidR="00B5313C" w:rsidRPr="003E3CDC" w:rsidRDefault="00B5313C" w:rsidP="00506780">
      <w:pPr>
        <w:numPr>
          <w:ilvl w:val="0"/>
          <w:numId w:val="1"/>
        </w:numPr>
        <w:spacing w:line="276" w:lineRule="auto"/>
        <w:rPr>
          <w:szCs w:val="24"/>
        </w:rPr>
      </w:pPr>
      <w:r w:rsidRPr="003E3CDC">
        <w:rPr>
          <w:szCs w:val="24"/>
        </w:rPr>
        <w:t xml:space="preserve">Title of Grant: </w:t>
      </w:r>
      <w:r>
        <w:rPr>
          <w:szCs w:val="24"/>
        </w:rPr>
        <w:t>Functional properties of soy protein isolate from high oleic soybeans</w:t>
      </w:r>
    </w:p>
    <w:p w14:paraId="302F1B85" w14:textId="77777777" w:rsidR="00B5313C" w:rsidRPr="003E3CDC" w:rsidRDefault="00B5313C" w:rsidP="00506780">
      <w:pPr>
        <w:spacing w:line="276" w:lineRule="auto"/>
        <w:ind w:left="432"/>
        <w:rPr>
          <w:szCs w:val="24"/>
        </w:rPr>
      </w:pPr>
    </w:p>
    <w:p w14:paraId="1A3F7AC3" w14:textId="6B4FF3AF" w:rsidR="00B5313C" w:rsidRPr="003E3CDC" w:rsidRDefault="00B5313C" w:rsidP="00506780">
      <w:pPr>
        <w:numPr>
          <w:ilvl w:val="0"/>
          <w:numId w:val="1"/>
        </w:numPr>
        <w:spacing w:line="276" w:lineRule="auto"/>
        <w:rPr>
          <w:szCs w:val="24"/>
        </w:rPr>
      </w:pPr>
      <w:r w:rsidRPr="003E3CDC">
        <w:rPr>
          <w:szCs w:val="24"/>
        </w:rPr>
        <w:t>Period Covered:</w:t>
      </w:r>
      <w:r w:rsidR="008C0EAF">
        <w:rPr>
          <w:szCs w:val="24"/>
        </w:rPr>
        <w:t xml:space="preserve"> </w:t>
      </w:r>
      <w:r w:rsidR="00F528D7">
        <w:rPr>
          <w:szCs w:val="24"/>
        </w:rPr>
        <w:t>0</w:t>
      </w:r>
      <w:r w:rsidR="004A3FE6">
        <w:rPr>
          <w:szCs w:val="24"/>
        </w:rPr>
        <w:t>3</w:t>
      </w:r>
      <w:r w:rsidR="00F528D7">
        <w:rPr>
          <w:szCs w:val="24"/>
        </w:rPr>
        <w:t>/01/17 to 08/31/18</w:t>
      </w:r>
    </w:p>
    <w:p w14:paraId="10553C39" w14:textId="77777777" w:rsidR="00B5313C" w:rsidRPr="003E3CDC" w:rsidRDefault="00B5313C" w:rsidP="00506780">
      <w:pPr>
        <w:spacing w:line="276" w:lineRule="auto"/>
        <w:rPr>
          <w:szCs w:val="24"/>
        </w:rPr>
      </w:pPr>
    </w:p>
    <w:p w14:paraId="30F3FEB8" w14:textId="27574D37" w:rsidR="00B5313C" w:rsidRPr="003E3CDC" w:rsidRDefault="00B5313C" w:rsidP="00506780">
      <w:pPr>
        <w:numPr>
          <w:ilvl w:val="0"/>
          <w:numId w:val="1"/>
        </w:numPr>
        <w:spacing w:line="276" w:lineRule="auto"/>
        <w:rPr>
          <w:szCs w:val="24"/>
        </w:rPr>
      </w:pPr>
      <w:r w:rsidRPr="003E3CDC">
        <w:rPr>
          <w:szCs w:val="24"/>
        </w:rPr>
        <w:t xml:space="preserve">Project Leader and Co-Primary Investigators:  </w:t>
      </w:r>
    </w:p>
    <w:p w14:paraId="0873E96B" w14:textId="4BAB683B" w:rsidR="00F528D7" w:rsidRPr="00F528D7" w:rsidRDefault="00F528D7" w:rsidP="00506780">
      <w:pPr>
        <w:spacing w:line="276" w:lineRule="auto"/>
        <w:ind w:left="1440" w:hanging="720"/>
        <w:jc w:val="both"/>
        <w:rPr>
          <w:szCs w:val="24"/>
        </w:rPr>
      </w:pPr>
      <w:r w:rsidRPr="00F528D7">
        <w:rPr>
          <w:szCs w:val="24"/>
        </w:rPr>
        <w:t xml:space="preserve">Shubhen Kapila, Department of Chemistry, Missouri S &amp; T (University of Missouri), 329 </w:t>
      </w:r>
      <w:proofErr w:type="spellStart"/>
      <w:r w:rsidRPr="00F528D7">
        <w:rPr>
          <w:szCs w:val="24"/>
        </w:rPr>
        <w:t>Schrenk</w:t>
      </w:r>
      <w:proofErr w:type="spellEnd"/>
      <w:r w:rsidRPr="00F528D7">
        <w:rPr>
          <w:szCs w:val="24"/>
        </w:rPr>
        <w:t xml:space="preserve"> Hall, Rolla, MO 65409. Phone (573) 341-4986. </w:t>
      </w:r>
      <w:r w:rsidRPr="00F528D7">
        <w:rPr>
          <w:szCs w:val="24"/>
          <w:lang w:val="de-DE"/>
        </w:rPr>
        <w:t xml:space="preserve">e-mail: </w:t>
      </w:r>
      <w:r w:rsidR="009B089F">
        <w:rPr>
          <w:rStyle w:val="Hyperlink"/>
          <w:szCs w:val="24"/>
          <w:lang w:val="de-DE"/>
        </w:rPr>
        <w:fldChar w:fldCharType="begin"/>
      </w:r>
      <w:r w:rsidR="009B089F">
        <w:rPr>
          <w:rStyle w:val="Hyperlink"/>
          <w:szCs w:val="24"/>
          <w:lang w:val="de-DE"/>
        </w:rPr>
        <w:instrText xml:space="preserve"> HYPERLINK "mailto:kapilas@mst.edu" </w:instrText>
      </w:r>
      <w:r w:rsidR="009B089F">
        <w:rPr>
          <w:rStyle w:val="Hyperlink"/>
          <w:szCs w:val="24"/>
          <w:lang w:val="de-DE"/>
        </w:rPr>
        <w:fldChar w:fldCharType="separate"/>
      </w:r>
      <w:r w:rsidRPr="00F528D7">
        <w:rPr>
          <w:rStyle w:val="Hyperlink"/>
          <w:szCs w:val="24"/>
          <w:lang w:val="de-DE"/>
        </w:rPr>
        <w:t>kapilas@mst.edu</w:t>
      </w:r>
      <w:r w:rsidR="009B089F">
        <w:rPr>
          <w:rStyle w:val="Hyperlink"/>
          <w:szCs w:val="24"/>
          <w:lang w:val="de-DE"/>
        </w:rPr>
        <w:fldChar w:fldCharType="end"/>
      </w:r>
      <w:r w:rsidRPr="00F528D7">
        <w:rPr>
          <w:szCs w:val="24"/>
          <w:u w:val="single"/>
          <w:lang w:val="de-DE"/>
        </w:rPr>
        <w:t xml:space="preserve"> </w:t>
      </w:r>
    </w:p>
    <w:p w14:paraId="11D4FEA8" w14:textId="3EF71116" w:rsidR="00F528D7" w:rsidRPr="00F528D7" w:rsidRDefault="00F528D7" w:rsidP="00506780">
      <w:pPr>
        <w:spacing w:line="276" w:lineRule="auto"/>
        <w:ind w:left="1440" w:hanging="720"/>
        <w:jc w:val="both"/>
        <w:rPr>
          <w:rStyle w:val="Hyperlink"/>
          <w:color w:val="auto"/>
          <w:szCs w:val="24"/>
          <w:u w:val="none"/>
        </w:rPr>
      </w:pPr>
      <w:r w:rsidRPr="00F528D7">
        <w:rPr>
          <w:szCs w:val="24"/>
          <w:lang w:val="de-DE"/>
        </w:rPr>
        <w:t xml:space="preserve">Racha Seemamahannop, </w:t>
      </w:r>
      <w:r w:rsidRPr="00F528D7">
        <w:rPr>
          <w:szCs w:val="24"/>
        </w:rPr>
        <w:t xml:space="preserve">Department of Chemistry, Missouri S &amp; T (University of Missouri), </w:t>
      </w:r>
      <w:r w:rsidRPr="00F528D7">
        <w:rPr>
          <w:szCs w:val="24"/>
          <w:lang w:val="de-DE"/>
        </w:rPr>
        <w:t xml:space="preserve">326 </w:t>
      </w:r>
      <w:proofErr w:type="spellStart"/>
      <w:r w:rsidRPr="00F528D7">
        <w:rPr>
          <w:szCs w:val="24"/>
        </w:rPr>
        <w:t>Schrenk</w:t>
      </w:r>
      <w:proofErr w:type="spellEnd"/>
      <w:r w:rsidRPr="00F528D7">
        <w:rPr>
          <w:szCs w:val="24"/>
        </w:rPr>
        <w:t xml:space="preserve"> Hall, Rolla, MO 65409. Phone (573) 341-6688.</w:t>
      </w:r>
      <w:r>
        <w:rPr>
          <w:szCs w:val="24"/>
        </w:rPr>
        <w:t xml:space="preserve"> </w:t>
      </w:r>
      <w:r w:rsidRPr="00F528D7">
        <w:rPr>
          <w:szCs w:val="24"/>
        </w:rPr>
        <w:t xml:space="preserve">e-mail: </w:t>
      </w:r>
      <w:hyperlink r:id="rId7" w:history="1">
        <w:r w:rsidRPr="00F528D7">
          <w:rPr>
            <w:rStyle w:val="Hyperlink"/>
            <w:szCs w:val="24"/>
          </w:rPr>
          <w:t>racha@mst.edu</w:t>
        </w:r>
      </w:hyperlink>
    </w:p>
    <w:p w14:paraId="333A2E73" w14:textId="6BB8C66C" w:rsidR="00F528D7" w:rsidRPr="00F528D7" w:rsidRDefault="00F528D7" w:rsidP="00506780">
      <w:pPr>
        <w:tabs>
          <w:tab w:val="left" w:pos="0"/>
          <w:tab w:val="left" w:pos="540"/>
        </w:tabs>
        <w:spacing w:line="276" w:lineRule="auto"/>
        <w:ind w:left="1440" w:hanging="720"/>
        <w:jc w:val="both"/>
        <w:rPr>
          <w:szCs w:val="24"/>
        </w:rPr>
      </w:pPr>
      <w:r w:rsidRPr="00F528D7">
        <w:rPr>
          <w:szCs w:val="24"/>
        </w:rPr>
        <w:t>Bongkosh Vardhanabhut</w:t>
      </w:r>
      <w:r>
        <w:rPr>
          <w:szCs w:val="24"/>
        </w:rPr>
        <w:t>i</w:t>
      </w:r>
      <w:r w:rsidRPr="00F528D7">
        <w:rPr>
          <w:szCs w:val="24"/>
        </w:rPr>
        <w:t>, Department of Food Science and Nutrition, University of Missouri Columbia, Columbia, MO 652</w:t>
      </w:r>
      <w:r>
        <w:rPr>
          <w:szCs w:val="24"/>
        </w:rPr>
        <w:t xml:space="preserve">11. </w:t>
      </w:r>
    </w:p>
    <w:p w14:paraId="1B7FB289" w14:textId="77777777" w:rsidR="00B5313C" w:rsidRPr="003E3CDC" w:rsidRDefault="00B5313C" w:rsidP="00506780">
      <w:pPr>
        <w:spacing w:line="276" w:lineRule="auto"/>
        <w:ind w:left="720"/>
        <w:rPr>
          <w:szCs w:val="24"/>
        </w:rPr>
      </w:pPr>
    </w:p>
    <w:p w14:paraId="0CF0F582" w14:textId="12ED0178" w:rsidR="00EF0523" w:rsidRDefault="00B5313C" w:rsidP="00506780">
      <w:pPr>
        <w:numPr>
          <w:ilvl w:val="0"/>
          <w:numId w:val="1"/>
        </w:numPr>
        <w:spacing w:line="276" w:lineRule="auto"/>
        <w:rPr>
          <w:szCs w:val="24"/>
        </w:rPr>
      </w:pPr>
      <w:r w:rsidRPr="003E3CDC">
        <w:rPr>
          <w:szCs w:val="24"/>
        </w:rPr>
        <w:t>Layman’s Summary</w:t>
      </w:r>
    </w:p>
    <w:p w14:paraId="1307377F" w14:textId="77777777" w:rsidR="00B5313C" w:rsidRDefault="00B5313C" w:rsidP="00506780">
      <w:pPr>
        <w:spacing w:line="276" w:lineRule="auto"/>
        <w:rPr>
          <w:szCs w:val="24"/>
        </w:rPr>
      </w:pPr>
    </w:p>
    <w:p w14:paraId="47971538" w14:textId="77777777" w:rsidR="002E7392" w:rsidRDefault="00B5313C" w:rsidP="00506780">
      <w:pPr>
        <w:spacing w:line="276" w:lineRule="auto"/>
        <w:ind w:left="720"/>
        <w:rPr>
          <w:szCs w:val="24"/>
        </w:rPr>
      </w:pPr>
      <w:r>
        <w:rPr>
          <w:szCs w:val="24"/>
        </w:rPr>
        <w:t>This project investigate</w:t>
      </w:r>
      <w:r w:rsidR="00F528D7">
        <w:rPr>
          <w:szCs w:val="24"/>
        </w:rPr>
        <w:t>d</w:t>
      </w:r>
      <w:r>
        <w:rPr>
          <w:szCs w:val="24"/>
        </w:rPr>
        <w:t xml:space="preserve"> the </w:t>
      </w:r>
      <w:r w:rsidR="00EF0523">
        <w:rPr>
          <w:szCs w:val="24"/>
        </w:rPr>
        <w:t>functional properties of</w:t>
      </w:r>
      <w:r>
        <w:rPr>
          <w:szCs w:val="24"/>
        </w:rPr>
        <w:t xml:space="preserve"> soy protein </w:t>
      </w:r>
      <w:r w:rsidR="006F4A6A">
        <w:rPr>
          <w:szCs w:val="24"/>
        </w:rPr>
        <w:t>isolate</w:t>
      </w:r>
      <w:r w:rsidR="00F528D7">
        <w:rPr>
          <w:szCs w:val="24"/>
        </w:rPr>
        <w:t>d</w:t>
      </w:r>
      <w:r w:rsidR="006F4A6A">
        <w:rPr>
          <w:szCs w:val="24"/>
        </w:rPr>
        <w:t xml:space="preserve"> from high oleic soybean (HOLL)</w:t>
      </w:r>
      <w:r w:rsidR="00F528D7">
        <w:rPr>
          <w:szCs w:val="24"/>
        </w:rPr>
        <w:t xml:space="preserve"> and compared with commercial soy protein isolate</w:t>
      </w:r>
      <w:r w:rsidR="00C317BE">
        <w:rPr>
          <w:szCs w:val="24"/>
        </w:rPr>
        <w:t xml:space="preserve"> (SPI)</w:t>
      </w:r>
      <w:r w:rsidR="00F528D7">
        <w:rPr>
          <w:szCs w:val="24"/>
        </w:rPr>
        <w:t>.  Determination of functional properties</w:t>
      </w:r>
      <w:r>
        <w:rPr>
          <w:szCs w:val="24"/>
        </w:rPr>
        <w:t xml:space="preserve"> </w:t>
      </w:r>
      <w:r w:rsidR="00EF0523">
        <w:rPr>
          <w:szCs w:val="24"/>
        </w:rPr>
        <w:t>i</w:t>
      </w:r>
      <w:r w:rsidR="000560A4">
        <w:rPr>
          <w:szCs w:val="24"/>
        </w:rPr>
        <w:t>nclu</w:t>
      </w:r>
      <w:r w:rsidR="00F528D7">
        <w:rPr>
          <w:szCs w:val="24"/>
        </w:rPr>
        <w:t>ded</w:t>
      </w:r>
      <w:r w:rsidR="000560A4">
        <w:rPr>
          <w:szCs w:val="24"/>
        </w:rPr>
        <w:t xml:space="preserve"> solubility, heat stability, fat-absorption capacity, water holding capacity, emulsification and foaming properties</w:t>
      </w:r>
      <w:r w:rsidR="00F528D7">
        <w:rPr>
          <w:szCs w:val="24"/>
        </w:rPr>
        <w:t xml:space="preserve">. </w:t>
      </w:r>
      <w:r w:rsidR="00C317BE">
        <w:rPr>
          <w:szCs w:val="24"/>
        </w:rPr>
        <w:t xml:space="preserve"> </w:t>
      </w:r>
      <w:r w:rsidR="00B919D9">
        <w:rPr>
          <w:szCs w:val="24"/>
        </w:rPr>
        <w:t>Extraction and isolation of s</w:t>
      </w:r>
      <w:r w:rsidR="00C37A30">
        <w:rPr>
          <w:szCs w:val="24"/>
        </w:rPr>
        <w:t xml:space="preserve">oy protein </w:t>
      </w:r>
      <w:r w:rsidR="00B919D9">
        <w:rPr>
          <w:szCs w:val="24"/>
        </w:rPr>
        <w:t>from HOLL were conducted by Dr. Seema</w:t>
      </w:r>
      <w:r w:rsidR="009F48D2">
        <w:rPr>
          <w:szCs w:val="24"/>
        </w:rPr>
        <w:t>mahannop</w:t>
      </w:r>
      <w:r w:rsidR="002E7392">
        <w:rPr>
          <w:szCs w:val="24"/>
        </w:rPr>
        <w:t>, while functional properties tests were conducted by Dr. Vardhanabhuti</w:t>
      </w:r>
      <w:r w:rsidR="00B919D9">
        <w:rPr>
          <w:szCs w:val="24"/>
        </w:rPr>
        <w:t xml:space="preserve">.   </w:t>
      </w:r>
    </w:p>
    <w:p w14:paraId="0184FDC1" w14:textId="77777777" w:rsidR="002E7392" w:rsidRDefault="002E7392" w:rsidP="00506780">
      <w:pPr>
        <w:spacing w:line="276" w:lineRule="auto"/>
        <w:ind w:left="720"/>
        <w:rPr>
          <w:szCs w:val="24"/>
        </w:rPr>
      </w:pPr>
    </w:p>
    <w:p w14:paraId="39F76C5A" w14:textId="3C5006AA" w:rsidR="005B35C6" w:rsidRDefault="00C317BE" w:rsidP="00506780">
      <w:pPr>
        <w:spacing w:line="276" w:lineRule="auto"/>
        <w:ind w:left="720"/>
        <w:rPr>
          <w:szCs w:val="24"/>
        </w:rPr>
      </w:pPr>
      <w:r>
        <w:rPr>
          <w:szCs w:val="24"/>
        </w:rPr>
        <w:t xml:space="preserve">SPI from HOLL had similar composition and amino acid profile to </w:t>
      </w:r>
      <w:r w:rsidR="00AD592D">
        <w:rPr>
          <w:szCs w:val="24"/>
        </w:rPr>
        <w:t xml:space="preserve">protein isolated from </w:t>
      </w:r>
      <w:r>
        <w:rPr>
          <w:szCs w:val="24"/>
        </w:rPr>
        <w:t xml:space="preserve">commercial soybean.  </w:t>
      </w:r>
      <w:r w:rsidR="002E7392">
        <w:rPr>
          <w:szCs w:val="24"/>
        </w:rPr>
        <w:t xml:space="preserve">Solubility </w:t>
      </w:r>
      <w:r w:rsidR="00E55A50">
        <w:rPr>
          <w:szCs w:val="24"/>
        </w:rPr>
        <w:t>and heat stability are</w:t>
      </w:r>
      <w:r w:rsidR="002E7392">
        <w:rPr>
          <w:szCs w:val="24"/>
        </w:rPr>
        <w:t xml:space="preserve"> generally the required function</w:t>
      </w:r>
      <w:r w:rsidR="00E55A50">
        <w:rPr>
          <w:szCs w:val="24"/>
        </w:rPr>
        <w:t>s</w:t>
      </w:r>
      <w:r w:rsidR="002E7392">
        <w:rPr>
          <w:szCs w:val="24"/>
        </w:rPr>
        <w:t xml:space="preserve"> of protein </w:t>
      </w:r>
      <w:r w:rsidR="00E55A50">
        <w:rPr>
          <w:szCs w:val="24"/>
        </w:rPr>
        <w:t xml:space="preserve">when being used in food products. </w:t>
      </w:r>
      <w:r w:rsidR="00D45B40">
        <w:rPr>
          <w:szCs w:val="24"/>
        </w:rPr>
        <w:t xml:space="preserve">Compared to commercial sample, </w:t>
      </w:r>
      <w:r w:rsidR="00E55A50">
        <w:rPr>
          <w:szCs w:val="24"/>
        </w:rPr>
        <w:t>SPI from HOLL showed similar solubility and heat stability</w:t>
      </w:r>
      <w:r w:rsidR="00A24567">
        <w:rPr>
          <w:szCs w:val="24"/>
        </w:rPr>
        <w:t xml:space="preserve"> pattern</w:t>
      </w:r>
      <w:r w:rsidR="00525E9D">
        <w:rPr>
          <w:szCs w:val="24"/>
        </w:rPr>
        <w:t>s</w:t>
      </w:r>
      <w:r w:rsidR="00E55A50">
        <w:rPr>
          <w:szCs w:val="24"/>
        </w:rPr>
        <w:t xml:space="preserve"> </w:t>
      </w:r>
      <w:r w:rsidR="0026341D">
        <w:rPr>
          <w:szCs w:val="24"/>
        </w:rPr>
        <w:t>a</w:t>
      </w:r>
      <w:r w:rsidR="00A24567">
        <w:rPr>
          <w:szCs w:val="24"/>
        </w:rPr>
        <w:t>cross</w:t>
      </w:r>
      <w:r w:rsidR="00E55A50">
        <w:rPr>
          <w:szCs w:val="24"/>
        </w:rPr>
        <w:t xml:space="preserve"> pH 3 </w:t>
      </w:r>
      <w:r w:rsidR="00A24567">
        <w:rPr>
          <w:szCs w:val="24"/>
        </w:rPr>
        <w:t>to</w:t>
      </w:r>
      <w:r w:rsidR="00E55A50">
        <w:rPr>
          <w:szCs w:val="24"/>
        </w:rPr>
        <w:t xml:space="preserve"> 7 (e.g., </w:t>
      </w:r>
      <w:r w:rsidR="00A24567">
        <w:rPr>
          <w:szCs w:val="24"/>
        </w:rPr>
        <w:t xml:space="preserve">typical </w:t>
      </w:r>
      <w:r w:rsidR="00E55A50">
        <w:rPr>
          <w:szCs w:val="24"/>
        </w:rPr>
        <w:t>acidity range found in foods</w:t>
      </w:r>
      <w:r w:rsidR="00A24567">
        <w:rPr>
          <w:szCs w:val="24"/>
        </w:rPr>
        <w:t xml:space="preserve"> and beverages</w:t>
      </w:r>
      <w:r w:rsidR="00E55A50">
        <w:rPr>
          <w:szCs w:val="24"/>
        </w:rPr>
        <w:t xml:space="preserve">). </w:t>
      </w:r>
      <w:r w:rsidR="00525E9D">
        <w:rPr>
          <w:szCs w:val="24"/>
        </w:rPr>
        <w:t xml:space="preserve">Lowest solubility and heat stability were observed at pH </w:t>
      </w:r>
      <w:r w:rsidR="005B35C6">
        <w:rPr>
          <w:szCs w:val="24"/>
        </w:rPr>
        <w:t>4 and 5</w:t>
      </w:r>
      <w:r w:rsidR="00525E9D">
        <w:rPr>
          <w:szCs w:val="24"/>
        </w:rPr>
        <w:t>.  At other pH values,</w:t>
      </w:r>
      <w:r w:rsidR="005B35C6">
        <w:rPr>
          <w:szCs w:val="24"/>
        </w:rPr>
        <w:t xml:space="preserve"> SPI from HOLL </w:t>
      </w:r>
      <w:r w:rsidR="00525E9D">
        <w:rPr>
          <w:szCs w:val="24"/>
        </w:rPr>
        <w:t>showed better solubility and was more</w:t>
      </w:r>
      <w:r w:rsidR="005B35C6">
        <w:rPr>
          <w:szCs w:val="24"/>
        </w:rPr>
        <w:t xml:space="preserve"> heat stable compared to commercial SPI</w:t>
      </w:r>
      <w:r w:rsidR="00525E9D">
        <w:rPr>
          <w:szCs w:val="24"/>
        </w:rPr>
        <w:t xml:space="preserve">.  </w:t>
      </w:r>
      <w:r w:rsidR="005B35C6">
        <w:rPr>
          <w:szCs w:val="24"/>
        </w:rPr>
        <w:t xml:space="preserve"> </w:t>
      </w:r>
    </w:p>
    <w:p w14:paraId="203F6EE1" w14:textId="77777777" w:rsidR="005B35C6" w:rsidRDefault="005B35C6" w:rsidP="00506780">
      <w:pPr>
        <w:spacing w:line="276" w:lineRule="auto"/>
        <w:ind w:left="720"/>
        <w:rPr>
          <w:szCs w:val="24"/>
        </w:rPr>
      </w:pPr>
    </w:p>
    <w:p w14:paraId="60101E5F" w14:textId="77777777" w:rsidR="00961775" w:rsidRDefault="00E55A50" w:rsidP="00506780">
      <w:pPr>
        <w:spacing w:line="276" w:lineRule="auto"/>
        <w:ind w:left="720"/>
        <w:rPr>
          <w:szCs w:val="24"/>
        </w:rPr>
      </w:pPr>
      <w:r>
        <w:rPr>
          <w:szCs w:val="24"/>
        </w:rPr>
        <w:t xml:space="preserve">Emulsification properties are important function of protein </w:t>
      </w:r>
      <w:r w:rsidR="00D45B40">
        <w:rPr>
          <w:szCs w:val="24"/>
        </w:rPr>
        <w:t xml:space="preserve">in </w:t>
      </w:r>
      <w:r>
        <w:rPr>
          <w:szCs w:val="24"/>
        </w:rPr>
        <w:t xml:space="preserve">foods and beverages containing fat </w:t>
      </w:r>
      <w:r w:rsidR="00D45B40">
        <w:rPr>
          <w:szCs w:val="24"/>
        </w:rPr>
        <w:t>or</w:t>
      </w:r>
      <w:r>
        <w:rPr>
          <w:szCs w:val="24"/>
        </w:rPr>
        <w:t xml:space="preserve"> oil. </w:t>
      </w:r>
      <w:r w:rsidR="00D45B40">
        <w:rPr>
          <w:szCs w:val="24"/>
        </w:rPr>
        <w:t xml:space="preserve"> </w:t>
      </w:r>
      <w:r w:rsidR="0026341D">
        <w:rPr>
          <w:szCs w:val="24"/>
        </w:rPr>
        <w:t xml:space="preserve">Both SPI from HOLL and commercial SPI had </w:t>
      </w:r>
      <w:r w:rsidR="00D45B40">
        <w:rPr>
          <w:szCs w:val="24"/>
        </w:rPr>
        <w:t xml:space="preserve">excellent emulsification properties </w:t>
      </w:r>
      <w:r w:rsidR="0026341D">
        <w:rPr>
          <w:szCs w:val="24"/>
        </w:rPr>
        <w:t xml:space="preserve">except at pH 4 and 5. </w:t>
      </w:r>
      <w:r w:rsidR="00525E9D">
        <w:rPr>
          <w:szCs w:val="24"/>
        </w:rPr>
        <w:t xml:space="preserve">Better emulsion stability was observed with SPI from HOLL at pH 7. </w:t>
      </w:r>
    </w:p>
    <w:p w14:paraId="2F058EBB" w14:textId="77777777" w:rsidR="00961775" w:rsidRDefault="00961775" w:rsidP="00506780">
      <w:pPr>
        <w:spacing w:line="276" w:lineRule="auto"/>
        <w:ind w:left="720"/>
        <w:rPr>
          <w:szCs w:val="24"/>
        </w:rPr>
      </w:pPr>
    </w:p>
    <w:p w14:paraId="498BA07A" w14:textId="656A0318" w:rsidR="002E7392" w:rsidRDefault="0004290E" w:rsidP="00506780">
      <w:pPr>
        <w:spacing w:line="276" w:lineRule="auto"/>
        <w:ind w:left="720"/>
        <w:rPr>
          <w:szCs w:val="24"/>
          <w:lang w:bidi="th-TH"/>
        </w:rPr>
      </w:pPr>
      <w:r>
        <w:rPr>
          <w:szCs w:val="24"/>
        </w:rPr>
        <w:lastRenderedPageBreak/>
        <w:t>P</w:t>
      </w:r>
      <w:r w:rsidR="00393D4F">
        <w:rPr>
          <w:szCs w:val="24"/>
        </w:rPr>
        <w:t>rotein</w:t>
      </w:r>
      <w:r>
        <w:rPr>
          <w:szCs w:val="24"/>
        </w:rPr>
        <w:t>s including soy protein</w:t>
      </w:r>
      <w:r w:rsidR="00393D4F">
        <w:rPr>
          <w:szCs w:val="24"/>
        </w:rPr>
        <w:t xml:space="preserve"> are important </w:t>
      </w:r>
      <w:r>
        <w:rPr>
          <w:szCs w:val="24"/>
        </w:rPr>
        <w:t xml:space="preserve">for the formation and stability of food foams such as ice cream, baked products and whipped desserts.  Except at acidic pH (pH 3), foaming ability of SPI from HOLL was either comparable to or better than that of commercial SPI.  Interestingly, </w:t>
      </w:r>
      <w:r w:rsidR="007A325F">
        <w:rPr>
          <w:szCs w:val="24"/>
        </w:rPr>
        <w:t xml:space="preserve">foams prepared from SPI from HOLL were more stable than commercial SPI especially at pH 6 and 8. </w:t>
      </w:r>
    </w:p>
    <w:p w14:paraId="497F416F" w14:textId="77777777" w:rsidR="002E7392" w:rsidRDefault="002E7392" w:rsidP="00506780">
      <w:pPr>
        <w:spacing w:line="276" w:lineRule="auto"/>
        <w:ind w:left="720"/>
        <w:rPr>
          <w:szCs w:val="24"/>
        </w:rPr>
      </w:pPr>
    </w:p>
    <w:p w14:paraId="488C4E8A" w14:textId="5FEE05F1" w:rsidR="00360687" w:rsidRPr="0057126C" w:rsidRDefault="00360687" w:rsidP="00506780">
      <w:pPr>
        <w:spacing w:line="276" w:lineRule="auto"/>
        <w:ind w:left="720"/>
        <w:rPr>
          <w:bCs/>
        </w:rPr>
      </w:pPr>
      <w:r>
        <w:rPr>
          <w:szCs w:val="24"/>
        </w:rPr>
        <w:t xml:space="preserve">The ability of proteins to bind water as well as absorb and retain oil is important in food formulations. </w:t>
      </w:r>
      <w:r>
        <w:rPr>
          <w:bCs/>
        </w:rPr>
        <w:t xml:space="preserve">Fat absorption capacity of SPI from HOLL was significantly higher and </w:t>
      </w:r>
      <w:r w:rsidRPr="0057126C">
        <w:rPr>
          <w:bCs/>
        </w:rPr>
        <w:t>water holding capacity</w:t>
      </w:r>
      <w:r>
        <w:rPr>
          <w:bCs/>
        </w:rPr>
        <w:t xml:space="preserve"> was slightly higher compared to those of commercial </w:t>
      </w:r>
      <w:r w:rsidR="00295B4F">
        <w:rPr>
          <w:bCs/>
        </w:rPr>
        <w:t>protein isolate</w:t>
      </w:r>
      <w:r w:rsidRPr="0057126C">
        <w:rPr>
          <w:bCs/>
        </w:rPr>
        <w:t>.</w:t>
      </w:r>
    </w:p>
    <w:p w14:paraId="69549098" w14:textId="56CA0204" w:rsidR="00391A8A" w:rsidRDefault="00360687" w:rsidP="00506780">
      <w:pPr>
        <w:spacing w:line="276" w:lineRule="auto"/>
        <w:ind w:left="720"/>
        <w:rPr>
          <w:szCs w:val="24"/>
        </w:rPr>
      </w:pPr>
      <w:r>
        <w:rPr>
          <w:szCs w:val="24"/>
        </w:rPr>
        <w:t xml:space="preserve">  </w:t>
      </w:r>
    </w:p>
    <w:p w14:paraId="6C3C1492" w14:textId="47E7698F" w:rsidR="00391A8A" w:rsidRDefault="00391A8A" w:rsidP="00506780">
      <w:pPr>
        <w:spacing w:line="276" w:lineRule="auto"/>
        <w:ind w:left="720"/>
        <w:rPr>
          <w:szCs w:val="24"/>
        </w:rPr>
      </w:pPr>
      <w:r>
        <w:rPr>
          <w:szCs w:val="24"/>
        </w:rPr>
        <w:t xml:space="preserve">In conclusion, our study reveals that </w:t>
      </w:r>
      <w:r w:rsidR="006F151C">
        <w:rPr>
          <w:szCs w:val="24"/>
        </w:rPr>
        <w:t xml:space="preserve">soy protein isolate from high oleic soybean has </w:t>
      </w:r>
      <w:r w:rsidR="00360687">
        <w:rPr>
          <w:szCs w:val="24"/>
        </w:rPr>
        <w:t xml:space="preserve">similar or better </w:t>
      </w:r>
      <w:r w:rsidR="006F151C">
        <w:rPr>
          <w:szCs w:val="24"/>
        </w:rPr>
        <w:t xml:space="preserve">functional properties </w:t>
      </w:r>
      <w:r w:rsidR="00360687">
        <w:rPr>
          <w:szCs w:val="24"/>
        </w:rPr>
        <w:t>compared to</w:t>
      </w:r>
      <w:r w:rsidR="00961914">
        <w:rPr>
          <w:szCs w:val="24"/>
        </w:rPr>
        <w:t xml:space="preserve"> </w:t>
      </w:r>
      <w:r w:rsidR="00360687">
        <w:rPr>
          <w:szCs w:val="24"/>
        </w:rPr>
        <w:t>commercial sample</w:t>
      </w:r>
      <w:r w:rsidR="006F151C">
        <w:rPr>
          <w:szCs w:val="24"/>
        </w:rPr>
        <w:t>. Future work could extend the use of soy protein isolate from high oleic soybean to the real food formulation development.</w:t>
      </w:r>
      <w:r w:rsidR="00961914">
        <w:rPr>
          <w:szCs w:val="24"/>
        </w:rPr>
        <w:t xml:space="preserve"> </w:t>
      </w:r>
    </w:p>
    <w:p w14:paraId="7C97E9D4" w14:textId="77777777" w:rsidR="00B5313C" w:rsidRDefault="00B5313C" w:rsidP="00506780">
      <w:pPr>
        <w:spacing w:line="276" w:lineRule="auto"/>
        <w:ind w:left="720"/>
        <w:rPr>
          <w:szCs w:val="24"/>
        </w:rPr>
      </w:pPr>
    </w:p>
    <w:p w14:paraId="6AF25F34" w14:textId="77777777" w:rsidR="00B5313C" w:rsidRDefault="00B5313C" w:rsidP="00506780">
      <w:pPr>
        <w:numPr>
          <w:ilvl w:val="0"/>
          <w:numId w:val="1"/>
        </w:numPr>
        <w:spacing w:line="276" w:lineRule="auto"/>
        <w:rPr>
          <w:szCs w:val="24"/>
        </w:rPr>
      </w:pPr>
      <w:r w:rsidRPr="003E3CDC">
        <w:rPr>
          <w:szCs w:val="24"/>
        </w:rPr>
        <w:t>State your objectives in question form and discuss how your results answer these objectives.</w:t>
      </w:r>
    </w:p>
    <w:p w14:paraId="7A6E7AA5" w14:textId="7158445E" w:rsidR="00804DB8" w:rsidRDefault="00804DB8" w:rsidP="00506780">
      <w:pPr>
        <w:pStyle w:val="ListParagraph"/>
        <w:numPr>
          <w:ilvl w:val="0"/>
          <w:numId w:val="7"/>
        </w:numPr>
        <w:spacing w:line="276" w:lineRule="auto"/>
        <w:rPr>
          <w:szCs w:val="24"/>
        </w:rPr>
      </w:pPr>
      <w:r>
        <w:rPr>
          <w:szCs w:val="24"/>
        </w:rPr>
        <w:t xml:space="preserve">What is the amino acid profile of protein isolated from HOLL soybean? </w:t>
      </w:r>
    </w:p>
    <w:p w14:paraId="44C8E081" w14:textId="3B560D16" w:rsidR="00804DB8" w:rsidRDefault="00804DB8" w:rsidP="00506780">
      <w:pPr>
        <w:pStyle w:val="ListParagraph"/>
        <w:spacing w:line="276" w:lineRule="auto"/>
        <w:ind w:left="1080"/>
        <w:rPr>
          <w:szCs w:val="24"/>
        </w:rPr>
      </w:pPr>
      <w:r>
        <w:rPr>
          <w:szCs w:val="24"/>
        </w:rPr>
        <w:t xml:space="preserve">Our results show that HOLL soybean had similar proximate composition and amino acid profile compared to regular commercial soybean.  </w:t>
      </w:r>
    </w:p>
    <w:p w14:paraId="7CDD9BFD" w14:textId="77777777" w:rsidR="00623589" w:rsidRDefault="00623589" w:rsidP="00506780">
      <w:pPr>
        <w:pStyle w:val="ListParagraph"/>
        <w:numPr>
          <w:ilvl w:val="0"/>
          <w:numId w:val="7"/>
        </w:numPr>
        <w:spacing w:line="276" w:lineRule="auto"/>
        <w:rPr>
          <w:szCs w:val="24"/>
        </w:rPr>
      </w:pPr>
      <w:r w:rsidRPr="00623589">
        <w:rPr>
          <w:szCs w:val="24"/>
        </w:rPr>
        <w:t xml:space="preserve">How are functional properties of protein isolated from HOLL soybean in comparison to commercial protein?  </w:t>
      </w:r>
    </w:p>
    <w:p w14:paraId="44C51007" w14:textId="0998EF25" w:rsidR="00FD4EC9" w:rsidRPr="00623589" w:rsidRDefault="00FD4EC9" w:rsidP="00506780">
      <w:pPr>
        <w:pStyle w:val="ListParagraph"/>
        <w:spacing w:line="276" w:lineRule="auto"/>
        <w:ind w:left="1080"/>
        <w:rPr>
          <w:szCs w:val="24"/>
        </w:rPr>
      </w:pPr>
      <w:r w:rsidRPr="00623589">
        <w:rPr>
          <w:szCs w:val="24"/>
        </w:rPr>
        <w:t xml:space="preserve">Our results show that </w:t>
      </w:r>
      <w:r w:rsidR="00623589">
        <w:rPr>
          <w:szCs w:val="24"/>
        </w:rPr>
        <w:t xml:space="preserve">protein isolated from </w:t>
      </w:r>
      <w:r w:rsidR="00623589" w:rsidRPr="00623589">
        <w:rPr>
          <w:szCs w:val="24"/>
        </w:rPr>
        <w:t xml:space="preserve">HOLL </w:t>
      </w:r>
      <w:r w:rsidR="00623589">
        <w:rPr>
          <w:szCs w:val="24"/>
        </w:rPr>
        <w:t>soybean</w:t>
      </w:r>
      <w:r w:rsidR="00623589" w:rsidRPr="00623589">
        <w:rPr>
          <w:szCs w:val="24"/>
        </w:rPr>
        <w:t xml:space="preserve"> </w:t>
      </w:r>
      <w:r w:rsidR="00623589">
        <w:rPr>
          <w:szCs w:val="24"/>
        </w:rPr>
        <w:t xml:space="preserve">exhibited similar or better functional properties </w:t>
      </w:r>
      <w:r w:rsidR="00145439">
        <w:rPr>
          <w:szCs w:val="24"/>
        </w:rPr>
        <w:t>depending on</w:t>
      </w:r>
      <w:r w:rsidR="00623589">
        <w:rPr>
          <w:szCs w:val="24"/>
        </w:rPr>
        <w:t xml:space="preserve"> the </w:t>
      </w:r>
      <w:r w:rsidR="00D95A30">
        <w:rPr>
          <w:szCs w:val="24"/>
        </w:rPr>
        <w:t xml:space="preserve">environment </w:t>
      </w:r>
      <w:r w:rsidR="00623589">
        <w:rPr>
          <w:szCs w:val="24"/>
        </w:rPr>
        <w:t xml:space="preserve">acidity compared to commercial protein. </w:t>
      </w:r>
    </w:p>
    <w:p w14:paraId="6F3B2B06" w14:textId="77777777" w:rsidR="00B5313C" w:rsidRPr="003E3CDC" w:rsidRDefault="00B5313C" w:rsidP="00506780">
      <w:pPr>
        <w:spacing w:line="276" w:lineRule="auto"/>
        <w:rPr>
          <w:szCs w:val="24"/>
        </w:rPr>
      </w:pPr>
    </w:p>
    <w:p w14:paraId="4BEE7CFD" w14:textId="77777777" w:rsidR="00B5313C" w:rsidRPr="003E3CDC" w:rsidRDefault="00B5313C" w:rsidP="00506780">
      <w:pPr>
        <w:numPr>
          <w:ilvl w:val="0"/>
          <w:numId w:val="1"/>
        </w:numPr>
        <w:spacing w:line="276" w:lineRule="auto"/>
        <w:rPr>
          <w:szCs w:val="24"/>
        </w:rPr>
      </w:pPr>
      <w:r w:rsidRPr="003E3CDC">
        <w:rPr>
          <w:szCs w:val="24"/>
        </w:rPr>
        <w:t>Please answer the following.</w:t>
      </w:r>
    </w:p>
    <w:p w14:paraId="173DE0D6" w14:textId="77777777" w:rsidR="00B5313C" w:rsidRPr="003E3CDC" w:rsidRDefault="00B5313C" w:rsidP="00506780">
      <w:pPr>
        <w:spacing w:line="276" w:lineRule="auto"/>
        <w:rPr>
          <w:szCs w:val="24"/>
        </w:rPr>
      </w:pPr>
    </w:p>
    <w:p w14:paraId="3BE72CF0" w14:textId="5D5C178B" w:rsidR="00B5313C" w:rsidRPr="003E3CDC" w:rsidRDefault="00360687" w:rsidP="00506780">
      <w:pPr>
        <w:numPr>
          <w:ilvl w:val="0"/>
          <w:numId w:val="2"/>
        </w:numPr>
        <w:spacing w:line="276" w:lineRule="auto"/>
        <w:rPr>
          <w:szCs w:val="24"/>
        </w:rPr>
      </w:pPr>
      <w:r>
        <w:rPr>
          <w:szCs w:val="24"/>
        </w:rPr>
        <w:t>H</w:t>
      </w:r>
      <w:r w:rsidR="00B5313C" w:rsidRPr="003E3CDC">
        <w:rPr>
          <w:szCs w:val="24"/>
        </w:rPr>
        <w:t>ow do your results benefit Missouri soybean growers?</w:t>
      </w:r>
    </w:p>
    <w:p w14:paraId="2EB3B9B2" w14:textId="0DFDBE6B" w:rsidR="00B5313C" w:rsidRPr="003E3CDC" w:rsidRDefault="0029160D" w:rsidP="00506780">
      <w:pPr>
        <w:spacing w:line="276" w:lineRule="auto"/>
        <w:ind w:left="1152"/>
        <w:rPr>
          <w:szCs w:val="24"/>
        </w:rPr>
      </w:pPr>
      <w:r>
        <w:rPr>
          <w:szCs w:val="24"/>
        </w:rPr>
        <w:t xml:space="preserve">The global protein ingredient market </w:t>
      </w:r>
      <w:r w:rsidR="00CC447A">
        <w:rPr>
          <w:szCs w:val="24"/>
        </w:rPr>
        <w:t>is expected to</w:t>
      </w:r>
      <w:r>
        <w:rPr>
          <w:szCs w:val="24"/>
        </w:rPr>
        <w:t xml:space="preserve"> reach </w:t>
      </w:r>
      <w:r w:rsidRPr="008C5CBC">
        <w:t>28.9 billion by 2020 with 6.5% growth rate</w:t>
      </w:r>
      <w:r>
        <w:t xml:space="preserve"> </w:t>
      </w:r>
      <w:r w:rsidR="00CC447A">
        <w:t xml:space="preserve">per year </w:t>
      </w:r>
      <w:r>
        <w:t>(</w:t>
      </w:r>
      <w:r w:rsidRPr="008C5CBC">
        <w:t>Grand View Research</w:t>
      </w:r>
      <w:r>
        <w:t>, 2015)</w:t>
      </w:r>
      <w:r w:rsidRPr="008C5CBC">
        <w:t xml:space="preserve">.  </w:t>
      </w:r>
      <w:r w:rsidR="00CC447A">
        <w:t xml:space="preserve">One major factor in selecting proteins for food applications is their functional properties.  </w:t>
      </w:r>
      <w:r w:rsidR="00812E34">
        <w:rPr>
          <w:szCs w:val="24"/>
        </w:rPr>
        <w:t xml:space="preserve">Our results show </w:t>
      </w:r>
      <w:r w:rsidR="00E244D2">
        <w:rPr>
          <w:szCs w:val="24"/>
        </w:rPr>
        <w:t xml:space="preserve">that </w:t>
      </w:r>
      <w:r w:rsidR="00812E34">
        <w:rPr>
          <w:szCs w:val="24"/>
        </w:rPr>
        <w:t xml:space="preserve">soy protein isolate from high oleic soybean possessed </w:t>
      </w:r>
      <w:r w:rsidR="004B5AC7">
        <w:rPr>
          <w:szCs w:val="24"/>
        </w:rPr>
        <w:t xml:space="preserve">similar composition and </w:t>
      </w:r>
      <w:r w:rsidR="00E244D2">
        <w:rPr>
          <w:szCs w:val="24"/>
        </w:rPr>
        <w:t>equivalent</w:t>
      </w:r>
      <w:r w:rsidR="00812E34">
        <w:rPr>
          <w:szCs w:val="24"/>
        </w:rPr>
        <w:t xml:space="preserve"> or </w:t>
      </w:r>
      <w:r w:rsidR="00E244D2">
        <w:rPr>
          <w:szCs w:val="24"/>
        </w:rPr>
        <w:t xml:space="preserve">(at certain conditions) </w:t>
      </w:r>
      <w:r w:rsidR="00812E34">
        <w:rPr>
          <w:szCs w:val="24"/>
        </w:rPr>
        <w:t xml:space="preserve">better functional properties </w:t>
      </w:r>
      <w:r w:rsidR="00CC447A">
        <w:rPr>
          <w:szCs w:val="24"/>
        </w:rPr>
        <w:t>compared to</w:t>
      </w:r>
      <w:r w:rsidR="00812E34">
        <w:rPr>
          <w:szCs w:val="24"/>
        </w:rPr>
        <w:t xml:space="preserve"> regular commercial soy protein</w:t>
      </w:r>
      <w:r w:rsidR="00B5313C">
        <w:rPr>
          <w:szCs w:val="24"/>
        </w:rPr>
        <w:t xml:space="preserve">. </w:t>
      </w:r>
      <w:r w:rsidR="00CC447A">
        <w:rPr>
          <w:szCs w:val="24"/>
        </w:rPr>
        <w:t xml:space="preserve"> </w:t>
      </w:r>
      <w:r w:rsidR="00E244D2">
        <w:rPr>
          <w:szCs w:val="24"/>
        </w:rPr>
        <w:t xml:space="preserve">The results demonstrate the potential benefits of protein </w:t>
      </w:r>
      <w:r w:rsidR="00585E19">
        <w:rPr>
          <w:szCs w:val="24"/>
        </w:rPr>
        <w:t>isolate from</w:t>
      </w:r>
      <w:r w:rsidR="00E244D2">
        <w:rPr>
          <w:szCs w:val="24"/>
        </w:rPr>
        <w:t xml:space="preserve"> HOLL soybean</w:t>
      </w:r>
      <w:r w:rsidR="00585E19">
        <w:rPr>
          <w:szCs w:val="24"/>
        </w:rPr>
        <w:t xml:space="preserve">. </w:t>
      </w:r>
      <w:r w:rsidR="00E244D2">
        <w:rPr>
          <w:szCs w:val="24"/>
        </w:rPr>
        <w:t xml:space="preserve"> </w:t>
      </w:r>
    </w:p>
    <w:p w14:paraId="3FE7B895" w14:textId="77777777" w:rsidR="00B5313C" w:rsidRPr="003E3CDC" w:rsidRDefault="00B5313C" w:rsidP="00506780">
      <w:pPr>
        <w:spacing w:line="276" w:lineRule="auto"/>
        <w:rPr>
          <w:szCs w:val="24"/>
        </w:rPr>
      </w:pPr>
    </w:p>
    <w:p w14:paraId="37A0FA94" w14:textId="77777777" w:rsidR="00B5313C" w:rsidRPr="003E3CDC" w:rsidRDefault="00B5313C" w:rsidP="00506780">
      <w:pPr>
        <w:numPr>
          <w:ilvl w:val="0"/>
          <w:numId w:val="2"/>
        </w:numPr>
        <w:spacing w:line="276" w:lineRule="auto"/>
        <w:rPr>
          <w:szCs w:val="24"/>
        </w:rPr>
      </w:pPr>
      <w:r w:rsidRPr="003E3CDC">
        <w:rPr>
          <w:szCs w:val="24"/>
        </w:rPr>
        <w:t>Estimate financial return for the average Missouri soybean producer.</w:t>
      </w:r>
    </w:p>
    <w:p w14:paraId="35B9E06D" w14:textId="7113B540" w:rsidR="00B5313C" w:rsidRPr="003E3CDC" w:rsidRDefault="003E50FD" w:rsidP="00506780">
      <w:pPr>
        <w:spacing w:line="276" w:lineRule="auto"/>
        <w:ind w:left="1152"/>
        <w:rPr>
          <w:szCs w:val="24"/>
        </w:rPr>
      </w:pPr>
      <w:r>
        <w:rPr>
          <w:szCs w:val="24"/>
        </w:rPr>
        <w:lastRenderedPageBreak/>
        <w:t xml:space="preserve">By demonstrating the functional properties of protein isolate from high oleic soybeans, we could potentially increase the utilization of protein.  This will result in an increase in value of high oleic soybean.      </w:t>
      </w:r>
    </w:p>
    <w:p w14:paraId="36E37536" w14:textId="77777777" w:rsidR="00B5313C" w:rsidRPr="003E3CDC" w:rsidRDefault="00B5313C" w:rsidP="00506780">
      <w:pPr>
        <w:spacing w:line="276" w:lineRule="auto"/>
        <w:rPr>
          <w:szCs w:val="24"/>
        </w:rPr>
      </w:pPr>
    </w:p>
    <w:p w14:paraId="4F147A9F" w14:textId="77777777" w:rsidR="00B5313C" w:rsidRPr="003E3CDC" w:rsidRDefault="00B5313C" w:rsidP="00506780">
      <w:pPr>
        <w:numPr>
          <w:ilvl w:val="0"/>
          <w:numId w:val="2"/>
        </w:numPr>
        <w:spacing w:line="276" w:lineRule="auto"/>
        <w:rPr>
          <w:szCs w:val="24"/>
        </w:rPr>
      </w:pPr>
      <w:r w:rsidRPr="003E3CDC">
        <w:rPr>
          <w:szCs w:val="24"/>
        </w:rPr>
        <w:t>Do your results benefit the environment?</w:t>
      </w:r>
    </w:p>
    <w:p w14:paraId="5FB11614" w14:textId="2BF1F6B6" w:rsidR="00B5313C" w:rsidRPr="003E3CDC" w:rsidRDefault="001C647A" w:rsidP="00506780">
      <w:pPr>
        <w:spacing w:line="276" w:lineRule="auto"/>
        <w:ind w:left="1152"/>
        <w:rPr>
          <w:szCs w:val="24"/>
        </w:rPr>
      </w:pPr>
      <w:r>
        <w:rPr>
          <w:szCs w:val="24"/>
        </w:rPr>
        <w:t>Not applicable</w:t>
      </w:r>
      <w:r w:rsidR="00B5313C" w:rsidRPr="003E3CDC">
        <w:rPr>
          <w:szCs w:val="24"/>
        </w:rPr>
        <w:t xml:space="preserve">. </w:t>
      </w:r>
    </w:p>
    <w:p w14:paraId="27A8E1D2" w14:textId="77777777" w:rsidR="00B5313C" w:rsidRPr="003E3CDC" w:rsidRDefault="00B5313C" w:rsidP="00506780">
      <w:pPr>
        <w:spacing w:line="276" w:lineRule="auto"/>
        <w:rPr>
          <w:szCs w:val="24"/>
        </w:rPr>
      </w:pPr>
    </w:p>
    <w:p w14:paraId="14EC05FD" w14:textId="77777777" w:rsidR="00B5313C" w:rsidRPr="003E3CDC" w:rsidRDefault="00B5313C" w:rsidP="00506780">
      <w:pPr>
        <w:numPr>
          <w:ilvl w:val="0"/>
          <w:numId w:val="2"/>
        </w:numPr>
        <w:spacing w:line="276" w:lineRule="auto"/>
        <w:rPr>
          <w:szCs w:val="24"/>
        </w:rPr>
      </w:pPr>
      <w:r w:rsidRPr="003E3CDC">
        <w:rPr>
          <w:szCs w:val="24"/>
        </w:rPr>
        <w:t>What products or processes can be commercialized from this research?</w:t>
      </w:r>
    </w:p>
    <w:p w14:paraId="3DAE8670" w14:textId="77777777" w:rsidR="00B5313C" w:rsidRPr="003E3CDC" w:rsidRDefault="00B5313C" w:rsidP="00506780">
      <w:pPr>
        <w:pStyle w:val="ListParagraph"/>
        <w:spacing w:line="276" w:lineRule="auto"/>
        <w:rPr>
          <w:szCs w:val="24"/>
        </w:rPr>
      </w:pPr>
    </w:p>
    <w:p w14:paraId="6B68541F" w14:textId="77777777" w:rsidR="00B5313C" w:rsidRPr="003E3CDC" w:rsidRDefault="00B5313C" w:rsidP="00506780">
      <w:pPr>
        <w:numPr>
          <w:ilvl w:val="0"/>
          <w:numId w:val="5"/>
        </w:numPr>
        <w:spacing w:line="276" w:lineRule="auto"/>
        <w:ind w:left="1440" w:hanging="270"/>
        <w:rPr>
          <w:szCs w:val="24"/>
        </w:rPr>
      </w:pPr>
      <w:r w:rsidRPr="003E3CDC">
        <w:rPr>
          <w:szCs w:val="24"/>
        </w:rPr>
        <w:t>List disclosure(s) of inventions or plant varieties submitted to the MU Tech Transfer Office.</w:t>
      </w:r>
    </w:p>
    <w:p w14:paraId="1C701682" w14:textId="1970F0CF" w:rsidR="00B5313C" w:rsidRPr="003E3CDC" w:rsidRDefault="001C647A" w:rsidP="00506780">
      <w:pPr>
        <w:spacing w:line="276" w:lineRule="auto"/>
        <w:ind w:left="1440"/>
        <w:rPr>
          <w:szCs w:val="24"/>
        </w:rPr>
      </w:pPr>
      <w:r w:rsidRPr="003E3CDC">
        <w:rPr>
          <w:szCs w:val="24"/>
        </w:rPr>
        <w:t xml:space="preserve">None.  Any food and beverage manufacturers could apply the findings </w:t>
      </w:r>
      <w:r>
        <w:rPr>
          <w:szCs w:val="24"/>
        </w:rPr>
        <w:t xml:space="preserve">in </w:t>
      </w:r>
      <w:r w:rsidR="003429D1">
        <w:rPr>
          <w:szCs w:val="24"/>
        </w:rPr>
        <w:t xml:space="preserve">using protein isolate from HOLL to </w:t>
      </w:r>
      <w:r>
        <w:rPr>
          <w:szCs w:val="24"/>
        </w:rPr>
        <w:t xml:space="preserve">develop their </w:t>
      </w:r>
      <w:r w:rsidR="00052C96">
        <w:rPr>
          <w:szCs w:val="24"/>
        </w:rPr>
        <w:t>products</w:t>
      </w:r>
      <w:r w:rsidR="00B5313C" w:rsidRPr="003E3CDC">
        <w:rPr>
          <w:szCs w:val="24"/>
        </w:rPr>
        <w:t xml:space="preserve">.  </w:t>
      </w:r>
    </w:p>
    <w:p w14:paraId="131C4CC6" w14:textId="77777777" w:rsidR="00B5313C" w:rsidRPr="003E3CDC" w:rsidRDefault="00B5313C" w:rsidP="00506780">
      <w:pPr>
        <w:numPr>
          <w:ilvl w:val="0"/>
          <w:numId w:val="5"/>
        </w:numPr>
        <w:spacing w:line="276" w:lineRule="auto"/>
        <w:ind w:left="1440" w:hanging="270"/>
        <w:rPr>
          <w:szCs w:val="24"/>
        </w:rPr>
      </w:pPr>
      <w:r w:rsidRPr="003E3CDC">
        <w:rPr>
          <w:szCs w:val="24"/>
        </w:rPr>
        <w:t xml:space="preserve">Identify potential disclosure(s) of inventions or plant varieties.  </w:t>
      </w:r>
      <w:r w:rsidRPr="003E3CDC">
        <w:rPr>
          <w:i/>
          <w:szCs w:val="24"/>
        </w:rPr>
        <w:t>Please note that credit must be given to MSMC for any inventions or discoveries resulting from this research</w:t>
      </w:r>
      <w:r w:rsidRPr="003E3CDC">
        <w:rPr>
          <w:szCs w:val="24"/>
        </w:rPr>
        <w:t>.</w:t>
      </w:r>
    </w:p>
    <w:p w14:paraId="3FBA0FB6" w14:textId="08EAED29" w:rsidR="00B5313C" w:rsidRPr="003E3CDC" w:rsidRDefault="001C647A" w:rsidP="00506780">
      <w:pPr>
        <w:spacing w:line="276" w:lineRule="auto"/>
        <w:ind w:left="1440"/>
        <w:rPr>
          <w:szCs w:val="24"/>
        </w:rPr>
      </w:pPr>
      <w:r>
        <w:rPr>
          <w:szCs w:val="24"/>
        </w:rPr>
        <w:t>Not applicable</w:t>
      </w:r>
      <w:r w:rsidR="00B5313C" w:rsidRPr="003E3CDC">
        <w:rPr>
          <w:szCs w:val="24"/>
        </w:rPr>
        <w:t xml:space="preserve">. </w:t>
      </w:r>
    </w:p>
    <w:p w14:paraId="5FF99367" w14:textId="77777777" w:rsidR="00B5313C" w:rsidRPr="003E3CDC" w:rsidRDefault="00B5313C" w:rsidP="00506780">
      <w:pPr>
        <w:spacing w:line="276" w:lineRule="auto"/>
        <w:rPr>
          <w:szCs w:val="24"/>
        </w:rPr>
      </w:pPr>
    </w:p>
    <w:p w14:paraId="0498D1E7" w14:textId="77777777" w:rsidR="00B5313C" w:rsidRPr="003E3CDC" w:rsidRDefault="00B5313C" w:rsidP="00506780">
      <w:pPr>
        <w:numPr>
          <w:ilvl w:val="0"/>
          <w:numId w:val="2"/>
        </w:numPr>
        <w:spacing w:line="276" w:lineRule="auto"/>
        <w:rPr>
          <w:szCs w:val="24"/>
        </w:rPr>
      </w:pPr>
      <w:r w:rsidRPr="003E3CDC">
        <w:rPr>
          <w:szCs w:val="24"/>
        </w:rPr>
        <w:t>How would you commercialize these products or processes?</w:t>
      </w:r>
    </w:p>
    <w:p w14:paraId="75B94B94" w14:textId="60BBC5D0" w:rsidR="00B5313C" w:rsidRPr="003E3CDC" w:rsidRDefault="007F7288" w:rsidP="00506780">
      <w:pPr>
        <w:spacing w:line="276" w:lineRule="auto"/>
        <w:ind w:left="1152"/>
        <w:rPr>
          <w:szCs w:val="24"/>
        </w:rPr>
      </w:pPr>
      <w:r>
        <w:rPr>
          <w:szCs w:val="24"/>
        </w:rPr>
        <w:t>Protein isolate is among important value-added product</w:t>
      </w:r>
      <w:r w:rsidR="003C55CC">
        <w:rPr>
          <w:szCs w:val="24"/>
        </w:rPr>
        <w:t>s</w:t>
      </w:r>
      <w:r>
        <w:rPr>
          <w:szCs w:val="24"/>
        </w:rPr>
        <w:t xml:space="preserve"> from soybean. </w:t>
      </w:r>
      <w:r w:rsidR="003C55CC">
        <w:rPr>
          <w:szCs w:val="24"/>
        </w:rPr>
        <w:t xml:space="preserve">With improved functional properties, the </w:t>
      </w:r>
      <w:r>
        <w:rPr>
          <w:szCs w:val="24"/>
        </w:rPr>
        <w:t xml:space="preserve">protein isolate from HOLL </w:t>
      </w:r>
      <w:r w:rsidR="003C55CC">
        <w:rPr>
          <w:szCs w:val="24"/>
        </w:rPr>
        <w:t xml:space="preserve">could be utilized </w:t>
      </w:r>
      <w:r>
        <w:rPr>
          <w:szCs w:val="24"/>
        </w:rPr>
        <w:t xml:space="preserve">in </w:t>
      </w:r>
      <w:r w:rsidR="003C55CC">
        <w:rPr>
          <w:szCs w:val="24"/>
        </w:rPr>
        <w:t xml:space="preserve">a wider range of </w:t>
      </w:r>
      <w:r>
        <w:rPr>
          <w:szCs w:val="24"/>
        </w:rPr>
        <w:t xml:space="preserve">food applications.  </w:t>
      </w:r>
      <w:r w:rsidR="003C55CC">
        <w:rPr>
          <w:szCs w:val="24"/>
        </w:rPr>
        <w:t xml:space="preserve">One way to promote the ingredient is to demonstrate its use in more applications.  </w:t>
      </w:r>
    </w:p>
    <w:p w14:paraId="6095639A" w14:textId="77777777" w:rsidR="00B5313C" w:rsidRPr="003E3CDC" w:rsidRDefault="00B5313C" w:rsidP="00506780">
      <w:pPr>
        <w:spacing w:line="276" w:lineRule="auto"/>
        <w:rPr>
          <w:szCs w:val="24"/>
        </w:rPr>
      </w:pPr>
    </w:p>
    <w:p w14:paraId="5E1AE814" w14:textId="77777777" w:rsidR="00B5313C" w:rsidRPr="003E3CDC" w:rsidRDefault="00B5313C" w:rsidP="00506780">
      <w:pPr>
        <w:numPr>
          <w:ilvl w:val="0"/>
          <w:numId w:val="2"/>
        </w:numPr>
        <w:spacing w:line="276" w:lineRule="auto"/>
        <w:rPr>
          <w:szCs w:val="24"/>
        </w:rPr>
      </w:pPr>
      <w:r w:rsidRPr="003E3CDC">
        <w:rPr>
          <w:szCs w:val="24"/>
        </w:rPr>
        <w:t>If no specific products or processes were produced, how do you plan to make your results available to producers or industry?</w:t>
      </w:r>
    </w:p>
    <w:p w14:paraId="49463F00" w14:textId="4FDA46DD" w:rsidR="00B5313C" w:rsidRPr="003E3CDC" w:rsidRDefault="00585E19" w:rsidP="00506780">
      <w:pPr>
        <w:spacing w:line="276" w:lineRule="auto"/>
        <w:ind w:left="1152"/>
        <w:rPr>
          <w:szCs w:val="24"/>
        </w:rPr>
      </w:pPr>
      <w:r>
        <w:rPr>
          <w:szCs w:val="24"/>
        </w:rPr>
        <w:t xml:space="preserve">Results could be presented at professional meeting and published in scientific journal. </w:t>
      </w:r>
      <w:r w:rsidR="00B5313C" w:rsidRPr="003E3CDC">
        <w:rPr>
          <w:szCs w:val="24"/>
        </w:rPr>
        <w:t xml:space="preserve">  </w:t>
      </w:r>
    </w:p>
    <w:p w14:paraId="26EBC6E2" w14:textId="77777777" w:rsidR="00B5313C" w:rsidRPr="003E3CDC" w:rsidRDefault="00B5313C" w:rsidP="00506780">
      <w:pPr>
        <w:spacing w:line="276" w:lineRule="auto"/>
        <w:rPr>
          <w:szCs w:val="24"/>
        </w:rPr>
      </w:pPr>
    </w:p>
    <w:p w14:paraId="3E398473" w14:textId="77777777" w:rsidR="00B5313C" w:rsidRPr="003E3CDC" w:rsidRDefault="00B5313C" w:rsidP="00506780">
      <w:pPr>
        <w:numPr>
          <w:ilvl w:val="0"/>
          <w:numId w:val="2"/>
        </w:numPr>
        <w:spacing w:line="276" w:lineRule="auto"/>
        <w:rPr>
          <w:szCs w:val="24"/>
        </w:rPr>
      </w:pPr>
      <w:r w:rsidRPr="003E3CDC">
        <w:rPr>
          <w:szCs w:val="24"/>
        </w:rPr>
        <w:t>Is additional time or research required before your results can be used by producers and industry?</w:t>
      </w:r>
    </w:p>
    <w:p w14:paraId="3F9AFA08" w14:textId="08F4890D" w:rsidR="00B5313C" w:rsidRPr="003E3CDC" w:rsidRDefault="001C647A" w:rsidP="00506780">
      <w:pPr>
        <w:spacing w:line="276" w:lineRule="auto"/>
        <w:ind w:left="1152"/>
        <w:rPr>
          <w:szCs w:val="24"/>
        </w:rPr>
      </w:pPr>
      <w:r>
        <w:rPr>
          <w:szCs w:val="24"/>
        </w:rPr>
        <w:t xml:space="preserve">Results can be directly </w:t>
      </w:r>
      <w:r w:rsidR="007F7288">
        <w:rPr>
          <w:szCs w:val="24"/>
        </w:rPr>
        <w:t>tested in food applications</w:t>
      </w:r>
      <w:r w:rsidR="00B5313C" w:rsidRPr="003E3CDC">
        <w:rPr>
          <w:szCs w:val="24"/>
        </w:rPr>
        <w:t xml:space="preserve">. </w:t>
      </w:r>
    </w:p>
    <w:p w14:paraId="3776DEF9" w14:textId="77777777" w:rsidR="00B5313C" w:rsidRPr="003E3CDC" w:rsidRDefault="00B5313C" w:rsidP="00506780">
      <w:pPr>
        <w:spacing w:line="276" w:lineRule="auto"/>
        <w:rPr>
          <w:szCs w:val="24"/>
        </w:rPr>
      </w:pPr>
    </w:p>
    <w:p w14:paraId="6654B6AB" w14:textId="77777777" w:rsidR="00B5313C" w:rsidRPr="003E3CDC" w:rsidRDefault="00B5313C" w:rsidP="00506780">
      <w:pPr>
        <w:numPr>
          <w:ilvl w:val="0"/>
          <w:numId w:val="3"/>
        </w:numPr>
        <w:spacing w:line="276" w:lineRule="auto"/>
        <w:rPr>
          <w:szCs w:val="24"/>
        </w:rPr>
      </w:pPr>
      <w:r w:rsidRPr="003E3CDC">
        <w:rPr>
          <w:szCs w:val="24"/>
        </w:rPr>
        <w:t>List publications by type (popular press, thesis, journals, other) written or planned.</w:t>
      </w:r>
    </w:p>
    <w:p w14:paraId="5AF0B182" w14:textId="0EA9D4BE" w:rsidR="00B5313C" w:rsidRDefault="00585E19" w:rsidP="00506780">
      <w:pPr>
        <w:spacing w:line="276" w:lineRule="auto"/>
        <w:ind w:left="720"/>
        <w:rPr>
          <w:szCs w:val="24"/>
        </w:rPr>
      </w:pPr>
      <w:r>
        <w:rPr>
          <w:szCs w:val="24"/>
        </w:rPr>
        <w:t>1. Presentation at the Institute of Food Technologists Annual Meeting in June 2019.</w:t>
      </w:r>
    </w:p>
    <w:p w14:paraId="5ED6BDF0" w14:textId="7BBA29EA" w:rsidR="00B5313C" w:rsidRPr="003E3CDC" w:rsidRDefault="00585E19" w:rsidP="00506780">
      <w:pPr>
        <w:spacing w:line="276" w:lineRule="auto"/>
        <w:ind w:left="720"/>
        <w:rPr>
          <w:szCs w:val="24"/>
        </w:rPr>
      </w:pPr>
      <w:r>
        <w:rPr>
          <w:szCs w:val="24"/>
        </w:rPr>
        <w:t xml:space="preserve">2. One manuscript will be submitted to </w:t>
      </w:r>
      <w:r w:rsidR="007D1B7C">
        <w:rPr>
          <w:szCs w:val="24"/>
        </w:rPr>
        <w:t>peer-reviewed journal</w:t>
      </w:r>
      <w:r>
        <w:rPr>
          <w:szCs w:val="24"/>
        </w:rPr>
        <w:t xml:space="preserve">. </w:t>
      </w:r>
    </w:p>
    <w:p w14:paraId="6F4187BC" w14:textId="77777777" w:rsidR="00B5313C" w:rsidRPr="003E3CDC" w:rsidRDefault="00B5313C" w:rsidP="00506780">
      <w:pPr>
        <w:spacing w:line="276" w:lineRule="auto"/>
        <w:rPr>
          <w:szCs w:val="24"/>
        </w:rPr>
      </w:pPr>
    </w:p>
    <w:p w14:paraId="4001388C" w14:textId="77777777" w:rsidR="00B5313C" w:rsidRPr="003E3CDC" w:rsidRDefault="00B5313C" w:rsidP="00506780">
      <w:pPr>
        <w:pStyle w:val="ListParagraph"/>
        <w:numPr>
          <w:ilvl w:val="0"/>
          <w:numId w:val="3"/>
        </w:numPr>
        <w:spacing w:line="276" w:lineRule="auto"/>
        <w:rPr>
          <w:iCs/>
          <w:szCs w:val="24"/>
        </w:rPr>
      </w:pPr>
      <w:r w:rsidRPr="003E3CDC">
        <w:rPr>
          <w:szCs w:val="24"/>
        </w:rPr>
        <w:t xml:space="preserve">List cost of original project and actual expenditures. </w:t>
      </w:r>
      <w:r w:rsidRPr="003E3CDC">
        <w:rPr>
          <w:i/>
          <w:iCs/>
          <w:szCs w:val="24"/>
        </w:rPr>
        <w:t xml:space="preserve">The U.S. Department of Agriculture requires that we ask for budget information, including the number of hours spent on the project, the number of dollars remaining on account, as well as a breakdown of expenses.  </w:t>
      </w:r>
      <w:r w:rsidRPr="003E3CDC">
        <w:rPr>
          <w:i/>
          <w:iCs/>
          <w:szCs w:val="24"/>
        </w:rPr>
        <w:lastRenderedPageBreak/>
        <w:t>You are required to provide this information in your report.</w:t>
      </w:r>
      <w:r w:rsidRPr="003E3CDC">
        <w:rPr>
          <w:iCs/>
          <w:szCs w:val="24"/>
        </w:rPr>
        <w:t xml:space="preserve">  Please also include names and titles/positions of those whose time has been charged to this project.</w:t>
      </w:r>
    </w:p>
    <w:p w14:paraId="09E33971" w14:textId="35B51559" w:rsidR="00B5313C" w:rsidRPr="003E3CDC" w:rsidRDefault="00A9479A" w:rsidP="00506780">
      <w:pPr>
        <w:pStyle w:val="ListParagraph"/>
        <w:spacing w:line="276" w:lineRule="auto"/>
        <w:rPr>
          <w:szCs w:val="24"/>
        </w:rPr>
      </w:pPr>
      <w:r>
        <w:rPr>
          <w:szCs w:val="24"/>
        </w:rPr>
        <w:t xml:space="preserve">All </w:t>
      </w:r>
      <w:r w:rsidRPr="003E3CDC">
        <w:rPr>
          <w:szCs w:val="24"/>
        </w:rPr>
        <w:t>expenditures will be submitted by the Office of Sponsored Programs Administration</w:t>
      </w:r>
      <w:r w:rsidR="00B5313C" w:rsidRPr="003E3CDC">
        <w:rPr>
          <w:szCs w:val="24"/>
        </w:rPr>
        <w:t xml:space="preserve">.  </w:t>
      </w:r>
    </w:p>
    <w:p w14:paraId="6D1F4AB6" w14:textId="77777777" w:rsidR="00B5313C" w:rsidRPr="003E3CDC" w:rsidRDefault="00B5313C" w:rsidP="00506780">
      <w:pPr>
        <w:spacing w:line="276" w:lineRule="auto"/>
        <w:rPr>
          <w:szCs w:val="24"/>
        </w:rPr>
      </w:pPr>
    </w:p>
    <w:p w14:paraId="64821DD4" w14:textId="77777777" w:rsidR="00B5313C" w:rsidRPr="003E3CDC" w:rsidRDefault="00B5313C" w:rsidP="00506780">
      <w:pPr>
        <w:numPr>
          <w:ilvl w:val="0"/>
          <w:numId w:val="4"/>
        </w:numPr>
        <w:tabs>
          <w:tab w:val="clear" w:pos="1080"/>
          <w:tab w:val="num" w:pos="720"/>
        </w:tabs>
        <w:spacing w:line="276" w:lineRule="auto"/>
        <w:ind w:left="720" w:hanging="630"/>
        <w:rPr>
          <w:szCs w:val="24"/>
        </w:rPr>
      </w:pPr>
      <w:r w:rsidRPr="003E3CDC">
        <w:rPr>
          <w:szCs w:val="24"/>
        </w:rPr>
        <w:t>List equipment purchased with MSMC funds, identifying inventory and serial number.  (It is not considered equipment unless it costs $500 or more and has a life expectancy of at least 2 years.)  Indicate current and future use of this equipment in support of soybean research.</w:t>
      </w:r>
    </w:p>
    <w:p w14:paraId="3879B66F" w14:textId="20BC986C" w:rsidR="00B5313C" w:rsidRPr="00B5313C" w:rsidRDefault="00585E19" w:rsidP="00506780">
      <w:pPr>
        <w:spacing w:line="276" w:lineRule="auto"/>
        <w:ind w:left="720"/>
        <w:rPr>
          <w:szCs w:val="24"/>
        </w:rPr>
      </w:pPr>
      <w:r>
        <w:rPr>
          <w:szCs w:val="24"/>
        </w:rPr>
        <w:t xml:space="preserve">One </w:t>
      </w:r>
      <w:r w:rsidR="00A9479A">
        <w:rPr>
          <w:szCs w:val="24"/>
        </w:rPr>
        <w:t>Freeze Dryer</w:t>
      </w:r>
      <w:r>
        <w:rPr>
          <w:szCs w:val="24"/>
        </w:rPr>
        <w:t xml:space="preserve"> was purchased to dry the isolated soy protein. </w:t>
      </w:r>
      <w:r w:rsidR="00B5313C" w:rsidRPr="003E3CDC">
        <w:rPr>
          <w:szCs w:val="24"/>
        </w:rPr>
        <w:t xml:space="preserve"> </w:t>
      </w:r>
      <w:r>
        <w:rPr>
          <w:szCs w:val="24"/>
        </w:rPr>
        <w:t xml:space="preserve">The freeze dryer can be used in future </w:t>
      </w:r>
      <w:r w:rsidR="00FD1F52">
        <w:rPr>
          <w:szCs w:val="24"/>
        </w:rPr>
        <w:t>soybean</w:t>
      </w:r>
      <w:r w:rsidR="00775EF6">
        <w:rPr>
          <w:szCs w:val="24"/>
        </w:rPr>
        <w:t xml:space="preserve">-related </w:t>
      </w:r>
      <w:r w:rsidR="00FD1F52">
        <w:rPr>
          <w:szCs w:val="24"/>
        </w:rPr>
        <w:t>research</w:t>
      </w:r>
      <w:r w:rsidR="00227128">
        <w:rPr>
          <w:szCs w:val="24"/>
        </w:rPr>
        <w:t>.</w:t>
      </w:r>
    </w:p>
    <w:sectPr w:rsidR="00B5313C" w:rsidRPr="00B5313C" w:rsidSect="004F5A5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82AD5" w14:textId="77777777" w:rsidR="00F834BB" w:rsidRDefault="00F834BB" w:rsidP="00585E19">
      <w:r>
        <w:separator/>
      </w:r>
    </w:p>
  </w:endnote>
  <w:endnote w:type="continuationSeparator" w:id="0">
    <w:p w14:paraId="67AB27DF" w14:textId="77777777" w:rsidR="00F834BB" w:rsidRDefault="00F834BB" w:rsidP="0058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9799030"/>
      <w:docPartObj>
        <w:docPartGallery w:val="Page Numbers (Bottom of Page)"/>
        <w:docPartUnique/>
      </w:docPartObj>
    </w:sdtPr>
    <w:sdtEndPr>
      <w:rPr>
        <w:rStyle w:val="PageNumber"/>
      </w:rPr>
    </w:sdtEndPr>
    <w:sdtContent>
      <w:p w14:paraId="19BEB1FA" w14:textId="7C49D7E8" w:rsidR="00585E19" w:rsidRDefault="00585E19" w:rsidP="003E2E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DC4137" w14:textId="77777777" w:rsidR="00585E19" w:rsidRDefault="00585E19" w:rsidP="00585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8880387"/>
      <w:docPartObj>
        <w:docPartGallery w:val="Page Numbers (Bottom of Page)"/>
        <w:docPartUnique/>
      </w:docPartObj>
    </w:sdtPr>
    <w:sdtEndPr>
      <w:rPr>
        <w:rStyle w:val="PageNumber"/>
      </w:rPr>
    </w:sdtEndPr>
    <w:sdtContent>
      <w:p w14:paraId="4F3E5825" w14:textId="7AD184A7" w:rsidR="00585E19" w:rsidRDefault="00585E19" w:rsidP="003E2E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969E2A" w14:textId="77777777" w:rsidR="00585E19" w:rsidRDefault="00585E19" w:rsidP="00585E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F618" w14:textId="77777777" w:rsidR="00F834BB" w:rsidRDefault="00F834BB" w:rsidP="00585E19">
      <w:r>
        <w:separator/>
      </w:r>
    </w:p>
  </w:footnote>
  <w:footnote w:type="continuationSeparator" w:id="0">
    <w:p w14:paraId="7F21F6FD" w14:textId="77777777" w:rsidR="00F834BB" w:rsidRDefault="00F834BB" w:rsidP="00585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0BA"/>
    <w:multiLevelType w:val="hybridMultilevel"/>
    <w:tmpl w:val="9318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61FCB"/>
    <w:multiLevelType w:val="hybridMultilevel"/>
    <w:tmpl w:val="35148C54"/>
    <w:lvl w:ilvl="0" w:tplc="6486E4D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6E71C2"/>
    <w:multiLevelType w:val="hybridMultilevel"/>
    <w:tmpl w:val="3F6A48A0"/>
    <w:lvl w:ilvl="0" w:tplc="B4A6D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F27010"/>
    <w:multiLevelType w:val="singleLevel"/>
    <w:tmpl w:val="0E32F56C"/>
    <w:lvl w:ilvl="0">
      <w:start w:val="1"/>
      <w:numFmt w:val="upperRoman"/>
      <w:lvlText w:val="%1."/>
      <w:lvlJc w:val="right"/>
      <w:pPr>
        <w:tabs>
          <w:tab w:val="num" w:pos="720"/>
        </w:tabs>
        <w:ind w:left="720" w:hanging="288"/>
      </w:pPr>
    </w:lvl>
  </w:abstractNum>
  <w:abstractNum w:abstractNumId="4" w15:restartNumberingAfterBreak="0">
    <w:nsid w:val="7299218C"/>
    <w:multiLevelType w:val="singleLevel"/>
    <w:tmpl w:val="6E0C34A6"/>
    <w:lvl w:ilvl="0">
      <w:start w:val="7"/>
      <w:numFmt w:val="upperRoman"/>
      <w:lvlText w:val="%1."/>
      <w:lvlJc w:val="right"/>
      <w:pPr>
        <w:tabs>
          <w:tab w:val="num" w:pos="720"/>
        </w:tabs>
        <w:ind w:left="720" w:hanging="288"/>
      </w:pPr>
    </w:lvl>
  </w:abstractNum>
  <w:abstractNum w:abstractNumId="5" w15:restartNumberingAfterBreak="0">
    <w:nsid w:val="73DD4354"/>
    <w:multiLevelType w:val="hybridMultilevel"/>
    <w:tmpl w:val="84AAD016"/>
    <w:lvl w:ilvl="0" w:tplc="B538D8E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D9232F"/>
    <w:multiLevelType w:val="singleLevel"/>
    <w:tmpl w:val="41EA3586"/>
    <w:lvl w:ilvl="0">
      <w:start w:val="1"/>
      <w:numFmt w:val="upperLetter"/>
      <w:lvlText w:val="%1."/>
      <w:lvlJc w:val="left"/>
      <w:pPr>
        <w:tabs>
          <w:tab w:val="num" w:pos="1152"/>
        </w:tabs>
        <w:ind w:left="1152" w:hanging="432"/>
      </w:pPr>
    </w:lvl>
  </w:abstractNum>
  <w:num w:numId="1">
    <w:abstractNumId w:val="3"/>
  </w:num>
  <w:num w:numId="2">
    <w:abstractNumId w:val="6"/>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3C"/>
    <w:rsid w:val="0004290E"/>
    <w:rsid w:val="00051D16"/>
    <w:rsid w:val="00052C96"/>
    <w:rsid w:val="000533E7"/>
    <w:rsid w:val="000560A4"/>
    <w:rsid w:val="00063F90"/>
    <w:rsid w:val="00145439"/>
    <w:rsid w:val="00193571"/>
    <w:rsid w:val="001A6E4F"/>
    <w:rsid w:val="001C647A"/>
    <w:rsid w:val="00227128"/>
    <w:rsid w:val="00227ED3"/>
    <w:rsid w:val="0026341D"/>
    <w:rsid w:val="0029160D"/>
    <w:rsid w:val="00295B4F"/>
    <w:rsid w:val="002B4437"/>
    <w:rsid w:val="002E7392"/>
    <w:rsid w:val="003429D1"/>
    <w:rsid w:val="0035516E"/>
    <w:rsid w:val="00360687"/>
    <w:rsid w:val="00365CB1"/>
    <w:rsid w:val="00391A8A"/>
    <w:rsid w:val="00393D4F"/>
    <w:rsid w:val="003A10C6"/>
    <w:rsid w:val="003C55CC"/>
    <w:rsid w:val="003E50FD"/>
    <w:rsid w:val="00411244"/>
    <w:rsid w:val="004A3FE6"/>
    <w:rsid w:val="004B13A2"/>
    <w:rsid w:val="004B5AC7"/>
    <w:rsid w:val="004C00FF"/>
    <w:rsid w:val="004C0356"/>
    <w:rsid w:val="004F5A51"/>
    <w:rsid w:val="00506780"/>
    <w:rsid w:val="00507E61"/>
    <w:rsid w:val="00525E9D"/>
    <w:rsid w:val="00553B16"/>
    <w:rsid w:val="0057126C"/>
    <w:rsid w:val="00585E19"/>
    <w:rsid w:val="00594767"/>
    <w:rsid w:val="005A286F"/>
    <w:rsid w:val="005B35C6"/>
    <w:rsid w:val="00623589"/>
    <w:rsid w:val="00637BDD"/>
    <w:rsid w:val="006A7DA4"/>
    <w:rsid w:val="006B405A"/>
    <w:rsid w:val="006F151C"/>
    <w:rsid w:val="006F4A6A"/>
    <w:rsid w:val="00775EF6"/>
    <w:rsid w:val="007A325F"/>
    <w:rsid w:val="007C130A"/>
    <w:rsid w:val="007D1B7C"/>
    <w:rsid w:val="007F7288"/>
    <w:rsid w:val="00804DB8"/>
    <w:rsid w:val="00812E34"/>
    <w:rsid w:val="00873459"/>
    <w:rsid w:val="008C0EAF"/>
    <w:rsid w:val="00927C26"/>
    <w:rsid w:val="009563C9"/>
    <w:rsid w:val="00961775"/>
    <w:rsid w:val="00961914"/>
    <w:rsid w:val="009B089F"/>
    <w:rsid w:val="009D0D3E"/>
    <w:rsid w:val="009F48D2"/>
    <w:rsid w:val="00A120CD"/>
    <w:rsid w:val="00A24567"/>
    <w:rsid w:val="00A77688"/>
    <w:rsid w:val="00A9479A"/>
    <w:rsid w:val="00AD592D"/>
    <w:rsid w:val="00B42816"/>
    <w:rsid w:val="00B51975"/>
    <w:rsid w:val="00B5313C"/>
    <w:rsid w:val="00B919D9"/>
    <w:rsid w:val="00C317BE"/>
    <w:rsid w:val="00C37A30"/>
    <w:rsid w:val="00C524F4"/>
    <w:rsid w:val="00CB1981"/>
    <w:rsid w:val="00CB3146"/>
    <w:rsid w:val="00CC447A"/>
    <w:rsid w:val="00D0108E"/>
    <w:rsid w:val="00D45B40"/>
    <w:rsid w:val="00D95A30"/>
    <w:rsid w:val="00DB110B"/>
    <w:rsid w:val="00E244D2"/>
    <w:rsid w:val="00E55A50"/>
    <w:rsid w:val="00EF0523"/>
    <w:rsid w:val="00F31235"/>
    <w:rsid w:val="00F528D7"/>
    <w:rsid w:val="00F834BB"/>
    <w:rsid w:val="00FD1F52"/>
    <w:rsid w:val="00FD4EC9"/>
    <w:rsid w:val="00FF3787"/>
    <w:rsid w:val="00FF57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9B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13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13C"/>
    <w:pPr>
      <w:ind w:left="720"/>
    </w:pPr>
  </w:style>
  <w:style w:type="character" w:styleId="Hyperlink">
    <w:name w:val="Hyperlink"/>
    <w:basedOn w:val="DefaultParagraphFont"/>
    <w:uiPriority w:val="99"/>
    <w:rsid w:val="00F528D7"/>
    <w:rPr>
      <w:rFonts w:cs="Times New Roman"/>
      <w:color w:val="0000FF"/>
      <w:u w:val="single"/>
    </w:rPr>
  </w:style>
  <w:style w:type="character" w:styleId="FollowedHyperlink">
    <w:name w:val="FollowedHyperlink"/>
    <w:basedOn w:val="DefaultParagraphFont"/>
    <w:uiPriority w:val="99"/>
    <w:semiHidden/>
    <w:unhideWhenUsed/>
    <w:rsid w:val="00F528D7"/>
    <w:rPr>
      <w:color w:val="954F72" w:themeColor="followedHyperlink"/>
      <w:u w:val="single"/>
    </w:rPr>
  </w:style>
  <w:style w:type="paragraph" w:styleId="Footer">
    <w:name w:val="footer"/>
    <w:basedOn w:val="Normal"/>
    <w:link w:val="FooterChar"/>
    <w:uiPriority w:val="99"/>
    <w:unhideWhenUsed/>
    <w:rsid w:val="00585E19"/>
    <w:pPr>
      <w:tabs>
        <w:tab w:val="center" w:pos="4680"/>
        <w:tab w:val="right" w:pos="9360"/>
      </w:tabs>
    </w:pPr>
  </w:style>
  <w:style w:type="character" w:customStyle="1" w:styleId="FooterChar">
    <w:name w:val="Footer Char"/>
    <w:basedOn w:val="DefaultParagraphFont"/>
    <w:link w:val="Footer"/>
    <w:uiPriority w:val="99"/>
    <w:rsid w:val="00585E19"/>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58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cha@ms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Yun (Food Systems &amp; Bioengineering)</dc:creator>
  <cp:keywords/>
  <dc:description/>
  <cp:lastModifiedBy>Ebby Neuner</cp:lastModifiedBy>
  <cp:revision>2</cp:revision>
  <dcterms:created xsi:type="dcterms:W3CDTF">2018-10-31T14:18:00Z</dcterms:created>
  <dcterms:modified xsi:type="dcterms:W3CDTF">2018-10-31T14:18:00Z</dcterms:modified>
</cp:coreProperties>
</file>