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F19" w:rsidRPr="00C52F19" w:rsidRDefault="00C52F19" w:rsidP="00C52F19">
      <w:pPr>
        <w:rPr>
          <w:b/>
        </w:rPr>
      </w:pPr>
      <w:r w:rsidRPr="00C52F19">
        <w:rPr>
          <w:b/>
        </w:rPr>
        <w:t>General summary:</w:t>
      </w:r>
    </w:p>
    <w:p w:rsidR="00F7312C" w:rsidRDefault="00F7312C" w:rsidP="00C52F19">
      <w:pPr>
        <w:rPr>
          <w:rFonts w:cs="Times New Roman"/>
        </w:rPr>
      </w:pPr>
      <w:r>
        <w:rPr>
          <w:rFonts w:cs="Times New Roman"/>
        </w:rPr>
        <w:t xml:space="preserve">Soybean aphid populations throughout Iowa were lower than in 2017. As a result, few commercial fields </w:t>
      </w:r>
      <w:proofErr w:type="gramStart"/>
      <w:r>
        <w:rPr>
          <w:rFonts w:cs="Times New Roman"/>
        </w:rPr>
        <w:t>were sprayed</w:t>
      </w:r>
      <w:proofErr w:type="gramEnd"/>
      <w:r>
        <w:rPr>
          <w:rFonts w:cs="Times New Roman"/>
        </w:rPr>
        <w:t xml:space="preserve"> and we did not respond to any “performance failures” this summer. </w:t>
      </w:r>
      <w:r w:rsidR="00D04215">
        <w:rPr>
          <w:rFonts w:cs="Times New Roman"/>
        </w:rPr>
        <w:t>The lack of reports does not mean pyrethroid-resista</w:t>
      </w:r>
      <w:r w:rsidR="006368C7">
        <w:rPr>
          <w:rFonts w:cs="Times New Roman"/>
        </w:rPr>
        <w:t xml:space="preserve">nt aphids were absent in Iowa. </w:t>
      </w:r>
      <w:r>
        <w:rPr>
          <w:rFonts w:cs="Times New Roman"/>
        </w:rPr>
        <w:t>Graduate student</w:t>
      </w:r>
      <w:r w:rsidR="006368C7">
        <w:rPr>
          <w:rFonts w:cs="Times New Roman"/>
        </w:rPr>
        <w:t>,</w:t>
      </w:r>
      <w:r>
        <w:rPr>
          <w:rFonts w:cs="Times New Roman"/>
        </w:rPr>
        <w:t xml:space="preserve"> Ivair Valmorbida, </w:t>
      </w:r>
      <w:r w:rsidR="006368C7">
        <w:rPr>
          <w:rFonts w:cs="Times New Roman"/>
        </w:rPr>
        <w:t xml:space="preserve">collected aphids from around Iowa and </w:t>
      </w:r>
      <w:r>
        <w:rPr>
          <w:rFonts w:cs="Times New Roman"/>
        </w:rPr>
        <w:t>established lab bioassays with existing soybean aphid colonies</w:t>
      </w:r>
      <w:bookmarkStart w:id="0" w:name="_GoBack"/>
      <w:bookmarkEnd w:id="0"/>
      <w:r>
        <w:rPr>
          <w:rFonts w:cs="Times New Roman"/>
        </w:rPr>
        <w:t xml:space="preserve">. </w:t>
      </w:r>
    </w:p>
    <w:p w:rsidR="00C52F19" w:rsidRPr="00C52F19" w:rsidRDefault="00C52F19" w:rsidP="00C52F19">
      <w:pPr>
        <w:rPr>
          <w:rFonts w:cs="Times New Roman"/>
        </w:rPr>
      </w:pPr>
      <w:r w:rsidRPr="00C52F19">
        <w:rPr>
          <w:rFonts w:cs="Times New Roman"/>
        </w:rPr>
        <w:t xml:space="preserve">Dose response analyses </w:t>
      </w:r>
      <w:proofErr w:type="gramStart"/>
      <w:r w:rsidRPr="00C52F19">
        <w:rPr>
          <w:rFonts w:cs="Times New Roman"/>
        </w:rPr>
        <w:t>were performed</w:t>
      </w:r>
      <w:proofErr w:type="gramEnd"/>
      <w:r w:rsidRPr="00C52F19">
        <w:rPr>
          <w:rFonts w:cs="Times New Roman"/>
        </w:rPr>
        <w:t xml:space="preserve"> to evaluate the susceptibility of soybean aphid populations to lambda-cyhalothrin, an insecticide used to control aphids in soybean. Three laboratory populations (Biotypes 1, 3</w:t>
      </w:r>
      <w:r w:rsidR="00BF3539">
        <w:rPr>
          <w:rFonts w:cs="Times New Roman"/>
        </w:rPr>
        <w:t>,</w:t>
      </w:r>
      <w:r w:rsidRPr="00C52F19">
        <w:rPr>
          <w:rFonts w:cs="Times New Roman"/>
        </w:rPr>
        <w:t xml:space="preserve"> 4) and three field populations (Sutherland, Min</w:t>
      </w:r>
      <w:r w:rsidR="00BF3539">
        <w:rPr>
          <w:rFonts w:cs="Times New Roman"/>
        </w:rPr>
        <w:t>n</w:t>
      </w:r>
      <w:r w:rsidRPr="00C52F19">
        <w:rPr>
          <w:rFonts w:cs="Times New Roman"/>
        </w:rPr>
        <w:t>esota colonies 1 and 2) collected in the Summer of 2017 were screened using leaf dip bioassay as recommended by the Insecticide Resistance Action Committee (IRAC), and LC50 and resistance ratios were calculated. Results indicate no variation in the susceptibility between biotypes 1 and 3; however, the LC50 of biotype 4 was almost twice as the LC50 of Biotypes 1 and 3.</w:t>
      </w:r>
      <w:r w:rsidR="006368C7">
        <w:rPr>
          <w:rFonts w:cs="Times New Roman"/>
        </w:rPr>
        <w:t xml:space="preserve"> Field-</w:t>
      </w:r>
      <w:r w:rsidRPr="00C52F19">
        <w:rPr>
          <w:rFonts w:cs="Times New Roman"/>
        </w:rPr>
        <w:t>collected populations also demonstrated different susceptibility to lambda-cyhalothrin when compared to the Biotype 1 colony (hereafter as susceptible colony). The population from Sutherland</w:t>
      </w:r>
      <w:r w:rsidR="006368C7">
        <w:rPr>
          <w:rFonts w:cs="Times New Roman"/>
        </w:rPr>
        <w:t xml:space="preserve">, </w:t>
      </w:r>
      <w:r w:rsidRPr="00C52F19">
        <w:rPr>
          <w:rFonts w:cs="Times New Roman"/>
        </w:rPr>
        <w:t xml:space="preserve">IA, had a resistance ratio of 3.7. The two </w:t>
      </w:r>
      <w:r w:rsidR="00BF3539" w:rsidRPr="00C52F19">
        <w:rPr>
          <w:rFonts w:cs="Times New Roman"/>
        </w:rPr>
        <w:t>Min</w:t>
      </w:r>
      <w:r w:rsidR="00BF3539">
        <w:rPr>
          <w:rFonts w:cs="Times New Roman"/>
        </w:rPr>
        <w:t>n</w:t>
      </w:r>
      <w:r w:rsidR="00BF3539" w:rsidRPr="00C52F19">
        <w:rPr>
          <w:rFonts w:cs="Times New Roman"/>
        </w:rPr>
        <w:t xml:space="preserve">esota </w:t>
      </w:r>
      <w:r w:rsidR="00BF3539">
        <w:rPr>
          <w:rFonts w:cs="Times New Roman"/>
        </w:rPr>
        <w:t>c</w:t>
      </w:r>
      <w:r w:rsidRPr="00C52F19">
        <w:rPr>
          <w:rFonts w:cs="Times New Roman"/>
        </w:rPr>
        <w:t xml:space="preserve">olonies had similar LC50s and resistance ratios of 45.8 and 36.65, respectively. </w:t>
      </w:r>
    </w:p>
    <w:p w:rsidR="006368C7" w:rsidRDefault="006368C7" w:rsidP="00C52F19">
      <w:pPr>
        <w:rPr>
          <w:rFonts w:cs="Times New Roman"/>
        </w:rPr>
      </w:pPr>
      <w:r>
        <w:rPr>
          <w:rFonts w:cs="Times New Roman"/>
        </w:rPr>
        <w:t xml:space="preserve">In addition, two experiments will start this fall: </w:t>
      </w:r>
    </w:p>
    <w:p w:rsidR="00C52F19" w:rsidRPr="00C52F19" w:rsidRDefault="006368C7" w:rsidP="00C52F19">
      <w:pPr>
        <w:rPr>
          <w:rFonts w:cs="Times New Roman"/>
        </w:rPr>
      </w:pPr>
      <w:r>
        <w:rPr>
          <w:rFonts w:cs="Times New Roman"/>
        </w:rPr>
        <w:t xml:space="preserve">1. </w:t>
      </w:r>
      <w:r w:rsidR="00C52F19" w:rsidRPr="00C52F19">
        <w:rPr>
          <w:rFonts w:cs="Times New Roman"/>
        </w:rPr>
        <w:t xml:space="preserve">Sequencing of Sodium Voltage Gated Channel of MN2 will </w:t>
      </w:r>
      <w:r>
        <w:rPr>
          <w:rFonts w:cs="Times New Roman"/>
        </w:rPr>
        <w:t xml:space="preserve">start in October </w:t>
      </w:r>
      <w:r w:rsidR="00C52F19" w:rsidRPr="00C52F19">
        <w:rPr>
          <w:rFonts w:cs="Times New Roman"/>
        </w:rPr>
        <w:t xml:space="preserve">to verify possible mutations that confer resistance to lambda-cyhalothrin. DNA </w:t>
      </w:r>
      <w:proofErr w:type="gramStart"/>
      <w:r w:rsidR="00C52F19" w:rsidRPr="00C52F19">
        <w:rPr>
          <w:rFonts w:cs="Times New Roman"/>
        </w:rPr>
        <w:t>has been extracted</w:t>
      </w:r>
      <w:proofErr w:type="gramEnd"/>
      <w:r w:rsidR="00C52F19" w:rsidRPr="00C52F19">
        <w:rPr>
          <w:rFonts w:cs="Times New Roman"/>
        </w:rPr>
        <w:t xml:space="preserve"> from dead and alive aphids after insecticide exposure.</w:t>
      </w:r>
    </w:p>
    <w:p w:rsidR="00C52F19" w:rsidRPr="00C52F19" w:rsidRDefault="00C52F19" w:rsidP="00C52F19">
      <w:pPr>
        <w:rPr>
          <w:rFonts w:cs="Times New Roman"/>
        </w:rPr>
      </w:pPr>
      <w:r w:rsidRPr="00C52F19">
        <w:rPr>
          <w:rFonts w:cs="Times New Roman"/>
        </w:rPr>
        <w:t xml:space="preserve"> </w:t>
      </w:r>
      <w:r w:rsidR="006368C7">
        <w:rPr>
          <w:rFonts w:cs="Times New Roman"/>
        </w:rPr>
        <w:t xml:space="preserve">2. </w:t>
      </w:r>
      <w:r w:rsidRPr="00C52F19">
        <w:rPr>
          <w:rFonts w:cs="Times New Roman"/>
        </w:rPr>
        <w:t xml:space="preserve">Effect of </w:t>
      </w:r>
      <w:proofErr w:type="spellStart"/>
      <w:r w:rsidRPr="00C52F19">
        <w:rPr>
          <w:rFonts w:cs="Times New Roman"/>
        </w:rPr>
        <w:t>sublethal</w:t>
      </w:r>
      <w:proofErr w:type="spellEnd"/>
      <w:r w:rsidRPr="00C52F19">
        <w:rPr>
          <w:rFonts w:cs="Times New Roman"/>
        </w:rPr>
        <w:t xml:space="preserve"> concentration of lambda-cyhalothrin on soybean aphids will start</w:t>
      </w:r>
      <w:r w:rsidR="006368C7">
        <w:rPr>
          <w:rFonts w:cs="Times New Roman"/>
        </w:rPr>
        <w:t xml:space="preserve"> in October</w:t>
      </w:r>
      <w:r w:rsidRPr="00C52F19">
        <w:rPr>
          <w:rFonts w:cs="Times New Roman"/>
        </w:rPr>
        <w:t>.</w:t>
      </w:r>
    </w:p>
    <w:p w:rsidR="00C52F19" w:rsidRPr="00C52F19" w:rsidRDefault="00C52F19" w:rsidP="00C52F19"/>
    <w:p w:rsidR="00C52F19" w:rsidRPr="00C52F19" w:rsidRDefault="00C52F19" w:rsidP="00C52F19">
      <w:pPr>
        <w:rPr>
          <w:b/>
        </w:rPr>
      </w:pPr>
      <w:r w:rsidRPr="00C52F19">
        <w:rPr>
          <w:b/>
        </w:rPr>
        <w:t xml:space="preserve">Recent Extension publications: </w:t>
      </w:r>
      <w:proofErr w:type="gramStart"/>
      <w:r w:rsidR="00F7312C">
        <w:rPr>
          <w:b/>
        </w:rPr>
        <w:t>6</w:t>
      </w:r>
      <w:proofErr w:type="gramEnd"/>
    </w:p>
    <w:p w:rsidR="00C52F19" w:rsidRPr="00C52F19" w:rsidRDefault="00C52F19" w:rsidP="00C52F19">
      <w:pPr>
        <w:rPr>
          <w:rStyle w:val="Hyperlink"/>
        </w:rPr>
      </w:pPr>
      <w:r w:rsidRPr="00C52F19">
        <w:rPr>
          <w:rStyle w:val="boldformainbody"/>
          <w:rFonts w:asciiTheme="minorHAnsi" w:hAnsiTheme="minorHAnsi"/>
          <w:b w:val="0"/>
        </w:rPr>
        <w:t>Hodgson, E. W.</w:t>
      </w:r>
      <w:r w:rsidRPr="00C52F19">
        <w:t xml:space="preserve">, and G. VanNostrand. 2018. Evaluation of insecticides for control of soybean aphid, 2017. Entomological Society of America Arthropod Management Tests. </w:t>
      </w:r>
      <w:r w:rsidRPr="00C52F19">
        <w:rPr>
          <w:rStyle w:val="Hyperlink"/>
        </w:rPr>
        <w:fldChar w:fldCharType="begin"/>
      </w:r>
      <w:r w:rsidRPr="00C52F19">
        <w:rPr>
          <w:rStyle w:val="Hyperlink"/>
        </w:rPr>
        <w:instrText>HYPERLINK  "DOI: 10.1093/amt/tsx045.  "</w:instrText>
      </w:r>
      <w:r w:rsidRPr="00C52F19">
        <w:rPr>
          <w:rStyle w:val="Hyperlink"/>
        </w:rPr>
        <w:fldChar w:fldCharType="separate"/>
      </w:r>
      <w:r w:rsidRPr="00C52F19">
        <w:rPr>
          <w:rStyle w:val="Hyperlink"/>
        </w:rPr>
        <w:t>DOI: 10.1093/</w:t>
      </w:r>
      <w:proofErr w:type="spellStart"/>
      <w:r w:rsidRPr="00C52F19">
        <w:rPr>
          <w:rStyle w:val="Hyperlink"/>
        </w:rPr>
        <w:t>amt</w:t>
      </w:r>
      <w:proofErr w:type="spellEnd"/>
      <w:r w:rsidRPr="00C52F19">
        <w:rPr>
          <w:rStyle w:val="Hyperlink"/>
        </w:rPr>
        <w:t xml:space="preserve">/tsx045. </w:t>
      </w:r>
    </w:p>
    <w:p w:rsidR="00C52F19" w:rsidRPr="00C52F19" w:rsidRDefault="00C52F19" w:rsidP="00C52F19">
      <w:r w:rsidRPr="00C52F19">
        <w:rPr>
          <w:rStyle w:val="Hyperlink"/>
        </w:rPr>
        <w:fldChar w:fldCharType="end"/>
      </w:r>
      <w:r w:rsidRPr="00C52F19">
        <w:rPr>
          <w:rStyle w:val="boldformainbody"/>
          <w:rFonts w:asciiTheme="minorHAnsi" w:hAnsiTheme="minorHAnsi"/>
          <w:b w:val="0"/>
        </w:rPr>
        <w:t>Hodgson, E. W.</w:t>
      </w:r>
      <w:r w:rsidRPr="00C52F19">
        <w:t xml:space="preserve">, and R. Koch. 2018. Soybean </w:t>
      </w:r>
      <w:proofErr w:type="gramStart"/>
      <w:r w:rsidRPr="00C52F19">
        <w:t>aphid management field guide</w:t>
      </w:r>
      <w:proofErr w:type="gramEnd"/>
      <w:r w:rsidRPr="00C52F19">
        <w:t xml:space="preserve"> for the north-central region, 62 pp. (2nd edition). North Central Soybean Research Program, </w:t>
      </w:r>
      <w:hyperlink r:id="rId4" w:history="1">
        <w:r w:rsidRPr="00C52F19">
          <w:rPr>
            <w:rStyle w:val="Hyperlink"/>
          </w:rPr>
          <w:t>Publication IPM 0060</w:t>
        </w:r>
      </w:hyperlink>
      <w:r w:rsidRPr="00C52F19">
        <w:t xml:space="preserve">. </w:t>
      </w:r>
    </w:p>
    <w:p w:rsidR="00C52F19" w:rsidRPr="00C52F19" w:rsidRDefault="00C52F19" w:rsidP="00C52F19">
      <w:r w:rsidRPr="00C52F19">
        <w:t xml:space="preserve">Koch, R., </w:t>
      </w:r>
      <w:r w:rsidRPr="00C52F19">
        <w:rPr>
          <w:bCs/>
        </w:rPr>
        <w:t>E. Hodgson</w:t>
      </w:r>
      <w:r w:rsidRPr="00C52F19">
        <w:t xml:space="preserve">, J. Knodel, and A. Varenhorst. 2018. Management of insecticide-resistant soybean aphids, 4. pp. North Dakota State University, </w:t>
      </w:r>
      <w:hyperlink r:id="rId5" w:history="1">
        <w:r w:rsidRPr="00C52F19">
          <w:rPr>
            <w:rStyle w:val="Hyperlink"/>
          </w:rPr>
          <w:t>Publication E1878</w:t>
        </w:r>
      </w:hyperlink>
      <w:r w:rsidRPr="00C52F19">
        <w:t xml:space="preserve">. </w:t>
      </w:r>
    </w:p>
    <w:p w:rsidR="00C52F19" w:rsidRPr="00C52F19" w:rsidRDefault="00C52F19" w:rsidP="00C52F19">
      <w:pPr>
        <w:rPr>
          <w:rFonts w:cs="Century Gothic"/>
          <w:color w:val="000000"/>
        </w:rPr>
      </w:pPr>
      <w:r w:rsidRPr="00C52F19">
        <w:rPr>
          <w:rFonts w:cs="Century Gothic"/>
          <w:bCs/>
          <w:color w:val="000000"/>
        </w:rPr>
        <w:t>Hodgson, E</w:t>
      </w:r>
      <w:r w:rsidRPr="00C52F19">
        <w:rPr>
          <w:rFonts w:cs="Century Gothic"/>
          <w:color w:val="000000"/>
        </w:rPr>
        <w:t xml:space="preserve">. “When is it too late to spray for soybean aphid?” </w:t>
      </w:r>
      <w:r w:rsidRPr="00C52F19">
        <w:rPr>
          <w:rFonts w:cs="Century Gothic"/>
          <w:i/>
          <w:iCs/>
          <w:color w:val="000000"/>
        </w:rPr>
        <w:t>In</w:t>
      </w:r>
      <w:r w:rsidRPr="00C52F19">
        <w:rPr>
          <w:rFonts w:cs="Century Gothic"/>
          <w:color w:val="000000"/>
        </w:rPr>
        <w:t xml:space="preserve"> ICM News. 8 August 2018.</w:t>
      </w:r>
    </w:p>
    <w:p w:rsidR="00C52F19" w:rsidRPr="00C52F19" w:rsidRDefault="00C52F19" w:rsidP="00C52F19">
      <w:pPr>
        <w:rPr>
          <w:rFonts w:cs="Century Gothic"/>
          <w:color w:val="000000"/>
        </w:rPr>
      </w:pPr>
      <w:r w:rsidRPr="00C52F19">
        <w:rPr>
          <w:rFonts w:cs="Century Gothic"/>
          <w:bCs/>
          <w:color w:val="000000"/>
        </w:rPr>
        <w:t xml:space="preserve">Hodgson, E. </w:t>
      </w:r>
      <w:r w:rsidRPr="00C52F19">
        <w:rPr>
          <w:rFonts w:cs="Century Gothic"/>
          <w:color w:val="000000"/>
        </w:rPr>
        <w:t xml:space="preserve">“Soybean aphid egg hatch predicted in northern Iowa.” </w:t>
      </w:r>
      <w:r w:rsidRPr="00C52F19">
        <w:rPr>
          <w:rFonts w:cs="Century Gothic"/>
          <w:i/>
          <w:iCs/>
          <w:color w:val="000000"/>
        </w:rPr>
        <w:t>In</w:t>
      </w:r>
      <w:r w:rsidRPr="00C52F19">
        <w:rPr>
          <w:rFonts w:cs="Century Gothic"/>
          <w:color w:val="000000"/>
        </w:rPr>
        <w:t xml:space="preserve"> ICM News. 8 May 2018.</w:t>
      </w:r>
    </w:p>
    <w:p w:rsidR="00C52F19" w:rsidRPr="00C52F19" w:rsidRDefault="00C52F19" w:rsidP="00C52F19">
      <w:pPr>
        <w:rPr>
          <w:rFonts w:cs="Century Gothic"/>
          <w:color w:val="000000"/>
        </w:rPr>
      </w:pPr>
      <w:r w:rsidRPr="00C52F19">
        <w:rPr>
          <w:rFonts w:cs="Century Gothic"/>
          <w:bCs/>
          <w:color w:val="000000"/>
        </w:rPr>
        <w:t xml:space="preserve">Hodgson, E. </w:t>
      </w:r>
      <w:r w:rsidRPr="00C52F19">
        <w:rPr>
          <w:rFonts w:cs="Century Gothic"/>
          <w:color w:val="000000"/>
        </w:rPr>
        <w:t xml:space="preserve">“Summary of soybean aphid efficacy evaluation for 2017.” </w:t>
      </w:r>
      <w:r w:rsidRPr="00C52F19">
        <w:rPr>
          <w:rFonts w:cs="Century Gothic"/>
          <w:i/>
          <w:iCs/>
          <w:color w:val="000000"/>
        </w:rPr>
        <w:t>In</w:t>
      </w:r>
      <w:r w:rsidRPr="00C52F19">
        <w:rPr>
          <w:rFonts w:cs="Century Gothic"/>
          <w:color w:val="000000"/>
        </w:rPr>
        <w:t xml:space="preserve"> ICM News. 21 December 2017.</w:t>
      </w:r>
    </w:p>
    <w:p w:rsidR="00C52F19" w:rsidRPr="00C52F19" w:rsidRDefault="00C52F19" w:rsidP="00C52F19">
      <w:pPr>
        <w:rPr>
          <w:vertAlign w:val="subscript"/>
        </w:rPr>
      </w:pPr>
    </w:p>
    <w:p w:rsidR="00C52F19" w:rsidRPr="00F7312C" w:rsidRDefault="00C52F19" w:rsidP="00C52F19">
      <w:pPr>
        <w:rPr>
          <w:b/>
        </w:rPr>
      </w:pPr>
      <w:r w:rsidRPr="00F7312C">
        <w:rPr>
          <w:b/>
        </w:rPr>
        <w:t xml:space="preserve">Extension presentations (in 2018): </w:t>
      </w:r>
      <w:proofErr w:type="gramStart"/>
      <w:r w:rsidR="00BF3539">
        <w:rPr>
          <w:b/>
        </w:rPr>
        <w:t>4</w:t>
      </w:r>
      <w:proofErr w:type="gramEnd"/>
    </w:p>
    <w:p w:rsidR="00C52F19" w:rsidRPr="00C52F19" w:rsidRDefault="00C52F19" w:rsidP="00C52F19">
      <w:pPr>
        <w:rPr>
          <w:rFonts w:cs="Century Gothic"/>
          <w:color w:val="000000"/>
        </w:rPr>
      </w:pPr>
      <w:r w:rsidRPr="00C52F19">
        <w:rPr>
          <w:rFonts w:cs="Century Gothic"/>
          <w:bCs/>
          <w:color w:val="000000"/>
        </w:rPr>
        <w:t xml:space="preserve">Hodgson, E. W. </w:t>
      </w:r>
      <w:r w:rsidRPr="00C52F19">
        <w:rPr>
          <w:rFonts w:cs="Century Gothic"/>
          <w:color w:val="000000"/>
        </w:rPr>
        <w:t xml:space="preserve">Resistance management plans for soybean aphid. 2018 Iowa State University Extension and Outreach Crop Advantage Series Workshops. </w:t>
      </w:r>
    </w:p>
    <w:p w:rsidR="00C52F19" w:rsidRPr="00C52F19" w:rsidRDefault="00C52F19" w:rsidP="00C52F19">
      <w:pPr>
        <w:rPr>
          <w:rFonts w:cs="Century Gothic"/>
          <w:color w:val="000000"/>
        </w:rPr>
      </w:pPr>
      <w:r w:rsidRPr="00C52F19">
        <w:rPr>
          <w:rFonts w:cs="Century Gothic"/>
          <w:color w:val="000000"/>
        </w:rPr>
        <w:lastRenderedPageBreak/>
        <w:tab/>
        <w:t>- Okoboji, IA. [45 people] 4 January 2018</w:t>
      </w:r>
    </w:p>
    <w:p w:rsidR="00C52F19" w:rsidRPr="00C52F19" w:rsidRDefault="00C52F19" w:rsidP="00C52F19">
      <w:pPr>
        <w:rPr>
          <w:rFonts w:cs="Century Gothic"/>
          <w:color w:val="000000"/>
        </w:rPr>
      </w:pPr>
      <w:r w:rsidRPr="00C52F19">
        <w:rPr>
          <w:rFonts w:cs="Century Gothic"/>
          <w:color w:val="000000"/>
        </w:rPr>
        <w:tab/>
        <w:t>- Burlington, IA. [7 people] 5 January 2018</w:t>
      </w:r>
    </w:p>
    <w:p w:rsidR="00C52F19" w:rsidRPr="00C52F19" w:rsidRDefault="00C52F19" w:rsidP="00C52F19">
      <w:pPr>
        <w:rPr>
          <w:rFonts w:cs="Century Gothic"/>
          <w:color w:val="000000"/>
        </w:rPr>
      </w:pPr>
      <w:r w:rsidRPr="00C52F19">
        <w:rPr>
          <w:rFonts w:cs="Century Gothic"/>
          <w:color w:val="000000"/>
        </w:rPr>
        <w:tab/>
        <w:t>- Storm Lake, IA. [18 people] 9 January 2018</w:t>
      </w:r>
    </w:p>
    <w:p w:rsidR="00C52F19" w:rsidRPr="00C52F19" w:rsidRDefault="00C52F19" w:rsidP="00C52F19">
      <w:pPr>
        <w:rPr>
          <w:rFonts w:cs="Century Gothic"/>
          <w:color w:val="000000"/>
        </w:rPr>
      </w:pPr>
      <w:r w:rsidRPr="00C52F19">
        <w:rPr>
          <w:rFonts w:cs="Century Gothic"/>
          <w:color w:val="000000"/>
        </w:rPr>
        <w:tab/>
        <w:t>- Atlantic, IA. [32 people] 16 January 2018</w:t>
      </w:r>
    </w:p>
    <w:p w:rsidR="00C52F19" w:rsidRPr="00C52F19" w:rsidRDefault="00C52F19" w:rsidP="00C52F19">
      <w:pPr>
        <w:rPr>
          <w:rFonts w:cs="Century Gothic"/>
          <w:color w:val="000000"/>
        </w:rPr>
      </w:pPr>
      <w:r w:rsidRPr="00C52F19">
        <w:rPr>
          <w:rFonts w:cs="Century Gothic"/>
          <w:color w:val="000000"/>
        </w:rPr>
        <w:tab/>
        <w:t>- Waterloo, IA. [2 sessions; 110 people] 18 January 2018</w:t>
      </w:r>
    </w:p>
    <w:p w:rsidR="00C52F19" w:rsidRPr="00C52F19" w:rsidRDefault="00C52F19" w:rsidP="00C52F19">
      <w:pPr>
        <w:rPr>
          <w:rFonts w:cs="Century Gothic"/>
          <w:color w:val="000000"/>
        </w:rPr>
      </w:pPr>
      <w:r w:rsidRPr="00C52F19">
        <w:rPr>
          <w:rFonts w:cs="Century Gothic"/>
          <w:color w:val="000000"/>
        </w:rPr>
        <w:tab/>
        <w:t>- Iowa City, IA. [40 people] 24 January 2018</w:t>
      </w:r>
    </w:p>
    <w:p w:rsidR="00C52F19" w:rsidRPr="00C52F19" w:rsidRDefault="00C52F19" w:rsidP="00C52F19">
      <w:pPr>
        <w:rPr>
          <w:rFonts w:cs="Century Gothic"/>
          <w:color w:val="000000"/>
        </w:rPr>
      </w:pPr>
      <w:r w:rsidRPr="00C52F19">
        <w:rPr>
          <w:rFonts w:cs="Century Gothic"/>
          <w:color w:val="000000"/>
        </w:rPr>
        <w:tab/>
        <w:t>- Davenport, IL. [2 sessions; 35 people] 26 January 2018</w:t>
      </w:r>
    </w:p>
    <w:p w:rsidR="00C52F19" w:rsidRPr="00C52F19" w:rsidRDefault="00C52F19" w:rsidP="00C52F19">
      <w:pPr>
        <w:rPr>
          <w:rFonts w:cs="Century Gothic"/>
          <w:color w:val="000000"/>
        </w:rPr>
      </w:pPr>
      <w:r w:rsidRPr="00C52F19">
        <w:rPr>
          <w:rFonts w:cs="Century Gothic"/>
          <w:bCs/>
          <w:color w:val="000000"/>
        </w:rPr>
        <w:t>Hodgson, E. W.</w:t>
      </w:r>
      <w:r w:rsidRPr="00C52F19">
        <w:rPr>
          <w:rFonts w:cs="Century Gothic"/>
          <w:color w:val="000000"/>
        </w:rPr>
        <w:t xml:space="preserve"> Soybean aphid bites back: update on pyrethroid resistance. Iowa State University Extension and Outreach Integrated Crop Management Annual Conference, Ames, IA. [2 sessions; 155 people] 29 November 2017</w:t>
      </w:r>
    </w:p>
    <w:p w:rsidR="00C52F19" w:rsidRPr="00C52F19" w:rsidRDefault="00C52F19" w:rsidP="00C52F19">
      <w:pPr>
        <w:rPr>
          <w:rFonts w:cs="Century Gothic"/>
          <w:color w:val="000000"/>
        </w:rPr>
      </w:pPr>
      <w:r w:rsidRPr="00C52F19">
        <w:rPr>
          <w:rFonts w:cs="Century Gothic"/>
          <w:bCs/>
          <w:color w:val="000000"/>
        </w:rPr>
        <w:t xml:space="preserve">Hodgson, E. </w:t>
      </w:r>
      <w:r w:rsidRPr="00C52F19">
        <w:rPr>
          <w:rFonts w:cs="Century Gothic"/>
          <w:color w:val="000000"/>
        </w:rPr>
        <w:t xml:space="preserve">Soybean aphid efficacy evaluation using </w:t>
      </w:r>
      <w:proofErr w:type="spellStart"/>
      <w:r w:rsidRPr="00C52F19">
        <w:rPr>
          <w:rFonts w:cs="Century Gothic"/>
          <w:color w:val="000000"/>
        </w:rPr>
        <w:t>Sefina</w:t>
      </w:r>
      <w:proofErr w:type="spellEnd"/>
      <w:r w:rsidRPr="00C52F19">
        <w:rPr>
          <w:rFonts w:cs="Century Gothic"/>
          <w:color w:val="000000"/>
        </w:rPr>
        <w:t xml:space="preserve">. </w:t>
      </w:r>
      <w:proofErr w:type="spellStart"/>
      <w:r w:rsidRPr="00C52F19">
        <w:rPr>
          <w:rFonts w:cs="Century Gothic"/>
          <w:color w:val="000000"/>
        </w:rPr>
        <w:t>Corteva</w:t>
      </w:r>
      <w:proofErr w:type="spellEnd"/>
      <w:r w:rsidRPr="00C52F19">
        <w:rPr>
          <w:rFonts w:cs="Century Gothic"/>
          <w:color w:val="000000"/>
        </w:rPr>
        <w:t xml:space="preserve"> Field Day, Northwest Research Farm, Iowa State University, Sutherland, IA. [8 people] 22 August 2018</w:t>
      </w:r>
    </w:p>
    <w:p w:rsidR="00C52F19" w:rsidRPr="00F7312C" w:rsidRDefault="00C52F19" w:rsidP="00C52F19">
      <w:pPr>
        <w:rPr>
          <w:rFonts w:cs="Century Gothic"/>
          <w:color w:val="000000"/>
        </w:rPr>
      </w:pPr>
      <w:r w:rsidRPr="00C52F19">
        <w:rPr>
          <w:rFonts w:cs="Century Gothic"/>
          <w:bCs/>
          <w:color w:val="000000"/>
        </w:rPr>
        <w:t xml:space="preserve">Hodgson, E. </w:t>
      </w:r>
      <w:r w:rsidRPr="00C52F19">
        <w:rPr>
          <w:rFonts w:cs="Century Gothic"/>
          <w:color w:val="000000"/>
        </w:rPr>
        <w:t>Insect updates. Monsanto Field Day, Field Extension Education Laboratory, Iowa State University, Ames, IA. [45 people] 21 August 2018</w:t>
      </w:r>
    </w:p>
    <w:sectPr w:rsidR="00C52F19" w:rsidRPr="00F73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9C9"/>
    <w:rsid w:val="00544AC8"/>
    <w:rsid w:val="005F7ACA"/>
    <w:rsid w:val="006368C7"/>
    <w:rsid w:val="006579C9"/>
    <w:rsid w:val="00745426"/>
    <w:rsid w:val="009738C5"/>
    <w:rsid w:val="00BF3539"/>
    <w:rsid w:val="00C52F19"/>
    <w:rsid w:val="00D04215"/>
    <w:rsid w:val="00D1197B"/>
    <w:rsid w:val="00E673B6"/>
    <w:rsid w:val="00EC5920"/>
    <w:rsid w:val="00F7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008A9"/>
  <w15:chartTrackingRefBased/>
  <w15:docId w15:val="{EAB86EC3-613F-43C5-9146-548E4BE7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9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2F19"/>
    <w:rPr>
      <w:color w:val="0563C1" w:themeColor="hyperlink"/>
      <w:u w:val="single"/>
    </w:rPr>
  </w:style>
  <w:style w:type="character" w:customStyle="1" w:styleId="boldformainbody">
    <w:name w:val="bold for main body"/>
    <w:uiPriority w:val="99"/>
    <w:rsid w:val="00C52F19"/>
    <w:rPr>
      <w:rFonts w:ascii="Century Gothic" w:hAnsi="Century Gothic" w:cs="Century Gothic"/>
      <w:b/>
      <w:bCs/>
    </w:rPr>
  </w:style>
  <w:style w:type="character" w:customStyle="1" w:styleId="italicsformainbody">
    <w:name w:val="italics for main body"/>
    <w:uiPriority w:val="99"/>
    <w:rsid w:val="00C52F19"/>
    <w:rPr>
      <w:rFonts w:ascii="Century Gothic" w:hAnsi="Century Gothic" w:cs="Century Gothic"/>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ore.extension.iastate.edu/product/15384" TargetMode="External"/><Relationship Id="rId4" Type="http://schemas.openxmlformats.org/officeDocument/2006/relationships/hyperlink" Target="https://store.extension.iastate.edu/product/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Ivair Valmorbida</dc:creator>
  <cp:keywords/>
  <dc:description/>
  <cp:lastModifiedBy>Hodgson, Erin W [ENT]</cp:lastModifiedBy>
  <cp:revision>4</cp:revision>
  <dcterms:created xsi:type="dcterms:W3CDTF">2018-09-27T16:38:00Z</dcterms:created>
  <dcterms:modified xsi:type="dcterms:W3CDTF">2018-09-27T16:44:00Z</dcterms:modified>
</cp:coreProperties>
</file>