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8918" w:type="dxa"/>
        <w:tblInd w:w="-10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8"/>
        <w:gridCol w:w="3330"/>
        <w:gridCol w:w="5570"/>
      </w:tblGrid>
      <w:tr w:rsidR="009D5AFE" w:rsidRPr="009D5AFE" w:rsidTr="00D420CA">
        <w:trPr>
          <w:gridBefore w:val="1"/>
          <w:wBefore w:w="18" w:type="dxa"/>
        </w:trPr>
        <w:tc>
          <w:tcPr>
            <w:tcW w:w="3330" w:type="dxa"/>
            <w:tcMar>
              <w:top w:w="43" w:type="dxa"/>
              <w:left w:w="0" w:type="dxa"/>
              <w:bottom w:w="43" w:type="dxa"/>
              <w:right w:w="0" w:type="dxa"/>
            </w:tcMar>
          </w:tcPr>
          <w:p w:rsidR="00335A26" w:rsidRPr="009D5AFE" w:rsidRDefault="00335A26" w:rsidP="00FF4F4F">
            <w:pPr>
              <w:pStyle w:val="Heading2"/>
              <w:keepNext w:val="0"/>
              <w:numPr>
                <w:ilvl w:val="0"/>
                <w:numId w:val="0"/>
              </w:numPr>
              <w:ind w:left="576" w:hanging="576"/>
              <w:outlineLvl w:val="1"/>
              <w:rPr>
                <w:color w:val="auto"/>
              </w:rPr>
            </w:pPr>
            <w:bookmarkStart w:id="0" w:name="_GoBack"/>
            <w:bookmarkEnd w:id="0"/>
            <w:r w:rsidRPr="009D5AFE">
              <w:rPr>
                <w:color w:val="auto"/>
              </w:rPr>
              <w:t xml:space="preserve">Project Number: </w:t>
            </w:r>
          </w:p>
        </w:tc>
        <w:tc>
          <w:tcPr>
            <w:tcW w:w="5570" w:type="dxa"/>
            <w:tcMar>
              <w:top w:w="43" w:type="dxa"/>
              <w:left w:w="0" w:type="dxa"/>
              <w:bottom w:w="43" w:type="dxa"/>
              <w:right w:w="0" w:type="dxa"/>
            </w:tcMar>
          </w:tcPr>
          <w:p w:rsidR="00335A26" w:rsidRPr="009D5AFE" w:rsidRDefault="00F654DD" w:rsidP="00C602B2">
            <w:r>
              <w:t>1920-152-0102</w:t>
            </w:r>
          </w:p>
        </w:tc>
      </w:tr>
      <w:tr w:rsidR="00F654DD" w:rsidRPr="009D5AFE" w:rsidTr="00D420CA">
        <w:trPr>
          <w:gridBefore w:val="1"/>
          <w:wBefore w:w="18" w:type="dxa"/>
        </w:trPr>
        <w:tc>
          <w:tcPr>
            <w:tcW w:w="3330" w:type="dxa"/>
            <w:tcMar>
              <w:top w:w="43" w:type="dxa"/>
              <w:left w:w="0" w:type="dxa"/>
              <w:bottom w:w="43" w:type="dxa"/>
              <w:right w:w="0" w:type="dxa"/>
            </w:tcMar>
          </w:tcPr>
          <w:p w:rsidR="00F654DD" w:rsidRPr="009D5AFE" w:rsidRDefault="00F654DD" w:rsidP="00F654DD">
            <w:pPr>
              <w:pStyle w:val="Heading2"/>
              <w:keepNext w:val="0"/>
              <w:numPr>
                <w:ilvl w:val="0"/>
                <w:numId w:val="0"/>
              </w:numPr>
              <w:ind w:left="576" w:hanging="576"/>
              <w:outlineLvl w:val="1"/>
              <w:rPr>
                <w:i/>
                <w:color w:val="auto"/>
              </w:rPr>
            </w:pPr>
            <w:r w:rsidRPr="009D5AFE">
              <w:rPr>
                <w:color w:val="auto"/>
              </w:rPr>
              <w:t xml:space="preserve">Project Title: </w:t>
            </w:r>
          </w:p>
        </w:tc>
        <w:tc>
          <w:tcPr>
            <w:tcW w:w="5570" w:type="dxa"/>
            <w:tcMar>
              <w:top w:w="43" w:type="dxa"/>
              <w:left w:w="0" w:type="dxa"/>
              <w:bottom w:w="43" w:type="dxa"/>
              <w:right w:w="0" w:type="dxa"/>
            </w:tcMar>
          </w:tcPr>
          <w:p w:rsidR="00F654DD" w:rsidRPr="009D5AFE" w:rsidRDefault="00F654DD" w:rsidP="00F654DD">
            <w:r w:rsidRPr="006744BA">
              <w:rPr>
                <w:bCs w:val="0"/>
                <w:color w:val="000000"/>
              </w:rPr>
              <w:t>National USDA Uniform Soybean Tests / Yield, Disease Resistance and Quality Traits Evaluation of Public Breeding Lines</w:t>
            </w:r>
            <w:r>
              <w:rPr>
                <w:bCs w:val="0"/>
                <w:color w:val="000000"/>
              </w:rPr>
              <w:t xml:space="preserve"> (Year 2 of 3)</w:t>
            </w:r>
          </w:p>
        </w:tc>
      </w:tr>
      <w:tr w:rsidR="00F654DD" w:rsidRPr="009D5AFE" w:rsidTr="00D420CA">
        <w:trPr>
          <w:gridBefore w:val="1"/>
          <w:wBefore w:w="18" w:type="dxa"/>
        </w:trPr>
        <w:tc>
          <w:tcPr>
            <w:tcW w:w="3330" w:type="dxa"/>
            <w:tcMar>
              <w:top w:w="43" w:type="dxa"/>
              <w:left w:w="0" w:type="dxa"/>
              <w:bottom w:w="43" w:type="dxa"/>
              <w:right w:w="0" w:type="dxa"/>
            </w:tcMar>
          </w:tcPr>
          <w:p w:rsidR="00F654DD" w:rsidRPr="009D5AFE" w:rsidRDefault="00F654DD" w:rsidP="00F654DD">
            <w:pPr>
              <w:pStyle w:val="Heading2"/>
              <w:keepNext w:val="0"/>
              <w:numPr>
                <w:ilvl w:val="0"/>
                <w:numId w:val="0"/>
              </w:numPr>
              <w:ind w:left="576" w:hanging="576"/>
              <w:outlineLvl w:val="1"/>
              <w:rPr>
                <w:color w:val="auto"/>
              </w:rPr>
            </w:pPr>
            <w:r>
              <w:rPr>
                <w:color w:val="auto"/>
              </w:rPr>
              <w:t>Organization</w:t>
            </w:r>
            <w:r w:rsidRPr="009D5AFE">
              <w:rPr>
                <w:color w:val="auto"/>
              </w:rPr>
              <w:t xml:space="preserve">: </w:t>
            </w:r>
          </w:p>
        </w:tc>
        <w:tc>
          <w:tcPr>
            <w:tcW w:w="5570" w:type="dxa"/>
            <w:tcMar>
              <w:top w:w="43" w:type="dxa"/>
              <w:left w:w="0" w:type="dxa"/>
              <w:bottom w:w="43" w:type="dxa"/>
              <w:right w:w="0" w:type="dxa"/>
            </w:tcMar>
          </w:tcPr>
          <w:p w:rsidR="00F654DD" w:rsidRPr="009D5AFE" w:rsidRDefault="00F654DD" w:rsidP="00F654DD">
            <w:r>
              <w:t>USDA-ARS</w:t>
            </w:r>
          </w:p>
        </w:tc>
      </w:tr>
      <w:tr w:rsidR="00F654DD" w:rsidRPr="009D5AFE" w:rsidTr="00D420CA">
        <w:trPr>
          <w:gridBefore w:val="1"/>
          <w:wBefore w:w="18" w:type="dxa"/>
        </w:trPr>
        <w:tc>
          <w:tcPr>
            <w:tcW w:w="3330" w:type="dxa"/>
            <w:tcMar>
              <w:top w:w="43" w:type="dxa"/>
              <w:left w:w="0" w:type="dxa"/>
              <w:bottom w:w="43" w:type="dxa"/>
              <w:right w:w="0" w:type="dxa"/>
            </w:tcMar>
          </w:tcPr>
          <w:p w:rsidR="00F654DD" w:rsidRPr="009D5AFE" w:rsidRDefault="00F654DD" w:rsidP="00F654DD">
            <w:pPr>
              <w:pStyle w:val="Heading2"/>
              <w:keepNext w:val="0"/>
              <w:numPr>
                <w:ilvl w:val="0"/>
                <w:numId w:val="0"/>
              </w:numPr>
              <w:ind w:left="576" w:hanging="576"/>
              <w:outlineLvl w:val="1"/>
              <w:rPr>
                <w:i/>
                <w:color w:val="auto"/>
              </w:rPr>
            </w:pPr>
            <w:r>
              <w:rPr>
                <w:color w:val="auto"/>
              </w:rPr>
              <w:t>Principal Investigator Name:</w:t>
            </w:r>
          </w:p>
        </w:tc>
        <w:tc>
          <w:tcPr>
            <w:tcW w:w="5570" w:type="dxa"/>
            <w:tcMar>
              <w:top w:w="43" w:type="dxa"/>
              <w:left w:w="0" w:type="dxa"/>
              <w:bottom w:w="43" w:type="dxa"/>
              <w:right w:w="0" w:type="dxa"/>
            </w:tcMar>
          </w:tcPr>
          <w:p w:rsidR="00F654DD" w:rsidRPr="009D5AFE" w:rsidRDefault="00F654DD" w:rsidP="00F654DD">
            <w:r>
              <w:t>Anne M. Gillen</w:t>
            </w:r>
          </w:p>
        </w:tc>
      </w:tr>
      <w:tr w:rsidR="00F654DD" w:rsidRPr="009D5AFE" w:rsidTr="00D420CA">
        <w:trPr>
          <w:gridBefore w:val="1"/>
          <w:wBefore w:w="18" w:type="dxa"/>
        </w:trPr>
        <w:tc>
          <w:tcPr>
            <w:tcW w:w="8900" w:type="dxa"/>
            <w:gridSpan w:val="2"/>
            <w:shd w:val="clear" w:color="auto" w:fill="FFFF99"/>
            <w:tcMar>
              <w:top w:w="43" w:type="dxa"/>
              <w:left w:w="0" w:type="dxa"/>
              <w:bottom w:w="43" w:type="dxa"/>
              <w:right w:w="0" w:type="dxa"/>
            </w:tcMar>
          </w:tcPr>
          <w:p w:rsidR="00F654DD" w:rsidRPr="001C3132" w:rsidRDefault="00F654DD" w:rsidP="00F654DD">
            <w:pPr>
              <w:tabs>
                <w:tab w:val="left" w:pos="358"/>
              </w:tabs>
              <w:rPr>
                <w:rFonts w:cstheme="minorHAnsi"/>
                <w:b/>
              </w:rPr>
            </w:pPr>
            <w:r w:rsidRPr="001C3132">
              <w:rPr>
                <w:rFonts w:eastAsia="MS Gothic" w:cstheme="minorHAnsi"/>
                <w:b/>
              </w:rPr>
              <w:t>National Soybean Checkoff Research Database</w:t>
            </w:r>
            <w:r w:rsidRPr="001C3132">
              <w:rPr>
                <w:b/>
              </w:rPr>
              <w:t xml:space="preserve"> </w:t>
            </w:r>
            <w:hyperlink r:id="rId8" w:history="1">
              <w:r w:rsidRPr="001C3132">
                <w:rPr>
                  <w:b/>
                  <w:color w:val="0000FF"/>
                  <w:u w:val="single"/>
                </w:rPr>
                <w:t>https://www.soybeanresearchdata.com/</w:t>
              </w:r>
            </w:hyperlink>
            <w:r>
              <w:rPr>
                <w:b/>
              </w:rPr>
              <w:t xml:space="preserve"> </w:t>
            </w:r>
            <w:r w:rsidRPr="001C3132">
              <w:rPr>
                <w:b/>
                <w:sz w:val="16"/>
              </w:rPr>
              <w:t>(visible to public)</w:t>
            </w:r>
          </w:p>
          <w:p w:rsidR="00F654DD" w:rsidRPr="00F37A69" w:rsidRDefault="00F654DD" w:rsidP="00F654DD">
            <w:pPr>
              <w:tabs>
                <w:tab w:val="left" w:pos="358"/>
              </w:tabs>
              <w:rPr>
                <w:b/>
                <w:color w:val="FF0000"/>
              </w:rPr>
            </w:pPr>
            <w:r>
              <w:rPr>
                <w:rFonts w:cstheme="minorHAnsi"/>
                <w:b/>
                <w:color w:val="FF0000"/>
              </w:rPr>
              <w:t xml:space="preserve">Please choose one option </w:t>
            </w:r>
            <w:r w:rsidRPr="00F37A69">
              <w:rPr>
                <w:rFonts w:cstheme="minorHAnsi"/>
                <w:b/>
                <w:color w:val="FF0000"/>
              </w:rPr>
              <w:t xml:space="preserve">(if </w:t>
            </w:r>
            <w:r>
              <w:rPr>
                <w:rFonts w:cstheme="minorHAnsi"/>
                <w:b/>
                <w:color w:val="FF0000"/>
              </w:rPr>
              <w:t>no option is selected, this</w:t>
            </w:r>
            <w:r w:rsidRPr="00F37A69">
              <w:rPr>
                <w:rFonts w:cstheme="minorHAnsi"/>
                <w:b/>
                <w:color w:val="FF0000"/>
              </w:rPr>
              <w:t xml:space="preserve"> report will be p</w:t>
            </w:r>
            <w:r>
              <w:rPr>
                <w:rFonts w:cstheme="minorHAnsi"/>
                <w:b/>
                <w:color w:val="FF0000"/>
              </w:rPr>
              <w:t>osted to the website</w:t>
            </w:r>
            <w:r w:rsidRPr="00F37A69">
              <w:rPr>
                <w:rFonts w:cstheme="minorHAnsi"/>
                <w:b/>
                <w:color w:val="FF0000"/>
              </w:rPr>
              <w:t>):</w:t>
            </w:r>
          </w:p>
          <w:p w:rsidR="00F654DD" w:rsidRPr="001C3132" w:rsidRDefault="00051B6B" w:rsidP="00F654DD">
            <w:pPr>
              <w:tabs>
                <w:tab w:val="left" w:pos="268"/>
              </w:tabs>
              <w:rPr>
                <w:rFonts w:cstheme="minorHAnsi"/>
              </w:rPr>
            </w:pPr>
            <w:sdt>
              <w:sdtPr>
                <w:rPr>
                  <w:rFonts w:cstheme="minorHAnsi"/>
                </w:rPr>
                <w:id w:val="-1854176788"/>
                <w14:checkbox>
                  <w14:checked w14:val="1"/>
                  <w14:checkedState w14:val="2612" w14:font="MS Gothic"/>
                  <w14:uncheckedState w14:val="2610" w14:font="MS Gothic"/>
                </w14:checkbox>
              </w:sdtPr>
              <w:sdtEndPr/>
              <w:sdtContent>
                <w:r w:rsidR="00F654DD">
                  <w:rPr>
                    <w:rFonts w:ascii="MS Gothic" w:eastAsia="MS Gothic" w:hAnsi="MS Gothic" w:cstheme="minorHAnsi" w:hint="eastAsia"/>
                  </w:rPr>
                  <w:t>☒</w:t>
                </w:r>
              </w:sdtContent>
            </w:sdt>
            <w:r w:rsidR="00F654DD" w:rsidRPr="001C3132">
              <w:rPr>
                <w:rFonts w:cstheme="minorHAnsi"/>
              </w:rPr>
              <w:tab/>
              <w:t>I agree to allow the information contained in this report to be published</w:t>
            </w:r>
            <w:r w:rsidR="00F654DD">
              <w:rPr>
                <w:rFonts w:cstheme="minorHAnsi"/>
              </w:rPr>
              <w:t xml:space="preserve"> in its entirety</w:t>
            </w:r>
            <w:r w:rsidR="00F654DD" w:rsidRPr="001C3132">
              <w:rPr>
                <w:rFonts w:cstheme="minorHAnsi"/>
              </w:rPr>
              <w:t>.</w:t>
            </w:r>
          </w:p>
          <w:p w:rsidR="00F654DD" w:rsidRPr="001C3132" w:rsidRDefault="00051B6B" w:rsidP="00F654DD">
            <w:pPr>
              <w:tabs>
                <w:tab w:val="left" w:pos="268"/>
              </w:tabs>
              <w:rPr>
                <w:rFonts w:cstheme="minorHAnsi"/>
              </w:rPr>
            </w:pPr>
            <w:sdt>
              <w:sdtPr>
                <w:rPr>
                  <w:rFonts w:cstheme="minorHAnsi"/>
                </w:rPr>
                <w:id w:val="-244266092"/>
                <w14:checkbox>
                  <w14:checked w14:val="0"/>
                  <w14:checkedState w14:val="2612" w14:font="MS Gothic"/>
                  <w14:uncheckedState w14:val="2610" w14:font="MS Gothic"/>
                </w14:checkbox>
              </w:sdtPr>
              <w:sdtEndPr/>
              <w:sdtContent>
                <w:r w:rsidR="00F654DD" w:rsidRPr="001C3132">
                  <w:rPr>
                    <w:rFonts w:ascii="Segoe UI Symbol" w:eastAsia="MS Gothic" w:hAnsi="Segoe UI Symbol" w:cs="Segoe UI Symbol"/>
                  </w:rPr>
                  <w:t>☐</w:t>
                </w:r>
              </w:sdtContent>
            </w:sdt>
            <w:r w:rsidR="00F654DD" w:rsidRPr="001C3132">
              <w:rPr>
                <w:rFonts w:cstheme="minorHAnsi"/>
              </w:rPr>
              <w:tab/>
              <w:t>I have included</w:t>
            </w:r>
            <w:r w:rsidR="00F654DD">
              <w:rPr>
                <w:rFonts w:cstheme="minorHAnsi"/>
              </w:rPr>
              <w:t xml:space="preserve">, at the end of this report, </w:t>
            </w:r>
            <w:r w:rsidR="00F654DD" w:rsidRPr="001C3132">
              <w:rPr>
                <w:rFonts w:cstheme="minorHAnsi"/>
              </w:rPr>
              <w:t xml:space="preserve">a brief non-technical </w:t>
            </w:r>
            <w:r w:rsidR="00F654DD">
              <w:rPr>
                <w:rFonts w:cstheme="minorHAnsi"/>
              </w:rPr>
              <w:t>report that can be posted to the website.</w:t>
            </w:r>
          </w:p>
          <w:p w:rsidR="00F654DD" w:rsidRPr="00CE7303" w:rsidRDefault="00051B6B" w:rsidP="00F654DD">
            <w:pPr>
              <w:tabs>
                <w:tab w:val="left" w:pos="268"/>
              </w:tabs>
              <w:rPr>
                <w:rFonts w:asciiTheme="minorHAnsi" w:hAnsiTheme="minorHAnsi" w:cstheme="minorHAnsi"/>
              </w:rPr>
            </w:pPr>
            <w:sdt>
              <w:sdtPr>
                <w:rPr>
                  <w:rFonts w:cstheme="minorHAnsi"/>
                </w:rPr>
                <w:id w:val="-1477455652"/>
                <w14:checkbox>
                  <w14:checked w14:val="0"/>
                  <w14:checkedState w14:val="2612" w14:font="MS Gothic"/>
                  <w14:uncheckedState w14:val="2610" w14:font="MS Gothic"/>
                </w14:checkbox>
              </w:sdtPr>
              <w:sdtEndPr/>
              <w:sdtContent>
                <w:r w:rsidR="00F654DD" w:rsidRPr="001C3132">
                  <w:rPr>
                    <w:rFonts w:ascii="Segoe UI Symbol" w:eastAsia="MS Gothic" w:hAnsi="Segoe UI Symbol" w:cs="Segoe UI Symbol"/>
                  </w:rPr>
                  <w:t>☐</w:t>
                </w:r>
              </w:sdtContent>
            </w:sdt>
            <w:r w:rsidR="00F654DD" w:rsidRPr="001C3132">
              <w:rPr>
                <w:rFonts w:cstheme="minorHAnsi"/>
              </w:rPr>
              <w:tab/>
              <w:t xml:space="preserve">I </w:t>
            </w:r>
            <w:r w:rsidR="00F654DD" w:rsidRPr="001C3132">
              <w:rPr>
                <w:rFonts w:cstheme="minorHAnsi"/>
                <w:u w:val="single"/>
              </w:rPr>
              <w:t>DO NOT</w:t>
            </w:r>
            <w:r w:rsidR="00F654DD" w:rsidRPr="001C3132">
              <w:rPr>
                <w:rFonts w:cstheme="minorHAnsi"/>
              </w:rPr>
              <w:t xml:space="preserve"> agree to allow </w:t>
            </w:r>
            <w:r w:rsidR="00F654DD">
              <w:rPr>
                <w:rFonts w:cstheme="minorHAnsi"/>
              </w:rPr>
              <w:t>the</w:t>
            </w:r>
            <w:r w:rsidR="00F654DD" w:rsidRPr="001C3132">
              <w:rPr>
                <w:rFonts w:cstheme="minorHAnsi"/>
              </w:rPr>
              <w:t xml:space="preserve"> information contained in this report to be published.</w:t>
            </w:r>
          </w:p>
        </w:tc>
      </w:tr>
      <w:tr w:rsidR="00F654DD" w:rsidTr="00D420CA">
        <w:trPr>
          <w:gridBefore w:val="1"/>
          <w:wBefore w:w="18" w:type="dxa"/>
          <w:trHeight w:val="1180"/>
        </w:trPr>
        <w:tc>
          <w:tcPr>
            <w:tcW w:w="8900" w:type="dxa"/>
            <w:gridSpan w:val="2"/>
            <w:tcMar>
              <w:top w:w="43" w:type="dxa"/>
              <w:left w:w="0" w:type="dxa"/>
              <w:bottom w:w="43" w:type="dxa"/>
              <w:right w:w="0" w:type="dxa"/>
            </w:tcMar>
          </w:tcPr>
          <w:p w:rsidR="00F654DD" w:rsidRPr="00693D9D" w:rsidRDefault="00F654DD" w:rsidP="00F654DD">
            <w:pPr>
              <w:pStyle w:val="Heading2"/>
              <w:numPr>
                <w:ilvl w:val="0"/>
                <w:numId w:val="0"/>
              </w:numPr>
              <w:ind w:left="576" w:hanging="576"/>
              <w:outlineLvl w:val="1"/>
              <w:rPr>
                <w:b w:val="0"/>
              </w:rPr>
            </w:pPr>
            <w:r w:rsidRPr="008041BE">
              <w:t xml:space="preserve">Project </w:t>
            </w:r>
            <w:r>
              <w:t>Status</w:t>
            </w:r>
            <w:r w:rsidRPr="008041BE">
              <w:t xml:space="preserve"> - </w:t>
            </w:r>
            <w:r w:rsidRPr="008041BE">
              <w:rPr>
                <w:b w:val="0"/>
              </w:rPr>
              <w:t xml:space="preserve">What key activities were undertaken and what were the key accomplishments during the life of this project?  Please use this field to clearly and concisely report on project progress.  The information included should reflect quantifiable results </w:t>
            </w:r>
            <w:r>
              <w:rPr>
                <w:b w:val="0"/>
              </w:rPr>
              <w:t xml:space="preserve">(expand upon the KPIs) </w:t>
            </w:r>
            <w:r w:rsidRPr="008041BE">
              <w:rPr>
                <w:b w:val="0"/>
              </w:rPr>
              <w:t xml:space="preserve">that can be used to evaluate and measure project success.  Technical reports, no longer than 4 pages, may be </w:t>
            </w:r>
            <w:r>
              <w:rPr>
                <w:b w:val="0"/>
              </w:rPr>
              <w:t xml:space="preserve">included in this section.  </w:t>
            </w:r>
          </w:p>
        </w:tc>
      </w:tr>
      <w:tr w:rsidR="00F654DD" w:rsidTr="00D420CA">
        <w:trPr>
          <w:gridBefore w:val="1"/>
          <w:wBefore w:w="18" w:type="dxa"/>
          <w:trHeight w:val="4609"/>
        </w:trPr>
        <w:tc>
          <w:tcPr>
            <w:tcW w:w="8900" w:type="dxa"/>
            <w:gridSpan w:val="2"/>
            <w:tcMar>
              <w:top w:w="43" w:type="dxa"/>
              <w:left w:w="0" w:type="dxa"/>
              <w:bottom w:w="43" w:type="dxa"/>
              <w:right w:w="0" w:type="dxa"/>
            </w:tcMar>
          </w:tcPr>
          <w:p w:rsidR="00F654DD" w:rsidRPr="00817FEB" w:rsidRDefault="00F654DD" w:rsidP="00F654DD">
            <w:pPr>
              <w:pStyle w:val="ListParagraph"/>
              <w:spacing w:after="120" w:line="240" w:lineRule="auto"/>
              <w:ind w:left="0"/>
              <w:contextualSpacing w:val="0"/>
              <w:rPr>
                <w:sz w:val="20"/>
                <w:szCs w:val="20"/>
              </w:rPr>
            </w:pPr>
            <w:r>
              <w:rPr>
                <w:sz w:val="20"/>
                <w:szCs w:val="20"/>
              </w:rPr>
              <w:t>Southern Test</w:t>
            </w:r>
          </w:p>
          <w:p w:rsidR="00F654DD" w:rsidRPr="00912D7F" w:rsidRDefault="00F654DD" w:rsidP="00F654DD">
            <w:pPr>
              <w:pStyle w:val="ListParagraph"/>
              <w:numPr>
                <w:ilvl w:val="0"/>
                <w:numId w:val="46"/>
              </w:numPr>
              <w:spacing w:after="120" w:line="240" w:lineRule="auto"/>
              <w:contextualSpacing w:val="0"/>
              <w:rPr>
                <w:sz w:val="20"/>
                <w:szCs w:val="20"/>
              </w:rPr>
            </w:pPr>
            <w:r w:rsidRPr="00912D7F">
              <w:rPr>
                <w:sz w:val="20"/>
                <w:szCs w:val="20"/>
              </w:rPr>
              <w:t>Al</w:t>
            </w:r>
            <w:r>
              <w:rPr>
                <w:sz w:val="20"/>
                <w:szCs w:val="20"/>
              </w:rPr>
              <w:t>l data from the 2018</w:t>
            </w:r>
            <w:r w:rsidRPr="00912D7F">
              <w:rPr>
                <w:sz w:val="20"/>
                <w:szCs w:val="20"/>
              </w:rPr>
              <w:t xml:space="preserve"> trials and stem </w:t>
            </w:r>
            <w:r>
              <w:rPr>
                <w:sz w:val="20"/>
                <w:szCs w:val="20"/>
              </w:rPr>
              <w:t>canker nursery at Stoneville were</w:t>
            </w:r>
            <w:r w:rsidRPr="00912D7F">
              <w:rPr>
                <w:sz w:val="20"/>
                <w:szCs w:val="20"/>
              </w:rPr>
              <w:t xml:space="preserve"> submitted in a timely fashion.  </w:t>
            </w:r>
          </w:p>
          <w:p w:rsidR="00F654DD" w:rsidRDefault="00F654DD" w:rsidP="00F654DD">
            <w:pPr>
              <w:pStyle w:val="ListParagraph"/>
              <w:numPr>
                <w:ilvl w:val="0"/>
                <w:numId w:val="46"/>
              </w:numPr>
              <w:spacing w:after="120" w:line="240" w:lineRule="auto"/>
              <w:contextualSpacing w:val="0"/>
              <w:rPr>
                <w:sz w:val="20"/>
                <w:szCs w:val="20"/>
              </w:rPr>
            </w:pPr>
            <w:r>
              <w:rPr>
                <w:sz w:val="20"/>
                <w:szCs w:val="20"/>
              </w:rPr>
              <w:t>2018</w:t>
            </w:r>
            <w:r w:rsidRPr="00912D7F">
              <w:rPr>
                <w:sz w:val="20"/>
                <w:szCs w:val="20"/>
              </w:rPr>
              <w:t xml:space="preserve"> Seed samples </w:t>
            </w:r>
            <w:r>
              <w:rPr>
                <w:sz w:val="20"/>
                <w:szCs w:val="20"/>
              </w:rPr>
              <w:t xml:space="preserve">for analysis </w:t>
            </w:r>
            <w:r w:rsidRPr="00912D7F">
              <w:rPr>
                <w:sz w:val="20"/>
                <w:szCs w:val="20"/>
              </w:rPr>
              <w:t>from Stoneville trials were submitted on time.</w:t>
            </w:r>
          </w:p>
          <w:p w:rsidR="00EC1827" w:rsidRPr="00912D7F" w:rsidRDefault="00EC1827" w:rsidP="00F654DD">
            <w:pPr>
              <w:pStyle w:val="ListParagraph"/>
              <w:numPr>
                <w:ilvl w:val="0"/>
                <w:numId w:val="46"/>
              </w:numPr>
              <w:spacing w:after="120" w:line="240" w:lineRule="auto"/>
              <w:contextualSpacing w:val="0"/>
              <w:rPr>
                <w:sz w:val="20"/>
                <w:szCs w:val="20"/>
              </w:rPr>
            </w:pPr>
            <w:r w:rsidRPr="00D25E11">
              <w:rPr>
                <w:szCs w:val="18"/>
              </w:rPr>
              <w:t>The SAS programs and Excel files used to report the results were revised in January-March 201</w:t>
            </w:r>
            <w:r>
              <w:rPr>
                <w:szCs w:val="18"/>
              </w:rPr>
              <w:t>9</w:t>
            </w:r>
            <w:r w:rsidRPr="00D25E11">
              <w:rPr>
                <w:szCs w:val="18"/>
              </w:rPr>
              <w:t xml:space="preserve"> to include new seed composition tables in the Uniform Tests, and the addition of Estimated Meal Protein % to the Uniform and Prelim</w:t>
            </w:r>
            <w:r>
              <w:rPr>
                <w:szCs w:val="18"/>
              </w:rPr>
              <w:t xml:space="preserve">inary Test </w:t>
            </w:r>
            <w:r w:rsidRPr="00D25E11">
              <w:rPr>
                <w:szCs w:val="18"/>
              </w:rPr>
              <w:t>results.</w:t>
            </w:r>
          </w:p>
          <w:p w:rsidR="00F654DD" w:rsidRPr="00F654DD" w:rsidRDefault="00F654DD" w:rsidP="00F654DD">
            <w:pPr>
              <w:numPr>
                <w:ilvl w:val="0"/>
                <w:numId w:val="46"/>
              </w:numPr>
              <w:spacing w:after="240" w:line="240" w:lineRule="auto"/>
              <w:rPr>
                <w:sz w:val="20"/>
                <w:szCs w:val="20"/>
              </w:rPr>
            </w:pPr>
            <w:r w:rsidRPr="00D25E11">
              <w:rPr>
                <w:szCs w:val="18"/>
              </w:rPr>
              <w:t xml:space="preserve">Drafts of Excel </w:t>
            </w:r>
            <w:r w:rsidR="00AC1AEF">
              <w:rPr>
                <w:szCs w:val="18"/>
              </w:rPr>
              <w:t>formatted analyzed data</w:t>
            </w:r>
            <w:r w:rsidRPr="00D25E11">
              <w:rPr>
                <w:szCs w:val="18"/>
              </w:rPr>
              <w:t xml:space="preserve"> were sent in several parts due to late arrival of data due to the government shut down, and a lost trial was found</w:t>
            </w:r>
            <w:r>
              <w:rPr>
                <w:szCs w:val="18"/>
              </w:rPr>
              <w:t xml:space="preserve"> at a late date</w:t>
            </w:r>
            <w:r w:rsidR="00EC1827">
              <w:rPr>
                <w:szCs w:val="18"/>
              </w:rPr>
              <w:t xml:space="preserve"> which required a new analysis</w:t>
            </w:r>
            <w:r w:rsidRPr="00D25E11">
              <w:rPr>
                <w:szCs w:val="18"/>
              </w:rPr>
              <w:t>. The first draft</w:t>
            </w:r>
            <w:r>
              <w:rPr>
                <w:szCs w:val="18"/>
              </w:rPr>
              <w:t>s</w:t>
            </w:r>
            <w:r w:rsidRPr="00D25E11">
              <w:rPr>
                <w:szCs w:val="18"/>
              </w:rPr>
              <w:t xml:space="preserve"> of the Uniform Agronomic tables were sent February 2, 2019, as compared to Jan 12 in 2018. Final updates to the </w:t>
            </w:r>
            <w:r w:rsidR="00AC1AEF">
              <w:rPr>
                <w:szCs w:val="18"/>
              </w:rPr>
              <w:t>analysis</w:t>
            </w:r>
            <w:r w:rsidRPr="00D25E11">
              <w:rPr>
                <w:szCs w:val="18"/>
              </w:rPr>
              <w:t xml:space="preserve"> were sent on March 1</w:t>
            </w:r>
            <w:r>
              <w:rPr>
                <w:szCs w:val="18"/>
              </w:rPr>
              <w:t>3</w:t>
            </w:r>
            <w:r w:rsidRPr="00D25E11">
              <w:rPr>
                <w:szCs w:val="18"/>
              </w:rPr>
              <w:t>, 2019</w:t>
            </w:r>
            <w:r w:rsidR="00AC643E">
              <w:rPr>
                <w:szCs w:val="18"/>
              </w:rPr>
              <w:t>.</w:t>
            </w:r>
          </w:p>
          <w:p w:rsidR="00F654DD" w:rsidRDefault="00F654DD" w:rsidP="00F654DD">
            <w:pPr>
              <w:numPr>
                <w:ilvl w:val="0"/>
                <w:numId w:val="46"/>
              </w:numPr>
              <w:spacing w:after="240" w:line="240" w:lineRule="auto"/>
              <w:rPr>
                <w:sz w:val="20"/>
                <w:szCs w:val="20"/>
              </w:rPr>
            </w:pPr>
            <w:r>
              <w:rPr>
                <w:sz w:val="20"/>
                <w:szCs w:val="20"/>
              </w:rPr>
              <w:t xml:space="preserve">Due to the furlough of federal workers, the protein and oil data for the </w:t>
            </w:r>
            <w:r w:rsidR="00EC1827">
              <w:rPr>
                <w:sz w:val="20"/>
                <w:szCs w:val="20"/>
              </w:rPr>
              <w:t xml:space="preserve">2018 </w:t>
            </w:r>
            <w:r>
              <w:rPr>
                <w:sz w:val="20"/>
                <w:szCs w:val="20"/>
              </w:rPr>
              <w:t>northern and southern trials was late.  The data was analyzed as soon as it was available</w:t>
            </w:r>
            <w:r w:rsidR="00EC1827">
              <w:rPr>
                <w:sz w:val="20"/>
                <w:szCs w:val="20"/>
              </w:rPr>
              <w:t xml:space="preserve"> and distributed promptly</w:t>
            </w:r>
            <w:r w:rsidRPr="0020413A">
              <w:rPr>
                <w:sz w:val="20"/>
                <w:szCs w:val="20"/>
              </w:rPr>
              <w:t>.</w:t>
            </w:r>
            <w:r>
              <w:rPr>
                <w:sz w:val="20"/>
                <w:szCs w:val="20"/>
              </w:rPr>
              <w:t xml:space="preserve"> </w:t>
            </w:r>
          </w:p>
          <w:p w:rsidR="00F654DD" w:rsidRPr="00912D7F" w:rsidRDefault="00F654DD" w:rsidP="00F654DD">
            <w:pPr>
              <w:numPr>
                <w:ilvl w:val="0"/>
                <w:numId w:val="46"/>
              </w:numPr>
              <w:spacing w:after="240" w:line="240" w:lineRule="auto"/>
              <w:rPr>
                <w:sz w:val="20"/>
                <w:szCs w:val="20"/>
              </w:rPr>
            </w:pPr>
            <w:r w:rsidRPr="00912D7F">
              <w:rPr>
                <w:sz w:val="20"/>
                <w:szCs w:val="20"/>
              </w:rPr>
              <w:t xml:space="preserve">The Annual Meeting of the Southern Test was held at Soybean Breeder’s Workshop </w:t>
            </w:r>
            <w:r>
              <w:rPr>
                <w:sz w:val="20"/>
                <w:szCs w:val="20"/>
              </w:rPr>
              <w:t>on February 12, 2019</w:t>
            </w:r>
            <w:r w:rsidRPr="00912D7F">
              <w:rPr>
                <w:sz w:val="20"/>
                <w:szCs w:val="20"/>
              </w:rPr>
              <w:t xml:space="preserve">.  </w:t>
            </w:r>
          </w:p>
          <w:p w:rsidR="00AC643E" w:rsidRDefault="00F654DD" w:rsidP="00F654DD">
            <w:pPr>
              <w:pStyle w:val="ListParagraph"/>
              <w:numPr>
                <w:ilvl w:val="0"/>
                <w:numId w:val="46"/>
              </w:numPr>
              <w:spacing w:after="120" w:line="240" w:lineRule="auto"/>
              <w:contextualSpacing w:val="0"/>
              <w:rPr>
                <w:sz w:val="20"/>
                <w:szCs w:val="20"/>
              </w:rPr>
            </w:pPr>
            <w:r w:rsidRPr="00E41773">
              <w:rPr>
                <w:sz w:val="20"/>
                <w:szCs w:val="20"/>
              </w:rPr>
              <w:t>The final 201</w:t>
            </w:r>
            <w:r>
              <w:rPr>
                <w:sz w:val="20"/>
                <w:szCs w:val="20"/>
              </w:rPr>
              <w:t>8</w:t>
            </w:r>
            <w:r w:rsidRPr="00E41773">
              <w:rPr>
                <w:sz w:val="20"/>
                <w:szCs w:val="20"/>
              </w:rPr>
              <w:t xml:space="preserve"> Annual Report and Excel formatted Tables were distributed to collaborators, participants, private breeders on</w:t>
            </w:r>
            <w:r>
              <w:rPr>
                <w:sz w:val="20"/>
                <w:szCs w:val="20"/>
              </w:rPr>
              <w:t xml:space="preserve"> June 3</w:t>
            </w:r>
            <w:r w:rsidRPr="00E41773">
              <w:rPr>
                <w:sz w:val="20"/>
                <w:szCs w:val="20"/>
              </w:rPr>
              <w:t>, 201</w:t>
            </w:r>
            <w:r>
              <w:rPr>
                <w:sz w:val="20"/>
                <w:szCs w:val="20"/>
              </w:rPr>
              <w:t>9</w:t>
            </w:r>
            <w:r w:rsidR="00AC643E">
              <w:rPr>
                <w:sz w:val="20"/>
                <w:szCs w:val="20"/>
              </w:rPr>
              <w:t xml:space="preserve"> and the </w:t>
            </w:r>
            <w:r w:rsidR="00AC643E" w:rsidRPr="00E41773">
              <w:rPr>
                <w:sz w:val="20"/>
                <w:szCs w:val="20"/>
              </w:rPr>
              <w:t>hard copy</w:t>
            </w:r>
            <w:r w:rsidR="00AC643E">
              <w:rPr>
                <w:sz w:val="20"/>
                <w:szCs w:val="20"/>
              </w:rPr>
              <w:t xml:space="preserve"> was mailed on June 6, 201</w:t>
            </w:r>
            <w:r>
              <w:rPr>
                <w:sz w:val="20"/>
                <w:szCs w:val="20"/>
              </w:rPr>
              <w:t>9. Due to the furlough of government worker’s the formatting and production of the final annual report was delayed so that seed could be prepared for planting.</w:t>
            </w:r>
          </w:p>
          <w:p w:rsidR="00F654DD" w:rsidRPr="00912D7F" w:rsidRDefault="00F654DD" w:rsidP="00F654DD">
            <w:pPr>
              <w:pStyle w:val="ListParagraph"/>
              <w:numPr>
                <w:ilvl w:val="0"/>
                <w:numId w:val="46"/>
              </w:numPr>
              <w:spacing w:after="120" w:line="240" w:lineRule="auto"/>
              <w:contextualSpacing w:val="0"/>
              <w:rPr>
                <w:sz w:val="20"/>
                <w:szCs w:val="20"/>
              </w:rPr>
            </w:pPr>
            <w:r>
              <w:rPr>
                <w:sz w:val="20"/>
                <w:szCs w:val="20"/>
              </w:rPr>
              <w:t xml:space="preserve"> </w:t>
            </w:r>
            <w:r w:rsidRPr="00912D7F">
              <w:rPr>
                <w:sz w:val="20"/>
                <w:szCs w:val="20"/>
              </w:rPr>
              <w:t xml:space="preserve">Pedigree information </w:t>
            </w:r>
            <w:r>
              <w:rPr>
                <w:sz w:val="20"/>
                <w:szCs w:val="20"/>
              </w:rPr>
              <w:t>from the 2018</w:t>
            </w:r>
            <w:r w:rsidRPr="00912D7F">
              <w:rPr>
                <w:sz w:val="20"/>
                <w:szCs w:val="20"/>
              </w:rPr>
              <w:t xml:space="preserve"> tests was sent to Rex Nelson at Soybase.org for inclusion in the Soybean Parentage Database.</w:t>
            </w:r>
          </w:p>
          <w:p w:rsidR="00F654DD" w:rsidRPr="00BC098C" w:rsidRDefault="00F654DD" w:rsidP="00F654DD">
            <w:pPr>
              <w:pStyle w:val="ListParagraph"/>
              <w:numPr>
                <w:ilvl w:val="0"/>
                <w:numId w:val="46"/>
              </w:numPr>
              <w:spacing w:after="120" w:line="240" w:lineRule="auto"/>
              <w:contextualSpacing w:val="0"/>
              <w:rPr>
                <w:sz w:val="20"/>
                <w:szCs w:val="20"/>
              </w:rPr>
            </w:pPr>
            <w:r w:rsidRPr="00912D7F">
              <w:rPr>
                <w:sz w:val="20"/>
                <w:szCs w:val="20"/>
              </w:rPr>
              <w:t xml:space="preserve">All </w:t>
            </w:r>
            <w:r>
              <w:rPr>
                <w:sz w:val="20"/>
                <w:szCs w:val="20"/>
              </w:rPr>
              <w:t>2019</w:t>
            </w:r>
            <w:r w:rsidRPr="00912D7F">
              <w:rPr>
                <w:sz w:val="20"/>
                <w:szCs w:val="20"/>
              </w:rPr>
              <w:t xml:space="preserve"> seed was distributed on time and</w:t>
            </w:r>
            <w:r>
              <w:rPr>
                <w:sz w:val="20"/>
                <w:szCs w:val="20"/>
              </w:rPr>
              <w:t xml:space="preserve"> the trials</w:t>
            </w:r>
            <w:r w:rsidRPr="00BC098C">
              <w:rPr>
                <w:sz w:val="20"/>
                <w:szCs w:val="20"/>
              </w:rPr>
              <w:t xml:space="preserve"> were planted. </w:t>
            </w:r>
          </w:p>
          <w:p w:rsidR="00F654DD" w:rsidRPr="00BC098C" w:rsidRDefault="00F654DD" w:rsidP="00F654DD">
            <w:pPr>
              <w:pStyle w:val="ListParagraph"/>
              <w:numPr>
                <w:ilvl w:val="0"/>
                <w:numId w:val="46"/>
              </w:numPr>
              <w:spacing w:after="120" w:line="240" w:lineRule="auto"/>
              <w:contextualSpacing w:val="0"/>
              <w:rPr>
                <w:sz w:val="20"/>
                <w:szCs w:val="20"/>
              </w:rPr>
            </w:pPr>
            <w:r w:rsidRPr="00BC098C">
              <w:rPr>
                <w:sz w:val="20"/>
                <w:szCs w:val="20"/>
              </w:rPr>
              <w:t>Seven tests were pla</w:t>
            </w:r>
            <w:r>
              <w:rPr>
                <w:sz w:val="20"/>
                <w:szCs w:val="20"/>
              </w:rPr>
              <w:t>nted at Stoneville in April 2019,</w:t>
            </w:r>
            <w:r w:rsidR="00EC1827">
              <w:rPr>
                <w:sz w:val="20"/>
                <w:szCs w:val="20"/>
              </w:rPr>
              <w:t xml:space="preserve"> </w:t>
            </w:r>
            <w:r>
              <w:rPr>
                <w:sz w:val="20"/>
                <w:szCs w:val="20"/>
              </w:rPr>
              <w:t xml:space="preserve">but </w:t>
            </w:r>
            <w:r w:rsidR="00EC1827">
              <w:rPr>
                <w:sz w:val="20"/>
                <w:szCs w:val="20"/>
              </w:rPr>
              <w:t xml:space="preserve">they </w:t>
            </w:r>
            <w:r>
              <w:rPr>
                <w:sz w:val="20"/>
                <w:szCs w:val="20"/>
              </w:rPr>
              <w:t>were lost due to flooding.</w:t>
            </w:r>
            <w:r w:rsidRPr="00BC098C">
              <w:rPr>
                <w:sz w:val="20"/>
                <w:szCs w:val="20"/>
              </w:rPr>
              <w:t xml:space="preserve"> </w:t>
            </w:r>
          </w:p>
          <w:p w:rsidR="00EC1827" w:rsidRPr="00EC1827" w:rsidRDefault="00F654DD" w:rsidP="00EC1827">
            <w:pPr>
              <w:pStyle w:val="ListParagraph"/>
              <w:numPr>
                <w:ilvl w:val="0"/>
                <w:numId w:val="46"/>
              </w:numPr>
              <w:spacing w:after="120" w:line="240" w:lineRule="auto"/>
              <w:contextualSpacing w:val="0"/>
              <w:rPr>
                <w:sz w:val="20"/>
                <w:szCs w:val="20"/>
              </w:rPr>
            </w:pPr>
            <w:r w:rsidRPr="00BC098C">
              <w:rPr>
                <w:sz w:val="20"/>
                <w:szCs w:val="20"/>
              </w:rPr>
              <w:t xml:space="preserve">We are waiting for </w:t>
            </w:r>
            <w:r>
              <w:rPr>
                <w:sz w:val="20"/>
                <w:szCs w:val="20"/>
              </w:rPr>
              <w:t>20</w:t>
            </w:r>
            <w:r w:rsidR="00EC1827">
              <w:rPr>
                <w:sz w:val="20"/>
                <w:szCs w:val="20"/>
              </w:rPr>
              <w:t>19</w:t>
            </w:r>
            <w:r>
              <w:rPr>
                <w:sz w:val="20"/>
                <w:szCs w:val="20"/>
              </w:rPr>
              <w:t xml:space="preserve"> </w:t>
            </w:r>
            <w:r w:rsidRPr="00BC098C">
              <w:rPr>
                <w:sz w:val="20"/>
                <w:szCs w:val="20"/>
              </w:rPr>
              <w:t>data</w:t>
            </w:r>
            <w:r>
              <w:rPr>
                <w:sz w:val="20"/>
                <w:szCs w:val="20"/>
              </w:rPr>
              <w:t xml:space="preserve"> from collaborators</w:t>
            </w:r>
            <w:r w:rsidRPr="00BC098C">
              <w:rPr>
                <w:sz w:val="20"/>
                <w:szCs w:val="20"/>
              </w:rPr>
              <w:t>.</w:t>
            </w:r>
            <w:r w:rsidR="00EC1827" w:rsidRPr="00BC098C">
              <w:rPr>
                <w:sz w:val="20"/>
                <w:szCs w:val="20"/>
              </w:rPr>
              <w:t xml:space="preserve"> Datasheets </w:t>
            </w:r>
            <w:r w:rsidR="00EC1827">
              <w:rPr>
                <w:sz w:val="20"/>
                <w:szCs w:val="20"/>
              </w:rPr>
              <w:t>are</w:t>
            </w:r>
            <w:r w:rsidR="00EC1827" w:rsidRPr="00BC098C">
              <w:rPr>
                <w:sz w:val="20"/>
                <w:szCs w:val="20"/>
              </w:rPr>
              <w:t xml:space="preserve"> being prepared and seed is being sent for analysis.</w:t>
            </w:r>
          </w:p>
          <w:p w:rsidR="00F654DD" w:rsidRDefault="00F654DD" w:rsidP="00F654DD">
            <w:pPr>
              <w:pStyle w:val="ListParagraph"/>
              <w:numPr>
                <w:ilvl w:val="0"/>
                <w:numId w:val="46"/>
              </w:numPr>
              <w:spacing w:after="120" w:line="240" w:lineRule="auto"/>
              <w:contextualSpacing w:val="0"/>
              <w:rPr>
                <w:sz w:val="20"/>
                <w:szCs w:val="20"/>
              </w:rPr>
            </w:pPr>
            <w:r>
              <w:rPr>
                <w:sz w:val="20"/>
                <w:szCs w:val="20"/>
              </w:rPr>
              <w:t>Stem canker testing</w:t>
            </w:r>
            <w:r w:rsidRPr="00BC098C">
              <w:rPr>
                <w:sz w:val="20"/>
                <w:szCs w:val="20"/>
              </w:rPr>
              <w:t xml:space="preserve"> at Stoneville, MS </w:t>
            </w:r>
            <w:r>
              <w:rPr>
                <w:sz w:val="20"/>
                <w:szCs w:val="20"/>
              </w:rPr>
              <w:t>in 201</w:t>
            </w:r>
            <w:r w:rsidR="00EC1827">
              <w:rPr>
                <w:sz w:val="20"/>
                <w:szCs w:val="20"/>
              </w:rPr>
              <w:t>9</w:t>
            </w:r>
            <w:r>
              <w:rPr>
                <w:sz w:val="20"/>
                <w:szCs w:val="20"/>
              </w:rPr>
              <w:t xml:space="preserve"> </w:t>
            </w:r>
            <w:r w:rsidRPr="00BC098C">
              <w:rPr>
                <w:sz w:val="20"/>
                <w:szCs w:val="20"/>
              </w:rPr>
              <w:t>was complete</w:t>
            </w:r>
            <w:r>
              <w:rPr>
                <w:sz w:val="20"/>
                <w:szCs w:val="20"/>
              </w:rPr>
              <w:t xml:space="preserve">d and final results are </w:t>
            </w:r>
            <w:r w:rsidRPr="00BC098C">
              <w:rPr>
                <w:sz w:val="20"/>
                <w:szCs w:val="20"/>
              </w:rPr>
              <w:t xml:space="preserve">being prepared. </w:t>
            </w:r>
          </w:p>
          <w:p w:rsidR="00EB371A" w:rsidRDefault="00EB371A" w:rsidP="00F654DD"/>
          <w:p w:rsidR="00F654DD" w:rsidRDefault="00EB371A" w:rsidP="00F654DD">
            <w:r>
              <w:rPr>
                <w:rFonts w:hint="eastAsia"/>
              </w:rPr>
              <w:t>Northern Test</w:t>
            </w:r>
          </w:p>
          <w:p w:rsidR="00EB371A" w:rsidRPr="00912D7F" w:rsidRDefault="00EB371A" w:rsidP="00EB371A">
            <w:pPr>
              <w:pStyle w:val="ListParagraph"/>
              <w:numPr>
                <w:ilvl w:val="0"/>
                <w:numId w:val="49"/>
              </w:numPr>
              <w:spacing w:after="120" w:line="240" w:lineRule="auto"/>
              <w:contextualSpacing w:val="0"/>
              <w:rPr>
                <w:sz w:val="20"/>
                <w:szCs w:val="20"/>
              </w:rPr>
            </w:pPr>
            <w:r w:rsidRPr="00912D7F">
              <w:rPr>
                <w:sz w:val="20"/>
                <w:szCs w:val="20"/>
              </w:rPr>
              <w:t>Al</w:t>
            </w:r>
            <w:r>
              <w:rPr>
                <w:sz w:val="20"/>
                <w:szCs w:val="20"/>
              </w:rPr>
              <w:t>l data from the 2018 trials in Indiana locations and Phytophthora root rot screening were</w:t>
            </w:r>
            <w:r w:rsidRPr="00912D7F">
              <w:rPr>
                <w:sz w:val="20"/>
                <w:szCs w:val="20"/>
              </w:rPr>
              <w:t xml:space="preserve"> submitted in a timely fashion.  </w:t>
            </w:r>
          </w:p>
          <w:p w:rsidR="00EB371A" w:rsidRDefault="00EB371A" w:rsidP="00EB371A">
            <w:pPr>
              <w:pStyle w:val="ListParagraph"/>
              <w:numPr>
                <w:ilvl w:val="0"/>
                <w:numId w:val="49"/>
              </w:numPr>
              <w:spacing w:after="120" w:line="240" w:lineRule="auto"/>
              <w:contextualSpacing w:val="0"/>
              <w:rPr>
                <w:sz w:val="20"/>
                <w:szCs w:val="20"/>
              </w:rPr>
            </w:pPr>
            <w:r>
              <w:rPr>
                <w:sz w:val="20"/>
                <w:szCs w:val="20"/>
              </w:rPr>
              <w:t>2018</w:t>
            </w:r>
            <w:r w:rsidR="003C220B">
              <w:rPr>
                <w:sz w:val="20"/>
                <w:szCs w:val="20"/>
              </w:rPr>
              <w:t xml:space="preserve"> s</w:t>
            </w:r>
            <w:r w:rsidRPr="00912D7F">
              <w:rPr>
                <w:sz w:val="20"/>
                <w:szCs w:val="20"/>
              </w:rPr>
              <w:t xml:space="preserve">eed samples </w:t>
            </w:r>
            <w:r>
              <w:rPr>
                <w:sz w:val="20"/>
                <w:szCs w:val="20"/>
              </w:rPr>
              <w:t xml:space="preserve">for </w:t>
            </w:r>
            <w:r w:rsidR="00CC19A6">
              <w:rPr>
                <w:sz w:val="20"/>
                <w:szCs w:val="20"/>
              </w:rPr>
              <w:t xml:space="preserve">composition </w:t>
            </w:r>
            <w:r>
              <w:rPr>
                <w:sz w:val="20"/>
                <w:szCs w:val="20"/>
              </w:rPr>
              <w:t>analysis from Indiana</w:t>
            </w:r>
            <w:r w:rsidRPr="00912D7F">
              <w:rPr>
                <w:sz w:val="20"/>
                <w:szCs w:val="20"/>
              </w:rPr>
              <w:t xml:space="preserve"> trials were submitted on time.</w:t>
            </w:r>
          </w:p>
          <w:p w:rsidR="00EB371A" w:rsidRDefault="00EB371A" w:rsidP="00EB371A">
            <w:pPr>
              <w:numPr>
                <w:ilvl w:val="0"/>
                <w:numId w:val="49"/>
              </w:numPr>
              <w:spacing w:after="240" w:line="240" w:lineRule="auto"/>
              <w:rPr>
                <w:sz w:val="20"/>
                <w:szCs w:val="20"/>
              </w:rPr>
            </w:pPr>
            <w:r>
              <w:rPr>
                <w:sz w:val="20"/>
                <w:szCs w:val="20"/>
              </w:rPr>
              <w:t>In anticipation of coming furlough</w:t>
            </w:r>
            <w:r w:rsidR="00CC19A6">
              <w:rPr>
                <w:sz w:val="20"/>
                <w:szCs w:val="20"/>
              </w:rPr>
              <w:t xml:space="preserve"> of federal workers</w:t>
            </w:r>
            <w:r>
              <w:rPr>
                <w:sz w:val="20"/>
                <w:szCs w:val="20"/>
              </w:rPr>
              <w:t>, preliminary analysis of available data w</w:t>
            </w:r>
            <w:r w:rsidR="00CC19A6">
              <w:rPr>
                <w:sz w:val="20"/>
                <w:szCs w:val="20"/>
              </w:rPr>
              <w:t>as distributed to participants o</w:t>
            </w:r>
            <w:r>
              <w:rPr>
                <w:sz w:val="20"/>
                <w:szCs w:val="20"/>
              </w:rPr>
              <w:t>n Dec</w:t>
            </w:r>
            <w:r w:rsidR="003C220B">
              <w:rPr>
                <w:sz w:val="20"/>
                <w:szCs w:val="20"/>
              </w:rPr>
              <w:t>. 19</w:t>
            </w:r>
            <w:r>
              <w:rPr>
                <w:sz w:val="20"/>
                <w:szCs w:val="20"/>
              </w:rPr>
              <w:t>, 2018.</w:t>
            </w:r>
          </w:p>
          <w:p w:rsidR="003C220B" w:rsidRDefault="003C220B" w:rsidP="00EB371A">
            <w:pPr>
              <w:numPr>
                <w:ilvl w:val="0"/>
                <w:numId w:val="49"/>
              </w:numPr>
              <w:spacing w:after="240" w:line="240" w:lineRule="auto"/>
              <w:rPr>
                <w:sz w:val="20"/>
                <w:szCs w:val="20"/>
              </w:rPr>
            </w:pPr>
            <w:r>
              <w:rPr>
                <w:sz w:val="20"/>
                <w:szCs w:val="20"/>
              </w:rPr>
              <w:t>Ex</w:t>
            </w:r>
            <w:r w:rsidR="00CC19A6">
              <w:rPr>
                <w:sz w:val="20"/>
                <w:szCs w:val="20"/>
              </w:rPr>
              <w:t>cel format of analyzed data was</w:t>
            </w:r>
            <w:r>
              <w:rPr>
                <w:sz w:val="20"/>
                <w:szCs w:val="20"/>
              </w:rPr>
              <w:t xml:space="preserve"> distributed to participants on Jan. 30, 2019 in preparation for the annual coordination meeting.</w:t>
            </w:r>
          </w:p>
          <w:p w:rsidR="00EB371A" w:rsidRDefault="003C220B" w:rsidP="003C220B">
            <w:pPr>
              <w:numPr>
                <w:ilvl w:val="0"/>
                <w:numId w:val="49"/>
              </w:numPr>
              <w:spacing w:after="240" w:line="240" w:lineRule="auto"/>
              <w:rPr>
                <w:sz w:val="20"/>
                <w:szCs w:val="20"/>
              </w:rPr>
            </w:pPr>
            <w:r>
              <w:rPr>
                <w:sz w:val="20"/>
                <w:szCs w:val="20"/>
              </w:rPr>
              <w:t>The a</w:t>
            </w:r>
            <w:r w:rsidR="00EB371A" w:rsidRPr="003C220B">
              <w:rPr>
                <w:sz w:val="20"/>
                <w:szCs w:val="20"/>
              </w:rPr>
              <w:t xml:space="preserve">nnual </w:t>
            </w:r>
            <w:r>
              <w:rPr>
                <w:sz w:val="20"/>
                <w:szCs w:val="20"/>
              </w:rPr>
              <w:t>coordination m</w:t>
            </w:r>
            <w:r w:rsidR="00EB371A" w:rsidRPr="003C220B">
              <w:rPr>
                <w:sz w:val="20"/>
                <w:szCs w:val="20"/>
              </w:rPr>
              <w:t xml:space="preserve">eeting of the Northern Test was held at Soybean Breeder’s Workshop on February 12, 2019.  </w:t>
            </w:r>
          </w:p>
          <w:p w:rsidR="003C220B" w:rsidRPr="003C220B" w:rsidRDefault="003C220B" w:rsidP="003C220B">
            <w:pPr>
              <w:numPr>
                <w:ilvl w:val="0"/>
                <w:numId w:val="49"/>
              </w:numPr>
              <w:spacing w:after="240" w:line="240" w:lineRule="auto"/>
              <w:rPr>
                <w:sz w:val="20"/>
                <w:szCs w:val="20"/>
              </w:rPr>
            </w:pPr>
            <w:r>
              <w:rPr>
                <w:sz w:val="20"/>
                <w:szCs w:val="20"/>
              </w:rPr>
              <w:t xml:space="preserve">Due to the furlough of federal workers, the protein and oil data for the 2018 </w:t>
            </w:r>
            <w:r w:rsidR="00CC19A6">
              <w:rPr>
                <w:sz w:val="20"/>
                <w:szCs w:val="20"/>
              </w:rPr>
              <w:t>test was late.</w:t>
            </w:r>
            <w:r>
              <w:rPr>
                <w:sz w:val="20"/>
                <w:szCs w:val="20"/>
              </w:rPr>
              <w:t xml:space="preserve"> The data was analyzed as soon as it was available and distributed promptly</w:t>
            </w:r>
            <w:r w:rsidRPr="0020413A">
              <w:rPr>
                <w:sz w:val="20"/>
                <w:szCs w:val="20"/>
              </w:rPr>
              <w:t>.</w:t>
            </w:r>
          </w:p>
          <w:p w:rsidR="00EB371A" w:rsidRPr="00912D7F" w:rsidRDefault="00EB371A" w:rsidP="00EB371A">
            <w:pPr>
              <w:pStyle w:val="ListParagraph"/>
              <w:numPr>
                <w:ilvl w:val="0"/>
                <w:numId w:val="49"/>
              </w:numPr>
              <w:spacing w:after="120" w:line="240" w:lineRule="auto"/>
              <w:contextualSpacing w:val="0"/>
              <w:rPr>
                <w:sz w:val="20"/>
                <w:szCs w:val="20"/>
              </w:rPr>
            </w:pPr>
            <w:r w:rsidRPr="00E41773">
              <w:rPr>
                <w:sz w:val="20"/>
                <w:szCs w:val="20"/>
              </w:rPr>
              <w:t xml:space="preserve">The final </w:t>
            </w:r>
            <w:r w:rsidR="003C220B">
              <w:rPr>
                <w:sz w:val="20"/>
                <w:szCs w:val="20"/>
              </w:rPr>
              <w:t xml:space="preserve">PDF version of </w:t>
            </w:r>
            <w:r w:rsidRPr="00E41773">
              <w:rPr>
                <w:sz w:val="20"/>
                <w:szCs w:val="20"/>
              </w:rPr>
              <w:t>201</w:t>
            </w:r>
            <w:r>
              <w:rPr>
                <w:sz w:val="20"/>
                <w:szCs w:val="20"/>
              </w:rPr>
              <w:t>8</w:t>
            </w:r>
            <w:r w:rsidRPr="00E41773">
              <w:rPr>
                <w:sz w:val="20"/>
                <w:szCs w:val="20"/>
              </w:rPr>
              <w:t xml:space="preserve"> Annual Report</w:t>
            </w:r>
            <w:r w:rsidR="003C220B">
              <w:rPr>
                <w:sz w:val="20"/>
                <w:szCs w:val="20"/>
              </w:rPr>
              <w:t xml:space="preserve"> was</w:t>
            </w:r>
            <w:r w:rsidRPr="00E41773">
              <w:rPr>
                <w:sz w:val="20"/>
                <w:szCs w:val="20"/>
              </w:rPr>
              <w:t xml:space="preserve"> distributed to collaborators, participants, private breeders on</w:t>
            </w:r>
            <w:r w:rsidR="003C220B">
              <w:rPr>
                <w:sz w:val="20"/>
                <w:szCs w:val="20"/>
              </w:rPr>
              <w:t xml:space="preserve"> April 10</w:t>
            </w:r>
            <w:r w:rsidRPr="00E41773">
              <w:rPr>
                <w:sz w:val="20"/>
                <w:szCs w:val="20"/>
              </w:rPr>
              <w:t>, 201</w:t>
            </w:r>
            <w:r>
              <w:rPr>
                <w:sz w:val="20"/>
                <w:szCs w:val="20"/>
              </w:rPr>
              <w:t>9</w:t>
            </w:r>
            <w:r w:rsidR="003C220B">
              <w:rPr>
                <w:sz w:val="20"/>
                <w:szCs w:val="20"/>
              </w:rPr>
              <w:t xml:space="preserve">, followed with hard copies. </w:t>
            </w:r>
            <w:r>
              <w:rPr>
                <w:sz w:val="20"/>
                <w:szCs w:val="20"/>
              </w:rPr>
              <w:t>Due to th</w:t>
            </w:r>
            <w:r w:rsidR="003C220B">
              <w:rPr>
                <w:sz w:val="20"/>
                <w:szCs w:val="20"/>
              </w:rPr>
              <w:t>e furlough of government worker</w:t>
            </w:r>
            <w:r>
              <w:rPr>
                <w:sz w:val="20"/>
                <w:szCs w:val="20"/>
              </w:rPr>
              <w:t>s</w:t>
            </w:r>
            <w:r w:rsidR="003C220B">
              <w:rPr>
                <w:sz w:val="20"/>
                <w:szCs w:val="20"/>
              </w:rPr>
              <w:t>,</w:t>
            </w:r>
            <w:r>
              <w:rPr>
                <w:sz w:val="20"/>
                <w:szCs w:val="20"/>
              </w:rPr>
              <w:t xml:space="preserve"> the formatting and production of the final annual report was delayed so that </w:t>
            </w:r>
            <w:r w:rsidR="003C220B">
              <w:rPr>
                <w:sz w:val="20"/>
                <w:szCs w:val="20"/>
              </w:rPr>
              <w:t xml:space="preserve">the planning for 2019 test </w:t>
            </w:r>
            <w:r w:rsidR="00CC19A6">
              <w:rPr>
                <w:sz w:val="20"/>
                <w:szCs w:val="20"/>
              </w:rPr>
              <w:t>could be completed on time</w:t>
            </w:r>
            <w:r w:rsidR="003C220B">
              <w:rPr>
                <w:sz w:val="20"/>
                <w:szCs w:val="20"/>
              </w:rPr>
              <w:t>.</w:t>
            </w:r>
            <w:r>
              <w:rPr>
                <w:sz w:val="20"/>
                <w:szCs w:val="20"/>
              </w:rPr>
              <w:t xml:space="preserve"> </w:t>
            </w:r>
            <w:r w:rsidRPr="00912D7F">
              <w:rPr>
                <w:sz w:val="20"/>
                <w:szCs w:val="20"/>
              </w:rPr>
              <w:t xml:space="preserve">Pedigree information </w:t>
            </w:r>
            <w:r>
              <w:rPr>
                <w:sz w:val="20"/>
                <w:szCs w:val="20"/>
              </w:rPr>
              <w:t>from the 2018</w:t>
            </w:r>
            <w:r w:rsidRPr="00912D7F">
              <w:rPr>
                <w:sz w:val="20"/>
                <w:szCs w:val="20"/>
              </w:rPr>
              <w:t xml:space="preserve"> tests was sent to Rex Nelson at Soybase.org for inclusion in the Soybean Parentage Database.</w:t>
            </w:r>
          </w:p>
          <w:p w:rsidR="006F68D0" w:rsidRDefault="00EB371A" w:rsidP="006F68D0">
            <w:pPr>
              <w:pStyle w:val="ListParagraph"/>
              <w:numPr>
                <w:ilvl w:val="0"/>
                <w:numId w:val="49"/>
              </w:numPr>
              <w:spacing w:after="120" w:line="240" w:lineRule="auto"/>
              <w:contextualSpacing w:val="0"/>
              <w:rPr>
                <w:sz w:val="20"/>
                <w:szCs w:val="20"/>
              </w:rPr>
            </w:pPr>
            <w:r w:rsidRPr="00912D7F">
              <w:rPr>
                <w:sz w:val="20"/>
                <w:szCs w:val="20"/>
              </w:rPr>
              <w:t xml:space="preserve">All </w:t>
            </w:r>
            <w:r>
              <w:rPr>
                <w:sz w:val="20"/>
                <w:szCs w:val="20"/>
              </w:rPr>
              <w:t>2019</w:t>
            </w:r>
            <w:r w:rsidRPr="00912D7F">
              <w:rPr>
                <w:sz w:val="20"/>
                <w:szCs w:val="20"/>
              </w:rPr>
              <w:t xml:space="preserve"> seed</w:t>
            </w:r>
            <w:r w:rsidR="003C220B">
              <w:rPr>
                <w:sz w:val="20"/>
                <w:szCs w:val="20"/>
              </w:rPr>
              <w:t>s were</w:t>
            </w:r>
            <w:r w:rsidRPr="00912D7F">
              <w:rPr>
                <w:sz w:val="20"/>
                <w:szCs w:val="20"/>
              </w:rPr>
              <w:t xml:space="preserve"> distributed on time and</w:t>
            </w:r>
            <w:r>
              <w:rPr>
                <w:sz w:val="20"/>
                <w:szCs w:val="20"/>
              </w:rPr>
              <w:t xml:space="preserve"> the trials</w:t>
            </w:r>
            <w:r w:rsidRPr="00BC098C">
              <w:rPr>
                <w:sz w:val="20"/>
                <w:szCs w:val="20"/>
              </w:rPr>
              <w:t xml:space="preserve"> were planted. </w:t>
            </w:r>
          </w:p>
          <w:p w:rsidR="00EB371A" w:rsidRPr="006F68D0" w:rsidRDefault="006F68D0" w:rsidP="006F68D0">
            <w:pPr>
              <w:pStyle w:val="ListParagraph"/>
              <w:numPr>
                <w:ilvl w:val="0"/>
                <w:numId w:val="49"/>
              </w:numPr>
              <w:spacing w:after="120" w:line="240" w:lineRule="auto"/>
              <w:contextualSpacing w:val="0"/>
              <w:rPr>
                <w:sz w:val="20"/>
                <w:szCs w:val="20"/>
              </w:rPr>
            </w:pPr>
            <w:r>
              <w:rPr>
                <w:sz w:val="20"/>
                <w:szCs w:val="20"/>
              </w:rPr>
              <w:t>We are in the midst of harvestin</w:t>
            </w:r>
            <w:r w:rsidR="00CC19A6">
              <w:rPr>
                <w:sz w:val="20"/>
                <w:szCs w:val="20"/>
              </w:rPr>
              <w:t>g 2019 trials at</w:t>
            </w:r>
            <w:r>
              <w:rPr>
                <w:sz w:val="20"/>
                <w:szCs w:val="20"/>
              </w:rPr>
              <w:t xml:space="preserve"> Indiana locations.</w:t>
            </w:r>
            <w:r w:rsidR="00EB371A" w:rsidRPr="006F68D0">
              <w:rPr>
                <w:sz w:val="20"/>
                <w:szCs w:val="20"/>
              </w:rPr>
              <w:t xml:space="preserve"> </w:t>
            </w:r>
          </w:p>
          <w:p w:rsidR="00EB371A" w:rsidRDefault="00EB371A" w:rsidP="00EB371A">
            <w:pPr>
              <w:pStyle w:val="ListParagraph"/>
              <w:numPr>
                <w:ilvl w:val="0"/>
                <w:numId w:val="49"/>
              </w:numPr>
              <w:spacing w:after="120" w:line="240" w:lineRule="auto"/>
              <w:contextualSpacing w:val="0"/>
              <w:rPr>
                <w:sz w:val="20"/>
                <w:szCs w:val="20"/>
              </w:rPr>
            </w:pPr>
            <w:r w:rsidRPr="00BC098C">
              <w:rPr>
                <w:sz w:val="20"/>
                <w:szCs w:val="20"/>
              </w:rPr>
              <w:t xml:space="preserve">We are waiting for </w:t>
            </w:r>
            <w:r>
              <w:rPr>
                <w:sz w:val="20"/>
                <w:szCs w:val="20"/>
              </w:rPr>
              <w:t xml:space="preserve">2019 </w:t>
            </w:r>
            <w:r w:rsidRPr="00BC098C">
              <w:rPr>
                <w:sz w:val="20"/>
                <w:szCs w:val="20"/>
              </w:rPr>
              <w:t>data</w:t>
            </w:r>
            <w:r>
              <w:rPr>
                <w:sz w:val="20"/>
                <w:szCs w:val="20"/>
              </w:rPr>
              <w:t xml:space="preserve"> from collaborators</w:t>
            </w:r>
            <w:r w:rsidRPr="00BC098C">
              <w:rPr>
                <w:sz w:val="20"/>
                <w:szCs w:val="20"/>
              </w:rPr>
              <w:t>. Data</w:t>
            </w:r>
            <w:r w:rsidR="006F68D0">
              <w:rPr>
                <w:sz w:val="20"/>
                <w:szCs w:val="20"/>
              </w:rPr>
              <w:t xml:space="preserve"> submission </w:t>
            </w:r>
            <w:r w:rsidRPr="00BC098C">
              <w:rPr>
                <w:sz w:val="20"/>
                <w:szCs w:val="20"/>
              </w:rPr>
              <w:t xml:space="preserve">sheets </w:t>
            </w:r>
            <w:r w:rsidR="006F68D0">
              <w:rPr>
                <w:sz w:val="20"/>
                <w:szCs w:val="20"/>
              </w:rPr>
              <w:t>were prepared and distributed to participants</w:t>
            </w:r>
            <w:r w:rsidRPr="00BC098C">
              <w:rPr>
                <w:sz w:val="20"/>
                <w:szCs w:val="20"/>
              </w:rPr>
              <w:t>.</w:t>
            </w:r>
          </w:p>
          <w:p w:rsidR="006F68D0" w:rsidRDefault="006F68D0" w:rsidP="00EB371A">
            <w:pPr>
              <w:pStyle w:val="ListParagraph"/>
              <w:numPr>
                <w:ilvl w:val="0"/>
                <w:numId w:val="49"/>
              </w:numPr>
              <w:spacing w:after="120" w:line="240" w:lineRule="auto"/>
              <w:contextualSpacing w:val="0"/>
              <w:rPr>
                <w:sz w:val="20"/>
                <w:szCs w:val="20"/>
              </w:rPr>
            </w:pPr>
            <w:r>
              <w:rPr>
                <w:sz w:val="20"/>
                <w:szCs w:val="20"/>
              </w:rPr>
              <w:t>Phytophthora root rot screenin</w:t>
            </w:r>
            <w:r w:rsidR="00CC19A6">
              <w:rPr>
                <w:sz w:val="20"/>
                <w:szCs w:val="20"/>
              </w:rPr>
              <w:t>g at</w:t>
            </w:r>
            <w:r>
              <w:rPr>
                <w:sz w:val="20"/>
                <w:szCs w:val="20"/>
              </w:rPr>
              <w:t xml:space="preserve"> West Lafayette</w:t>
            </w:r>
            <w:r w:rsidR="00EB371A" w:rsidRPr="00BC098C">
              <w:rPr>
                <w:sz w:val="20"/>
                <w:szCs w:val="20"/>
              </w:rPr>
              <w:t xml:space="preserve"> </w:t>
            </w:r>
            <w:r w:rsidR="00EB371A">
              <w:rPr>
                <w:sz w:val="20"/>
                <w:szCs w:val="20"/>
              </w:rPr>
              <w:t xml:space="preserve">in 2019 </w:t>
            </w:r>
            <w:r>
              <w:rPr>
                <w:sz w:val="20"/>
                <w:szCs w:val="20"/>
              </w:rPr>
              <w:t>is 95% completed.</w:t>
            </w:r>
          </w:p>
          <w:p w:rsidR="00EB371A" w:rsidRDefault="00EB371A" w:rsidP="006F68D0">
            <w:pPr>
              <w:spacing w:after="120" w:line="240" w:lineRule="auto"/>
              <w:ind w:left="360"/>
            </w:pPr>
          </w:p>
        </w:tc>
      </w:tr>
      <w:tr w:rsidR="00F654DD" w:rsidTr="00D420CA">
        <w:trPr>
          <w:gridBefore w:val="1"/>
          <w:wBefore w:w="18" w:type="dxa"/>
        </w:trPr>
        <w:tc>
          <w:tcPr>
            <w:tcW w:w="8900" w:type="dxa"/>
            <w:gridSpan w:val="2"/>
            <w:tcMar>
              <w:top w:w="43" w:type="dxa"/>
              <w:left w:w="0" w:type="dxa"/>
              <w:bottom w:w="43" w:type="dxa"/>
              <w:right w:w="0" w:type="dxa"/>
            </w:tcMar>
          </w:tcPr>
          <w:p w:rsidR="00F654DD" w:rsidRDefault="00F654DD" w:rsidP="00F654DD">
            <w:pPr>
              <w:pStyle w:val="Heading2"/>
              <w:numPr>
                <w:ilvl w:val="0"/>
                <w:numId w:val="0"/>
              </w:numPr>
              <w:ind w:left="576" w:hanging="576"/>
              <w:outlineLvl w:val="1"/>
            </w:pPr>
            <w:r>
              <w:lastRenderedPageBreak/>
              <w:t xml:space="preserve">Did this project meet the intended Key Performance Indicators (KPIs)? </w:t>
            </w:r>
            <w:r w:rsidRPr="00FF4F4F">
              <w:rPr>
                <w:b w:val="0"/>
              </w:rPr>
              <w:t xml:space="preserve">List each KPI and </w:t>
            </w:r>
            <w:r>
              <w:rPr>
                <w:b w:val="0"/>
              </w:rPr>
              <w:t xml:space="preserve">describe progress made (or not made) toward addressing it, including metrics where appropriate.  </w:t>
            </w:r>
          </w:p>
        </w:tc>
      </w:tr>
      <w:tr w:rsidR="00F654DD" w:rsidTr="00D420CA">
        <w:trPr>
          <w:gridBefore w:val="1"/>
          <w:wBefore w:w="18" w:type="dxa"/>
          <w:trHeight w:val="2755"/>
        </w:trPr>
        <w:tc>
          <w:tcPr>
            <w:tcW w:w="8900" w:type="dxa"/>
            <w:gridSpan w:val="2"/>
            <w:tcMar>
              <w:top w:w="43" w:type="dxa"/>
              <w:left w:w="0" w:type="dxa"/>
              <w:bottom w:w="43" w:type="dxa"/>
              <w:right w:w="0" w:type="dxa"/>
            </w:tcMar>
          </w:tcPr>
          <w:p w:rsidR="00EC1827" w:rsidRPr="00CC19A6" w:rsidRDefault="00EC1827" w:rsidP="00EC1827">
            <w:pPr>
              <w:autoSpaceDE w:val="0"/>
              <w:autoSpaceDN w:val="0"/>
              <w:adjustRightInd w:val="0"/>
              <w:spacing w:line="240" w:lineRule="auto"/>
              <w:rPr>
                <w:rFonts w:eastAsiaTheme="minorHAnsi" w:cs="Helvetica"/>
                <w:bCs w:val="0"/>
                <w:kern w:val="0"/>
                <w:sz w:val="20"/>
                <w:szCs w:val="20"/>
              </w:rPr>
            </w:pPr>
            <w:r w:rsidRPr="00F84329">
              <w:rPr>
                <w:rFonts w:eastAsiaTheme="minorHAnsi" w:cs="Helvetica"/>
                <w:bCs w:val="0"/>
                <w:kern w:val="0"/>
                <w:sz w:val="20"/>
                <w:szCs w:val="20"/>
              </w:rPr>
              <w:t xml:space="preserve">Continued participation in the testing program by public breeders indicates the </w:t>
            </w:r>
            <w:r w:rsidR="00CC19A6">
              <w:rPr>
                <w:rFonts w:eastAsiaTheme="minorHAnsi" w:cs="Helvetica"/>
                <w:bCs w:val="0"/>
                <w:kern w:val="0"/>
                <w:sz w:val="20"/>
                <w:szCs w:val="20"/>
              </w:rPr>
              <w:t xml:space="preserve">value and </w:t>
            </w:r>
            <w:r w:rsidRPr="00F84329">
              <w:rPr>
                <w:rFonts w:eastAsiaTheme="minorHAnsi" w:cs="Helvetica"/>
                <w:bCs w:val="0"/>
                <w:kern w:val="0"/>
                <w:sz w:val="20"/>
                <w:szCs w:val="20"/>
              </w:rPr>
              <w:t>utility of the</w:t>
            </w:r>
            <w:r w:rsidR="00CC19A6">
              <w:rPr>
                <w:rFonts w:eastAsiaTheme="minorHAnsi" w:cs="Helvetica" w:hint="eastAsia"/>
                <w:bCs w:val="0"/>
                <w:kern w:val="0"/>
                <w:sz w:val="20"/>
                <w:szCs w:val="20"/>
              </w:rPr>
              <w:t xml:space="preserve"> </w:t>
            </w:r>
            <w:r w:rsidRPr="00F84329">
              <w:rPr>
                <w:rFonts w:eastAsiaTheme="minorHAnsi" w:cs="Helvetica"/>
                <w:bCs w:val="0"/>
                <w:kern w:val="0"/>
                <w:sz w:val="20"/>
                <w:szCs w:val="20"/>
              </w:rPr>
              <w:t>testing program. In the 201</w:t>
            </w:r>
            <w:r>
              <w:rPr>
                <w:rFonts w:eastAsiaTheme="minorHAnsi" w:cs="Helvetica"/>
                <w:bCs w:val="0"/>
                <w:kern w:val="0"/>
                <w:sz w:val="20"/>
                <w:szCs w:val="20"/>
              </w:rPr>
              <w:t>8</w:t>
            </w:r>
            <w:r w:rsidRPr="00F84329">
              <w:rPr>
                <w:rFonts w:eastAsiaTheme="minorHAnsi" w:cs="Helvetica"/>
                <w:bCs w:val="0"/>
                <w:kern w:val="0"/>
                <w:sz w:val="20"/>
                <w:szCs w:val="20"/>
              </w:rPr>
              <w:t xml:space="preserve"> Southern Test there were 15 soybean breeders who participated by growing tests and/or entering lines. These soybean breeders and collaborators are located in </w:t>
            </w:r>
            <w:r w:rsidR="00F119EA">
              <w:rPr>
                <w:rFonts w:eastAsiaTheme="minorHAnsi" w:cs="Helvetica"/>
                <w:bCs w:val="0"/>
                <w:kern w:val="0"/>
                <w:sz w:val="20"/>
                <w:szCs w:val="20"/>
              </w:rPr>
              <w:t>eleven</w:t>
            </w:r>
            <w:r w:rsidRPr="00F84329">
              <w:rPr>
                <w:rFonts w:eastAsiaTheme="minorHAnsi" w:cs="Helvetica"/>
                <w:bCs w:val="0"/>
                <w:kern w:val="0"/>
                <w:sz w:val="20"/>
                <w:szCs w:val="20"/>
              </w:rPr>
              <w:t xml:space="preserve"> states and represent three ARS locations and nine Universities. </w:t>
            </w:r>
          </w:p>
          <w:p w:rsidR="00EC1827" w:rsidRPr="00F84329" w:rsidRDefault="00EC1827" w:rsidP="00EC1827">
            <w:pPr>
              <w:autoSpaceDE w:val="0"/>
              <w:autoSpaceDN w:val="0"/>
              <w:adjustRightInd w:val="0"/>
              <w:spacing w:line="240" w:lineRule="auto"/>
              <w:rPr>
                <w:rFonts w:eastAsiaTheme="minorHAnsi" w:cs="Helvetica"/>
                <w:bCs w:val="0"/>
                <w:kern w:val="0"/>
                <w:sz w:val="20"/>
                <w:szCs w:val="20"/>
              </w:rPr>
            </w:pPr>
          </w:p>
          <w:p w:rsidR="00EC1827" w:rsidRPr="00F84329" w:rsidRDefault="00EC1827" w:rsidP="00EC1827">
            <w:pPr>
              <w:autoSpaceDE w:val="0"/>
              <w:autoSpaceDN w:val="0"/>
              <w:adjustRightInd w:val="0"/>
              <w:spacing w:line="240" w:lineRule="auto"/>
              <w:rPr>
                <w:rFonts w:eastAsiaTheme="minorHAnsi" w:cs="Helvetica"/>
                <w:bCs w:val="0"/>
                <w:kern w:val="0"/>
                <w:sz w:val="20"/>
                <w:szCs w:val="20"/>
              </w:rPr>
            </w:pPr>
            <w:r w:rsidRPr="00F84329">
              <w:rPr>
                <w:rFonts w:eastAsiaTheme="minorHAnsi" w:cs="Helvetica"/>
                <w:bCs w:val="0"/>
                <w:kern w:val="0"/>
                <w:sz w:val="20"/>
                <w:szCs w:val="20"/>
              </w:rPr>
              <w:t>In the 201</w:t>
            </w:r>
            <w:r w:rsidR="00F119EA">
              <w:rPr>
                <w:rFonts w:eastAsiaTheme="minorHAnsi" w:cs="Helvetica"/>
                <w:bCs w:val="0"/>
                <w:kern w:val="0"/>
                <w:sz w:val="20"/>
                <w:szCs w:val="20"/>
              </w:rPr>
              <w:t>8</w:t>
            </w:r>
            <w:r w:rsidRPr="00F84329">
              <w:rPr>
                <w:rFonts w:eastAsiaTheme="minorHAnsi" w:cs="Helvetica"/>
                <w:bCs w:val="0"/>
                <w:kern w:val="0"/>
                <w:sz w:val="20"/>
                <w:szCs w:val="20"/>
              </w:rPr>
              <w:t xml:space="preserve"> Northern Test there were 18 soybean breeders who part</w:t>
            </w:r>
            <w:r w:rsidR="00CC19A6">
              <w:rPr>
                <w:rFonts w:eastAsiaTheme="minorHAnsi" w:cs="Helvetica"/>
                <w:bCs w:val="0"/>
                <w:kern w:val="0"/>
                <w:sz w:val="20"/>
                <w:szCs w:val="20"/>
              </w:rPr>
              <w:t>ici</w:t>
            </w:r>
            <w:r w:rsidR="00FF50BC">
              <w:rPr>
                <w:rFonts w:eastAsiaTheme="minorHAnsi" w:cs="Helvetica"/>
                <w:bCs w:val="0"/>
                <w:kern w:val="0"/>
                <w:sz w:val="20"/>
                <w:szCs w:val="20"/>
              </w:rPr>
              <w:t xml:space="preserve">pated by growing tests with additional breeders </w:t>
            </w:r>
            <w:r w:rsidRPr="00F84329">
              <w:rPr>
                <w:rFonts w:eastAsiaTheme="minorHAnsi" w:cs="Helvetica"/>
                <w:bCs w:val="0"/>
                <w:kern w:val="0"/>
                <w:sz w:val="20"/>
                <w:szCs w:val="20"/>
              </w:rPr>
              <w:t>entering lines. These soybean breeders and collaborators are located in ten states, two Canadian provinces and represent one ARS location, eleven Universities and three Canadian research organizations.</w:t>
            </w:r>
          </w:p>
          <w:p w:rsidR="00EC1827" w:rsidRPr="00F84329" w:rsidRDefault="00EC1827" w:rsidP="00EC1827">
            <w:pPr>
              <w:rPr>
                <w:sz w:val="20"/>
                <w:szCs w:val="20"/>
              </w:rPr>
            </w:pPr>
          </w:p>
          <w:p w:rsidR="00EC1827" w:rsidRPr="00F84329" w:rsidRDefault="00EC1827" w:rsidP="00EC1827">
            <w:pPr>
              <w:rPr>
                <w:sz w:val="20"/>
                <w:szCs w:val="20"/>
              </w:rPr>
            </w:pPr>
            <w:r w:rsidRPr="00F84329">
              <w:rPr>
                <w:sz w:val="20"/>
                <w:szCs w:val="20"/>
              </w:rPr>
              <w:t>Our two KPI were met by:</w:t>
            </w:r>
          </w:p>
          <w:p w:rsidR="00EC1827" w:rsidRPr="00F84329" w:rsidRDefault="00EC1827" w:rsidP="00EC1827">
            <w:pPr>
              <w:pStyle w:val="ListParagraph"/>
              <w:numPr>
                <w:ilvl w:val="0"/>
                <w:numId w:val="47"/>
              </w:numPr>
              <w:rPr>
                <w:sz w:val="20"/>
                <w:szCs w:val="20"/>
              </w:rPr>
            </w:pPr>
            <w:r w:rsidRPr="00F84329">
              <w:rPr>
                <w:sz w:val="20"/>
                <w:szCs w:val="20"/>
              </w:rPr>
              <w:t>Producing and distributing preliminary data to participants early enough to be used to make soybean line selections for the next growing season.</w:t>
            </w:r>
          </w:p>
          <w:p w:rsidR="00EC1827" w:rsidRPr="00F84329" w:rsidRDefault="00EC1827" w:rsidP="00EC1827">
            <w:pPr>
              <w:pStyle w:val="ListParagraph"/>
              <w:numPr>
                <w:ilvl w:val="0"/>
                <w:numId w:val="47"/>
              </w:numPr>
              <w:rPr>
                <w:sz w:val="20"/>
                <w:szCs w:val="20"/>
              </w:rPr>
            </w:pPr>
            <w:r w:rsidRPr="00F84329">
              <w:rPr>
                <w:sz w:val="20"/>
                <w:szCs w:val="20"/>
              </w:rPr>
              <w:t xml:space="preserve">Producing and distributing the annual reports to public researchers, seed company scientists, the </w:t>
            </w:r>
            <w:r w:rsidR="00FF50BC">
              <w:rPr>
                <w:sz w:val="20"/>
                <w:szCs w:val="20"/>
              </w:rPr>
              <w:t>National Agriculture Library,</w:t>
            </w:r>
            <w:r w:rsidRPr="00F84329">
              <w:rPr>
                <w:sz w:val="20"/>
                <w:szCs w:val="20"/>
              </w:rPr>
              <w:t xml:space="preserve"> the University of Arkansas Library (Southern Test only) and Purdue University Library (Northern Test only).</w:t>
            </w:r>
          </w:p>
          <w:p w:rsidR="00EC1827" w:rsidRPr="00F84329" w:rsidRDefault="00EC1827" w:rsidP="00EC1827">
            <w:pPr>
              <w:pStyle w:val="ListParagraph"/>
              <w:numPr>
                <w:ilvl w:val="0"/>
                <w:numId w:val="47"/>
              </w:numPr>
              <w:rPr>
                <w:sz w:val="20"/>
                <w:szCs w:val="20"/>
              </w:rPr>
            </w:pPr>
            <w:r w:rsidRPr="00F84329">
              <w:rPr>
                <w:sz w:val="20"/>
                <w:szCs w:val="20"/>
              </w:rPr>
              <w:t>The annual reports of both tests are available to the public online at ARS websites.</w:t>
            </w:r>
          </w:p>
          <w:p w:rsidR="00F654DD" w:rsidRPr="00F119EA" w:rsidRDefault="00EC1827" w:rsidP="00EC1827">
            <w:pPr>
              <w:pStyle w:val="ListParagraph"/>
              <w:numPr>
                <w:ilvl w:val="0"/>
                <w:numId w:val="47"/>
              </w:numPr>
              <w:rPr>
                <w:sz w:val="20"/>
                <w:szCs w:val="20"/>
              </w:rPr>
            </w:pPr>
            <w:r w:rsidRPr="00F84329">
              <w:rPr>
                <w:sz w:val="20"/>
                <w:szCs w:val="20"/>
              </w:rPr>
              <w:lastRenderedPageBreak/>
              <w:t>Soybase.org has links to the annual reports of both tests.</w:t>
            </w:r>
            <w:r w:rsidR="00FF50BC">
              <w:rPr>
                <w:sz w:val="20"/>
                <w:szCs w:val="20"/>
              </w:rPr>
              <w:t xml:space="preserve"> </w:t>
            </w:r>
            <w:r w:rsidRPr="00F119EA">
              <w:rPr>
                <w:sz w:val="20"/>
                <w:szCs w:val="20"/>
              </w:rPr>
              <w:t>Data.gov has a link to the annual report of the Southern Test.</w:t>
            </w:r>
          </w:p>
        </w:tc>
      </w:tr>
      <w:tr w:rsidR="00F654DD" w:rsidTr="00D420CA">
        <w:trPr>
          <w:gridBefore w:val="1"/>
          <w:wBefore w:w="18" w:type="dxa"/>
        </w:trPr>
        <w:tc>
          <w:tcPr>
            <w:tcW w:w="8900" w:type="dxa"/>
            <w:gridSpan w:val="2"/>
            <w:tcMar>
              <w:top w:w="43" w:type="dxa"/>
              <w:left w:w="0" w:type="dxa"/>
              <w:bottom w:w="43" w:type="dxa"/>
              <w:right w:w="0" w:type="dxa"/>
            </w:tcMar>
          </w:tcPr>
          <w:p w:rsidR="00F654DD" w:rsidRPr="00BD1E89" w:rsidRDefault="00F654DD" w:rsidP="00F654DD">
            <w:pPr>
              <w:pStyle w:val="Heading2"/>
              <w:numPr>
                <w:ilvl w:val="0"/>
                <w:numId w:val="0"/>
              </w:numPr>
              <w:ind w:left="576" w:hanging="576"/>
              <w:outlineLvl w:val="1"/>
              <w:rPr>
                <w:i/>
              </w:rPr>
            </w:pPr>
            <w:r>
              <w:lastRenderedPageBreak/>
              <w:t xml:space="preserve">Expected Outputs/Deliverables - </w:t>
            </w:r>
            <w:r w:rsidRPr="00406CFF">
              <w:rPr>
                <w:b w:val="0"/>
              </w:rPr>
              <w:t>List each</w:t>
            </w:r>
            <w:r>
              <w:rPr>
                <w:b w:val="0"/>
              </w:rPr>
              <w:t xml:space="preserve"> deliverable identified in the project, indicate</w:t>
            </w:r>
            <w:r w:rsidRPr="00FF4F4F">
              <w:rPr>
                <w:b w:val="0"/>
              </w:rPr>
              <w:t xml:space="preserve"> whether or not it was </w:t>
            </w:r>
            <w:r>
              <w:rPr>
                <w:b w:val="0"/>
              </w:rPr>
              <w:t>supplied and if not supplied, please provide an explanation as to why</w:t>
            </w:r>
            <w:r w:rsidRPr="00FF4F4F">
              <w:rPr>
                <w:b w:val="0"/>
              </w:rPr>
              <w:t>.</w:t>
            </w:r>
          </w:p>
        </w:tc>
      </w:tr>
      <w:tr w:rsidR="00D420CA" w:rsidTr="00D420CA">
        <w:trPr>
          <w:gridBefore w:val="1"/>
          <w:wBefore w:w="18" w:type="dxa"/>
          <w:trHeight w:val="2575"/>
        </w:trPr>
        <w:tc>
          <w:tcPr>
            <w:tcW w:w="8900" w:type="dxa"/>
            <w:gridSpan w:val="2"/>
            <w:tcMar>
              <w:top w:w="43" w:type="dxa"/>
              <w:left w:w="0" w:type="dxa"/>
              <w:bottom w:w="43" w:type="dxa"/>
              <w:right w:w="0" w:type="dxa"/>
            </w:tcMar>
          </w:tcPr>
          <w:p w:rsidR="00AC643E" w:rsidRDefault="00D420CA" w:rsidP="002C2359">
            <w:pPr>
              <w:pStyle w:val="ListParagraph"/>
              <w:numPr>
                <w:ilvl w:val="0"/>
                <w:numId w:val="48"/>
              </w:numPr>
              <w:rPr>
                <w:sz w:val="20"/>
                <w:szCs w:val="20"/>
              </w:rPr>
            </w:pPr>
            <w:r w:rsidRPr="00AC643E">
              <w:rPr>
                <w:sz w:val="20"/>
                <w:szCs w:val="20"/>
              </w:rPr>
              <w:t>Preliminary data from 2018 trials was distributed to collaborators and participants prior to the annual meeting</w:t>
            </w:r>
            <w:r w:rsidR="00AC643E">
              <w:rPr>
                <w:sz w:val="20"/>
                <w:szCs w:val="20"/>
              </w:rPr>
              <w:t>.</w:t>
            </w:r>
          </w:p>
          <w:p w:rsidR="00D420CA" w:rsidRPr="00AC643E" w:rsidRDefault="00D420CA" w:rsidP="002C2359">
            <w:pPr>
              <w:pStyle w:val="ListParagraph"/>
              <w:numPr>
                <w:ilvl w:val="0"/>
                <w:numId w:val="48"/>
              </w:numPr>
              <w:rPr>
                <w:sz w:val="20"/>
                <w:szCs w:val="20"/>
              </w:rPr>
            </w:pPr>
            <w:r w:rsidRPr="00AC643E">
              <w:rPr>
                <w:sz w:val="20"/>
                <w:szCs w:val="20"/>
              </w:rPr>
              <w:t xml:space="preserve">The Annual Meeting of the Northern Test and the Southern Test were held in conjunction with the Soybean Breeders Workshop in St. Louis MO in February 2019. </w:t>
            </w:r>
          </w:p>
          <w:p w:rsidR="00D420CA" w:rsidRPr="00F84329" w:rsidRDefault="00D420CA" w:rsidP="00D420CA">
            <w:pPr>
              <w:pStyle w:val="ListParagraph"/>
              <w:numPr>
                <w:ilvl w:val="0"/>
                <w:numId w:val="48"/>
              </w:numPr>
              <w:rPr>
                <w:sz w:val="20"/>
                <w:szCs w:val="20"/>
              </w:rPr>
            </w:pPr>
            <w:r w:rsidRPr="00F84329">
              <w:rPr>
                <w:sz w:val="20"/>
                <w:szCs w:val="20"/>
              </w:rPr>
              <w:t>The 201</w:t>
            </w:r>
            <w:r>
              <w:rPr>
                <w:sz w:val="20"/>
                <w:szCs w:val="20"/>
              </w:rPr>
              <w:t>8</w:t>
            </w:r>
            <w:r w:rsidRPr="00F84329">
              <w:rPr>
                <w:sz w:val="20"/>
                <w:szCs w:val="20"/>
              </w:rPr>
              <w:t xml:space="preserve"> Annual Reports for both tests were produced and delivered</w:t>
            </w:r>
            <w:r>
              <w:rPr>
                <w:sz w:val="20"/>
                <w:szCs w:val="20"/>
              </w:rPr>
              <w:t xml:space="preserve"> to the breeders</w:t>
            </w:r>
            <w:r w:rsidR="00AC0777">
              <w:rPr>
                <w:sz w:val="20"/>
                <w:szCs w:val="20"/>
              </w:rPr>
              <w:t>.</w:t>
            </w:r>
            <w:r w:rsidRPr="00F84329">
              <w:rPr>
                <w:sz w:val="20"/>
                <w:szCs w:val="20"/>
              </w:rPr>
              <w:t xml:space="preserve"> </w:t>
            </w:r>
          </w:p>
          <w:p w:rsidR="00D420CA" w:rsidRPr="00AC643E" w:rsidRDefault="00D71601" w:rsidP="00AC643E">
            <w:pPr>
              <w:pStyle w:val="ListParagraph"/>
              <w:numPr>
                <w:ilvl w:val="0"/>
                <w:numId w:val="48"/>
              </w:numPr>
              <w:rPr>
                <w:sz w:val="20"/>
                <w:szCs w:val="20"/>
              </w:rPr>
            </w:pPr>
            <w:bookmarkStart w:id="1" w:name="_Hlk22205987"/>
            <w:r>
              <w:rPr>
                <w:sz w:val="20"/>
                <w:szCs w:val="20"/>
              </w:rPr>
              <w:t xml:space="preserve">The final formatted reports in hard copy and pdf version were not completed on schedule due the furlough of government workers.  </w:t>
            </w:r>
            <w:r w:rsidRPr="00AC643E">
              <w:rPr>
                <w:sz w:val="20"/>
                <w:szCs w:val="20"/>
              </w:rPr>
              <w:t>The final formatted reports were completed and distributed as soon as was practical</w:t>
            </w:r>
            <w:bookmarkEnd w:id="1"/>
            <w:r w:rsidRPr="00AC643E">
              <w:rPr>
                <w:sz w:val="20"/>
                <w:szCs w:val="20"/>
              </w:rPr>
              <w:t xml:space="preserve">. </w:t>
            </w:r>
          </w:p>
          <w:p w:rsidR="00D420CA" w:rsidRPr="00D420CA" w:rsidRDefault="00D420CA" w:rsidP="00923A61">
            <w:pPr>
              <w:pStyle w:val="ListParagraph"/>
              <w:numPr>
                <w:ilvl w:val="0"/>
                <w:numId w:val="48"/>
              </w:numPr>
              <w:rPr>
                <w:sz w:val="20"/>
                <w:szCs w:val="20"/>
              </w:rPr>
            </w:pPr>
            <w:r w:rsidRPr="00D420CA">
              <w:rPr>
                <w:sz w:val="20"/>
                <w:szCs w:val="20"/>
              </w:rPr>
              <w:t xml:space="preserve">2018 Trials at Stoneville </w:t>
            </w:r>
            <w:r w:rsidR="00AC0777">
              <w:rPr>
                <w:sz w:val="20"/>
                <w:szCs w:val="20"/>
              </w:rPr>
              <w:t xml:space="preserve">were planted but lost due to flooding.  </w:t>
            </w:r>
            <w:r w:rsidRPr="00D420CA">
              <w:rPr>
                <w:sz w:val="20"/>
                <w:szCs w:val="20"/>
              </w:rPr>
              <w:t>All Northern Test plots in Indiana</w:t>
            </w:r>
            <w:r w:rsidR="00FF50BC">
              <w:rPr>
                <w:sz w:val="20"/>
                <w:szCs w:val="20"/>
              </w:rPr>
              <w:t xml:space="preserve"> will be harvested on time</w:t>
            </w:r>
            <w:r w:rsidRPr="00D420CA">
              <w:rPr>
                <w:sz w:val="20"/>
                <w:szCs w:val="20"/>
              </w:rPr>
              <w:t xml:space="preserve">. The data will be submitted for the annual report in a timely fashion.  </w:t>
            </w:r>
          </w:p>
          <w:p w:rsidR="00D420CA" w:rsidRPr="00F84329" w:rsidRDefault="00D420CA" w:rsidP="00D420CA">
            <w:pPr>
              <w:pStyle w:val="ListParagraph"/>
              <w:numPr>
                <w:ilvl w:val="0"/>
                <w:numId w:val="48"/>
              </w:numPr>
              <w:rPr>
                <w:sz w:val="20"/>
                <w:szCs w:val="20"/>
              </w:rPr>
            </w:pPr>
            <w:r w:rsidRPr="00F84329">
              <w:rPr>
                <w:sz w:val="20"/>
                <w:szCs w:val="20"/>
              </w:rPr>
              <w:t xml:space="preserve">Stem canker </w:t>
            </w:r>
            <w:r w:rsidR="00AC0777">
              <w:rPr>
                <w:sz w:val="20"/>
                <w:szCs w:val="20"/>
              </w:rPr>
              <w:t xml:space="preserve">screening </w:t>
            </w:r>
            <w:r w:rsidRPr="00F84329">
              <w:rPr>
                <w:sz w:val="20"/>
                <w:szCs w:val="20"/>
              </w:rPr>
              <w:t xml:space="preserve">was successfully completed and </w:t>
            </w:r>
            <w:proofErr w:type="spellStart"/>
            <w:r w:rsidRPr="00F84329">
              <w:rPr>
                <w:sz w:val="20"/>
                <w:szCs w:val="20"/>
              </w:rPr>
              <w:t>Phytopthora</w:t>
            </w:r>
            <w:proofErr w:type="spellEnd"/>
            <w:r w:rsidRPr="00F84329">
              <w:rPr>
                <w:sz w:val="20"/>
                <w:szCs w:val="20"/>
              </w:rPr>
              <w:t xml:space="preserve"> root rot screening is on schedule in 201</w:t>
            </w:r>
            <w:r w:rsidR="00AC0777">
              <w:rPr>
                <w:sz w:val="20"/>
                <w:szCs w:val="20"/>
              </w:rPr>
              <w:t>9</w:t>
            </w:r>
            <w:r w:rsidRPr="00F84329">
              <w:rPr>
                <w:sz w:val="20"/>
                <w:szCs w:val="20"/>
              </w:rPr>
              <w:t>. The data will be submitted for the annual reports in a timely fashion.</w:t>
            </w:r>
          </w:p>
          <w:p w:rsidR="00D420CA" w:rsidRPr="00F84329" w:rsidRDefault="00D420CA" w:rsidP="00D420CA">
            <w:pPr>
              <w:pStyle w:val="ListParagraph"/>
              <w:rPr>
                <w:b/>
              </w:rPr>
            </w:pPr>
          </w:p>
        </w:tc>
      </w:tr>
      <w:tr w:rsidR="00D420CA" w:rsidTr="00D420CA">
        <w:tblPrEx>
          <w:jc w:val="center"/>
          <w:tblInd w:w="0" w:type="dxa"/>
        </w:tblPrEx>
        <w:trPr>
          <w:jc w:val="center"/>
        </w:trPr>
        <w:tc>
          <w:tcPr>
            <w:tcW w:w="8918" w:type="dxa"/>
            <w:gridSpan w:val="3"/>
          </w:tcPr>
          <w:p w:rsidR="00D420CA" w:rsidRPr="00D42DA7" w:rsidRDefault="00D420CA" w:rsidP="00D420CA">
            <w:pPr>
              <w:pStyle w:val="Heading2"/>
              <w:numPr>
                <w:ilvl w:val="0"/>
                <w:numId w:val="0"/>
              </w:numPr>
              <w:ind w:left="576" w:hanging="576"/>
              <w:outlineLvl w:val="1"/>
            </w:pPr>
            <w:r w:rsidRPr="00406CFF">
              <w:t>Describe any unforeseen events or circumstances that may have affected project timeline, costs, or deliverables</w:t>
            </w:r>
            <w:r w:rsidRPr="00F070B4">
              <w:t xml:space="preserve"> </w:t>
            </w:r>
            <w:r>
              <w:t>(</w:t>
            </w:r>
            <w:r w:rsidRPr="00F070B4">
              <w:t>if applicable</w:t>
            </w:r>
            <w:r w:rsidRPr="00406CFF">
              <w:t>.</w:t>
            </w:r>
            <w:r>
              <w:t>)</w:t>
            </w:r>
          </w:p>
        </w:tc>
      </w:tr>
      <w:tr w:rsidR="00D420CA" w:rsidTr="00D420CA">
        <w:tblPrEx>
          <w:jc w:val="center"/>
          <w:tblInd w:w="0" w:type="dxa"/>
        </w:tblPrEx>
        <w:trPr>
          <w:trHeight w:val="1421"/>
          <w:jc w:val="center"/>
        </w:trPr>
        <w:tc>
          <w:tcPr>
            <w:tcW w:w="8918" w:type="dxa"/>
            <w:gridSpan w:val="3"/>
          </w:tcPr>
          <w:p w:rsidR="00D420CA" w:rsidRPr="00FF4F4F" w:rsidRDefault="00AC0777" w:rsidP="00D420CA">
            <w:r>
              <w:t xml:space="preserve">Due to the shut-down of the federal government </w:t>
            </w:r>
            <w:r w:rsidR="00AC643E">
              <w:t>t</w:t>
            </w:r>
            <w:r>
              <w:t>he protein and oil analysis was performed by a federal lab, therefor that data was not obtained in a timely fashion.  This delayed portions of the statistical analysis</w:t>
            </w:r>
            <w:r w:rsidR="00CC4FDA">
              <w:t>,</w:t>
            </w:r>
            <w:r>
              <w:t xml:space="preserve"> and delayed producing the final formatted report.  Despite the shut-down, the preliminary agronomic data was processed, analyzed and distributed prior to the annual meeting, as we normally do.  The shutdown also affected the copying and binding of the annual report</w:t>
            </w:r>
            <w:r w:rsidR="00CC4FDA">
              <w:t>s</w:t>
            </w:r>
            <w:r>
              <w:t xml:space="preserve">.  </w:t>
            </w:r>
            <w:r w:rsidR="00CC4FDA">
              <w:t>It was necessary to distribute and plant the 2019 trials before the final formatted reports could be prepared.</w:t>
            </w:r>
            <w:r>
              <w:t xml:space="preserve"> </w:t>
            </w:r>
          </w:p>
        </w:tc>
      </w:tr>
      <w:tr w:rsidR="00D420CA" w:rsidTr="00D420CA">
        <w:trPr>
          <w:trHeight w:val="442"/>
        </w:trPr>
        <w:tc>
          <w:tcPr>
            <w:tcW w:w="8918" w:type="dxa"/>
            <w:gridSpan w:val="3"/>
            <w:tcMar>
              <w:top w:w="43" w:type="dxa"/>
              <w:left w:w="0" w:type="dxa"/>
              <w:bottom w:w="43" w:type="dxa"/>
              <w:right w:w="0" w:type="dxa"/>
            </w:tcMar>
          </w:tcPr>
          <w:p w:rsidR="00D420CA" w:rsidRPr="00FF4F4F" w:rsidRDefault="00D420CA" w:rsidP="00D420CA">
            <w:pPr>
              <w:pStyle w:val="Heading2"/>
              <w:numPr>
                <w:ilvl w:val="0"/>
                <w:numId w:val="0"/>
              </w:numPr>
              <w:ind w:left="576" w:hanging="576"/>
              <w:outlineLvl w:val="1"/>
            </w:pPr>
            <w:r>
              <w:t>W</w:t>
            </w:r>
            <w:r w:rsidRPr="00BD1E89">
              <w:t xml:space="preserve">hat, </w:t>
            </w:r>
            <w:r>
              <w:t>if any, follow-up</w:t>
            </w:r>
            <w:r w:rsidRPr="00BD1E89">
              <w:t xml:space="preserve"> steps are required to capture benefits for all US soybean farmers</w:t>
            </w:r>
            <w:r>
              <w:t>?</w:t>
            </w:r>
            <w:r w:rsidRPr="00BD1E89">
              <w:rPr>
                <w:i/>
                <w:color w:val="808080" w:themeColor="background1" w:themeShade="80"/>
              </w:rPr>
              <w:t xml:space="preserve"> </w:t>
            </w:r>
            <w:r w:rsidRPr="00083E61">
              <w:rPr>
                <w:b w:val="0"/>
              </w:rPr>
              <w:t>Describe in a few sentences how the results of this project will be</w:t>
            </w:r>
            <w:r>
              <w:rPr>
                <w:b w:val="0"/>
              </w:rPr>
              <w:t xml:space="preserve"> or should be</w:t>
            </w:r>
            <w:r w:rsidRPr="00083E61">
              <w:rPr>
                <w:b w:val="0"/>
              </w:rPr>
              <w:t xml:space="preserve"> used</w:t>
            </w:r>
            <w:r>
              <w:rPr>
                <w:b w:val="0"/>
              </w:rPr>
              <w:t>.</w:t>
            </w:r>
          </w:p>
        </w:tc>
      </w:tr>
      <w:tr w:rsidR="00D420CA" w:rsidTr="00D420CA">
        <w:trPr>
          <w:trHeight w:val="946"/>
        </w:trPr>
        <w:tc>
          <w:tcPr>
            <w:tcW w:w="8918" w:type="dxa"/>
            <w:gridSpan w:val="3"/>
            <w:tcMar>
              <w:top w:w="43" w:type="dxa"/>
              <w:left w:w="0" w:type="dxa"/>
              <w:bottom w:w="43" w:type="dxa"/>
              <w:right w:w="0" w:type="dxa"/>
            </w:tcMar>
          </w:tcPr>
          <w:p w:rsidR="00AC0777" w:rsidRPr="00F84329" w:rsidRDefault="00AC0777" w:rsidP="00AC0777">
            <w:pPr>
              <w:autoSpaceDE w:val="0"/>
              <w:autoSpaceDN w:val="0"/>
              <w:adjustRightInd w:val="0"/>
              <w:spacing w:line="240" w:lineRule="auto"/>
              <w:rPr>
                <w:sz w:val="20"/>
                <w:szCs w:val="20"/>
              </w:rPr>
            </w:pPr>
            <w:r w:rsidRPr="00F84329">
              <w:rPr>
                <w:rFonts w:eastAsiaTheme="minorHAnsi" w:cs="Helvetica"/>
                <w:bCs w:val="0"/>
                <w:kern w:val="0"/>
                <w:sz w:val="20"/>
                <w:szCs w:val="20"/>
              </w:rPr>
              <w:t>The breeders utilize these results to make critical decisions regarding the advancement of lines and varieties towards release for commercial use.  The data from these trials are used to justify releases. The 20</w:t>
            </w:r>
            <w:r>
              <w:rPr>
                <w:rFonts w:eastAsiaTheme="minorHAnsi" w:cs="Helvetica"/>
                <w:bCs w:val="0"/>
                <w:kern w:val="0"/>
                <w:sz w:val="20"/>
                <w:szCs w:val="20"/>
              </w:rPr>
              <w:t>19</w:t>
            </w:r>
            <w:r w:rsidRPr="00F84329">
              <w:rPr>
                <w:rFonts w:eastAsiaTheme="minorHAnsi" w:cs="Helvetica"/>
                <w:bCs w:val="0"/>
                <w:kern w:val="0"/>
                <w:sz w:val="20"/>
                <w:szCs w:val="20"/>
              </w:rPr>
              <w:t xml:space="preserve"> data needs to be analyzed and reported.</w:t>
            </w:r>
          </w:p>
          <w:p w:rsidR="00D420CA" w:rsidRPr="00083E61" w:rsidRDefault="00D420CA" w:rsidP="00D420CA">
            <w:pPr>
              <w:pStyle w:val="Heading2"/>
              <w:numPr>
                <w:ilvl w:val="0"/>
                <w:numId w:val="0"/>
              </w:numPr>
              <w:ind w:left="576" w:hanging="576"/>
              <w:outlineLvl w:val="1"/>
              <w:rPr>
                <w:b w:val="0"/>
              </w:rPr>
            </w:pPr>
          </w:p>
        </w:tc>
      </w:tr>
      <w:tr w:rsidR="00D420CA" w:rsidTr="00D420CA">
        <w:trPr>
          <w:trHeight w:val="235"/>
        </w:trPr>
        <w:tc>
          <w:tcPr>
            <w:tcW w:w="8918" w:type="dxa"/>
            <w:gridSpan w:val="3"/>
            <w:tcMar>
              <w:top w:w="43" w:type="dxa"/>
              <w:left w:w="0" w:type="dxa"/>
              <w:bottom w:w="43" w:type="dxa"/>
              <w:right w:w="0" w:type="dxa"/>
            </w:tcMar>
          </w:tcPr>
          <w:p w:rsidR="00D420CA" w:rsidRDefault="00D420CA" w:rsidP="00D420CA">
            <w:pPr>
              <w:rPr>
                <w:b/>
              </w:rPr>
            </w:pPr>
            <w:r w:rsidRPr="00406CFF">
              <w:rPr>
                <w:rFonts w:cs="Times New Roman"/>
                <w:b/>
                <w:iCs/>
                <w:color w:val="000000" w:themeColor="text1"/>
                <w:kern w:val="0"/>
                <w:sz w:val="20"/>
                <w:szCs w:val="28"/>
              </w:rPr>
              <w:t>List any relevant performance metrics not captured in KPI’s.</w:t>
            </w:r>
          </w:p>
        </w:tc>
      </w:tr>
      <w:tr w:rsidR="00D420CA" w:rsidTr="00D420CA">
        <w:trPr>
          <w:trHeight w:val="1387"/>
        </w:trPr>
        <w:tc>
          <w:tcPr>
            <w:tcW w:w="8918" w:type="dxa"/>
            <w:gridSpan w:val="3"/>
            <w:tcMar>
              <w:top w:w="43" w:type="dxa"/>
              <w:left w:w="0" w:type="dxa"/>
              <w:bottom w:w="43" w:type="dxa"/>
              <w:right w:w="0" w:type="dxa"/>
            </w:tcMar>
          </w:tcPr>
          <w:p w:rsidR="007B0837" w:rsidRPr="00F84329" w:rsidRDefault="007B0837" w:rsidP="007B0837">
            <w:pPr>
              <w:spacing w:line="240" w:lineRule="auto"/>
              <w:rPr>
                <w:rFonts w:eastAsiaTheme="minorHAnsi" w:cs="Helvetica"/>
                <w:bCs w:val="0"/>
                <w:kern w:val="0"/>
                <w:sz w:val="20"/>
                <w:szCs w:val="20"/>
              </w:rPr>
            </w:pPr>
            <w:r w:rsidRPr="00F84329">
              <w:rPr>
                <w:rFonts w:eastAsiaTheme="minorHAnsi" w:cs="Helvetica"/>
                <w:bCs w:val="0"/>
                <w:kern w:val="0"/>
                <w:sz w:val="20"/>
                <w:szCs w:val="20"/>
              </w:rPr>
              <w:t xml:space="preserve">Pedigree information for the entries in the tests was sent to Rex Nelson at Soybase.org for inclusion in the Soybean Parentage Database.  This database is an ongoing project which makes pedigree information available online to everyone.  It is very helpful for writing release notices and registration articles.  </w:t>
            </w:r>
          </w:p>
          <w:p w:rsidR="007B0837" w:rsidRPr="00F84329" w:rsidRDefault="007B0837" w:rsidP="007B0837">
            <w:pPr>
              <w:spacing w:line="240" w:lineRule="auto"/>
              <w:rPr>
                <w:rFonts w:eastAsiaTheme="minorHAnsi" w:cs="Helvetica"/>
                <w:bCs w:val="0"/>
                <w:kern w:val="0"/>
                <w:sz w:val="20"/>
                <w:szCs w:val="20"/>
              </w:rPr>
            </w:pPr>
          </w:p>
          <w:p w:rsidR="00D420CA" w:rsidRPr="00704574" w:rsidRDefault="00D420CA" w:rsidP="00D420CA"/>
        </w:tc>
      </w:tr>
      <w:tr w:rsidR="00D420CA" w:rsidTr="00D420CA">
        <w:trPr>
          <w:trHeight w:val="217"/>
        </w:trPr>
        <w:tc>
          <w:tcPr>
            <w:tcW w:w="8918" w:type="dxa"/>
            <w:gridSpan w:val="3"/>
            <w:tcMar>
              <w:top w:w="43" w:type="dxa"/>
              <w:left w:w="0" w:type="dxa"/>
              <w:bottom w:w="43" w:type="dxa"/>
              <w:right w:w="0" w:type="dxa"/>
            </w:tcMar>
          </w:tcPr>
          <w:p w:rsidR="00D420CA" w:rsidRPr="00DF7BF1" w:rsidRDefault="00D420CA" w:rsidP="00D420CA">
            <w:pPr>
              <w:rPr>
                <w:b/>
                <w:sz w:val="20"/>
              </w:rPr>
            </w:pPr>
            <w:r w:rsidRPr="006A4B0A">
              <w:rPr>
                <w:b/>
                <w:sz w:val="20"/>
              </w:rPr>
              <w:lastRenderedPageBreak/>
              <w:t xml:space="preserve">Non-technical </w:t>
            </w:r>
            <w:r>
              <w:rPr>
                <w:b/>
                <w:sz w:val="20"/>
              </w:rPr>
              <w:t>report (this information will be posted to website in place of above report):</w:t>
            </w:r>
          </w:p>
        </w:tc>
      </w:tr>
      <w:tr w:rsidR="00D420CA" w:rsidTr="00D420CA">
        <w:trPr>
          <w:trHeight w:val="3484"/>
        </w:trPr>
        <w:tc>
          <w:tcPr>
            <w:tcW w:w="8918" w:type="dxa"/>
            <w:gridSpan w:val="3"/>
            <w:tcMar>
              <w:top w:w="43" w:type="dxa"/>
              <w:left w:w="0" w:type="dxa"/>
              <w:bottom w:w="43" w:type="dxa"/>
              <w:right w:w="0" w:type="dxa"/>
            </w:tcMar>
          </w:tcPr>
          <w:p w:rsidR="00D420CA" w:rsidRPr="006A4B0A" w:rsidRDefault="00D420CA" w:rsidP="00D420CA">
            <w:pPr>
              <w:rPr>
                <w:b/>
              </w:rPr>
            </w:pPr>
          </w:p>
        </w:tc>
      </w:tr>
    </w:tbl>
    <w:p w:rsidR="0025429E" w:rsidRDefault="0025429E" w:rsidP="008041BE"/>
    <w:sectPr w:rsidR="0025429E" w:rsidSect="00E814B8">
      <w:headerReference w:type="first" r:id="rId9"/>
      <w:pgSz w:w="12240" w:h="15840"/>
      <w:pgMar w:top="1440" w:right="1800" w:bottom="1152"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1B6B" w:rsidRDefault="00051B6B" w:rsidP="00BD1E89">
      <w:pPr>
        <w:spacing w:line="240" w:lineRule="auto"/>
      </w:pPr>
      <w:r>
        <w:separator/>
      </w:r>
    </w:p>
  </w:endnote>
  <w:endnote w:type="continuationSeparator" w:id="0">
    <w:p w:rsidR="00051B6B" w:rsidRDefault="00051B6B" w:rsidP="00BD1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1B6B" w:rsidRDefault="00051B6B" w:rsidP="00BD1E89">
      <w:pPr>
        <w:spacing w:line="240" w:lineRule="auto"/>
      </w:pPr>
      <w:r>
        <w:separator/>
      </w:r>
    </w:p>
  </w:footnote>
  <w:footnote w:type="continuationSeparator" w:id="0">
    <w:p w:rsidR="00051B6B" w:rsidRDefault="00051B6B" w:rsidP="00BD1E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CE6" w:rsidRPr="00981460" w:rsidRDefault="00491CE6" w:rsidP="00981460">
    <w:pPr>
      <w:pStyle w:val="Title"/>
      <w:jc w:val="right"/>
      <w:rPr>
        <w:sz w:val="24"/>
        <w:szCs w:val="24"/>
      </w:rPr>
    </w:pPr>
    <w:r>
      <w:rPr>
        <w:sz w:val="24"/>
        <w:szCs w:val="24"/>
      </w:rPr>
      <w:t>Subcontractor</w:t>
    </w:r>
    <w:r w:rsidRPr="00981460">
      <w:rPr>
        <w:sz w:val="24"/>
        <w:szCs w:val="24"/>
      </w:rPr>
      <w:t xml:space="preserve"> </w:t>
    </w:r>
    <w:r>
      <w:rPr>
        <w:sz w:val="24"/>
        <w:szCs w:val="24"/>
      </w:rPr>
      <w:t xml:space="preserve">Final </w:t>
    </w:r>
    <w:r w:rsidRPr="00981460">
      <w:rPr>
        <w:sz w:val="24"/>
        <w:szCs w:val="24"/>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5740871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CB2A93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9C0EB4"/>
    <w:multiLevelType w:val="hybridMultilevel"/>
    <w:tmpl w:val="6BD2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55BC6"/>
    <w:multiLevelType w:val="hybridMultilevel"/>
    <w:tmpl w:val="127EE8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101AF"/>
    <w:multiLevelType w:val="hybridMultilevel"/>
    <w:tmpl w:val="FF6EB7B0"/>
    <w:lvl w:ilvl="0" w:tplc="071ADE7C">
      <w:numFmt w:val="bullet"/>
      <w:lvlText w:val="-"/>
      <w:lvlJc w:val="left"/>
      <w:pPr>
        <w:ind w:left="360" w:hanging="360"/>
      </w:pPr>
      <w:rPr>
        <w:rFonts w:ascii="Calibri" w:eastAsiaTheme="minorEastAsia" w:hAnsi="Calibri" w:cs="Arial" w:hint="default"/>
        <w:i/>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CF274B"/>
    <w:multiLevelType w:val="hybridMultilevel"/>
    <w:tmpl w:val="DB5E5856"/>
    <w:lvl w:ilvl="0" w:tplc="28CCA1E8">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050C3"/>
    <w:multiLevelType w:val="hybridMultilevel"/>
    <w:tmpl w:val="1932F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E7ABA"/>
    <w:multiLevelType w:val="hybridMultilevel"/>
    <w:tmpl w:val="0E38F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63634"/>
    <w:multiLevelType w:val="multilevel"/>
    <w:tmpl w:val="BE82FA14"/>
    <w:lvl w:ilvl="0">
      <w:start w:val="1"/>
      <w:numFmt w:val="decimal"/>
      <w:lvlText w:val="%1."/>
      <w:lvlJc w:val="left"/>
      <w:pPr>
        <w:ind w:left="360" w:hanging="360"/>
      </w:pPr>
      <w:rPr>
        <w:rFonts w:hint="default"/>
        <w:sz w:val="18"/>
        <w:szCs w:val="18"/>
      </w:rPr>
    </w:lvl>
    <w:lvl w:ilvl="1">
      <w:start w:val="1"/>
      <w:numFmt w:val="decimal"/>
      <w:lvlText w:val="3.%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63154F8"/>
    <w:multiLevelType w:val="hybridMultilevel"/>
    <w:tmpl w:val="D3CE26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8022001"/>
    <w:multiLevelType w:val="hybridMultilevel"/>
    <w:tmpl w:val="1A2E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580924"/>
    <w:multiLevelType w:val="hybridMultilevel"/>
    <w:tmpl w:val="AD1CAF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6E77DE"/>
    <w:multiLevelType w:val="hybridMultilevel"/>
    <w:tmpl w:val="C8367836"/>
    <w:lvl w:ilvl="0" w:tplc="D9E48CB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DA4512"/>
    <w:multiLevelType w:val="multilevel"/>
    <w:tmpl w:val="E196F314"/>
    <w:styleLink w:val="AgralyticaBullets"/>
    <w:lvl w:ilvl="0">
      <w:start w:val="1"/>
      <w:numFmt w:val="bullet"/>
      <w:pStyle w:val="ListBullet"/>
      <w:lvlText w:val=""/>
      <w:lvlJc w:val="left"/>
      <w:pPr>
        <w:ind w:left="360" w:hanging="360"/>
      </w:pPr>
      <w:rPr>
        <w:rFonts w:ascii="Wingdings" w:hAnsi="Wingdings" w:hint="default"/>
        <w:color w:val="2E65B0"/>
        <w:sz w:val="18"/>
      </w:rPr>
    </w:lvl>
    <w:lvl w:ilvl="1">
      <w:start w:val="1"/>
      <w:numFmt w:val="bullet"/>
      <w:pStyle w:val="ListBullet2"/>
      <w:lvlText w:val=""/>
      <w:lvlJc w:val="left"/>
      <w:pPr>
        <w:ind w:left="720" w:firstLine="0"/>
      </w:pPr>
      <w:rPr>
        <w:rFonts w:ascii="Wingdings" w:hAnsi="Wingdings" w:hint="default"/>
        <w:color w:val="2E65B0"/>
        <w:sz w:val="18"/>
      </w:rPr>
    </w:lvl>
    <w:lvl w:ilvl="2">
      <w:start w:val="1"/>
      <w:numFmt w:val="bullet"/>
      <w:pStyle w:val="ListBullet3"/>
      <w:lvlText w:val="­"/>
      <w:lvlJc w:val="left"/>
      <w:pPr>
        <w:ind w:left="360" w:firstLine="720"/>
      </w:pPr>
      <w:rPr>
        <w:rFonts w:ascii="Courier New" w:hAnsi="Courier New" w:hint="default"/>
        <w:color w:val="2E65B0"/>
        <w:sz w:val="16"/>
      </w:rPr>
    </w:lvl>
    <w:lvl w:ilvl="3">
      <w:start w:val="1"/>
      <w:numFmt w:val="bullet"/>
      <w:pStyle w:val="ListBullet4"/>
      <w:lvlText w:val=""/>
      <w:lvlJc w:val="left"/>
      <w:pPr>
        <w:ind w:left="1440" w:firstLine="0"/>
      </w:pPr>
      <w:rPr>
        <w:rFonts w:ascii="Wingdings" w:hAnsi="Wingdings" w:hint="default"/>
        <w:color w:val="auto"/>
      </w:rPr>
    </w:lvl>
    <w:lvl w:ilvl="4">
      <w:start w:val="1"/>
      <w:numFmt w:val="bullet"/>
      <w:pStyle w:val="ListBullet5"/>
      <w:lvlText w:val=""/>
      <w:lvlJc w:val="left"/>
      <w:pPr>
        <w:ind w:left="1800" w:firstLine="0"/>
      </w:pPr>
      <w:rPr>
        <w:rFonts w:ascii="Wingdings" w:hAnsi="Wingdings" w:hint="default"/>
        <w:color w:val="auto"/>
      </w:rPr>
    </w:lvl>
    <w:lvl w:ilvl="5">
      <w:start w:val="1"/>
      <w:numFmt w:val="none"/>
      <w:lvlText w:val=""/>
      <w:lvlJc w:val="left"/>
      <w:pPr>
        <w:ind w:left="2160" w:firstLine="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 w15:restartNumberingAfterBreak="0">
    <w:nsid w:val="4E567673"/>
    <w:multiLevelType w:val="hybridMultilevel"/>
    <w:tmpl w:val="BCF8F9B8"/>
    <w:lvl w:ilvl="0" w:tplc="D73E1B8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1B12C8"/>
    <w:multiLevelType w:val="hybridMultilevel"/>
    <w:tmpl w:val="82D48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201114"/>
    <w:multiLevelType w:val="hybridMultilevel"/>
    <w:tmpl w:val="B3CAD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95134B"/>
    <w:multiLevelType w:val="hybridMultilevel"/>
    <w:tmpl w:val="AE348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86485F"/>
    <w:multiLevelType w:val="hybridMultilevel"/>
    <w:tmpl w:val="5150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BB6E70"/>
    <w:multiLevelType w:val="hybridMultilevel"/>
    <w:tmpl w:val="1C72A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DD6921"/>
    <w:multiLevelType w:val="hybridMultilevel"/>
    <w:tmpl w:val="DBACD4CC"/>
    <w:lvl w:ilvl="0" w:tplc="40C2DDB4">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FB37BF2"/>
    <w:multiLevelType w:val="hybridMultilevel"/>
    <w:tmpl w:val="2DE8A94C"/>
    <w:lvl w:ilvl="0" w:tplc="0409000F">
      <w:start w:val="1"/>
      <w:numFmt w:val="decimal"/>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F429CB"/>
    <w:multiLevelType w:val="hybridMultilevel"/>
    <w:tmpl w:val="345E6B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C50B75"/>
    <w:multiLevelType w:val="hybridMultilevel"/>
    <w:tmpl w:val="4ECC5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4006B1"/>
    <w:multiLevelType w:val="hybridMultilevel"/>
    <w:tmpl w:val="E3A238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544ED2"/>
    <w:multiLevelType w:val="hybridMultilevel"/>
    <w:tmpl w:val="4ECC5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A505BF"/>
    <w:multiLevelType w:val="hybridMultilevel"/>
    <w:tmpl w:val="06265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A12967"/>
    <w:multiLevelType w:val="multilevel"/>
    <w:tmpl w:val="3A58A498"/>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tabs>
          <w:tab w:val="num" w:pos="1980"/>
        </w:tabs>
        <w:ind w:left="1980" w:hanging="720"/>
      </w:pPr>
      <w:rPr>
        <w:rFonts w:ascii="Trebuchet MS" w:hAnsi="Trebuchet MS" w:hint="default"/>
        <w:b/>
        <w:i w:val="0"/>
      </w:rPr>
    </w:lvl>
    <w:lvl w:ilvl="2">
      <w:start w:val="1"/>
      <w:numFmt w:val="decimal"/>
      <w:pStyle w:val="Heading3"/>
      <w:lvlText w:val="%1.%2.%3."/>
      <w:lvlJc w:val="left"/>
      <w:pPr>
        <w:tabs>
          <w:tab w:val="num" w:pos="720"/>
        </w:tabs>
        <w:ind w:left="720" w:hanging="720"/>
      </w:pPr>
      <w:rPr>
        <w:rFonts w:ascii="Trebuchet MS" w:hAnsi="Trebuchet MS" w:hint="default"/>
        <w:b/>
        <w:i w:val="0"/>
      </w:rPr>
    </w:lvl>
    <w:lvl w:ilvl="3">
      <w:start w:val="1"/>
      <w:numFmt w:val="lowerLetter"/>
      <w:pStyle w:val="Heading4"/>
      <w:lvlText w:val="%4)"/>
      <w:lvlJc w:val="left"/>
      <w:pPr>
        <w:tabs>
          <w:tab w:val="num" w:pos="720"/>
        </w:tabs>
        <w:ind w:left="720" w:hanging="720"/>
      </w:pPr>
      <w:rPr>
        <w:rFonts w:ascii="Trebuchet MS" w:hAnsi="Trebuchet MS" w:hint="default"/>
        <w:b/>
        <w:i w:val="0"/>
      </w:rPr>
    </w:lvl>
    <w:lvl w:ilvl="4">
      <w:start w:val="1"/>
      <w:numFmt w:val="none"/>
      <w:lvlText w:val="%1.%2.%3.%4.%5."/>
      <w:lvlJc w:val="left"/>
      <w:pPr>
        <w:tabs>
          <w:tab w:val="num" w:pos="3960"/>
        </w:tabs>
        <w:ind w:left="2232" w:hanging="792"/>
      </w:pPr>
      <w:rPr>
        <w:rFonts w:ascii="Trebuchet MS" w:hAnsi="Trebuchet MS" w:hint="default"/>
        <w:b/>
        <w:i w:val="0"/>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abstractNum w:abstractNumId="28" w15:restartNumberingAfterBreak="0">
    <w:nsid w:val="74B643AA"/>
    <w:multiLevelType w:val="hybridMultilevel"/>
    <w:tmpl w:val="4AE6CE9E"/>
    <w:lvl w:ilvl="0" w:tplc="94C83FEE">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8EA7B8A"/>
    <w:multiLevelType w:val="hybridMultilevel"/>
    <w:tmpl w:val="6180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C770E0"/>
    <w:multiLevelType w:val="multilevel"/>
    <w:tmpl w:val="1ACAFF22"/>
    <w:lvl w:ilvl="0">
      <w:start w:val="1"/>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b/>
        <w:u w:color="1F497D" w:themeColor="text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AE7514B"/>
    <w:multiLevelType w:val="hybridMultilevel"/>
    <w:tmpl w:val="E4063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AE4FC8"/>
    <w:multiLevelType w:val="hybridMultilevel"/>
    <w:tmpl w:val="BD84E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E453CC"/>
    <w:multiLevelType w:val="hybridMultilevel"/>
    <w:tmpl w:val="EE7A83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CD20F2"/>
    <w:multiLevelType w:val="hybridMultilevel"/>
    <w:tmpl w:val="361C39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8"/>
  </w:num>
  <w:num w:numId="3">
    <w:abstractNumId w:val="4"/>
  </w:num>
  <w:num w:numId="4">
    <w:abstractNumId w:val="5"/>
  </w:num>
  <w:num w:numId="5">
    <w:abstractNumId w:val="27"/>
  </w:num>
  <w:num w:numId="6">
    <w:abstractNumId w:val="13"/>
  </w:num>
  <w:num w:numId="7">
    <w:abstractNumId w:val="8"/>
  </w:num>
  <w:num w:numId="8">
    <w:abstractNumId w:val="30"/>
  </w:num>
  <w:num w:numId="9">
    <w:abstractNumId w:val="9"/>
  </w:num>
  <w:num w:numId="10">
    <w:abstractNumId w:val="12"/>
  </w:num>
  <w:num w:numId="11">
    <w:abstractNumId w:val="14"/>
  </w:num>
  <w:num w:numId="12">
    <w:abstractNumId w:val="27"/>
  </w:num>
  <w:num w:numId="13">
    <w:abstractNumId w:val="19"/>
  </w:num>
  <w:num w:numId="14">
    <w:abstractNumId w:val="6"/>
  </w:num>
  <w:num w:numId="15">
    <w:abstractNumId w:val="32"/>
  </w:num>
  <w:num w:numId="16">
    <w:abstractNumId w:val="18"/>
  </w:num>
  <w:num w:numId="17">
    <w:abstractNumId w:val="2"/>
  </w:num>
  <w:num w:numId="18">
    <w:abstractNumId w:val="17"/>
  </w:num>
  <w:num w:numId="19">
    <w:abstractNumId w:val="7"/>
  </w:num>
  <w:num w:numId="20">
    <w:abstractNumId w:val="31"/>
  </w:num>
  <w:num w:numId="21">
    <w:abstractNumId w:val="10"/>
  </w:num>
  <w:num w:numId="22">
    <w:abstractNumId w:val="15"/>
  </w:num>
  <w:num w:numId="23">
    <w:abstractNumId w:val="29"/>
  </w:num>
  <w:num w:numId="24">
    <w:abstractNumId w:val="13"/>
  </w:num>
  <w:num w:numId="25">
    <w:abstractNumId w:val="27"/>
  </w:num>
  <w:num w:numId="26">
    <w:abstractNumId w:val="27"/>
  </w:num>
  <w:num w:numId="27">
    <w:abstractNumId w:val="27"/>
  </w:num>
  <w:num w:numId="28">
    <w:abstractNumId w:val="27"/>
  </w:num>
  <w:num w:numId="29">
    <w:abstractNumId w:val="13"/>
  </w:num>
  <w:num w:numId="30">
    <w:abstractNumId w:val="13"/>
  </w:num>
  <w:num w:numId="31">
    <w:abstractNumId w:val="13"/>
  </w:num>
  <w:num w:numId="32">
    <w:abstractNumId w:val="13"/>
  </w:num>
  <w:num w:numId="33">
    <w:abstractNumId w:val="13"/>
  </w:num>
  <w:num w:numId="34">
    <w:abstractNumId w:val="27"/>
  </w:num>
  <w:num w:numId="35">
    <w:abstractNumId w:val="27"/>
  </w:num>
  <w:num w:numId="36">
    <w:abstractNumId w:val="34"/>
  </w:num>
  <w:num w:numId="37">
    <w:abstractNumId w:val="1"/>
  </w:num>
  <w:num w:numId="38">
    <w:abstractNumId w:val="0"/>
  </w:num>
  <w:num w:numId="39">
    <w:abstractNumId w:val="33"/>
  </w:num>
  <w:num w:numId="40">
    <w:abstractNumId w:val="11"/>
  </w:num>
  <w:num w:numId="41">
    <w:abstractNumId w:val="16"/>
  </w:num>
  <w:num w:numId="42">
    <w:abstractNumId w:val="24"/>
  </w:num>
  <w:num w:numId="43">
    <w:abstractNumId w:val="3"/>
  </w:num>
  <w:num w:numId="44">
    <w:abstractNumId w:val="22"/>
  </w:num>
  <w:num w:numId="45">
    <w:abstractNumId w:val="27"/>
  </w:num>
  <w:num w:numId="46">
    <w:abstractNumId w:val="23"/>
  </w:num>
  <w:num w:numId="47">
    <w:abstractNumId w:val="26"/>
  </w:num>
  <w:num w:numId="48">
    <w:abstractNumId w:val="21"/>
  </w:num>
  <w:num w:numId="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F7EBFE7-45F3-4C71-84E2-555E59E8FD8F}"/>
    <w:docVar w:name="dgnword-eventsink" w:val="75130192"/>
  </w:docVars>
  <w:rsids>
    <w:rsidRoot w:val="00A65BD5"/>
    <w:rsid w:val="00014790"/>
    <w:rsid w:val="0001709F"/>
    <w:rsid w:val="0003601D"/>
    <w:rsid w:val="0004056A"/>
    <w:rsid w:val="00051B6B"/>
    <w:rsid w:val="00054EF7"/>
    <w:rsid w:val="000613DF"/>
    <w:rsid w:val="0007079A"/>
    <w:rsid w:val="00083E61"/>
    <w:rsid w:val="00087C7F"/>
    <w:rsid w:val="000942F4"/>
    <w:rsid w:val="000A378E"/>
    <w:rsid w:val="000B06CD"/>
    <w:rsid w:val="000B7D6D"/>
    <w:rsid w:val="000C41F6"/>
    <w:rsid w:val="000D726D"/>
    <w:rsid w:val="000D782C"/>
    <w:rsid w:val="000E6330"/>
    <w:rsid w:val="00107714"/>
    <w:rsid w:val="00115BC3"/>
    <w:rsid w:val="00123E01"/>
    <w:rsid w:val="00153F61"/>
    <w:rsid w:val="0016007C"/>
    <w:rsid w:val="00162654"/>
    <w:rsid w:val="00184DBB"/>
    <w:rsid w:val="001854AA"/>
    <w:rsid w:val="001943BF"/>
    <w:rsid w:val="001A6320"/>
    <w:rsid w:val="001B5C81"/>
    <w:rsid w:val="001C34A3"/>
    <w:rsid w:val="001C4C57"/>
    <w:rsid w:val="001E2F8F"/>
    <w:rsid w:val="00203599"/>
    <w:rsid w:val="002044CF"/>
    <w:rsid w:val="002148E3"/>
    <w:rsid w:val="00227538"/>
    <w:rsid w:val="00234746"/>
    <w:rsid w:val="002378AF"/>
    <w:rsid w:val="00245B98"/>
    <w:rsid w:val="00246B18"/>
    <w:rsid w:val="002479BE"/>
    <w:rsid w:val="00250732"/>
    <w:rsid w:val="0025429E"/>
    <w:rsid w:val="0028114C"/>
    <w:rsid w:val="002826E4"/>
    <w:rsid w:val="00291A31"/>
    <w:rsid w:val="00297877"/>
    <w:rsid w:val="00297BED"/>
    <w:rsid w:val="002A115E"/>
    <w:rsid w:val="002B5D14"/>
    <w:rsid w:val="002C30C2"/>
    <w:rsid w:val="002C6626"/>
    <w:rsid w:val="002D5074"/>
    <w:rsid w:val="00302EDA"/>
    <w:rsid w:val="00320C8D"/>
    <w:rsid w:val="0032545C"/>
    <w:rsid w:val="00333B09"/>
    <w:rsid w:val="00335A26"/>
    <w:rsid w:val="00335FC1"/>
    <w:rsid w:val="0035304F"/>
    <w:rsid w:val="003621D3"/>
    <w:rsid w:val="00362A90"/>
    <w:rsid w:val="00373BBC"/>
    <w:rsid w:val="00383AB7"/>
    <w:rsid w:val="00383F0E"/>
    <w:rsid w:val="00390570"/>
    <w:rsid w:val="00392592"/>
    <w:rsid w:val="00396079"/>
    <w:rsid w:val="003B2A34"/>
    <w:rsid w:val="003B5F5A"/>
    <w:rsid w:val="003B7A55"/>
    <w:rsid w:val="003C220B"/>
    <w:rsid w:val="003D3E21"/>
    <w:rsid w:val="003D6401"/>
    <w:rsid w:val="00402D0B"/>
    <w:rsid w:val="00406CFF"/>
    <w:rsid w:val="004073DA"/>
    <w:rsid w:val="004076FD"/>
    <w:rsid w:val="00410A0D"/>
    <w:rsid w:val="0041728E"/>
    <w:rsid w:val="00424292"/>
    <w:rsid w:val="00425FE4"/>
    <w:rsid w:val="0043706C"/>
    <w:rsid w:val="00437218"/>
    <w:rsid w:val="00451F10"/>
    <w:rsid w:val="00452DF1"/>
    <w:rsid w:val="00455551"/>
    <w:rsid w:val="00470EEC"/>
    <w:rsid w:val="00472A90"/>
    <w:rsid w:val="00491CE6"/>
    <w:rsid w:val="004A7A14"/>
    <w:rsid w:val="004A7B46"/>
    <w:rsid w:val="004C0762"/>
    <w:rsid w:val="004C09F2"/>
    <w:rsid w:val="004C6840"/>
    <w:rsid w:val="004D0D1D"/>
    <w:rsid w:val="004E4F44"/>
    <w:rsid w:val="005020D3"/>
    <w:rsid w:val="00507BF3"/>
    <w:rsid w:val="00521C25"/>
    <w:rsid w:val="00526F1A"/>
    <w:rsid w:val="0054156B"/>
    <w:rsid w:val="00582B63"/>
    <w:rsid w:val="005844D0"/>
    <w:rsid w:val="00596B63"/>
    <w:rsid w:val="005A61C0"/>
    <w:rsid w:val="005B5964"/>
    <w:rsid w:val="005D5E28"/>
    <w:rsid w:val="005D7144"/>
    <w:rsid w:val="005E7DB4"/>
    <w:rsid w:val="005F492E"/>
    <w:rsid w:val="0060410C"/>
    <w:rsid w:val="00605758"/>
    <w:rsid w:val="00605BA8"/>
    <w:rsid w:val="00606AF5"/>
    <w:rsid w:val="00614A85"/>
    <w:rsid w:val="006238F5"/>
    <w:rsid w:val="00632864"/>
    <w:rsid w:val="00643396"/>
    <w:rsid w:val="00643728"/>
    <w:rsid w:val="006507FB"/>
    <w:rsid w:val="006572F3"/>
    <w:rsid w:val="006709BB"/>
    <w:rsid w:val="00684BCF"/>
    <w:rsid w:val="00693D9D"/>
    <w:rsid w:val="0069666C"/>
    <w:rsid w:val="006A4B0A"/>
    <w:rsid w:val="006A6A77"/>
    <w:rsid w:val="006A6CCC"/>
    <w:rsid w:val="006D3433"/>
    <w:rsid w:val="006E0A14"/>
    <w:rsid w:val="006E24E6"/>
    <w:rsid w:val="006E412F"/>
    <w:rsid w:val="006F6240"/>
    <w:rsid w:val="006F62F8"/>
    <w:rsid w:val="006F68D0"/>
    <w:rsid w:val="00704574"/>
    <w:rsid w:val="00713B34"/>
    <w:rsid w:val="00717254"/>
    <w:rsid w:val="007249F5"/>
    <w:rsid w:val="007259A0"/>
    <w:rsid w:val="00733D8F"/>
    <w:rsid w:val="00736421"/>
    <w:rsid w:val="00744EF4"/>
    <w:rsid w:val="00773484"/>
    <w:rsid w:val="00777C6E"/>
    <w:rsid w:val="007823B2"/>
    <w:rsid w:val="007860C0"/>
    <w:rsid w:val="00794235"/>
    <w:rsid w:val="007A72A3"/>
    <w:rsid w:val="007B0837"/>
    <w:rsid w:val="007B0BBB"/>
    <w:rsid w:val="007B1920"/>
    <w:rsid w:val="007B7BC8"/>
    <w:rsid w:val="007C03E3"/>
    <w:rsid w:val="007C2C8A"/>
    <w:rsid w:val="007D0E1B"/>
    <w:rsid w:val="008041BE"/>
    <w:rsid w:val="00806DDF"/>
    <w:rsid w:val="008101B7"/>
    <w:rsid w:val="00810449"/>
    <w:rsid w:val="00824CD4"/>
    <w:rsid w:val="00845912"/>
    <w:rsid w:val="008562C0"/>
    <w:rsid w:val="00864BAF"/>
    <w:rsid w:val="00882AEE"/>
    <w:rsid w:val="0088793A"/>
    <w:rsid w:val="008973A8"/>
    <w:rsid w:val="00897B7D"/>
    <w:rsid w:val="008B1D7D"/>
    <w:rsid w:val="008B4A0E"/>
    <w:rsid w:val="008C6D67"/>
    <w:rsid w:val="008F1BE4"/>
    <w:rsid w:val="008F5FC8"/>
    <w:rsid w:val="00917422"/>
    <w:rsid w:val="009211F7"/>
    <w:rsid w:val="0092416B"/>
    <w:rsid w:val="009245D5"/>
    <w:rsid w:val="0096092A"/>
    <w:rsid w:val="00964D40"/>
    <w:rsid w:val="00966780"/>
    <w:rsid w:val="0097290B"/>
    <w:rsid w:val="00974467"/>
    <w:rsid w:val="0098118F"/>
    <w:rsid w:val="00981460"/>
    <w:rsid w:val="00994AEE"/>
    <w:rsid w:val="009B70CE"/>
    <w:rsid w:val="009C246A"/>
    <w:rsid w:val="009C5215"/>
    <w:rsid w:val="009C5A99"/>
    <w:rsid w:val="009D5AFE"/>
    <w:rsid w:val="009D739E"/>
    <w:rsid w:val="009E1096"/>
    <w:rsid w:val="009E19AE"/>
    <w:rsid w:val="009F4968"/>
    <w:rsid w:val="009F6283"/>
    <w:rsid w:val="00A1615F"/>
    <w:rsid w:val="00A20BF0"/>
    <w:rsid w:val="00A31942"/>
    <w:rsid w:val="00A37E7D"/>
    <w:rsid w:val="00A433FA"/>
    <w:rsid w:val="00A44140"/>
    <w:rsid w:val="00A50FE6"/>
    <w:rsid w:val="00A65BD5"/>
    <w:rsid w:val="00A71013"/>
    <w:rsid w:val="00A929F3"/>
    <w:rsid w:val="00AA6752"/>
    <w:rsid w:val="00AB4B27"/>
    <w:rsid w:val="00AB63EC"/>
    <w:rsid w:val="00AC0777"/>
    <w:rsid w:val="00AC1AEF"/>
    <w:rsid w:val="00AC643E"/>
    <w:rsid w:val="00AE34BF"/>
    <w:rsid w:val="00AE3CBA"/>
    <w:rsid w:val="00B162EB"/>
    <w:rsid w:val="00B20FB0"/>
    <w:rsid w:val="00B31D47"/>
    <w:rsid w:val="00B33DA7"/>
    <w:rsid w:val="00B3786C"/>
    <w:rsid w:val="00B54C8A"/>
    <w:rsid w:val="00B603B4"/>
    <w:rsid w:val="00B67297"/>
    <w:rsid w:val="00B7052F"/>
    <w:rsid w:val="00B71665"/>
    <w:rsid w:val="00B7562B"/>
    <w:rsid w:val="00B84923"/>
    <w:rsid w:val="00B9392A"/>
    <w:rsid w:val="00BA502A"/>
    <w:rsid w:val="00BB25AA"/>
    <w:rsid w:val="00BC3D5F"/>
    <w:rsid w:val="00BD1E89"/>
    <w:rsid w:val="00BD730F"/>
    <w:rsid w:val="00BE0222"/>
    <w:rsid w:val="00BE7127"/>
    <w:rsid w:val="00BF333A"/>
    <w:rsid w:val="00C02347"/>
    <w:rsid w:val="00C223FB"/>
    <w:rsid w:val="00C25BF4"/>
    <w:rsid w:val="00C52FCC"/>
    <w:rsid w:val="00C55C81"/>
    <w:rsid w:val="00C601A6"/>
    <w:rsid w:val="00C602B2"/>
    <w:rsid w:val="00C71FDE"/>
    <w:rsid w:val="00C9612A"/>
    <w:rsid w:val="00CA4CDD"/>
    <w:rsid w:val="00CC0B25"/>
    <w:rsid w:val="00CC19A6"/>
    <w:rsid w:val="00CC4FDA"/>
    <w:rsid w:val="00CD0D59"/>
    <w:rsid w:val="00CE4772"/>
    <w:rsid w:val="00CF1E6A"/>
    <w:rsid w:val="00D00099"/>
    <w:rsid w:val="00D04BE9"/>
    <w:rsid w:val="00D04C40"/>
    <w:rsid w:val="00D15EA8"/>
    <w:rsid w:val="00D3649F"/>
    <w:rsid w:val="00D415FF"/>
    <w:rsid w:val="00D420CA"/>
    <w:rsid w:val="00D42DA7"/>
    <w:rsid w:val="00D43767"/>
    <w:rsid w:val="00D44A86"/>
    <w:rsid w:val="00D50CA1"/>
    <w:rsid w:val="00D56134"/>
    <w:rsid w:val="00D66CF4"/>
    <w:rsid w:val="00D704E3"/>
    <w:rsid w:val="00D71601"/>
    <w:rsid w:val="00D7730F"/>
    <w:rsid w:val="00D83274"/>
    <w:rsid w:val="00D84185"/>
    <w:rsid w:val="00DA1E9F"/>
    <w:rsid w:val="00DA45E4"/>
    <w:rsid w:val="00DA5F9E"/>
    <w:rsid w:val="00DA700E"/>
    <w:rsid w:val="00DC7BC5"/>
    <w:rsid w:val="00DD2F80"/>
    <w:rsid w:val="00DF7BF1"/>
    <w:rsid w:val="00E01D04"/>
    <w:rsid w:val="00E109F2"/>
    <w:rsid w:val="00E11369"/>
    <w:rsid w:val="00E438DD"/>
    <w:rsid w:val="00E5787F"/>
    <w:rsid w:val="00E722DC"/>
    <w:rsid w:val="00E7793C"/>
    <w:rsid w:val="00E806A9"/>
    <w:rsid w:val="00E814B8"/>
    <w:rsid w:val="00E83449"/>
    <w:rsid w:val="00E90475"/>
    <w:rsid w:val="00E94FC9"/>
    <w:rsid w:val="00EA0768"/>
    <w:rsid w:val="00EA25AD"/>
    <w:rsid w:val="00EB371A"/>
    <w:rsid w:val="00EC043D"/>
    <w:rsid w:val="00EC1827"/>
    <w:rsid w:val="00EC1BEF"/>
    <w:rsid w:val="00ED05E7"/>
    <w:rsid w:val="00ED3898"/>
    <w:rsid w:val="00EF3730"/>
    <w:rsid w:val="00EF3E19"/>
    <w:rsid w:val="00EF45C6"/>
    <w:rsid w:val="00EF46CC"/>
    <w:rsid w:val="00F01470"/>
    <w:rsid w:val="00F01CE3"/>
    <w:rsid w:val="00F06AE9"/>
    <w:rsid w:val="00F070B4"/>
    <w:rsid w:val="00F071B8"/>
    <w:rsid w:val="00F119EA"/>
    <w:rsid w:val="00F11B50"/>
    <w:rsid w:val="00F16477"/>
    <w:rsid w:val="00F35D9B"/>
    <w:rsid w:val="00F503DA"/>
    <w:rsid w:val="00F52113"/>
    <w:rsid w:val="00F541F4"/>
    <w:rsid w:val="00F654DD"/>
    <w:rsid w:val="00F71C12"/>
    <w:rsid w:val="00F76142"/>
    <w:rsid w:val="00FA1622"/>
    <w:rsid w:val="00FA3A24"/>
    <w:rsid w:val="00FA603D"/>
    <w:rsid w:val="00FB0EE9"/>
    <w:rsid w:val="00FB761F"/>
    <w:rsid w:val="00FC79A8"/>
    <w:rsid w:val="00FF4F4F"/>
    <w:rsid w:val="00FF50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0B8AD5-A201-4D05-9240-1FEC2833D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7FB"/>
    <w:pPr>
      <w:spacing w:after="0" w:line="288" w:lineRule="auto"/>
    </w:pPr>
    <w:rPr>
      <w:rFonts w:ascii="Trebuchet MS" w:eastAsia="Times New Roman" w:hAnsi="Trebuchet MS" w:cs="Arial"/>
      <w:bCs/>
      <w:kern w:val="32"/>
      <w:sz w:val="18"/>
      <w:szCs w:val="32"/>
    </w:rPr>
  </w:style>
  <w:style w:type="paragraph" w:styleId="Heading1">
    <w:name w:val="heading 1"/>
    <w:next w:val="Normal"/>
    <w:link w:val="Heading1Char"/>
    <w:qFormat/>
    <w:rsid w:val="00335A26"/>
    <w:pPr>
      <w:keepNext/>
      <w:numPr>
        <w:numId w:val="28"/>
      </w:numPr>
      <w:spacing w:before="80" w:line="288" w:lineRule="auto"/>
      <w:outlineLvl w:val="0"/>
    </w:pPr>
    <w:rPr>
      <w:rFonts w:ascii="Trebuchet MS" w:eastAsia="Times New Roman" w:hAnsi="Trebuchet MS" w:cs="Arial"/>
      <w:b/>
      <w:bCs/>
      <w:caps/>
      <w:color w:val="19236D"/>
      <w:kern w:val="32"/>
      <w:szCs w:val="32"/>
    </w:rPr>
  </w:style>
  <w:style w:type="paragraph" w:styleId="Heading2">
    <w:name w:val="heading 2"/>
    <w:next w:val="Normal"/>
    <w:link w:val="Heading2Char"/>
    <w:qFormat/>
    <w:rsid w:val="00981460"/>
    <w:pPr>
      <w:keepNext/>
      <w:numPr>
        <w:ilvl w:val="1"/>
        <w:numId w:val="28"/>
      </w:numPr>
      <w:spacing w:after="60" w:line="240" w:lineRule="auto"/>
      <w:outlineLvl w:val="1"/>
    </w:pPr>
    <w:rPr>
      <w:rFonts w:ascii="Trebuchet MS" w:eastAsia="Times New Roman" w:hAnsi="Trebuchet MS" w:cs="Times New Roman"/>
      <w:b/>
      <w:bCs/>
      <w:iCs/>
      <w:color w:val="000000" w:themeColor="text1"/>
      <w:sz w:val="20"/>
      <w:szCs w:val="28"/>
    </w:rPr>
  </w:style>
  <w:style w:type="paragraph" w:styleId="Heading3">
    <w:name w:val="heading 3"/>
    <w:next w:val="Normal"/>
    <w:link w:val="Heading3Char"/>
    <w:qFormat/>
    <w:rsid w:val="00335A26"/>
    <w:pPr>
      <w:keepNext/>
      <w:numPr>
        <w:ilvl w:val="2"/>
        <w:numId w:val="28"/>
      </w:numPr>
      <w:spacing w:line="240" w:lineRule="auto"/>
      <w:outlineLvl w:val="2"/>
    </w:pPr>
    <w:rPr>
      <w:rFonts w:ascii="Trebuchet MS" w:eastAsia="Times New Roman" w:hAnsi="Trebuchet MS" w:cs="Times New Roman"/>
      <w:b/>
      <w:bCs/>
      <w:sz w:val="20"/>
      <w:szCs w:val="26"/>
    </w:rPr>
  </w:style>
  <w:style w:type="paragraph" w:styleId="Heading4">
    <w:name w:val="heading 4"/>
    <w:next w:val="Normal"/>
    <w:link w:val="Heading4Char"/>
    <w:qFormat/>
    <w:rsid w:val="00335A26"/>
    <w:pPr>
      <w:keepNext/>
      <w:numPr>
        <w:ilvl w:val="3"/>
        <w:numId w:val="28"/>
      </w:numPr>
      <w:spacing w:line="240" w:lineRule="auto"/>
      <w:outlineLvl w:val="3"/>
    </w:pPr>
    <w:rPr>
      <w:rFonts w:ascii="Trebuchet MS" w:eastAsia="Times New Roman" w:hAnsi="Trebuchet MS" w:cs="Times New Roman"/>
      <w:b/>
      <w:bCs/>
      <w:sz w:val="20"/>
      <w:szCs w:val="28"/>
    </w:rPr>
  </w:style>
  <w:style w:type="paragraph" w:styleId="Heading5">
    <w:name w:val="heading 5"/>
    <w:next w:val="Normal"/>
    <w:link w:val="Heading5Char"/>
    <w:qFormat/>
    <w:rsid w:val="00335A26"/>
    <w:pPr>
      <w:keepNext/>
      <w:spacing w:line="240" w:lineRule="auto"/>
      <w:outlineLvl w:val="4"/>
    </w:pPr>
    <w:rPr>
      <w:rFonts w:ascii="Trebuchet MS" w:eastAsia="Times New Roman" w:hAnsi="Trebuchet MS" w:cs="Times New Roman"/>
      <w:b/>
      <w:bCs/>
      <w:iCs/>
      <w:sz w:val="20"/>
      <w:szCs w:val="26"/>
    </w:rPr>
  </w:style>
  <w:style w:type="paragraph" w:styleId="Heading6">
    <w:name w:val="heading 6"/>
    <w:aliases w:val="Title for Graphics &amp; Tables"/>
    <w:next w:val="Normal"/>
    <w:link w:val="Heading6Char"/>
    <w:qFormat/>
    <w:rsid w:val="00335A26"/>
    <w:pPr>
      <w:spacing w:after="0" w:line="240" w:lineRule="auto"/>
      <w:jc w:val="center"/>
      <w:outlineLvl w:val="5"/>
    </w:pPr>
    <w:rPr>
      <w:rFonts w:ascii="Trebuchet MS" w:eastAsia="Times New Roman" w:hAnsi="Trebuchet MS" w:cs="Times New Roman"/>
      <w:b/>
      <w:bCs/>
      <w:sz w:val="20"/>
    </w:rPr>
  </w:style>
  <w:style w:type="paragraph" w:styleId="Heading7">
    <w:name w:val="heading 7"/>
    <w:aliases w:val="Source for Graphics and Tables"/>
    <w:next w:val="Normal"/>
    <w:link w:val="Heading7Char"/>
    <w:qFormat/>
    <w:rsid w:val="00335A26"/>
    <w:pPr>
      <w:spacing w:after="0" w:line="240" w:lineRule="auto"/>
      <w:outlineLvl w:val="6"/>
    </w:pPr>
    <w:rPr>
      <w:rFonts w:ascii="Trebuchet MS" w:eastAsia="Times New Roman" w:hAnsi="Trebuchet MS" w:cs="Times New Roman"/>
      <w:sz w:val="16"/>
      <w:szCs w:val="20"/>
    </w:rPr>
  </w:style>
  <w:style w:type="paragraph" w:styleId="Heading8">
    <w:name w:val="heading 8"/>
    <w:next w:val="Normal"/>
    <w:link w:val="Heading8Char"/>
    <w:rsid w:val="00335A26"/>
    <w:pPr>
      <w:keepNext/>
      <w:spacing w:after="0" w:line="288" w:lineRule="auto"/>
      <w:outlineLvl w:val="7"/>
    </w:pPr>
    <w:rPr>
      <w:rFonts w:ascii="Trebuchet MS" w:eastAsia="Times New Roman" w:hAnsi="Trebuchet MS" w:cs="Times New Roman"/>
      <w:b/>
      <w:bCs/>
      <w:iCs/>
      <w:sz w:val="18"/>
      <w:szCs w:val="20"/>
    </w:rPr>
  </w:style>
  <w:style w:type="paragraph" w:styleId="Heading9">
    <w:name w:val="heading 9"/>
    <w:basedOn w:val="Normal"/>
    <w:next w:val="Normal"/>
    <w:link w:val="Heading9Char"/>
    <w:rsid w:val="00335A26"/>
    <w:pPr>
      <w:keepNext/>
      <w:outlineLvl w:val="8"/>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26"/>
    <w:pPr>
      <w:ind w:left="720"/>
      <w:contextualSpacing/>
    </w:pPr>
  </w:style>
  <w:style w:type="paragraph" w:styleId="Header">
    <w:name w:val="header"/>
    <w:link w:val="HeaderChar"/>
    <w:rsid w:val="00335A26"/>
    <w:pPr>
      <w:tabs>
        <w:tab w:val="center" w:pos="4320"/>
        <w:tab w:val="right" w:pos="8640"/>
      </w:tabs>
      <w:spacing w:after="0" w:line="240" w:lineRule="auto"/>
      <w:jc w:val="right"/>
    </w:pPr>
    <w:rPr>
      <w:rFonts w:ascii="Trebuchet MS" w:eastAsia="Times New Roman" w:hAnsi="Trebuchet MS" w:cs="Times New Roman"/>
      <w:sz w:val="20"/>
      <w:szCs w:val="20"/>
    </w:rPr>
  </w:style>
  <w:style w:type="character" w:customStyle="1" w:styleId="HeaderChar">
    <w:name w:val="Header Char"/>
    <w:basedOn w:val="DefaultParagraphFont"/>
    <w:link w:val="Header"/>
    <w:rsid w:val="00A65BD5"/>
    <w:rPr>
      <w:rFonts w:ascii="Trebuchet MS" w:eastAsia="Times New Roman" w:hAnsi="Trebuchet MS" w:cs="Times New Roman"/>
      <w:sz w:val="20"/>
      <w:szCs w:val="20"/>
    </w:rPr>
  </w:style>
  <w:style w:type="paragraph" w:styleId="NormalWeb">
    <w:name w:val="Normal (Web)"/>
    <w:basedOn w:val="Normal"/>
    <w:uiPriority w:val="99"/>
    <w:rsid w:val="00A65BD5"/>
    <w:pPr>
      <w:spacing w:before="100" w:beforeAutospacing="1" w:after="100" w:afterAutospacing="1"/>
    </w:pPr>
    <w:rPr>
      <w:rFonts w:ascii="Times New Roman" w:hAnsi="Times New Roman" w:cs="Times New Roman"/>
      <w:color w:val="000000"/>
    </w:rPr>
  </w:style>
  <w:style w:type="paragraph" w:styleId="BalloonText">
    <w:name w:val="Balloon Text"/>
    <w:basedOn w:val="Normal"/>
    <w:link w:val="BalloonTextChar"/>
    <w:semiHidden/>
    <w:unhideWhenUsed/>
    <w:rsid w:val="00335A26"/>
    <w:pPr>
      <w:spacing w:line="240" w:lineRule="auto"/>
    </w:pPr>
    <w:rPr>
      <w:rFonts w:ascii="Tahoma" w:eastAsiaTheme="minorHAnsi" w:hAnsi="Tahoma" w:cs="Tahoma"/>
      <w:sz w:val="16"/>
      <w:szCs w:val="16"/>
    </w:rPr>
  </w:style>
  <w:style w:type="character" w:customStyle="1" w:styleId="BalloonTextChar">
    <w:name w:val="Balloon Text Char"/>
    <w:link w:val="BalloonText"/>
    <w:semiHidden/>
    <w:rsid w:val="00335A26"/>
    <w:rPr>
      <w:rFonts w:ascii="Tahoma" w:hAnsi="Tahoma" w:cs="Tahoma"/>
      <w:bCs/>
      <w:kern w:val="32"/>
      <w:sz w:val="16"/>
      <w:szCs w:val="16"/>
    </w:rPr>
  </w:style>
  <w:style w:type="character" w:styleId="CommentReference">
    <w:name w:val="annotation reference"/>
    <w:basedOn w:val="DefaultParagraphFont"/>
    <w:uiPriority w:val="99"/>
    <w:semiHidden/>
    <w:unhideWhenUsed/>
    <w:rsid w:val="000D782C"/>
    <w:rPr>
      <w:sz w:val="16"/>
      <w:szCs w:val="16"/>
    </w:rPr>
  </w:style>
  <w:style w:type="paragraph" w:styleId="CommentText">
    <w:name w:val="annotation text"/>
    <w:basedOn w:val="Normal"/>
    <w:link w:val="CommentTextChar"/>
    <w:uiPriority w:val="99"/>
    <w:semiHidden/>
    <w:unhideWhenUsed/>
    <w:rsid w:val="000D782C"/>
    <w:rPr>
      <w:sz w:val="20"/>
      <w:szCs w:val="20"/>
    </w:rPr>
  </w:style>
  <w:style w:type="character" w:customStyle="1" w:styleId="CommentTextChar">
    <w:name w:val="Comment Text Char"/>
    <w:basedOn w:val="DefaultParagraphFont"/>
    <w:link w:val="CommentText"/>
    <w:uiPriority w:val="99"/>
    <w:semiHidden/>
    <w:rsid w:val="000D78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782C"/>
    <w:rPr>
      <w:b/>
      <w:bCs w:val="0"/>
    </w:rPr>
  </w:style>
  <w:style w:type="character" w:customStyle="1" w:styleId="CommentSubjectChar">
    <w:name w:val="Comment Subject Char"/>
    <w:basedOn w:val="CommentTextChar"/>
    <w:link w:val="CommentSubject"/>
    <w:uiPriority w:val="99"/>
    <w:semiHidden/>
    <w:rsid w:val="000D782C"/>
    <w:rPr>
      <w:rFonts w:eastAsiaTheme="minorEastAsia"/>
      <w:b/>
      <w:bCs/>
      <w:sz w:val="20"/>
      <w:szCs w:val="20"/>
    </w:rPr>
  </w:style>
  <w:style w:type="table" w:styleId="TableGrid">
    <w:name w:val="Table Grid"/>
    <w:basedOn w:val="TableNormal"/>
    <w:uiPriority w:val="59"/>
    <w:rsid w:val="00B1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2F8F"/>
    <w:rPr>
      <w:rFonts w:ascii="Trebuchet MS" w:eastAsia="Times New Roman" w:hAnsi="Trebuchet MS" w:cs="Arial"/>
      <w:b/>
      <w:bCs/>
      <w:caps/>
      <w:color w:val="19236D"/>
      <w:kern w:val="32"/>
      <w:szCs w:val="32"/>
    </w:rPr>
  </w:style>
  <w:style w:type="character" w:customStyle="1" w:styleId="Heading2Char">
    <w:name w:val="Heading 2 Char"/>
    <w:basedOn w:val="DefaultParagraphFont"/>
    <w:link w:val="Heading2"/>
    <w:rsid w:val="00981460"/>
    <w:rPr>
      <w:rFonts w:ascii="Trebuchet MS" w:eastAsia="Times New Roman" w:hAnsi="Trebuchet MS" w:cs="Times New Roman"/>
      <w:b/>
      <w:bCs/>
      <w:iCs/>
      <w:color w:val="000000" w:themeColor="text1"/>
      <w:sz w:val="20"/>
      <w:szCs w:val="28"/>
    </w:rPr>
  </w:style>
  <w:style w:type="character" w:customStyle="1" w:styleId="Heading3Char">
    <w:name w:val="Heading 3 Char"/>
    <w:basedOn w:val="DefaultParagraphFont"/>
    <w:link w:val="Heading3"/>
    <w:rsid w:val="001E2F8F"/>
    <w:rPr>
      <w:rFonts w:ascii="Trebuchet MS" w:eastAsia="Times New Roman" w:hAnsi="Trebuchet MS" w:cs="Times New Roman"/>
      <w:b/>
      <w:bCs/>
      <w:sz w:val="20"/>
      <w:szCs w:val="26"/>
    </w:rPr>
  </w:style>
  <w:style w:type="character" w:customStyle="1" w:styleId="Heading4Char">
    <w:name w:val="Heading 4 Char"/>
    <w:basedOn w:val="DefaultParagraphFont"/>
    <w:link w:val="Heading4"/>
    <w:rsid w:val="001E2F8F"/>
    <w:rPr>
      <w:rFonts w:ascii="Trebuchet MS" w:eastAsia="Times New Roman" w:hAnsi="Trebuchet MS" w:cs="Times New Roman"/>
      <w:b/>
      <w:bCs/>
      <w:sz w:val="20"/>
      <w:szCs w:val="28"/>
    </w:rPr>
  </w:style>
  <w:style w:type="paragraph" w:styleId="ListBullet">
    <w:name w:val="List Bullet"/>
    <w:basedOn w:val="Normal"/>
    <w:qFormat/>
    <w:rsid w:val="00335A26"/>
    <w:pPr>
      <w:numPr>
        <w:numId w:val="33"/>
      </w:numPr>
      <w:spacing w:before="120"/>
    </w:pPr>
  </w:style>
  <w:style w:type="paragraph" w:styleId="ListBullet2">
    <w:name w:val="List Bullet 2"/>
    <w:basedOn w:val="Normal"/>
    <w:link w:val="ListBullet2Char"/>
    <w:qFormat/>
    <w:rsid w:val="00ED05E7"/>
    <w:pPr>
      <w:numPr>
        <w:ilvl w:val="1"/>
        <w:numId w:val="33"/>
      </w:numPr>
      <w:spacing w:before="120"/>
      <w:ind w:left="1080" w:hanging="360"/>
    </w:pPr>
  </w:style>
  <w:style w:type="paragraph" w:styleId="ListBullet3">
    <w:name w:val="List Bullet 3"/>
    <w:basedOn w:val="Normal"/>
    <w:qFormat/>
    <w:rsid w:val="00335A26"/>
    <w:pPr>
      <w:numPr>
        <w:ilvl w:val="2"/>
        <w:numId w:val="33"/>
      </w:numPr>
      <w:spacing w:before="120"/>
    </w:pPr>
  </w:style>
  <w:style w:type="paragraph" w:styleId="ListBullet4">
    <w:name w:val="List Bullet 4"/>
    <w:basedOn w:val="Normal"/>
    <w:qFormat/>
    <w:rsid w:val="00335A26"/>
    <w:pPr>
      <w:numPr>
        <w:ilvl w:val="3"/>
        <w:numId w:val="33"/>
      </w:numPr>
      <w:spacing w:before="120"/>
    </w:pPr>
  </w:style>
  <w:style w:type="paragraph" w:styleId="ListBullet5">
    <w:name w:val="List Bullet 5"/>
    <w:basedOn w:val="Normal"/>
    <w:qFormat/>
    <w:rsid w:val="00335A26"/>
    <w:pPr>
      <w:numPr>
        <w:ilvl w:val="4"/>
        <w:numId w:val="33"/>
      </w:numPr>
      <w:spacing w:before="120"/>
    </w:pPr>
  </w:style>
  <w:style w:type="numbering" w:customStyle="1" w:styleId="AgralyticaBullets">
    <w:name w:val="Agralytica Bullets"/>
    <w:uiPriority w:val="99"/>
    <w:rsid w:val="00335A26"/>
    <w:pPr>
      <w:numPr>
        <w:numId w:val="6"/>
      </w:numPr>
    </w:pPr>
  </w:style>
  <w:style w:type="paragraph" w:styleId="Revision">
    <w:name w:val="Revision"/>
    <w:hidden/>
    <w:uiPriority w:val="99"/>
    <w:semiHidden/>
    <w:rsid w:val="004E4F44"/>
    <w:pPr>
      <w:spacing w:after="0" w:line="240" w:lineRule="auto"/>
    </w:pPr>
    <w:rPr>
      <w:sz w:val="24"/>
      <w:szCs w:val="24"/>
    </w:rPr>
  </w:style>
  <w:style w:type="table" w:customStyle="1" w:styleId="AgralyticaTable">
    <w:name w:val="Agralytica Table"/>
    <w:basedOn w:val="TableNormal"/>
    <w:uiPriority w:val="99"/>
    <w:rsid w:val="00335A26"/>
    <w:pPr>
      <w:spacing w:after="0" w:line="240" w:lineRule="auto"/>
    </w:pPr>
    <w:rPr>
      <w:rFonts w:ascii="Trebuchet MS" w:eastAsia="Times New Roman" w:hAnsi="Trebuchet MS" w:cs="Times New Roman"/>
      <w:sz w:val="18"/>
      <w:szCs w:val="20"/>
    </w:rPr>
    <w:tblPr>
      <w:tblBorders>
        <w:top w:val="single" w:sz="4" w:space="0" w:color="2E65B0"/>
        <w:left w:val="single" w:sz="4" w:space="0" w:color="2E65B0"/>
        <w:bottom w:val="single" w:sz="4" w:space="0" w:color="2E65B0"/>
        <w:right w:val="single" w:sz="4" w:space="0" w:color="2E65B0"/>
        <w:insideH w:val="single" w:sz="4" w:space="0" w:color="2E65B0"/>
        <w:insideV w:val="single" w:sz="4" w:space="0" w:color="2E65B0"/>
      </w:tblBorders>
    </w:tblPr>
    <w:tcPr>
      <w:tcMar>
        <w:top w:w="43" w:type="dxa"/>
        <w:left w:w="115" w:type="dxa"/>
        <w:bottom w:w="43" w:type="dxa"/>
        <w:right w:w="115" w:type="dxa"/>
      </w:tcMar>
    </w:tcPr>
    <w:tblStylePr w:type="firstRow">
      <w:rPr>
        <w:rFonts w:ascii="Trebuchet MS" w:hAnsi="Trebuchet MS"/>
        <w:b/>
        <w:color w:val="FFFFFF" w:themeColor="background1"/>
        <w:sz w:val="18"/>
      </w:rPr>
      <w:tblPr/>
      <w:tcPr>
        <w:shd w:val="clear" w:color="auto" w:fill="4F81BD" w:themeFill="accent1"/>
      </w:tcPr>
    </w:tblStylePr>
  </w:style>
  <w:style w:type="character" w:styleId="BookTitle">
    <w:name w:val="Book Title"/>
    <w:basedOn w:val="DefaultParagraphFont"/>
    <w:uiPriority w:val="33"/>
    <w:qFormat/>
    <w:rsid w:val="00335A26"/>
    <w:rPr>
      <w:rFonts w:ascii="Trebuchet MS" w:hAnsi="Trebuchet MS"/>
      <w:b/>
      <w:bCs/>
      <w:i w:val="0"/>
      <w:caps w:val="0"/>
      <w:smallCaps/>
      <w:spacing w:val="5"/>
    </w:rPr>
  </w:style>
  <w:style w:type="paragraph" w:customStyle="1" w:styleId="CoverSubtitle">
    <w:name w:val="Cover Subtitle"/>
    <w:next w:val="Normal"/>
    <w:rsid w:val="00335A26"/>
    <w:pPr>
      <w:spacing w:after="0" w:line="288" w:lineRule="auto"/>
      <w:jc w:val="center"/>
    </w:pPr>
    <w:rPr>
      <w:rFonts w:ascii="Trebuchet MS" w:eastAsia="Times New Roman" w:hAnsi="Trebuchet MS" w:cs="Times New Roman"/>
      <w:b/>
      <w:sz w:val="32"/>
      <w:szCs w:val="20"/>
    </w:rPr>
  </w:style>
  <w:style w:type="paragraph" w:customStyle="1" w:styleId="CoverTitle">
    <w:name w:val="Cover Title"/>
    <w:next w:val="Normal"/>
    <w:rsid w:val="00335A26"/>
    <w:pPr>
      <w:spacing w:after="0" w:line="288" w:lineRule="auto"/>
      <w:jc w:val="center"/>
    </w:pPr>
    <w:rPr>
      <w:rFonts w:ascii="Trebuchet MS" w:eastAsia="Times New Roman" w:hAnsi="Trebuchet MS" w:cs="Times New Roman"/>
      <w:b/>
      <w:color w:val="19236D"/>
      <w:sz w:val="36"/>
      <w:szCs w:val="20"/>
    </w:rPr>
  </w:style>
  <w:style w:type="character" w:styleId="Emphasis">
    <w:name w:val="Emphasis"/>
    <w:basedOn w:val="DefaultParagraphFont"/>
    <w:uiPriority w:val="20"/>
    <w:qFormat/>
    <w:rsid w:val="00335A26"/>
    <w:rPr>
      <w:rFonts w:ascii="Trebuchet MS" w:hAnsi="Trebuchet MS"/>
      <w:b w:val="0"/>
      <w:i/>
      <w:iCs/>
    </w:rPr>
  </w:style>
  <w:style w:type="paragraph" w:styleId="Footer">
    <w:name w:val="footer"/>
    <w:link w:val="FooterChar"/>
    <w:uiPriority w:val="99"/>
    <w:rsid w:val="00335A26"/>
    <w:pPr>
      <w:tabs>
        <w:tab w:val="center" w:pos="4320"/>
        <w:tab w:val="right" w:pos="8640"/>
      </w:tabs>
      <w:spacing w:after="0" w:line="288" w:lineRule="auto"/>
    </w:pPr>
    <w:rPr>
      <w:rFonts w:ascii="Trebuchet MS" w:hAnsi="Trebuchet MS"/>
    </w:rPr>
  </w:style>
  <w:style w:type="character" w:customStyle="1" w:styleId="FooterChar">
    <w:name w:val="Footer Char"/>
    <w:link w:val="Footer"/>
    <w:uiPriority w:val="99"/>
    <w:rsid w:val="00335A26"/>
    <w:rPr>
      <w:rFonts w:ascii="Trebuchet MS" w:hAnsi="Trebuchet MS"/>
    </w:rPr>
  </w:style>
  <w:style w:type="character" w:styleId="FootnoteReference">
    <w:name w:val="footnote reference"/>
    <w:semiHidden/>
    <w:rsid w:val="00335A26"/>
    <w:rPr>
      <w:rFonts w:ascii="Arial" w:hAnsi="Arial"/>
      <w:vertAlign w:val="superscript"/>
    </w:rPr>
  </w:style>
  <w:style w:type="paragraph" w:styleId="FootnoteText">
    <w:name w:val="footnote text"/>
    <w:basedOn w:val="Normal"/>
    <w:link w:val="FootnoteTextChar"/>
    <w:semiHidden/>
    <w:rsid w:val="00335A26"/>
    <w:rPr>
      <w:rFonts w:eastAsiaTheme="minorHAnsi"/>
      <w:sz w:val="22"/>
      <w:szCs w:val="22"/>
    </w:rPr>
  </w:style>
  <w:style w:type="character" w:customStyle="1" w:styleId="FootnoteTextChar">
    <w:name w:val="Footnote Text Char"/>
    <w:link w:val="FootnoteText"/>
    <w:rsid w:val="00335A26"/>
    <w:rPr>
      <w:rFonts w:ascii="Trebuchet MS" w:hAnsi="Trebuchet MS" w:cs="Arial"/>
      <w:bCs/>
      <w:kern w:val="32"/>
    </w:rPr>
  </w:style>
  <w:style w:type="character" w:customStyle="1" w:styleId="Heading5Char">
    <w:name w:val="Heading 5 Char"/>
    <w:basedOn w:val="DefaultParagraphFont"/>
    <w:link w:val="Heading5"/>
    <w:rsid w:val="00335A26"/>
    <w:rPr>
      <w:rFonts w:ascii="Trebuchet MS" w:eastAsia="Times New Roman" w:hAnsi="Trebuchet MS" w:cs="Times New Roman"/>
      <w:b/>
      <w:bCs/>
      <w:iCs/>
      <w:sz w:val="20"/>
      <w:szCs w:val="26"/>
    </w:rPr>
  </w:style>
  <w:style w:type="character" w:customStyle="1" w:styleId="Heading6Char">
    <w:name w:val="Heading 6 Char"/>
    <w:aliases w:val="Title for Graphics &amp; Tables Char"/>
    <w:basedOn w:val="DefaultParagraphFont"/>
    <w:link w:val="Heading6"/>
    <w:rsid w:val="00335A26"/>
    <w:rPr>
      <w:rFonts w:ascii="Trebuchet MS" w:eastAsia="Times New Roman" w:hAnsi="Trebuchet MS" w:cs="Times New Roman"/>
      <w:b/>
      <w:bCs/>
      <w:sz w:val="20"/>
    </w:rPr>
  </w:style>
  <w:style w:type="character" w:customStyle="1" w:styleId="Heading7Char">
    <w:name w:val="Heading 7 Char"/>
    <w:aliases w:val="Source for Graphics and Tables Char"/>
    <w:basedOn w:val="DefaultParagraphFont"/>
    <w:link w:val="Heading7"/>
    <w:rsid w:val="00335A26"/>
    <w:rPr>
      <w:rFonts w:ascii="Trebuchet MS" w:eastAsia="Times New Roman" w:hAnsi="Trebuchet MS" w:cs="Times New Roman"/>
      <w:sz w:val="16"/>
      <w:szCs w:val="20"/>
    </w:rPr>
  </w:style>
  <w:style w:type="character" w:customStyle="1" w:styleId="Heading8Char">
    <w:name w:val="Heading 8 Char"/>
    <w:basedOn w:val="DefaultParagraphFont"/>
    <w:link w:val="Heading8"/>
    <w:rsid w:val="00335A26"/>
    <w:rPr>
      <w:rFonts w:ascii="Trebuchet MS" w:eastAsia="Times New Roman" w:hAnsi="Trebuchet MS" w:cs="Times New Roman"/>
      <w:b/>
      <w:bCs/>
      <w:iCs/>
      <w:sz w:val="18"/>
      <w:szCs w:val="20"/>
    </w:rPr>
  </w:style>
  <w:style w:type="character" w:customStyle="1" w:styleId="Heading9Char">
    <w:name w:val="Heading 9 Char"/>
    <w:basedOn w:val="DefaultParagraphFont"/>
    <w:link w:val="Heading9"/>
    <w:rsid w:val="00335A26"/>
    <w:rPr>
      <w:rFonts w:ascii="Trebuchet MS" w:eastAsia="Times New Roman" w:hAnsi="Trebuchet MS" w:cs="Arial"/>
      <w:b/>
      <w:kern w:val="32"/>
      <w:sz w:val="18"/>
      <w:szCs w:val="32"/>
    </w:rPr>
  </w:style>
  <w:style w:type="character" w:styleId="Hyperlink">
    <w:name w:val="Hyperlink"/>
    <w:uiPriority w:val="99"/>
    <w:rsid w:val="00335A26"/>
    <w:rPr>
      <w:rFonts w:ascii="Trebuchet MS" w:hAnsi="Trebuchet MS"/>
      <w:color w:val="2E65B0"/>
      <w:sz w:val="20"/>
      <w:u w:val="single"/>
    </w:rPr>
  </w:style>
  <w:style w:type="character" w:styleId="IntenseEmphasis">
    <w:name w:val="Intense Emphasis"/>
    <w:basedOn w:val="DefaultParagraphFont"/>
    <w:uiPriority w:val="21"/>
    <w:qFormat/>
    <w:rsid w:val="00335A26"/>
    <w:rPr>
      <w:rFonts w:ascii="Trebuchet MS" w:hAnsi="Trebuchet MS"/>
      <w:b/>
      <w:bCs/>
      <w:i/>
      <w:iCs/>
      <w:color w:val="4F81BD" w:themeColor="accent1"/>
    </w:rPr>
  </w:style>
  <w:style w:type="paragraph" w:styleId="IntenseQuote">
    <w:name w:val="Intense Quote"/>
    <w:basedOn w:val="Normal"/>
    <w:next w:val="Normal"/>
    <w:link w:val="IntenseQuoteChar"/>
    <w:uiPriority w:val="30"/>
    <w:qFormat/>
    <w:rsid w:val="00335A26"/>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335A26"/>
    <w:rPr>
      <w:rFonts w:ascii="Trebuchet MS" w:eastAsia="Times New Roman" w:hAnsi="Trebuchet MS" w:cs="Arial"/>
      <w:b/>
      <w:i/>
      <w:iCs/>
      <w:color w:val="4F81BD" w:themeColor="accent1"/>
      <w:kern w:val="32"/>
      <w:sz w:val="18"/>
      <w:szCs w:val="32"/>
    </w:rPr>
  </w:style>
  <w:style w:type="character" w:styleId="IntenseReference">
    <w:name w:val="Intense Reference"/>
    <w:basedOn w:val="DefaultParagraphFont"/>
    <w:uiPriority w:val="32"/>
    <w:qFormat/>
    <w:rsid w:val="00335A26"/>
    <w:rPr>
      <w:rFonts w:ascii="Trebuchet MS" w:hAnsi="Trebuchet MS"/>
      <w:b/>
      <w:bCs/>
      <w:i w:val="0"/>
      <w:caps w:val="0"/>
      <w:smallCaps/>
      <w:color w:val="C0504D" w:themeColor="accent2"/>
      <w:spacing w:val="5"/>
      <w:u w:val="single"/>
    </w:rPr>
  </w:style>
  <w:style w:type="character" w:customStyle="1" w:styleId="ListBullet2Char">
    <w:name w:val="List Bullet 2 Char"/>
    <w:basedOn w:val="DefaultParagraphFont"/>
    <w:link w:val="ListBullet2"/>
    <w:rsid w:val="00ED05E7"/>
    <w:rPr>
      <w:rFonts w:ascii="Trebuchet MS" w:eastAsia="Times New Roman" w:hAnsi="Trebuchet MS" w:cs="Arial"/>
      <w:bCs/>
      <w:kern w:val="32"/>
      <w:sz w:val="18"/>
      <w:szCs w:val="32"/>
    </w:rPr>
  </w:style>
  <w:style w:type="character" w:styleId="PageNumber">
    <w:name w:val="page number"/>
    <w:semiHidden/>
    <w:rsid w:val="00335A26"/>
    <w:rPr>
      <w:rFonts w:ascii="Trebuchet MS" w:hAnsi="Trebuchet MS"/>
      <w:dstrike w:val="0"/>
      <w:sz w:val="20"/>
      <w:vertAlign w:val="baseline"/>
    </w:rPr>
  </w:style>
  <w:style w:type="paragraph" w:styleId="Quote">
    <w:name w:val="Quote"/>
    <w:basedOn w:val="Normal"/>
    <w:next w:val="Normal"/>
    <w:link w:val="QuoteChar"/>
    <w:uiPriority w:val="29"/>
    <w:qFormat/>
    <w:rsid w:val="00335A26"/>
    <w:pPr>
      <w:spacing w:before="120" w:after="120"/>
      <w:ind w:left="936" w:right="936"/>
    </w:pPr>
    <w:rPr>
      <w:i/>
      <w:iCs/>
      <w:color w:val="000000" w:themeColor="text1"/>
    </w:rPr>
  </w:style>
  <w:style w:type="character" w:customStyle="1" w:styleId="QuoteChar">
    <w:name w:val="Quote Char"/>
    <w:basedOn w:val="DefaultParagraphFont"/>
    <w:link w:val="Quote"/>
    <w:uiPriority w:val="29"/>
    <w:rsid w:val="00335A26"/>
    <w:rPr>
      <w:rFonts w:ascii="Trebuchet MS" w:eastAsia="Times New Roman" w:hAnsi="Trebuchet MS" w:cs="Arial"/>
      <w:bCs/>
      <w:i/>
      <w:iCs/>
      <w:color w:val="000000" w:themeColor="text1"/>
      <w:kern w:val="32"/>
      <w:sz w:val="18"/>
      <w:szCs w:val="32"/>
    </w:rPr>
  </w:style>
  <w:style w:type="character" w:styleId="Strong">
    <w:name w:val="Strong"/>
    <w:basedOn w:val="DefaultParagraphFont"/>
    <w:uiPriority w:val="22"/>
    <w:qFormat/>
    <w:rsid w:val="00335A26"/>
    <w:rPr>
      <w:rFonts w:ascii="Trebuchet MS" w:hAnsi="Trebuchet MS"/>
      <w:b/>
      <w:bCs/>
      <w:i w:val="0"/>
    </w:rPr>
  </w:style>
  <w:style w:type="paragraph" w:styleId="Subtitle">
    <w:name w:val="Subtitle"/>
    <w:basedOn w:val="Normal"/>
    <w:next w:val="Normal"/>
    <w:link w:val="SubtitleChar"/>
    <w:uiPriority w:val="11"/>
    <w:rsid w:val="00981460"/>
    <w:pPr>
      <w:numPr>
        <w:ilvl w:val="1"/>
      </w:numPr>
    </w:pPr>
    <w:rPr>
      <w:rFonts w:eastAsiaTheme="majorEastAsia" w:cstheme="majorBidi"/>
      <w:iCs/>
      <w:color w:val="4F81BD" w:themeColor="accent1"/>
      <w:spacing w:val="15"/>
      <w:sz w:val="32"/>
      <w:szCs w:val="24"/>
    </w:rPr>
  </w:style>
  <w:style w:type="character" w:customStyle="1" w:styleId="SubtitleChar">
    <w:name w:val="Subtitle Char"/>
    <w:basedOn w:val="DefaultParagraphFont"/>
    <w:link w:val="Subtitle"/>
    <w:uiPriority w:val="11"/>
    <w:rsid w:val="00981460"/>
    <w:rPr>
      <w:rFonts w:ascii="Trebuchet MS" w:eastAsiaTheme="majorEastAsia" w:hAnsi="Trebuchet MS" w:cstheme="majorBidi"/>
      <w:bCs/>
      <w:iCs/>
      <w:color w:val="4F81BD" w:themeColor="accent1"/>
      <w:spacing w:val="15"/>
      <w:kern w:val="32"/>
      <w:sz w:val="32"/>
      <w:szCs w:val="24"/>
    </w:rPr>
  </w:style>
  <w:style w:type="character" w:styleId="SubtleEmphasis">
    <w:name w:val="Subtle Emphasis"/>
    <w:basedOn w:val="DefaultParagraphFont"/>
    <w:uiPriority w:val="19"/>
    <w:qFormat/>
    <w:rsid w:val="00335A26"/>
    <w:rPr>
      <w:rFonts w:ascii="Trebuchet MS" w:hAnsi="Trebuchet MS"/>
      <w:b w:val="0"/>
      <w:i/>
      <w:iCs/>
      <w:color w:val="808080" w:themeColor="text1" w:themeTint="7F"/>
    </w:rPr>
  </w:style>
  <w:style w:type="character" w:styleId="SubtleReference">
    <w:name w:val="Subtle Reference"/>
    <w:basedOn w:val="DefaultParagraphFont"/>
    <w:uiPriority w:val="31"/>
    <w:qFormat/>
    <w:rsid w:val="00335A26"/>
    <w:rPr>
      <w:rFonts w:ascii="Trebuchet MS" w:hAnsi="Trebuchet MS"/>
      <w:caps w:val="0"/>
      <w:smallCaps/>
      <w:color w:val="C0504D" w:themeColor="accent2"/>
      <w:u w:val="single"/>
    </w:rPr>
  </w:style>
  <w:style w:type="paragraph" w:customStyle="1" w:styleId="TableText">
    <w:name w:val="Table Text"/>
    <w:rsid w:val="00335A26"/>
    <w:pPr>
      <w:spacing w:after="0" w:line="240" w:lineRule="auto"/>
    </w:pPr>
    <w:rPr>
      <w:rFonts w:ascii="Trebuchet MS" w:eastAsia="Times New Roman" w:hAnsi="Trebuchet MS" w:cs="Times New Roman"/>
      <w:sz w:val="18"/>
      <w:szCs w:val="20"/>
    </w:rPr>
  </w:style>
  <w:style w:type="paragraph" w:styleId="Title">
    <w:name w:val="Title"/>
    <w:basedOn w:val="Normal"/>
    <w:next w:val="Normal"/>
    <w:link w:val="TitleChar"/>
    <w:uiPriority w:val="10"/>
    <w:rsid w:val="00981460"/>
    <w:pPr>
      <w:pBdr>
        <w:bottom w:val="single" w:sz="8" w:space="4" w:color="4F81BD" w:themeColor="accent1"/>
      </w:pBdr>
      <w:spacing w:after="300" w:line="240" w:lineRule="auto"/>
      <w:contextualSpacing/>
    </w:pPr>
    <w:rPr>
      <w:rFonts w:eastAsiaTheme="majorEastAsia" w:cstheme="majorBidi"/>
      <w:b/>
      <w:color w:val="2E65B0"/>
      <w:spacing w:val="5"/>
      <w:kern w:val="28"/>
      <w:sz w:val="40"/>
      <w:szCs w:val="52"/>
    </w:rPr>
  </w:style>
  <w:style w:type="character" w:customStyle="1" w:styleId="TitleChar">
    <w:name w:val="Title Char"/>
    <w:basedOn w:val="DefaultParagraphFont"/>
    <w:link w:val="Title"/>
    <w:uiPriority w:val="10"/>
    <w:rsid w:val="00981460"/>
    <w:rPr>
      <w:rFonts w:ascii="Trebuchet MS" w:eastAsiaTheme="majorEastAsia" w:hAnsi="Trebuchet MS" w:cstheme="majorBidi"/>
      <w:b/>
      <w:bCs/>
      <w:color w:val="2E65B0"/>
      <w:spacing w:val="5"/>
      <w:kern w:val="28"/>
      <w:sz w:val="40"/>
      <w:szCs w:val="52"/>
    </w:rPr>
  </w:style>
  <w:style w:type="paragraph" w:styleId="TOC1">
    <w:name w:val="toc 1"/>
    <w:next w:val="Normal"/>
    <w:uiPriority w:val="39"/>
    <w:rsid w:val="00335A26"/>
    <w:pPr>
      <w:spacing w:after="120" w:line="288" w:lineRule="auto"/>
    </w:pPr>
    <w:rPr>
      <w:rFonts w:ascii="Trebuchet MS" w:eastAsia="Times New Roman" w:hAnsi="Trebuchet MS" w:cs="Times New Roman"/>
      <w:b/>
      <w:caps/>
      <w:szCs w:val="20"/>
    </w:rPr>
  </w:style>
  <w:style w:type="paragraph" w:styleId="TOC2">
    <w:name w:val="toc 2"/>
    <w:next w:val="Normal"/>
    <w:uiPriority w:val="39"/>
    <w:rsid w:val="00335A26"/>
    <w:pPr>
      <w:spacing w:after="0" w:line="288" w:lineRule="auto"/>
      <w:ind w:left="720"/>
    </w:pPr>
    <w:rPr>
      <w:rFonts w:ascii="Trebuchet MS" w:eastAsia="Times New Roman" w:hAnsi="Trebuchet MS" w:cs="Times New Roman"/>
      <w:szCs w:val="20"/>
    </w:rPr>
  </w:style>
  <w:style w:type="paragraph" w:styleId="TOC3">
    <w:name w:val="toc 3"/>
    <w:next w:val="Normal"/>
    <w:uiPriority w:val="39"/>
    <w:rsid w:val="00335A26"/>
    <w:pPr>
      <w:spacing w:after="0" w:line="288" w:lineRule="auto"/>
      <w:ind w:left="1440"/>
    </w:pPr>
    <w:rPr>
      <w:rFonts w:ascii="Trebuchet MS" w:eastAsia="Times New Roman" w:hAnsi="Trebuchet MS" w:cs="Times New Roman"/>
      <w:szCs w:val="20"/>
    </w:rPr>
  </w:style>
  <w:style w:type="paragraph" w:styleId="TOC4">
    <w:name w:val="toc 4"/>
    <w:basedOn w:val="Normal"/>
    <w:next w:val="Normal"/>
    <w:autoRedefine/>
    <w:semiHidden/>
    <w:rsid w:val="00335A26"/>
    <w:pPr>
      <w:ind w:left="660"/>
    </w:pPr>
  </w:style>
  <w:style w:type="paragraph" w:styleId="TOC5">
    <w:name w:val="toc 5"/>
    <w:basedOn w:val="Normal"/>
    <w:next w:val="Normal"/>
    <w:autoRedefine/>
    <w:semiHidden/>
    <w:rsid w:val="00335A26"/>
    <w:pPr>
      <w:spacing w:line="240" w:lineRule="auto"/>
      <w:ind w:left="960"/>
    </w:pPr>
    <w:rPr>
      <w:rFonts w:ascii="Times New Roman" w:hAnsi="Times New Roman" w:cs="Times New Roman"/>
      <w:bCs w:val="0"/>
      <w:kern w:val="0"/>
      <w:sz w:val="24"/>
      <w:szCs w:val="24"/>
    </w:rPr>
  </w:style>
  <w:style w:type="paragraph" w:styleId="TOC6">
    <w:name w:val="toc 6"/>
    <w:basedOn w:val="Normal"/>
    <w:next w:val="Normal"/>
    <w:autoRedefine/>
    <w:semiHidden/>
    <w:rsid w:val="00335A26"/>
    <w:pPr>
      <w:spacing w:line="240" w:lineRule="auto"/>
      <w:ind w:left="1200"/>
    </w:pPr>
    <w:rPr>
      <w:rFonts w:ascii="Times New Roman" w:hAnsi="Times New Roman" w:cs="Times New Roman"/>
      <w:bCs w:val="0"/>
      <w:kern w:val="0"/>
      <w:sz w:val="24"/>
      <w:szCs w:val="24"/>
    </w:rPr>
  </w:style>
  <w:style w:type="paragraph" w:styleId="TOC7">
    <w:name w:val="toc 7"/>
    <w:basedOn w:val="Normal"/>
    <w:next w:val="Normal"/>
    <w:autoRedefine/>
    <w:semiHidden/>
    <w:rsid w:val="00335A26"/>
    <w:pPr>
      <w:spacing w:line="240" w:lineRule="auto"/>
      <w:ind w:left="1440"/>
    </w:pPr>
    <w:rPr>
      <w:rFonts w:ascii="Times New Roman" w:hAnsi="Times New Roman" w:cs="Times New Roman"/>
      <w:bCs w:val="0"/>
      <w:kern w:val="0"/>
      <w:sz w:val="24"/>
      <w:szCs w:val="24"/>
    </w:rPr>
  </w:style>
  <w:style w:type="paragraph" w:styleId="TOC8">
    <w:name w:val="toc 8"/>
    <w:basedOn w:val="Normal"/>
    <w:next w:val="Normal"/>
    <w:autoRedefine/>
    <w:semiHidden/>
    <w:rsid w:val="00335A26"/>
    <w:pPr>
      <w:spacing w:line="240" w:lineRule="auto"/>
      <w:ind w:left="1680"/>
    </w:pPr>
    <w:rPr>
      <w:rFonts w:ascii="Times New Roman" w:hAnsi="Times New Roman" w:cs="Times New Roman"/>
      <w:bCs w:val="0"/>
      <w:kern w:val="0"/>
      <w:sz w:val="24"/>
      <w:szCs w:val="24"/>
    </w:rPr>
  </w:style>
  <w:style w:type="paragraph" w:styleId="TOC9">
    <w:name w:val="toc 9"/>
    <w:basedOn w:val="Normal"/>
    <w:next w:val="Normal"/>
    <w:autoRedefine/>
    <w:semiHidden/>
    <w:rsid w:val="00335A26"/>
    <w:pPr>
      <w:spacing w:line="240" w:lineRule="auto"/>
      <w:ind w:left="1920"/>
    </w:pPr>
    <w:rPr>
      <w:rFonts w:ascii="Times New Roman" w:hAnsi="Times New Roman" w:cs="Times New Roman"/>
      <w:bCs w:val="0"/>
      <w:kern w:val="0"/>
      <w:sz w:val="24"/>
      <w:szCs w:val="24"/>
    </w:rPr>
  </w:style>
  <w:style w:type="paragraph" w:styleId="BodyText2">
    <w:name w:val="Body Text 2"/>
    <w:basedOn w:val="Normal"/>
    <w:link w:val="BodyText2Char"/>
    <w:semiHidden/>
    <w:unhideWhenUsed/>
    <w:rsid w:val="008041BE"/>
    <w:pPr>
      <w:spacing w:line="240" w:lineRule="auto"/>
      <w:jc w:val="both"/>
    </w:pPr>
    <w:rPr>
      <w:rFonts w:ascii="Times New Roman" w:hAnsi="Times New Roman" w:cs="Times New Roman"/>
      <w:bCs w:val="0"/>
      <w:kern w:val="0"/>
      <w:sz w:val="24"/>
      <w:szCs w:val="20"/>
    </w:rPr>
  </w:style>
  <w:style w:type="character" w:customStyle="1" w:styleId="BodyText2Char">
    <w:name w:val="Body Text 2 Char"/>
    <w:basedOn w:val="DefaultParagraphFont"/>
    <w:link w:val="BodyText2"/>
    <w:semiHidden/>
    <w:rsid w:val="008041BE"/>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11256">
      <w:bodyDiv w:val="1"/>
      <w:marLeft w:val="0"/>
      <w:marRight w:val="0"/>
      <w:marTop w:val="0"/>
      <w:marBottom w:val="0"/>
      <w:divBdr>
        <w:top w:val="none" w:sz="0" w:space="0" w:color="auto"/>
        <w:left w:val="none" w:sz="0" w:space="0" w:color="auto"/>
        <w:bottom w:val="none" w:sz="0" w:space="0" w:color="auto"/>
        <w:right w:val="none" w:sz="0" w:space="0" w:color="auto"/>
      </w:divBdr>
    </w:div>
    <w:div w:id="197284225">
      <w:bodyDiv w:val="1"/>
      <w:marLeft w:val="0"/>
      <w:marRight w:val="0"/>
      <w:marTop w:val="0"/>
      <w:marBottom w:val="0"/>
      <w:divBdr>
        <w:top w:val="none" w:sz="0" w:space="0" w:color="auto"/>
        <w:left w:val="none" w:sz="0" w:space="0" w:color="auto"/>
        <w:bottom w:val="none" w:sz="0" w:space="0" w:color="auto"/>
        <w:right w:val="none" w:sz="0" w:space="0" w:color="auto"/>
      </w:divBdr>
    </w:div>
    <w:div w:id="1030685275">
      <w:bodyDiv w:val="1"/>
      <w:marLeft w:val="0"/>
      <w:marRight w:val="0"/>
      <w:marTop w:val="0"/>
      <w:marBottom w:val="0"/>
      <w:divBdr>
        <w:top w:val="none" w:sz="0" w:space="0" w:color="auto"/>
        <w:left w:val="none" w:sz="0" w:space="0" w:color="auto"/>
        <w:bottom w:val="none" w:sz="0" w:space="0" w:color="auto"/>
        <w:right w:val="none" w:sz="0" w:space="0" w:color="auto"/>
      </w:divBdr>
    </w:div>
    <w:div w:id="1042243712">
      <w:bodyDiv w:val="1"/>
      <w:marLeft w:val="0"/>
      <w:marRight w:val="0"/>
      <w:marTop w:val="0"/>
      <w:marBottom w:val="0"/>
      <w:divBdr>
        <w:top w:val="none" w:sz="0" w:space="0" w:color="auto"/>
        <w:left w:val="none" w:sz="0" w:space="0" w:color="auto"/>
        <w:bottom w:val="none" w:sz="0" w:space="0" w:color="auto"/>
        <w:right w:val="none" w:sz="0" w:space="0" w:color="auto"/>
      </w:divBdr>
    </w:div>
    <w:div w:id="1968588803">
      <w:bodyDiv w:val="1"/>
      <w:marLeft w:val="0"/>
      <w:marRight w:val="0"/>
      <w:marTop w:val="0"/>
      <w:marBottom w:val="0"/>
      <w:divBdr>
        <w:top w:val="none" w:sz="0" w:space="0" w:color="auto"/>
        <w:left w:val="none" w:sz="0" w:space="0" w:color="auto"/>
        <w:bottom w:val="none" w:sz="0" w:space="0" w:color="auto"/>
        <w:right w:val="none" w:sz="0" w:space="0" w:color="auto"/>
      </w:divBdr>
    </w:div>
    <w:div w:id="1993564133">
      <w:bodyDiv w:val="1"/>
      <w:marLeft w:val="0"/>
      <w:marRight w:val="0"/>
      <w:marTop w:val="0"/>
      <w:marBottom w:val="0"/>
      <w:divBdr>
        <w:top w:val="none" w:sz="0" w:space="0" w:color="auto"/>
        <w:left w:val="none" w:sz="0" w:space="0" w:color="auto"/>
        <w:bottom w:val="none" w:sz="0" w:space="0" w:color="auto"/>
        <w:right w:val="none" w:sz="0" w:space="0" w:color="auto"/>
      </w:divBdr>
    </w:div>
    <w:div w:id="211937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ybeanresearchdata.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3F2C4-91CD-4E08-A01D-19889BEAC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1345</Words>
  <Characters>7668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Zeik</dc:creator>
  <cp:lastModifiedBy>Davis, Connie</cp:lastModifiedBy>
  <cp:revision>2</cp:revision>
  <cp:lastPrinted>2015-12-03T22:07:00Z</cp:lastPrinted>
  <dcterms:created xsi:type="dcterms:W3CDTF">2019-12-07T16:54:00Z</dcterms:created>
  <dcterms:modified xsi:type="dcterms:W3CDTF">2019-12-07T16:54:00Z</dcterms:modified>
</cp:coreProperties>
</file>