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B33A5" w14:textId="77777777" w:rsidR="000C7F5D" w:rsidRPr="00BE13E3" w:rsidRDefault="000C7F5D" w:rsidP="000C7F5D">
      <w:pPr>
        <w:rPr>
          <w:b/>
        </w:rPr>
      </w:pPr>
      <w:r w:rsidRPr="00BE13E3">
        <w:rPr>
          <w:b/>
        </w:rPr>
        <w:t>Potential use of cover crops and green manures for localized or widespread management of Fusarium diseases, white mold and iron deficiency chlorosis on soybean</w:t>
      </w:r>
    </w:p>
    <w:p w14:paraId="23490341" w14:textId="77777777" w:rsidR="000C7F5D" w:rsidRPr="00BE13E3" w:rsidRDefault="000C7F5D" w:rsidP="000C7F5D">
      <w:r w:rsidRPr="00BE13E3">
        <w:t xml:space="preserve">Leandro and Mueller </w:t>
      </w:r>
    </w:p>
    <w:p w14:paraId="23DA5A3D" w14:textId="7D77EF94" w:rsidR="000C7F5D" w:rsidRPr="00BE13E3" w:rsidRDefault="00AF2575" w:rsidP="000C7F5D">
      <w:r w:rsidRPr="00BE13E3">
        <w:t xml:space="preserve">Final </w:t>
      </w:r>
      <w:r w:rsidR="000C7F5D" w:rsidRPr="00BE13E3">
        <w:t xml:space="preserve">report </w:t>
      </w:r>
      <w:r w:rsidRPr="00BE13E3">
        <w:t>Feb 29, 2020</w:t>
      </w:r>
    </w:p>
    <w:p w14:paraId="59E309C3" w14:textId="077D7925" w:rsidR="00975FC5" w:rsidRDefault="00975FC5" w:rsidP="00975FC5">
      <w:pPr>
        <w:rPr>
          <w:rFonts w:cs="Times New Roman"/>
        </w:rPr>
      </w:pPr>
      <w:r w:rsidRPr="00975FC5">
        <w:rPr>
          <w:rFonts w:cs="Times New Roman"/>
        </w:rPr>
        <w:t xml:space="preserve">More growers are utilizing cover crops in the Midwest, but the impact of cover crop practices on plant diseases </w:t>
      </w:r>
      <w:proofErr w:type="gramStart"/>
      <w:r w:rsidRPr="00975FC5">
        <w:rPr>
          <w:rFonts w:cs="Times New Roman"/>
        </w:rPr>
        <w:t>is poorly understood</w:t>
      </w:r>
      <w:proofErr w:type="gramEnd"/>
      <w:r w:rsidRPr="00975FC5">
        <w:rPr>
          <w:rFonts w:cs="Times New Roman"/>
        </w:rPr>
        <w:t xml:space="preserve">. Cover crop plantings can alter soil moisture levels and microbial communities, and consequently may influence the development of soil-borne diseases. Sudden death syndrome (SDS) and iron deficiency chlorosis (IDC) are soil-borne diseases that affect soybean production in Iowa. In the North Central region, fall-sown rye and wheat are two winter-hardy options growers can use for erosion and weed control outside of the growing season. Research in Minnesota has </w:t>
      </w:r>
      <w:proofErr w:type="gramStart"/>
      <w:r w:rsidRPr="00975FC5">
        <w:rPr>
          <w:rFonts w:cs="Times New Roman"/>
        </w:rPr>
        <w:t>shown</w:t>
      </w:r>
      <w:proofErr w:type="gramEnd"/>
      <w:r w:rsidRPr="00975FC5">
        <w:rPr>
          <w:rFonts w:cs="Times New Roman"/>
        </w:rPr>
        <w:t xml:space="preserve"> that oats, sown as a nurse crop in the spring, can mitigate IDC symptoms in soybean by taking up excess soil moisture and nitrates. In 2019, we conducted field experiments to evaluate the effects of winter rye, winter wheat, and nurse-crop oat cover crops on development of SDS, IDC, and soybean yield.</w:t>
      </w:r>
      <w:r>
        <w:rPr>
          <w:rFonts w:cs="Times New Roman"/>
        </w:rPr>
        <w:t xml:space="preserve"> We also conducted greenhouse and lab experiments to determine how cover crops affect disease development and pathogen growth. In addition, we sampled grower fields with tile drainage system to d</w:t>
      </w:r>
      <w:r w:rsidR="004A7BB0">
        <w:rPr>
          <w:rFonts w:cs="Times New Roman"/>
        </w:rPr>
        <w:t xml:space="preserve">etermine if disease pressure </w:t>
      </w:r>
      <w:proofErr w:type="gramStart"/>
      <w:r w:rsidR="004A7BB0">
        <w:rPr>
          <w:rFonts w:cs="Times New Roman"/>
        </w:rPr>
        <w:t xml:space="preserve">is </w:t>
      </w:r>
      <w:r>
        <w:rPr>
          <w:rFonts w:cs="Times New Roman"/>
        </w:rPr>
        <w:t>affected</w:t>
      </w:r>
      <w:proofErr w:type="gramEnd"/>
      <w:r>
        <w:rPr>
          <w:rFonts w:cs="Times New Roman"/>
        </w:rPr>
        <w:t xml:space="preserve"> by the location of the tile lines. </w:t>
      </w:r>
    </w:p>
    <w:p w14:paraId="739D3650" w14:textId="77777777" w:rsidR="005236F6" w:rsidRPr="00975FC5" w:rsidRDefault="005236F6" w:rsidP="00975FC5">
      <w:pPr>
        <w:rPr>
          <w:rFonts w:cs="Times New Roman"/>
        </w:rPr>
      </w:pPr>
    </w:p>
    <w:p w14:paraId="0AC4A1D7" w14:textId="63F28D99" w:rsidR="000C7F5D" w:rsidRPr="00BE13E3" w:rsidRDefault="00BA1176" w:rsidP="00BA1176">
      <w:pPr>
        <w:rPr>
          <w:b/>
        </w:rPr>
      </w:pPr>
      <w:r w:rsidRPr="00BE13E3">
        <w:rPr>
          <w:b/>
        </w:rPr>
        <w:t xml:space="preserve">Objective </w:t>
      </w:r>
      <w:proofErr w:type="gramStart"/>
      <w:r w:rsidRPr="00BE13E3">
        <w:rPr>
          <w:b/>
        </w:rPr>
        <w:t>1</w:t>
      </w:r>
      <w:proofErr w:type="gramEnd"/>
      <w:r w:rsidRPr="00BE13E3">
        <w:rPr>
          <w:b/>
        </w:rPr>
        <w:t xml:space="preserve">. </w:t>
      </w:r>
      <w:r w:rsidR="000C7F5D" w:rsidRPr="00BE13E3">
        <w:rPr>
          <w:b/>
        </w:rPr>
        <w:t xml:space="preserve">Evaluate the effect of cover crops and green manures on SDS, Fusarium root rot, white mold and iron deficiency chlorosis in field conditions </w:t>
      </w:r>
    </w:p>
    <w:p w14:paraId="34817A1E" w14:textId="5D0D3212" w:rsidR="00D729F5" w:rsidRPr="0058219F" w:rsidRDefault="00E6672D" w:rsidP="00B149B3">
      <w:r w:rsidRPr="00BE13E3">
        <w:t>In 2019, we collect</w:t>
      </w:r>
      <w:r w:rsidR="00BA5B53" w:rsidRPr="00BE13E3">
        <w:t xml:space="preserve">ed </w:t>
      </w:r>
      <w:r w:rsidR="0058219F">
        <w:t xml:space="preserve">data from </w:t>
      </w:r>
      <w:proofErr w:type="gramStart"/>
      <w:r w:rsidR="0058219F">
        <w:t>5</w:t>
      </w:r>
      <w:proofErr w:type="gramEnd"/>
      <w:r w:rsidR="0058219F">
        <w:t xml:space="preserve"> fields </w:t>
      </w:r>
      <w:r w:rsidRPr="00BE13E3">
        <w:t>in Iowa. Winter rye and winter wheat seed</w:t>
      </w:r>
      <w:r w:rsidR="00BA5B53" w:rsidRPr="00BE13E3">
        <w:t xml:space="preserve"> </w:t>
      </w:r>
      <w:r w:rsidRPr="00BE13E3">
        <w:t xml:space="preserve">drilled late </w:t>
      </w:r>
      <w:r w:rsidR="00BA5B53" w:rsidRPr="00BE13E3">
        <w:t xml:space="preserve">in </w:t>
      </w:r>
      <w:proofErr w:type="gramStart"/>
      <w:r w:rsidR="00BA5B53" w:rsidRPr="00BE13E3">
        <w:t>Fall</w:t>
      </w:r>
      <w:proofErr w:type="gramEnd"/>
      <w:r w:rsidR="00BA5B53" w:rsidRPr="00BE13E3">
        <w:t xml:space="preserve"> 2018 </w:t>
      </w:r>
      <w:r w:rsidRPr="00BE13E3">
        <w:t xml:space="preserve">emerged early </w:t>
      </w:r>
      <w:r w:rsidR="00975FC5">
        <w:t>in</w:t>
      </w:r>
      <w:r w:rsidRPr="00BE13E3">
        <w:t xml:space="preserve"> spring</w:t>
      </w:r>
      <w:r w:rsidR="00975FC5">
        <w:t xml:space="preserve"> 2019</w:t>
      </w:r>
      <w:r w:rsidR="00D729F5" w:rsidRPr="00BE13E3">
        <w:t xml:space="preserve">; oats drilled late </w:t>
      </w:r>
      <w:r w:rsidR="00975FC5">
        <w:t>in F</w:t>
      </w:r>
      <w:r w:rsidR="00D729F5" w:rsidRPr="00BE13E3">
        <w:t>all</w:t>
      </w:r>
      <w:r w:rsidR="00975FC5">
        <w:t xml:space="preserve"> 2018</w:t>
      </w:r>
      <w:r w:rsidR="00D729F5" w:rsidRPr="00BE13E3">
        <w:t xml:space="preserve"> did not emerge</w:t>
      </w:r>
      <w:r w:rsidRPr="00BE13E3">
        <w:t xml:space="preserve">. Oats and rye were </w:t>
      </w:r>
      <w:r w:rsidR="00D729F5" w:rsidRPr="00BE13E3">
        <w:t>also established</w:t>
      </w:r>
      <w:r w:rsidRPr="00BE13E3">
        <w:t xml:space="preserve"> as companion crops when soybeans were planted </w:t>
      </w:r>
      <w:r w:rsidR="00975FC5">
        <w:t xml:space="preserve">in </w:t>
      </w:r>
      <w:proofErr w:type="gramStart"/>
      <w:r w:rsidR="00975FC5">
        <w:t>S</w:t>
      </w:r>
      <w:r w:rsidRPr="00BE13E3">
        <w:t>pring</w:t>
      </w:r>
      <w:proofErr w:type="gramEnd"/>
      <w:r w:rsidR="00975FC5">
        <w:t xml:space="preserve"> 2019</w:t>
      </w:r>
      <w:r w:rsidRPr="00BE13E3">
        <w:t xml:space="preserve">.  </w:t>
      </w:r>
      <w:r w:rsidR="00861F96" w:rsidRPr="00BE13E3">
        <w:t xml:space="preserve">Two soybean varieties were planted at all </w:t>
      </w:r>
      <w:proofErr w:type="gramStart"/>
      <w:r w:rsidR="00861F96" w:rsidRPr="00BE13E3">
        <w:t>5</w:t>
      </w:r>
      <w:proofErr w:type="gramEnd"/>
      <w:r w:rsidR="00861F96" w:rsidRPr="00BE13E3">
        <w:t xml:space="preserve"> locations: </w:t>
      </w:r>
      <w:proofErr w:type="spellStart"/>
      <w:r w:rsidR="00861F96" w:rsidRPr="00BE13E3">
        <w:t>Asgrow</w:t>
      </w:r>
      <w:proofErr w:type="spellEnd"/>
      <w:r w:rsidR="00861F96" w:rsidRPr="00BE13E3">
        <w:t xml:space="preserve"> AG2733 (susceptible to iron deficiency chlorosis (IDC) and </w:t>
      </w:r>
      <w:r w:rsidR="00861F96" w:rsidRPr="0058219F">
        <w:t xml:space="preserve">sudden death syndrome (SDS)) and </w:t>
      </w:r>
      <w:proofErr w:type="spellStart"/>
      <w:r w:rsidR="00861F96" w:rsidRPr="0058219F">
        <w:t>Asgrow</w:t>
      </w:r>
      <w:proofErr w:type="spellEnd"/>
      <w:r w:rsidR="00861F96" w:rsidRPr="0058219F">
        <w:t xml:space="preserve"> 28X9 (tolerant to both diseases). </w:t>
      </w:r>
      <w:r w:rsidRPr="0058219F">
        <w:t xml:space="preserve">Cover crops </w:t>
      </w:r>
      <w:proofErr w:type="gramStart"/>
      <w:r w:rsidRPr="0058219F">
        <w:t>were terminated</w:t>
      </w:r>
      <w:proofErr w:type="gramEnd"/>
      <w:r w:rsidRPr="0058219F">
        <w:t xml:space="preserve"> when soybeans reached the V3 growth stage. We collected data on cover crop biomass, soil moisture, and soybean stand</w:t>
      </w:r>
      <w:r w:rsidR="00861F96" w:rsidRPr="0058219F">
        <w:t xml:space="preserve"> at </w:t>
      </w:r>
      <w:proofErr w:type="gramStart"/>
      <w:r w:rsidR="00861F96" w:rsidRPr="0058219F">
        <w:t>4</w:t>
      </w:r>
      <w:proofErr w:type="gramEnd"/>
      <w:r w:rsidR="00861F96" w:rsidRPr="0058219F">
        <w:t xml:space="preserve"> of the 5 locations</w:t>
      </w:r>
      <w:r w:rsidRPr="0058219F">
        <w:t xml:space="preserve">. Iron chlorosis and </w:t>
      </w:r>
      <w:r w:rsidR="00975FC5" w:rsidRPr="0058219F">
        <w:t>SDS</w:t>
      </w:r>
      <w:r w:rsidRPr="0058219F">
        <w:t xml:space="preserve"> symptoms </w:t>
      </w:r>
      <w:proofErr w:type="gramStart"/>
      <w:r w:rsidRPr="0058219F">
        <w:t xml:space="preserve">were </w:t>
      </w:r>
      <w:r w:rsidR="00861F96" w:rsidRPr="0058219F">
        <w:t>assess</w:t>
      </w:r>
      <w:r w:rsidRPr="0058219F">
        <w:t>ed</w:t>
      </w:r>
      <w:proofErr w:type="gramEnd"/>
      <w:r w:rsidRPr="0058219F">
        <w:t xml:space="preserve"> throughout the growing season. White mold incidence and severity </w:t>
      </w:r>
      <w:proofErr w:type="gramStart"/>
      <w:r w:rsidRPr="0058219F">
        <w:t>w</w:t>
      </w:r>
      <w:r w:rsidR="00861F96" w:rsidRPr="0058219F">
        <w:t>ere</w:t>
      </w:r>
      <w:r w:rsidRPr="0058219F">
        <w:t xml:space="preserve"> evaluated</w:t>
      </w:r>
      <w:proofErr w:type="gramEnd"/>
      <w:r w:rsidRPr="0058219F">
        <w:t xml:space="preserve"> at growth stage R6. Symptoms from the three target diseases were not severe</w:t>
      </w:r>
      <w:r w:rsidR="00861F96" w:rsidRPr="0058219F">
        <w:t xml:space="preserve"> in the 2019 growing season</w:t>
      </w:r>
      <w:r w:rsidRPr="0058219F">
        <w:t xml:space="preserve">. </w:t>
      </w:r>
      <w:r w:rsidR="00861F96" w:rsidRPr="0058219F">
        <w:t xml:space="preserve"> Both IDC locations had plants with SDS.  Soybeans </w:t>
      </w:r>
      <w:r w:rsidR="001E00F1" w:rsidRPr="0058219F">
        <w:t xml:space="preserve">were </w:t>
      </w:r>
      <w:r w:rsidR="00861F96" w:rsidRPr="0058219F">
        <w:t>harvested</w:t>
      </w:r>
      <w:r w:rsidR="001E00F1" w:rsidRPr="0058219F">
        <w:t xml:space="preserve"> </w:t>
      </w:r>
      <w:r w:rsidR="00A130F8" w:rsidRPr="0058219F">
        <w:t>in late Fall due to excessive moisture in the soil.</w:t>
      </w:r>
      <w:r w:rsidR="00C44B34" w:rsidRPr="0058219F">
        <w:t xml:space="preserve"> </w:t>
      </w:r>
      <w:r w:rsidR="0058219F" w:rsidRPr="0058219F">
        <w:t xml:space="preserve">In general, disease pressure was very low in all trials, probably due to the unusual weather conditions in 2019. </w:t>
      </w:r>
      <w:r w:rsidR="005236F6" w:rsidRPr="005236F6">
        <w:t xml:space="preserve">Rainfall was slightly below average in June and August, but higher than average in July and September. </w:t>
      </w:r>
      <w:r w:rsidR="0058219F" w:rsidRPr="0058219F">
        <w:t xml:space="preserve">Detailed results </w:t>
      </w:r>
      <w:proofErr w:type="gramStart"/>
      <w:r w:rsidR="0058219F" w:rsidRPr="0058219F">
        <w:t>are shown</w:t>
      </w:r>
      <w:proofErr w:type="gramEnd"/>
      <w:r w:rsidR="0058219F" w:rsidRPr="0058219F">
        <w:t xml:space="preserve"> below for the three locations of the study.</w:t>
      </w:r>
    </w:p>
    <w:p w14:paraId="260938DC" w14:textId="521A1402" w:rsidR="007323FA" w:rsidRPr="0058219F" w:rsidRDefault="0058219F" w:rsidP="00B149B3">
      <w:pPr>
        <w:contextualSpacing/>
        <w:rPr>
          <w:b/>
        </w:rPr>
      </w:pPr>
      <w:r w:rsidRPr="0058219F">
        <w:rPr>
          <w:b/>
        </w:rPr>
        <w:t xml:space="preserve">Kanawha, Iowa </w:t>
      </w:r>
    </w:p>
    <w:p w14:paraId="407AE229" w14:textId="5E46B182" w:rsidR="007323FA" w:rsidRDefault="0058219F" w:rsidP="007323FA">
      <w:pPr>
        <w:contextualSpacing/>
        <w:rPr>
          <w:rFonts w:cs="Times New Roman"/>
        </w:rPr>
      </w:pPr>
      <w:r w:rsidRPr="0058219F">
        <w:rPr>
          <w:rFonts w:cs="Times New Roman"/>
        </w:rPr>
        <w:t xml:space="preserve">Two field locations </w:t>
      </w:r>
      <w:proofErr w:type="gramStart"/>
      <w:r w:rsidRPr="0058219F">
        <w:rPr>
          <w:rFonts w:cs="Times New Roman"/>
        </w:rPr>
        <w:t>were selected</w:t>
      </w:r>
      <w:proofErr w:type="gramEnd"/>
      <w:r w:rsidRPr="0058219F">
        <w:rPr>
          <w:rFonts w:cs="Times New Roman"/>
        </w:rPr>
        <w:t xml:space="preserve"> at the ISU Northern Iowa Research Farm in Kanawha. </w:t>
      </w:r>
      <w:r w:rsidR="007323FA" w:rsidRPr="0058219F">
        <w:rPr>
          <w:rFonts w:cs="Times New Roman"/>
        </w:rPr>
        <w:t xml:space="preserve">More cover crop biomass </w:t>
      </w:r>
      <w:proofErr w:type="gramStart"/>
      <w:r w:rsidR="007323FA" w:rsidRPr="0058219F">
        <w:rPr>
          <w:rFonts w:cs="Times New Roman"/>
        </w:rPr>
        <w:t>was produced</w:t>
      </w:r>
      <w:proofErr w:type="gramEnd"/>
      <w:r w:rsidR="007323FA" w:rsidRPr="0058219F">
        <w:rPr>
          <w:rFonts w:cs="Times New Roman"/>
        </w:rPr>
        <w:t xml:space="preserve"> before termination in the fall-sown treatments than in the spring-sown oats (data not shown). IDC symptoms </w:t>
      </w:r>
      <w:proofErr w:type="gramStart"/>
      <w:r w:rsidR="007323FA" w:rsidRPr="0058219F">
        <w:rPr>
          <w:rFonts w:cs="Times New Roman"/>
        </w:rPr>
        <w:t>were observed</w:t>
      </w:r>
      <w:proofErr w:type="gramEnd"/>
      <w:r w:rsidR="007323FA" w:rsidRPr="0058219F">
        <w:rPr>
          <w:rFonts w:cs="Times New Roman"/>
        </w:rPr>
        <w:t xml:space="preserve"> at low levels in the field with a history of IDC, but there were no treatment differences in IDC disease severity or yield for either variety </w:t>
      </w:r>
      <w:r w:rsidR="007323FA" w:rsidRPr="0058219F">
        <w:rPr>
          <w:rFonts w:cs="Times New Roman"/>
          <w:b/>
        </w:rPr>
        <w:t>(Table 1).</w:t>
      </w:r>
      <w:r w:rsidR="007323FA" w:rsidRPr="0058219F">
        <w:rPr>
          <w:rFonts w:cs="Times New Roman"/>
        </w:rPr>
        <w:t xml:space="preserve"> SDS foliar disease symptoms developed late in the growing season at both locations. SDS incidence was very low (0.1 to 6.7% of plants) in the SDS-tolerant AG28X9, and ranged from 5.3 to 16.3% in subplots with the </w:t>
      </w:r>
      <w:proofErr w:type="gramStart"/>
      <w:r w:rsidR="007323FA" w:rsidRPr="0058219F">
        <w:rPr>
          <w:rFonts w:cs="Times New Roman"/>
        </w:rPr>
        <w:t>moderately-susceptible</w:t>
      </w:r>
      <w:proofErr w:type="gramEnd"/>
      <w:r w:rsidR="007323FA" w:rsidRPr="0058219F">
        <w:rPr>
          <w:rFonts w:cs="Times New Roman"/>
        </w:rPr>
        <w:t xml:space="preserve"> AG2733. Within each variety, there were no treatment differences in SDS </w:t>
      </w:r>
      <w:r w:rsidR="007323FA" w:rsidRPr="0058219F">
        <w:rPr>
          <w:rFonts w:cs="Times New Roman"/>
        </w:rPr>
        <w:lastRenderedPageBreak/>
        <w:t xml:space="preserve">disease incidence or disease index at either location. At the SDS location, AG28X9 plots without cover crops had higher yields than plots with cover crops, but yields for all four treatments were similar at the IDC location.  Yields for AG2733 </w:t>
      </w:r>
      <w:proofErr w:type="gramStart"/>
      <w:r w:rsidR="007323FA" w:rsidRPr="0058219F">
        <w:rPr>
          <w:rFonts w:cs="Times New Roman"/>
        </w:rPr>
        <w:t>were not affected</w:t>
      </w:r>
      <w:proofErr w:type="gramEnd"/>
      <w:r w:rsidR="007323FA" w:rsidRPr="0058219F">
        <w:rPr>
          <w:rFonts w:cs="Times New Roman"/>
        </w:rPr>
        <w:t xml:space="preserve"> by treatment at either location.  </w:t>
      </w:r>
    </w:p>
    <w:p w14:paraId="5914A151" w14:textId="77777777" w:rsidR="005236F6" w:rsidRPr="0058219F" w:rsidRDefault="005236F6" w:rsidP="007323FA">
      <w:pPr>
        <w:contextualSpacing/>
        <w:rPr>
          <w:rFonts w:cs="Times New Roman"/>
        </w:rPr>
      </w:pPr>
    </w:p>
    <w:p w14:paraId="6C894BE7" w14:textId="3A7217BF" w:rsidR="007323FA" w:rsidRPr="0058219F" w:rsidRDefault="007323FA" w:rsidP="007323FA">
      <w:pPr>
        <w:contextualSpacing/>
        <w:rPr>
          <w:rFonts w:cs="Times New Roman"/>
          <w:b/>
        </w:rPr>
      </w:pPr>
      <w:r w:rsidRPr="0058219F">
        <w:rPr>
          <w:rFonts w:cs="Times New Roman"/>
          <w:b/>
        </w:rPr>
        <w:t xml:space="preserve">Ames, Iowa </w:t>
      </w:r>
    </w:p>
    <w:p w14:paraId="634389C2" w14:textId="78BCACA2" w:rsidR="00045718" w:rsidRPr="0058219F" w:rsidRDefault="006F1B54" w:rsidP="007323FA">
      <w:pPr>
        <w:contextualSpacing/>
        <w:rPr>
          <w:rFonts w:cs="Times New Roman"/>
        </w:rPr>
      </w:pPr>
      <w:r w:rsidRPr="0058219F">
        <w:rPr>
          <w:rFonts w:cs="Times New Roman"/>
        </w:rPr>
        <w:t xml:space="preserve">Two field locations </w:t>
      </w:r>
      <w:proofErr w:type="gramStart"/>
      <w:r w:rsidRPr="0058219F">
        <w:rPr>
          <w:rFonts w:cs="Times New Roman"/>
        </w:rPr>
        <w:t>were selected</w:t>
      </w:r>
      <w:proofErr w:type="gramEnd"/>
      <w:r w:rsidRPr="0058219F">
        <w:rPr>
          <w:rFonts w:cs="Times New Roman"/>
        </w:rPr>
        <w:t xml:space="preserve"> in central Iowa in 2019 (</w:t>
      </w:r>
      <w:r w:rsidR="0058219F" w:rsidRPr="0058219F">
        <w:rPr>
          <w:rFonts w:cs="Times New Roman"/>
        </w:rPr>
        <w:t xml:space="preserve">ISU </w:t>
      </w:r>
      <w:r w:rsidRPr="0058219F">
        <w:rPr>
          <w:rFonts w:cs="Times New Roman"/>
        </w:rPr>
        <w:t xml:space="preserve">Curtiss Farm &amp; Hinds Farm). Curtiss farm </w:t>
      </w:r>
      <w:proofErr w:type="gramStart"/>
      <w:r w:rsidRPr="0058219F">
        <w:rPr>
          <w:rFonts w:cs="Times New Roman"/>
        </w:rPr>
        <w:t>was selected</w:t>
      </w:r>
      <w:proofErr w:type="gramEnd"/>
      <w:r w:rsidRPr="0058219F">
        <w:rPr>
          <w:rFonts w:cs="Times New Roman"/>
        </w:rPr>
        <w:t xml:space="preserve"> due to previous fields having a history of IDC</w:t>
      </w:r>
      <w:r w:rsidR="00132A30" w:rsidRPr="0058219F">
        <w:rPr>
          <w:rFonts w:cs="Times New Roman"/>
        </w:rPr>
        <w:t xml:space="preserve"> and SDS, while Hinds farm had a history of SDS. In general, Hinds farm </w:t>
      </w:r>
      <w:r w:rsidR="00132A30" w:rsidRPr="0058219F">
        <w:rPr>
          <w:rFonts w:cs="Times New Roman"/>
          <w:b/>
        </w:rPr>
        <w:t>(Table 2)</w:t>
      </w:r>
      <w:r w:rsidR="00132A30" w:rsidRPr="0058219F">
        <w:rPr>
          <w:rFonts w:cs="Times New Roman"/>
        </w:rPr>
        <w:t xml:space="preserve"> had very low disease pressure in both varieties ranging from (0 to 0.4% of plants) in the </w:t>
      </w:r>
      <w:proofErr w:type="gramStart"/>
      <w:r w:rsidR="00132A30" w:rsidRPr="0058219F">
        <w:rPr>
          <w:rFonts w:cs="Times New Roman"/>
        </w:rPr>
        <w:t>moderately-susceptible</w:t>
      </w:r>
      <w:proofErr w:type="gramEnd"/>
      <w:r w:rsidR="00132A30" w:rsidRPr="0058219F">
        <w:rPr>
          <w:rFonts w:cs="Times New Roman"/>
        </w:rPr>
        <w:t xml:space="preserve"> AG2733 and nearly 0% infected plants in the SDS-tolerant AG28x9. Curtiss farm </w:t>
      </w:r>
      <w:r w:rsidR="0058219F" w:rsidRPr="0058219F">
        <w:rPr>
          <w:rFonts w:cs="Times New Roman"/>
          <w:b/>
        </w:rPr>
        <w:t>(Table 2)</w:t>
      </w:r>
      <w:r w:rsidR="0058219F" w:rsidRPr="0058219F">
        <w:rPr>
          <w:rFonts w:cs="Times New Roman"/>
        </w:rPr>
        <w:t xml:space="preserve"> </w:t>
      </w:r>
      <w:r w:rsidR="00132A30" w:rsidRPr="0058219F">
        <w:rPr>
          <w:rFonts w:cs="Times New Roman"/>
        </w:rPr>
        <w:t xml:space="preserve">had higher disease incidence levels in the </w:t>
      </w:r>
      <w:proofErr w:type="gramStart"/>
      <w:r w:rsidR="000643C8" w:rsidRPr="0058219F">
        <w:rPr>
          <w:rFonts w:cs="Times New Roman"/>
        </w:rPr>
        <w:t>moderately-susceptible</w:t>
      </w:r>
      <w:proofErr w:type="gramEnd"/>
      <w:r w:rsidR="000643C8" w:rsidRPr="0058219F">
        <w:rPr>
          <w:rFonts w:cs="Times New Roman"/>
        </w:rPr>
        <w:t xml:space="preserve"> variety (18.3 to 36.2% of plants) </w:t>
      </w:r>
      <w:r w:rsidR="00191B7C" w:rsidRPr="0058219F">
        <w:rPr>
          <w:rFonts w:cs="Times New Roman"/>
        </w:rPr>
        <w:t xml:space="preserve">and in the SDS-tolerant variety (1.8 to 3.7% of plants). </w:t>
      </w:r>
      <w:r w:rsidR="00052329" w:rsidRPr="0058219F">
        <w:rPr>
          <w:rFonts w:cs="Times New Roman"/>
        </w:rPr>
        <w:t xml:space="preserve">Regardless, there was no treatment difference on SDS at either location. </w:t>
      </w:r>
      <w:r w:rsidR="00C06736" w:rsidRPr="0058219F">
        <w:rPr>
          <w:rFonts w:cs="Times New Roman"/>
        </w:rPr>
        <w:t>IDC at the Curtiss farm was</w:t>
      </w:r>
      <w:r w:rsidR="002F2FEF" w:rsidRPr="0058219F">
        <w:rPr>
          <w:rFonts w:cs="Times New Roman"/>
        </w:rPr>
        <w:t xml:space="preserve"> low (1.9 to 2.1% of plants) for both varieties. </w:t>
      </w:r>
      <w:r w:rsidR="00045718" w:rsidRPr="0058219F">
        <w:rPr>
          <w:rFonts w:cs="Times New Roman"/>
        </w:rPr>
        <w:t>Yield a</w:t>
      </w:r>
      <w:r w:rsidR="00920E2F" w:rsidRPr="0058219F">
        <w:rPr>
          <w:rFonts w:cs="Times New Roman"/>
        </w:rPr>
        <w:t xml:space="preserve">t the Curtiss farm for </w:t>
      </w:r>
      <w:r w:rsidR="00045718" w:rsidRPr="0058219F">
        <w:rPr>
          <w:rFonts w:cs="Times New Roman"/>
        </w:rPr>
        <w:t xml:space="preserve">the </w:t>
      </w:r>
      <w:r w:rsidR="00920E2F" w:rsidRPr="0058219F">
        <w:rPr>
          <w:rFonts w:cs="Times New Roman"/>
        </w:rPr>
        <w:t>no cover crop treatment was higher in the AG2733 variety whereas fall wheat was the highest yielding plot in AG28x9</w:t>
      </w:r>
      <w:r w:rsidR="00045718" w:rsidRPr="0058219F">
        <w:rPr>
          <w:rFonts w:cs="Times New Roman"/>
        </w:rPr>
        <w:t>. Regardless, there was no significant difference among treatments</w:t>
      </w:r>
      <w:r w:rsidR="00113FE0" w:rsidRPr="0058219F">
        <w:rPr>
          <w:rFonts w:cs="Times New Roman"/>
        </w:rPr>
        <w:t xml:space="preserve"> at this location</w:t>
      </w:r>
      <w:r w:rsidR="00045718" w:rsidRPr="0058219F">
        <w:rPr>
          <w:rFonts w:cs="Times New Roman"/>
        </w:rPr>
        <w:t xml:space="preserve">. Yields at the Hinds farm </w:t>
      </w:r>
      <w:r w:rsidR="00113FE0" w:rsidRPr="0058219F">
        <w:rPr>
          <w:rFonts w:cs="Times New Roman"/>
        </w:rPr>
        <w:t>had some differences</w:t>
      </w:r>
      <w:r w:rsidR="00045718" w:rsidRPr="0058219F">
        <w:rPr>
          <w:rFonts w:cs="Times New Roman"/>
        </w:rPr>
        <w:t xml:space="preserve"> (</w:t>
      </w:r>
      <w:r w:rsidR="00045718" w:rsidRPr="0058219F">
        <w:rPr>
          <w:rFonts w:cs="Times New Roman"/>
          <w:i/>
        </w:rPr>
        <w:t>P</w:t>
      </w:r>
      <w:r w:rsidR="00045718" w:rsidRPr="0058219F">
        <w:rPr>
          <w:rFonts w:cs="Times New Roman"/>
        </w:rPr>
        <w:t>=0.019) for the AG2733 variety and (</w:t>
      </w:r>
      <w:r w:rsidR="00045718" w:rsidRPr="0058219F">
        <w:rPr>
          <w:rFonts w:cs="Times New Roman"/>
          <w:i/>
        </w:rPr>
        <w:t>P</w:t>
      </w:r>
      <w:r w:rsidR="00045718" w:rsidRPr="0058219F">
        <w:rPr>
          <w:rFonts w:cs="Times New Roman"/>
        </w:rPr>
        <w:t xml:space="preserve">=0.55) for the AG28x9 variety. </w:t>
      </w:r>
      <w:r w:rsidR="00195151" w:rsidRPr="0058219F">
        <w:rPr>
          <w:rFonts w:cs="Times New Roman"/>
        </w:rPr>
        <w:t>These</w:t>
      </w:r>
      <w:r w:rsidR="00045718" w:rsidRPr="0058219F">
        <w:rPr>
          <w:rFonts w:cs="Times New Roman"/>
        </w:rPr>
        <w:t xml:space="preserve"> differences in yield may be due to environmental factors such as sandy soil and </w:t>
      </w:r>
      <w:r w:rsidR="00113FE0" w:rsidRPr="0058219F">
        <w:rPr>
          <w:rFonts w:cs="Times New Roman"/>
        </w:rPr>
        <w:t>the lack of irrigation</w:t>
      </w:r>
      <w:r w:rsidR="00045718" w:rsidRPr="0058219F">
        <w:rPr>
          <w:rFonts w:cs="Times New Roman"/>
        </w:rPr>
        <w:t xml:space="preserve">. </w:t>
      </w:r>
    </w:p>
    <w:p w14:paraId="6D80161C" w14:textId="77777777" w:rsidR="00045718" w:rsidRPr="0058219F" w:rsidRDefault="00045718" w:rsidP="007323FA">
      <w:pPr>
        <w:contextualSpacing/>
        <w:rPr>
          <w:rFonts w:cs="Times New Roman"/>
        </w:rPr>
      </w:pPr>
    </w:p>
    <w:p w14:paraId="7DE0DE4E" w14:textId="7937B5DD" w:rsidR="00D55449" w:rsidRPr="0058219F" w:rsidRDefault="00045718" w:rsidP="00D55449">
      <w:pPr>
        <w:contextualSpacing/>
        <w:rPr>
          <w:rFonts w:cs="Times New Roman"/>
          <w:b/>
        </w:rPr>
      </w:pPr>
      <w:r w:rsidRPr="0058219F">
        <w:rPr>
          <w:rFonts w:cs="Times New Roman"/>
          <w:b/>
        </w:rPr>
        <w:t xml:space="preserve">Nashua, Iowa </w:t>
      </w:r>
    </w:p>
    <w:p w14:paraId="17ADE978" w14:textId="11E4F8D6" w:rsidR="00D55449" w:rsidRPr="0058219F" w:rsidRDefault="00045718" w:rsidP="00413743">
      <w:pPr>
        <w:spacing w:line="240" w:lineRule="auto"/>
        <w:contextualSpacing/>
        <w:rPr>
          <w:rFonts w:cs="Times New Roman"/>
          <w:b/>
        </w:rPr>
      </w:pPr>
      <w:r w:rsidRPr="0058219F">
        <w:rPr>
          <w:rFonts w:cs="Times New Roman"/>
        </w:rPr>
        <w:t xml:space="preserve">One field experiment </w:t>
      </w:r>
      <w:proofErr w:type="gramStart"/>
      <w:r w:rsidRPr="0058219F">
        <w:rPr>
          <w:rFonts w:cs="Times New Roman"/>
        </w:rPr>
        <w:t>was established</w:t>
      </w:r>
      <w:proofErr w:type="gramEnd"/>
      <w:r w:rsidRPr="0058219F">
        <w:rPr>
          <w:rFonts w:cs="Times New Roman"/>
        </w:rPr>
        <w:t xml:space="preserve"> </w:t>
      </w:r>
      <w:r w:rsidR="00400083" w:rsidRPr="0058219F">
        <w:rPr>
          <w:rFonts w:cs="Times New Roman"/>
        </w:rPr>
        <w:t xml:space="preserve">in northeast Iowa at the Nashua Research Farm to </w:t>
      </w:r>
      <w:r w:rsidR="005D3D50" w:rsidRPr="0058219F">
        <w:rPr>
          <w:rFonts w:cs="Times New Roman"/>
        </w:rPr>
        <w:t xml:space="preserve">test cover crop impact on white mold. </w:t>
      </w:r>
      <w:r w:rsidR="002F5146" w:rsidRPr="0058219F">
        <w:t xml:space="preserve">Disease scoring was conducted on a 0-3 scale with a select number of plants: </w:t>
      </w:r>
      <w:proofErr w:type="gramStart"/>
      <w:r w:rsidR="002F5146" w:rsidRPr="0058219F">
        <w:t>0</w:t>
      </w:r>
      <w:proofErr w:type="gramEnd"/>
      <w:r w:rsidR="002F5146" w:rsidRPr="0058219F">
        <w:t xml:space="preserve"> = no infection; 1 = infection on branches; 2 = infection on </w:t>
      </w:r>
      <w:proofErr w:type="spellStart"/>
      <w:r w:rsidR="002F5146" w:rsidRPr="0058219F">
        <w:t>mainstem</w:t>
      </w:r>
      <w:proofErr w:type="spellEnd"/>
      <w:r w:rsidR="002F5146" w:rsidRPr="0058219F">
        <w:t xml:space="preserve"> with little effect on pod fill; 3 = infection on </w:t>
      </w:r>
      <w:proofErr w:type="spellStart"/>
      <w:r w:rsidR="002F5146" w:rsidRPr="0058219F">
        <w:t>mainstem</w:t>
      </w:r>
      <w:proofErr w:type="spellEnd"/>
      <w:r w:rsidR="002F5146" w:rsidRPr="0058219F">
        <w:t xml:space="preserve"> resulting in death or poor pod fill. </w:t>
      </w:r>
      <w:r w:rsidR="005D3D50" w:rsidRPr="0058219F">
        <w:rPr>
          <w:rFonts w:cs="Times New Roman"/>
        </w:rPr>
        <w:t xml:space="preserve">There was very little disease pressure </w:t>
      </w:r>
      <w:r w:rsidR="005D3D50" w:rsidRPr="0058219F">
        <w:rPr>
          <w:rFonts w:cs="Times New Roman"/>
          <w:b/>
        </w:rPr>
        <w:t>(Table 3)</w:t>
      </w:r>
      <w:r w:rsidR="005D3D50" w:rsidRPr="0058219F">
        <w:rPr>
          <w:rFonts w:cs="Times New Roman"/>
        </w:rPr>
        <w:t xml:space="preserve"> with a disease index ranging from (0.6 to 1.4) in AG2733 and (0.5 to 1.3) in AG28x9</w:t>
      </w:r>
      <w:r w:rsidR="00FC1757" w:rsidRPr="0058219F">
        <w:rPr>
          <w:rFonts w:cs="Times New Roman"/>
        </w:rPr>
        <w:t xml:space="preserve">. </w:t>
      </w:r>
      <w:r w:rsidR="005D3D50" w:rsidRPr="0058219F">
        <w:rPr>
          <w:rFonts w:cs="Times New Roman"/>
        </w:rPr>
        <w:t xml:space="preserve">There was no significant difference in yield </w:t>
      </w:r>
      <w:r w:rsidR="00DD2F2B" w:rsidRPr="0058219F">
        <w:rPr>
          <w:rFonts w:cs="Times New Roman"/>
        </w:rPr>
        <w:t>among treatments for either</w:t>
      </w:r>
      <w:r w:rsidR="005D3D50" w:rsidRPr="0058219F">
        <w:rPr>
          <w:rFonts w:cs="Times New Roman"/>
        </w:rPr>
        <w:t xml:space="preserve"> </w:t>
      </w:r>
      <w:r w:rsidR="006B7E89" w:rsidRPr="0058219F">
        <w:rPr>
          <w:rFonts w:cs="Times New Roman"/>
        </w:rPr>
        <w:t xml:space="preserve">variety. </w:t>
      </w:r>
    </w:p>
    <w:p w14:paraId="74053669" w14:textId="77777777" w:rsidR="00413743" w:rsidRDefault="00413743" w:rsidP="00413743">
      <w:pPr>
        <w:spacing w:line="240" w:lineRule="auto"/>
        <w:contextualSpacing/>
        <w:rPr>
          <w:rFonts w:cs="Times New Roman"/>
          <w:b/>
          <w:color w:val="FF0000"/>
        </w:rPr>
      </w:pPr>
    </w:p>
    <w:p w14:paraId="05F0170F" w14:textId="71398BE7" w:rsidR="00D55449" w:rsidRDefault="00D55449" w:rsidP="00413743">
      <w:pPr>
        <w:spacing w:line="240" w:lineRule="auto"/>
        <w:contextualSpacing/>
      </w:pPr>
    </w:p>
    <w:p w14:paraId="47B90C09" w14:textId="16E2DA20" w:rsidR="005236F6" w:rsidRPr="00EC118E" w:rsidRDefault="005236F6" w:rsidP="00413743">
      <w:pPr>
        <w:spacing w:line="240" w:lineRule="auto"/>
        <w:contextualSpacing/>
        <w:rPr>
          <w:b/>
        </w:rPr>
      </w:pPr>
      <w:r w:rsidRPr="00EC118E">
        <w:rPr>
          <w:b/>
        </w:rPr>
        <w:t>Current work:</w:t>
      </w:r>
    </w:p>
    <w:p w14:paraId="2A58C88B" w14:textId="0F9D04DA" w:rsidR="00D9366F" w:rsidRPr="007A0C45" w:rsidRDefault="007A0C45" w:rsidP="00413743">
      <w:pPr>
        <w:spacing w:line="240" w:lineRule="auto"/>
        <w:contextualSpacing/>
      </w:pPr>
      <w:r w:rsidRPr="007A0C45">
        <w:rPr>
          <w:rFonts w:cs="Times New Roman"/>
        </w:rPr>
        <w:t xml:space="preserve">Field trials </w:t>
      </w:r>
      <w:proofErr w:type="gramStart"/>
      <w:r w:rsidRPr="007A0C45">
        <w:rPr>
          <w:rFonts w:cs="Times New Roman"/>
        </w:rPr>
        <w:t>will be repeated</w:t>
      </w:r>
      <w:proofErr w:type="gramEnd"/>
      <w:r w:rsidRPr="007A0C45">
        <w:rPr>
          <w:rFonts w:cs="Times New Roman"/>
        </w:rPr>
        <w:t xml:space="preserve"> in 2020 to evaluate additional growing environments to understand how cover crops may influence soybean diseases. </w:t>
      </w:r>
      <w:r w:rsidR="00F56282" w:rsidRPr="007A0C45">
        <w:t xml:space="preserve">In </w:t>
      </w:r>
      <w:proofErr w:type="gramStart"/>
      <w:r w:rsidR="00F56282" w:rsidRPr="007A0C45">
        <w:t>Fall</w:t>
      </w:r>
      <w:proofErr w:type="gramEnd"/>
      <w:r w:rsidR="00F56282" w:rsidRPr="007A0C45">
        <w:t xml:space="preserve"> 2019, w</w:t>
      </w:r>
      <w:r w:rsidR="00861F96" w:rsidRPr="007A0C45">
        <w:t xml:space="preserve">e identified 6 field locations for the 2020 growing season and </w:t>
      </w:r>
      <w:r w:rsidR="00BA5B53" w:rsidRPr="007A0C45">
        <w:t xml:space="preserve">sowed </w:t>
      </w:r>
      <w:r w:rsidR="00861F96" w:rsidRPr="007A0C45">
        <w:t xml:space="preserve">fall cover crops </w:t>
      </w:r>
      <w:r w:rsidR="00BA5B53" w:rsidRPr="007A0C45">
        <w:t>in October 2019.</w:t>
      </w:r>
      <w:r w:rsidR="00861F96" w:rsidRPr="007A0C45">
        <w:t xml:space="preserve"> </w:t>
      </w:r>
      <w:r w:rsidR="00D729F5" w:rsidRPr="007A0C45">
        <w:t>Our 2020 locations will include SDS and IDC fields at Kanawha, IA; one SDS and two IDC fields in the Ames area; and a white mold study at Nashua, IA. Fall cover crops include</w:t>
      </w:r>
      <w:r w:rsidR="00BA5B53" w:rsidRPr="007A0C45">
        <w:t>d</w:t>
      </w:r>
      <w:r w:rsidR="00D729F5" w:rsidRPr="007A0C45">
        <w:t xml:space="preserve"> oats (broadcast into standing crops), winter rye and winter wheat (drilled immediately after 2019 harvest). Spring-sown companion oats and rye </w:t>
      </w:r>
      <w:proofErr w:type="gramStart"/>
      <w:r w:rsidR="00D729F5" w:rsidRPr="007A0C45">
        <w:t>will be drilled</w:t>
      </w:r>
      <w:proofErr w:type="gramEnd"/>
      <w:r w:rsidR="00D729F5" w:rsidRPr="007A0C45">
        <w:t xml:space="preserve"> when soybeans are planted in spring</w:t>
      </w:r>
      <w:r w:rsidR="001E00F1" w:rsidRPr="007A0C45">
        <w:t xml:space="preserve"> 2020</w:t>
      </w:r>
      <w:r w:rsidR="00D729F5" w:rsidRPr="007A0C45">
        <w:t>.</w:t>
      </w:r>
    </w:p>
    <w:p w14:paraId="0D127A48" w14:textId="77777777" w:rsidR="007A0C45" w:rsidRPr="00BE13E3" w:rsidRDefault="007A0C45" w:rsidP="00413743">
      <w:pPr>
        <w:spacing w:line="240" w:lineRule="auto"/>
        <w:contextualSpacing/>
        <w:rPr>
          <w:color w:val="FF0000"/>
        </w:rPr>
      </w:pPr>
    </w:p>
    <w:p w14:paraId="3431F961" w14:textId="60E609CA" w:rsidR="00ED6871" w:rsidRPr="00BE13E3" w:rsidRDefault="00ED6871">
      <w:pPr>
        <w:rPr>
          <w:rFonts w:cs="Times New Roman"/>
          <w:color w:val="FF0000"/>
        </w:rPr>
      </w:pPr>
      <w:r w:rsidRPr="00BE13E3">
        <w:rPr>
          <w:rFonts w:cs="Times New Roman"/>
          <w:color w:val="FF0000"/>
        </w:rPr>
        <w:br w:type="page"/>
      </w:r>
    </w:p>
    <w:p w14:paraId="02125972" w14:textId="77777777" w:rsidR="00ED6871" w:rsidRPr="00BE13E3" w:rsidRDefault="00ED6871" w:rsidP="00B149B3">
      <w:pPr>
        <w:rPr>
          <w:rFonts w:cs="Times New Roman"/>
          <w:color w:val="FF0000"/>
        </w:rPr>
        <w:sectPr w:rsidR="00ED6871" w:rsidRPr="00BE13E3">
          <w:pgSz w:w="12240" w:h="15840"/>
          <w:pgMar w:top="1440" w:right="1440" w:bottom="1440" w:left="1440" w:header="720" w:footer="720" w:gutter="0"/>
          <w:cols w:space="720"/>
          <w:docGrid w:linePitch="360"/>
        </w:sectPr>
      </w:pPr>
    </w:p>
    <w:tbl>
      <w:tblPr>
        <w:tblW w:w="13536" w:type="dxa"/>
        <w:tblLook w:val="04A0" w:firstRow="1" w:lastRow="0" w:firstColumn="1" w:lastColumn="0" w:noHBand="0" w:noVBand="1"/>
      </w:tblPr>
      <w:tblGrid>
        <w:gridCol w:w="1123"/>
        <w:gridCol w:w="163"/>
        <w:gridCol w:w="1155"/>
        <w:gridCol w:w="1152"/>
        <w:gridCol w:w="432"/>
        <w:gridCol w:w="743"/>
        <w:gridCol w:w="425"/>
        <w:gridCol w:w="19"/>
        <w:gridCol w:w="1133"/>
        <w:gridCol w:w="423"/>
        <w:gridCol w:w="1152"/>
        <w:gridCol w:w="425"/>
        <w:gridCol w:w="7"/>
        <w:gridCol w:w="425"/>
        <w:gridCol w:w="7"/>
        <w:gridCol w:w="1145"/>
        <w:gridCol w:w="425"/>
        <w:gridCol w:w="14"/>
        <w:gridCol w:w="1141"/>
        <w:gridCol w:w="432"/>
        <w:gridCol w:w="11"/>
        <w:gridCol w:w="1145"/>
        <w:gridCol w:w="425"/>
        <w:gridCol w:w="14"/>
      </w:tblGrid>
      <w:tr w:rsidR="00ED6871" w:rsidRPr="00BE13E3" w14:paraId="1F7E8C33" w14:textId="77777777" w:rsidTr="00ED6871">
        <w:trPr>
          <w:trHeight w:val="276"/>
        </w:trPr>
        <w:tc>
          <w:tcPr>
            <w:tcW w:w="13536" w:type="dxa"/>
            <w:gridSpan w:val="24"/>
            <w:tcBorders>
              <w:left w:val="nil"/>
              <w:right w:val="nil"/>
            </w:tcBorders>
            <w:shd w:val="clear" w:color="auto" w:fill="auto"/>
            <w:noWrap/>
          </w:tcPr>
          <w:p w14:paraId="18235B9E" w14:textId="55CD8DA7" w:rsidR="00ED6871" w:rsidRPr="00BE13E3" w:rsidRDefault="00ED6871" w:rsidP="00ED6871">
            <w:pPr>
              <w:spacing w:line="240" w:lineRule="auto"/>
              <w:contextualSpacing/>
              <w:rPr>
                <w:sz w:val="20"/>
                <w:szCs w:val="20"/>
              </w:rPr>
            </w:pPr>
            <w:r w:rsidRPr="00BE13E3">
              <w:rPr>
                <w:sz w:val="20"/>
                <w:szCs w:val="20"/>
              </w:rPr>
              <w:lastRenderedPageBreak/>
              <w:t xml:space="preserve">Table 1. </w:t>
            </w:r>
            <w:r w:rsidRPr="00BE13E3">
              <w:rPr>
                <w:rFonts w:cs="Times New Roman"/>
                <w:sz w:val="20"/>
                <w:szCs w:val="20"/>
              </w:rPr>
              <w:t xml:space="preserve">Mean yield, iron deficiency chlorosis (IDC) disease score, soybean sudden death (SDS) disease incidence, and SDS disease index observed in </w:t>
            </w:r>
            <w:proofErr w:type="spellStart"/>
            <w:r w:rsidRPr="00BE13E3">
              <w:rPr>
                <w:rFonts w:cs="Times New Roman"/>
                <w:sz w:val="20"/>
                <w:szCs w:val="20"/>
              </w:rPr>
              <w:t>Asgrow</w:t>
            </w:r>
            <w:proofErr w:type="spellEnd"/>
            <w:r w:rsidRPr="00BE13E3">
              <w:rPr>
                <w:rFonts w:cs="Times New Roman"/>
                <w:sz w:val="20"/>
                <w:szCs w:val="20"/>
              </w:rPr>
              <w:t xml:space="preserve"> AG2733 and AG28X9 soybeans planted in two field locations Ames, IA.  </w:t>
            </w:r>
          </w:p>
        </w:tc>
      </w:tr>
      <w:tr w:rsidR="00571632" w:rsidRPr="00BE13E3" w14:paraId="09EFE7A5" w14:textId="77777777" w:rsidTr="00B3703D">
        <w:trPr>
          <w:trHeight w:val="276"/>
        </w:trPr>
        <w:tc>
          <w:tcPr>
            <w:tcW w:w="1123" w:type="dxa"/>
            <w:tcBorders>
              <w:top w:val="double" w:sz="4" w:space="0" w:color="auto"/>
              <w:left w:val="nil"/>
              <w:right w:val="nil"/>
            </w:tcBorders>
            <w:shd w:val="clear" w:color="auto" w:fill="auto"/>
            <w:noWrap/>
            <w:vAlign w:val="bottom"/>
            <w:hideMark/>
          </w:tcPr>
          <w:p w14:paraId="23FB00D2" w14:textId="77777777" w:rsidR="00571632" w:rsidRPr="00BE13E3" w:rsidRDefault="00571632" w:rsidP="00186BBF">
            <w:pPr>
              <w:spacing w:line="240" w:lineRule="auto"/>
              <w:contextualSpacing/>
              <w:rPr>
                <w:rFonts w:eastAsia="Times New Roman" w:cs="Times New Roman"/>
                <w:sz w:val="20"/>
                <w:szCs w:val="20"/>
              </w:rPr>
            </w:pPr>
          </w:p>
        </w:tc>
        <w:tc>
          <w:tcPr>
            <w:tcW w:w="1318" w:type="dxa"/>
            <w:gridSpan w:val="2"/>
            <w:tcBorders>
              <w:top w:val="double" w:sz="4" w:space="0" w:color="auto"/>
              <w:left w:val="nil"/>
              <w:right w:val="nil"/>
            </w:tcBorders>
            <w:shd w:val="clear" w:color="auto" w:fill="auto"/>
            <w:noWrap/>
            <w:vAlign w:val="bottom"/>
            <w:hideMark/>
          </w:tcPr>
          <w:p w14:paraId="6F5B4C0E" w14:textId="77777777" w:rsidR="00571632" w:rsidRPr="00BE13E3" w:rsidRDefault="00571632" w:rsidP="00571632">
            <w:pPr>
              <w:spacing w:line="240" w:lineRule="auto"/>
              <w:contextualSpacing/>
              <w:rPr>
                <w:rFonts w:eastAsia="Times New Roman" w:cs="Times New Roman"/>
                <w:sz w:val="20"/>
                <w:szCs w:val="20"/>
              </w:rPr>
            </w:pPr>
          </w:p>
        </w:tc>
        <w:tc>
          <w:tcPr>
            <w:tcW w:w="5904" w:type="dxa"/>
            <w:gridSpan w:val="9"/>
            <w:tcBorders>
              <w:top w:val="double" w:sz="4" w:space="0" w:color="auto"/>
              <w:left w:val="nil"/>
              <w:bottom w:val="single" w:sz="12" w:space="0" w:color="auto"/>
              <w:right w:val="nil"/>
            </w:tcBorders>
            <w:shd w:val="clear" w:color="auto" w:fill="auto"/>
            <w:noWrap/>
            <w:vAlign w:val="bottom"/>
            <w:hideMark/>
          </w:tcPr>
          <w:p w14:paraId="1C81B823" w14:textId="77777777" w:rsidR="00571632" w:rsidRPr="00BE13E3" w:rsidRDefault="00571632" w:rsidP="00571632">
            <w:pPr>
              <w:spacing w:line="240" w:lineRule="auto"/>
              <w:contextualSpacing/>
              <w:jc w:val="center"/>
              <w:rPr>
                <w:rFonts w:eastAsia="Times New Roman" w:cs="Calibri"/>
                <w:color w:val="000000"/>
                <w:sz w:val="20"/>
                <w:szCs w:val="20"/>
              </w:rPr>
            </w:pPr>
            <w:r w:rsidRPr="00BE13E3">
              <w:rPr>
                <w:rFonts w:eastAsia="Times New Roman" w:cs="Calibri"/>
                <w:color w:val="000000"/>
                <w:sz w:val="20"/>
                <w:szCs w:val="20"/>
              </w:rPr>
              <w:t>Iron Deficiency Chlorosis Location - South Farm</w:t>
            </w:r>
          </w:p>
        </w:tc>
        <w:tc>
          <w:tcPr>
            <w:tcW w:w="432" w:type="dxa"/>
            <w:gridSpan w:val="2"/>
            <w:tcBorders>
              <w:top w:val="double" w:sz="4" w:space="0" w:color="auto"/>
              <w:left w:val="nil"/>
              <w:right w:val="nil"/>
            </w:tcBorders>
            <w:shd w:val="clear" w:color="auto" w:fill="auto"/>
            <w:noWrap/>
            <w:vAlign w:val="bottom"/>
            <w:hideMark/>
          </w:tcPr>
          <w:p w14:paraId="3781E4B7" w14:textId="77777777" w:rsidR="00571632" w:rsidRPr="00BE13E3" w:rsidRDefault="00571632" w:rsidP="00571632">
            <w:pPr>
              <w:spacing w:line="240" w:lineRule="auto"/>
              <w:contextualSpacing/>
              <w:jc w:val="center"/>
              <w:rPr>
                <w:rFonts w:eastAsia="Times New Roman" w:cs="Calibri"/>
                <w:color w:val="000000"/>
                <w:sz w:val="20"/>
                <w:szCs w:val="20"/>
              </w:rPr>
            </w:pPr>
          </w:p>
        </w:tc>
        <w:tc>
          <w:tcPr>
            <w:tcW w:w="4759" w:type="dxa"/>
            <w:gridSpan w:val="10"/>
            <w:tcBorders>
              <w:top w:val="double" w:sz="4" w:space="0" w:color="auto"/>
              <w:left w:val="nil"/>
              <w:bottom w:val="single" w:sz="12" w:space="0" w:color="auto"/>
              <w:right w:val="nil"/>
            </w:tcBorders>
            <w:shd w:val="clear" w:color="auto" w:fill="auto"/>
            <w:noWrap/>
            <w:vAlign w:val="bottom"/>
            <w:hideMark/>
          </w:tcPr>
          <w:p w14:paraId="0D301DB2" w14:textId="77777777" w:rsidR="00571632" w:rsidRPr="00BE13E3" w:rsidRDefault="00571632" w:rsidP="00571632">
            <w:pPr>
              <w:spacing w:line="240" w:lineRule="auto"/>
              <w:contextualSpacing/>
              <w:jc w:val="center"/>
              <w:rPr>
                <w:rFonts w:eastAsia="Times New Roman" w:cs="Calibri"/>
                <w:color w:val="000000"/>
                <w:sz w:val="20"/>
                <w:szCs w:val="20"/>
              </w:rPr>
            </w:pPr>
            <w:r w:rsidRPr="00BE13E3">
              <w:rPr>
                <w:rFonts w:eastAsia="Times New Roman" w:cs="Calibri"/>
                <w:color w:val="000000"/>
                <w:sz w:val="20"/>
                <w:szCs w:val="20"/>
              </w:rPr>
              <w:t>Sudden Death Syndrome Location - North Farm</w:t>
            </w:r>
          </w:p>
        </w:tc>
      </w:tr>
      <w:tr w:rsidR="00571632" w:rsidRPr="00BE13E3" w14:paraId="7B75A0AB" w14:textId="77777777" w:rsidTr="003220D1">
        <w:trPr>
          <w:trHeight w:val="576"/>
        </w:trPr>
        <w:tc>
          <w:tcPr>
            <w:tcW w:w="1286" w:type="dxa"/>
            <w:gridSpan w:val="2"/>
            <w:tcBorders>
              <w:top w:val="nil"/>
              <w:left w:val="nil"/>
              <w:bottom w:val="double" w:sz="4" w:space="0" w:color="auto"/>
              <w:right w:val="nil"/>
            </w:tcBorders>
            <w:shd w:val="clear" w:color="auto" w:fill="auto"/>
            <w:noWrap/>
            <w:vAlign w:val="bottom"/>
            <w:hideMark/>
          </w:tcPr>
          <w:p w14:paraId="53965E56"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Variety</w:t>
            </w:r>
          </w:p>
        </w:tc>
        <w:tc>
          <w:tcPr>
            <w:tcW w:w="1155" w:type="dxa"/>
            <w:tcBorders>
              <w:top w:val="nil"/>
              <w:left w:val="nil"/>
              <w:bottom w:val="double" w:sz="4" w:space="0" w:color="auto"/>
              <w:right w:val="nil"/>
            </w:tcBorders>
            <w:shd w:val="clear" w:color="auto" w:fill="auto"/>
            <w:noWrap/>
            <w:vAlign w:val="bottom"/>
            <w:hideMark/>
          </w:tcPr>
          <w:p w14:paraId="4AADE853"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Cover crop</w:t>
            </w:r>
          </w:p>
        </w:tc>
        <w:tc>
          <w:tcPr>
            <w:tcW w:w="1584" w:type="dxa"/>
            <w:gridSpan w:val="2"/>
            <w:tcBorders>
              <w:top w:val="nil"/>
              <w:left w:val="nil"/>
              <w:bottom w:val="double" w:sz="4" w:space="0" w:color="auto"/>
              <w:right w:val="nil"/>
            </w:tcBorders>
            <w:shd w:val="clear" w:color="auto" w:fill="auto"/>
            <w:vAlign w:val="bottom"/>
            <w:hideMark/>
          </w:tcPr>
          <w:p w14:paraId="0CB6A540" w14:textId="77777777" w:rsidR="00571632" w:rsidRPr="00BE13E3" w:rsidRDefault="00571632" w:rsidP="00571632">
            <w:pPr>
              <w:spacing w:line="240" w:lineRule="auto"/>
              <w:contextualSpacing/>
              <w:jc w:val="center"/>
              <w:rPr>
                <w:rFonts w:eastAsia="Times New Roman" w:cs="Calibri"/>
                <w:color w:val="000000"/>
                <w:sz w:val="20"/>
                <w:szCs w:val="20"/>
              </w:rPr>
            </w:pPr>
            <w:r w:rsidRPr="00BE13E3">
              <w:rPr>
                <w:rFonts w:eastAsia="Times New Roman" w:cs="Calibri"/>
                <w:color w:val="000000"/>
                <w:sz w:val="20"/>
                <w:szCs w:val="20"/>
              </w:rPr>
              <w:t>Yield (</w:t>
            </w:r>
            <w:proofErr w:type="spellStart"/>
            <w:r w:rsidRPr="00BE13E3">
              <w:rPr>
                <w:rFonts w:eastAsia="Times New Roman" w:cs="Calibri"/>
                <w:color w:val="000000"/>
                <w:sz w:val="20"/>
                <w:szCs w:val="20"/>
              </w:rPr>
              <w:t>bu</w:t>
            </w:r>
            <w:proofErr w:type="spellEnd"/>
            <w:r w:rsidRPr="00BE13E3">
              <w:rPr>
                <w:rFonts w:eastAsia="Times New Roman" w:cs="Calibri"/>
                <w:color w:val="000000"/>
                <w:sz w:val="20"/>
                <w:szCs w:val="20"/>
              </w:rPr>
              <w:t>/ac)</w:t>
            </w:r>
          </w:p>
          <w:p w14:paraId="55EE4DB5" w14:textId="77777777" w:rsidR="00571632" w:rsidRPr="00BE13E3" w:rsidRDefault="00571632" w:rsidP="00571632">
            <w:pPr>
              <w:spacing w:line="240" w:lineRule="auto"/>
              <w:contextualSpacing/>
              <w:jc w:val="center"/>
              <w:rPr>
                <w:rFonts w:eastAsia="Times New Roman" w:cs="Calibri"/>
                <w:color w:val="000000"/>
                <w:sz w:val="20"/>
                <w:szCs w:val="20"/>
              </w:rPr>
            </w:pPr>
          </w:p>
        </w:tc>
        <w:tc>
          <w:tcPr>
            <w:tcW w:w="1187" w:type="dxa"/>
            <w:gridSpan w:val="3"/>
            <w:tcBorders>
              <w:top w:val="nil"/>
              <w:left w:val="nil"/>
              <w:bottom w:val="double" w:sz="4" w:space="0" w:color="auto"/>
              <w:right w:val="nil"/>
            </w:tcBorders>
            <w:shd w:val="clear" w:color="auto" w:fill="auto"/>
            <w:vAlign w:val="bottom"/>
            <w:hideMark/>
          </w:tcPr>
          <w:p w14:paraId="32280135"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IDC score</w:t>
            </w:r>
            <w:r w:rsidRPr="00BE13E3">
              <w:rPr>
                <w:rFonts w:eastAsia="Times New Roman" w:cs="Calibri"/>
                <w:color w:val="000000"/>
                <w:sz w:val="20"/>
                <w:szCs w:val="20"/>
                <w:vertAlign w:val="superscript"/>
              </w:rPr>
              <w:t>4</w:t>
            </w:r>
          </w:p>
        </w:tc>
        <w:tc>
          <w:tcPr>
            <w:tcW w:w="1556" w:type="dxa"/>
            <w:gridSpan w:val="2"/>
            <w:tcBorders>
              <w:top w:val="nil"/>
              <w:left w:val="nil"/>
              <w:bottom w:val="double" w:sz="4" w:space="0" w:color="auto"/>
              <w:right w:val="nil"/>
            </w:tcBorders>
            <w:shd w:val="clear" w:color="auto" w:fill="auto"/>
            <w:noWrap/>
            <w:vAlign w:val="bottom"/>
            <w:hideMark/>
          </w:tcPr>
          <w:p w14:paraId="43C309AC" w14:textId="77777777" w:rsidR="00571632" w:rsidRPr="00BE13E3" w:rsidRDefault="00571632" w:rsidP="00571632">
            <w:pPr>
              <w:spacing w:line="240" w:lineRule="auto"/>
              <w:contextualSpacing/>
              <w:jc w:val="center"/>
              <w:rPr>
                <w:rFonts w:eastAsia="Times New Roman" w:cs="Calibri"/>
                <w:color w:val="000000"/>
                <w:sz w:val="20"/>
                <w:szCs w:val="20"/>
              </w:rPr>
            </w:pPr>
            <w:r w:rsidRPr="00BE13E3">
              <w:rPr>
                <w:rFonts w:eastAsia="Times New Roman" w:cs="Calibri"/>
                <w:color w:val="000000"/>
                <w:sz w:val="20"/>
                <w:szCs w:val="20"/>
              </w:rPr>
              <w:t>SDS DI (%)</w:t>
            </w:r>
            <w:r w:rsidRPr="00BE13E3">
              <w:rPr>
                <w:rFonts w:eastAsia="Times New Roman" w:cs="Calibri"/>
                <w:color w:val="000000"/>
                <w:sz w:val="20"/>
                <w:szCs w:val="20"/>
                <w:vertAlign w:val="superscript"/>
              </w:rPr>
              <w:t>5</w:t>
            </w:r>
          </w:p>
          <w:p w14:paraId="2C56E6E6" w14:textId="77777777" w:rsidR="00571632" w:rsidRPr="00BE13E3" w:rsidRDefault="00571632" w:rsidP="00571632">
            <w:pPr>
              <w:spacing w:line="240" w:lineRule="auto"/>
              <w:contextualSpacing/>
              <w:jc w:val="center"/>
              <w:rPr>
                <w:rFonts w:eastAsia="Times New Roman" w:cs="Calibri"/>
                <w:color w:val="000000"/>
                <w:sz w:val="20"/>
                <w:szCs w:val="20"/>
              </w:rPr>
            </w:pPr>
          </w:p>
        </w:tc>
        <w:tc>
          <w:tcPr>
            <w:tcW w:w="1584" w:type="dxa"/>
            <w:gridSpan w:val="3"/>
            <w:tcBorders>
              <w:top w:val="nil"/>
              <w:left w:val="nil"/>
              <w:bottom w:val="double" w:sz="4" w:space="0" w:color="auto"/>
              <w:right w:val="nil"/>
            </w:tcBorders>
            <w:shd w:val="clear" w:color="auto" w:fill="auto"/>
            <w:noWrap/>
            <w:vAlign w:val="bottom"/>
            <w:hideMark/>
          </w:tcPr>
          <w:p w14:paraId="1CE4D01C" w14:textId="77777777" w:rsidR="00571632" w:rsidRPr="00BE13E3" w:rsidRDefault="00571632" w:rsidP="00571632">
            <w:pPr>
              <w:spacing w:line="240" w:lineRule="auto"/>
              <w:contextualSpacing/>
              <w:jc w:val="center"/>
              <w:rPr>
                <w:rFonts w:eastAsia="Times New Roman" w:cs="Calibri"/>
                <w:color w:val="000000"/>
                <w:sz w:val="20"/>
                <w:szCs w:val="20"/>
              </w:rPr>
            </w:pPr>
            <w:r w:rsidRPr="00BE13E3">
              <w:rPr>
                <w:rFonts w:eastAsia="Times New Roman" w:cs="Calibri"/>
                <w:color w:val="000000"/>
                <w:sz w:val="20"/>
                <w:szCs w:val="20"/>
              </w:rPr>
              <w:t>SDS DX</w:t>
            </w:r>
            <w:r w:rsidRPr="00BE13E3">
              <w:rPr>
                <w:rFonts w:eastAsia="Times New Roman" w:cs="Calibri"/>
                <w:color w:val="000000"/>
                <w:sz w:val="20"/>
                <w:szCs w:val="20"/>
                <w:vertAlign w:val="superscript"/>
              </w:rPr>
              <w:t>6</w:t>
            </w:r>
          </w:p>
        </w:tc>
        <w:tc>
          <w:tcPr>
            <w:tcW w:w="432" w:type="dxa"/>
            <w:gridSpan w:val="2"/>
            <w:tcBorders>
              <w:top w:val="nil"/>
              <w:left w:val="nil"/>
              <w:bottom w:val="double" w:sz="4" w:space="0" w:color="auto"/>
              <w:right w:val="nil"/>
            </w:tcBorders>
            <w:shd w:val="clear" w:color="auto" w:fill="auto"/>
            <w:noWrap/>
            <w:vAlign w:val="bottom"/>
            <w:hideMark/>
          </w:tcPr>
          <w:p w14:paraId="111091C0" w14:textId="77777777" w:rsidR="00571632" w:rsidRPr="00BE13E3" w:rsidRDefault="00571632" w:rsidP="00571632">
            <w:pPr>
              <w:spacing w:line="240" w:lineRule="auto"/>
              <w:contextualSpacing/>
              <w:rPr>
                <w:rFonts w:eastAsia="Times New Roman" w:cs="Times New Roman"/>
                <w:sz w:val="20"/>
                <w:szCs w:val="20"/>
              </w:rPr>
            </w:pPr>
          </w:p>
        </w:tc>
        <w:tc>
          <w:tcPr>
            <w:tcW w:w="1584" w:type="dxa"/>
            <w:gridSpan w:val="3"/>
            <w:tcBorders>
              <w:top w:val="nil"/>
              <w:left w:val="nil"/>
              <w:bottom w:val="double" w:sz="4" w:space="0" w:color="auto"/>
              <w:right w:val="nil"/>
            </w:tcBorders>
            <w:shd w:val="clear" w:color="auto" w:fill="auto"/>
            <w:vAlign w:val="bottom"/>
            <w:hideMark/>
          </w:tcPr>
          <w:p w14:paraId="43B4227B" w14:textId="77777777" w:rsidR="00571632" w:rsidRPr="00BE13E3" w:rsidRDefault="00571632" w:rsidP="00571632">
            <w:pPr>
              <w:spacing w:line="240" w:lineRule="auto"/>
              <w:contextualSpacing/>
              <w:jc w:val="center"/>
              <w:rPr>
                <w:rFonts w:eastAsia="Times New Roman" w:cs="Calibri"/>
                <w:color w:val="000000"/>
                <w:sz w:val="20"/>
                <w:szCs w:val="20"/>
              </w:rPr>
            </w:pPr>
            <w:r w:rsidRPr="00BE13E3">
              <w:rPr>
                <w:rFonts w:eastAsia="Times New Roman" w:cs="Calibri"/>
                <w:color w:val="000000"/>
                <w:sz w:val="20"/>
                <w:szCs w:val="20"/>
              </w:rPr>
              <w:t>Yield (</w:t>
            </w:r>
            <w:proofErr w:type="spellStart"/>
            <w:r w:rsidRPr="00BE13E3">
              <w:rPr>
                <w:rFonts w:eastAsia="Times New Roman" w:cs="Calibri"/>
                <w:color w:val="000000"/>
                <w:sz w:val="20"/>
                <w:szCs w:val="20"/>
              </w:rPr>
              <w:t>bu</w:t>
            </w:r>
            <w:proofErr w:type="spellEnd"/>
            <w:r w:rsidRPr="00BE13E3">
              <w:rPr>
                <w:rFonts w:eastAsia="Times New Roman" w:cs="Calibri"/>
                <w:color w:val="000000"/>
                <w:sz w:val="20"/>
                <w:szCs w:val="20"/>
              </w:rPr>
              <w:t>/ac)</w:t>
            </w:r>
          </w:p>
        </w:tc>
        <w:tc>
          <w:tcPr>
            <w:tcW w:w="1584" w:type="dxa"/>
            <w:gridSpan w:val="3"/>
            <w:tcBorders>
              <w:top w:val="nil"/>
              <w:left w:val="nil"/>
              <w:bottom w:val="double" w:sz="4" w:space="0" w:color="auto"/>
              <w:right w:val="nil"/>
            </w:tcBorders>
            <w:shd w:val="clear" w:color="auto" w:fill="auto"/>
            <w:noWrap/>
            <w:vAlign w:val="bottom"/>
            <w:hideMark/>
          </w:tcPr>
          <w:p w14:paraId="709B9735" w14:textId="77777777" w:rsidR="00571632" w:rsidRPr="00BE13E3" w:rsidRDefault="00571632" w:rsidP="00571632">
            <w:pPr>
              <w:spacing w:line="240" w:lineRule="auto"/>
              <w:contextualSpacing/>
              <w:jc w:val="center"/>
              <w:rPr>
                <w:rFonts w:eastAsia="Times New Roman" w:cs="Calibri"/>
                <w:color w:val="000000"/>
                <w:sz w:val="20"/>
                <w:szCs w:val="20"/>
              </w:rPr>
            </w:pPr>
            <w:r w:rsidRPr="00BE13E3">
              <w:rPr>
                <w:rFonts w:eastAsia="Times New Roman" w:cs="Calibri"/>
                <w:color w:val="000000"/>
                <w:sz w:val="20"/>
                <w:szCs w:val="20"/>
              </w:rPr>
              <w:t>SDS DI (%)</w:t>
            </w:r>
          </w:p>
        </w:tc>
        <w:tc>
          <w:tcPr>
            <w:tcW w:w="1584" w:type="dxa"/>
            <w:gridSpan w:val="3"/>
            <w:tcBorders>
              <w:top w:val="nil"/>
              <w:left w:val="nil"/>
              <w:bottom w:val="double" w:sz="4" w:space="0" w:color="auto"/>
              <w:right w:val="nil"/>
            </w:tcBorders>
            <w:shd w:val="clear" w:color="auto" w:fill="auto"/>
            <w:noWrap/>
            <w:vAlign w:val="bottom"/>
            <w:hideMark/>
          </w:tcPr>
          <w:p w14:paraId="1C04B3E2" w14:textId="77777777" w:rsidR="00571632" w:rsidRPr="00BE13E3" w:rsidRDefault="00571632" w:rsidP="00571632">
            <w:pPr>
              <w:spacing w:line="240" w:lineRule="auto"/>
              <w:contextualSpacing/>
              <w:jc w:val="center"/>
              <w:rPr>
                <w:rFonts w:eastAsia="Times New Roman" w:cs="Calibri"/>
                <w:color w:val="000000"/>
                <w:sz w:val="20"/>
                <w:szCs w:val="20"/>
              </w:rPr>
            </w:pPr>
            <w:r w:rsidRPr="00BE13E3">
              <w:rPr>
                <w:rFonts w:eastAsia="Times New Roman" w:cs="Calibri"/>
                <w:color w:val="000000"/>
                <w:sz w:val="20"/>
                <w:szCs w:val="20"/>
              </w:rPr>
              <w:t>SDS DX</w:t>
            </w:r>
          </w:p>
        </w:tc>
      </w:tr>
      <w:tr w:rsidR="00571632" w:rsidRPr="00BE13E3" w14:paraId="62157287" w14:textId="77777777" w:rsidTr="003220D1">
        <w:trPr>
          <w:gridAfter w:val="1"/>
          <w:wAfter w:w="14" w:type="dxa"/>
          <w:trHeight w:val="300"/>
        </w:trPr>
        <w:tc>
          <w:tcPr>
            <w:tcW w:w="1286" w:type="dxa"/>
            <w:gridSpan w:val="2"/>
            <w:tcBorders>
              <w:top w:val="nil"/>
              <w:left w:val="nil"/>
              <w:bottom w:val="nil"/>
              <w:right w:val="nil"/>
            </w:tcBorders>
            <w:shd w:val="clear" w:color="auto" w:fill="auto"/>
            <w:vAlign w:val="bottom"/>
            <w:hideMark/>
          </w:tcPr>
          <w:p w14:paraId="6AA1A978"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AG2733</w:t>
            </w:r>
            <w:r w:rsidRPr="00BE13E3">
              <w:rPr>
                <w:rFonts w:eastAsia="Times New Roman" w:cs="Calibri"/>
                <w:color w:val="000000"/>
                <w:sz w:val="20"/>
                <w:szCs w:val="20"/>
                <w:vertAlign w:val="superscript"/>
              </w:rPr>
              <w:t>2</w:t>
            </w:r>
          </w:p>
        </w:tc>
        <w:tc>
          <w:tcPr>
            <w:tcW w:w="1155" w:type="dxa"/>
            <w:tcBorders>
              <w:top w:val="nil"/>
              <w:left w:val="nil"/>
              <w:bottom w:val="nil"/>
              <w:right w:val="nil"/>
            </w:tcBorders>
            <w:shd w:val="clear" w:color="auto" w:fill="auto"/>
            <w:vAlign w:val="bottom"/>
            <w:hideMark/>
          </w:tcPr>
          <w:p w14:paraId="56EF496B"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fall rye</w:t>
            </w:r>
          </w:p>
        </w:tc>
        <w:tc>
          <w:tcPr>
            <w:tcW w:w="1152" w:type="dxa"/>
            <w:tcBorders>
              <w:top w:val="nil"/>
              <w:left w:val="nil"/>
              <w:bottom w:val="nil"/>
              <w:right w:val="nil"/>
            </w:tcBorders>
            <w:shd w:val="clear" w:color="auto" w:fill="auto"/>
            <w:vAlign w:val="bottom"/>
            <w:hideMark/>
          </w:tcPr>
          <w:p w14:paraId="34E06C22"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41.0 (1.8)</w:t>
            </w:r>
            <w:r w:rsidRPr="00BE13E3">
              <w:rPr>
                <w:rFonts w:eastAsia="Times New Roman" w:cs="Calibri"/>
                <w:color w:val="000000"/>
                <w:sz w:val="20"/>
                <w:szCs w:val="20"/>
                <w:vertAlign w:val="superscript"/>
              </w:rPr>
              <w:t>1</w:t>
            </w:r>
          </w:p>
        </w:tc>
        <w:tc>
          <w:tcPr>
            <w:tcW w:w="432" w:type="dxa"/>
            <w:tcBorders>
              <w:top w:val="nil"/>
              <w:left w:val="nil"/>
              <w:bottom w:val="nil"/>
              <w:right w:val="nil"/>
            </w:tcBorders>
            <w:shd w:val="clear" w:color="auto" w:fill="auto"/>
            <w:noWrap/>
            <w:vAlign w:val="bottom"/>
            <w:hideMark/>
          </w:tcPr>
          <w:p w14:paraId="20A11B29"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743" w:type="dxa"/>
            <w:tcBorders>
              <w:top w:val="nil"/>
              <w:left w:val="nil"/>
              <w:bottom w:val="nil"/>
              <w:right w:val="nil"/>
            </w:tcBorders>
            <w:shd w:val="clear" w:color="auto" w:fill="auto"/>
            <w:vAlign w:val="bottom"/>
            <w:hideMark/>
          </w:tcPr>
          <w:p w14:paraId="5F9BC052"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1.8(.1)</w:t>
            </w:r>
          </w:p>
        </w:tc>
        <w:tc>
          <w:tcPr>
            <w:tcW w:w="425" w:type="dxa"/>
            <w:tcBorders>
              <w:top w:val="nil"/>
              <w:left w:val="nil"/>
              <w:bottom w:val="nil"/>
              <w:right w:val="nil"/>
            </w:tcBorders>
            <w:shd w:val="clear" w:color="auto" w:fill="auto"/>
            <w:noWrap/>
            <w:vAlign w:val="bottom"/>
            <w:hideMark/>
          </w:tcPr>
          <w:p w14:paraId="752DEE1D"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gridSpan w:val="2"/>
            <w:tcBorders>
              <w:top w:val="nil"/>
              <w:left w:val="nil"/>
              <w:bottom w:val="nil"/>
              <w:right w:val="nil"/>
            </w:tcBorders>
            <w:shd w:val="clear" w:color="auto" w:fill="auto"/>
            <w:vAlign w:val="bottom"/>
            <w:hideMark/>
          </w:tcPr>
          <w:p w14:paraId="7E14D70D"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14.6 (8.1)</w:t>
            </w:r>
          </w:p>
        </w:tc>
        <w:tc>
          <w:tcPr>
            <w:tcW w:w="423" w:type="dxa"/>
            <w:tcBorders>
              <w:top w:val="nil"/>
              <w:left w:val="nil"/>
              <w:bottom w:val="nil"/>
              <w:right w:val="nil"/>
            </w:tcBorders>
            <w:shd w:val="clear" w:color="auto" w:fill="auto"/>
            <w:noWrap/>
            <w:vAlign w:val="bottom"/>
            <w:hideMark/>
          </w:tcPr>
          <w:p w14:paraId="008B0C22"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tcBorders>
              <w:top w:val="nil"/>
              <w:left w:val="nil"/>
              <w:bottom w:val="nil"/>
              <w:right w:val="nil"/>
            </w:tcBorders>
            <w:shd w:val="clear" w:color="auto" w:fill="auto"/>
            <w:vAlign w:val="bottom"/>
            <w:hideMark/>
          </w:tcPr>
          <w:p w14:paraId="715D11F2"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6.4 (3.6)</w:t>
            </w:r>
          </w:p>
        </w:tc>
        <w:tc>
          <w:tcPr>
            <w:tcW w:w="425" w:type="dxa"/>
            <w:tcBorders>
              <w:top w:val="nil"/>
              <w:left w:val="nil"/>
              <w:bottom w:val="nil"/>
              <w:right w:val="nil"/>
            </w:tcBorders>
            <w:shd w:val="clear" w:color="auto" w:fill="auto"/>
            <w:noWrap/>
            <w:vAlign w:val="bottom"/>
            <w:hideMark/>
          </w:tcPr>
          <w:p w14:paraId="1A866774"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432" w:type="dxa"/>
            <w:gridSpan w:val="2"/>
            <w:tcBorders>
              <w:top w:val="nil"/>
              <w:left w:val="nil"/>
              <w:bottom w:val="nil"/>
              <w:right w:val="nil"/>
            </w:tcBorders>
            <w:shd w:val="clear" w:color="auto" w:fill="auto"/>
            <w:noWrap/>
            <w:vAlign w:val="bottom"/>
            <w:hideMark/>
          </w:tcPr>
          <w:p w14:paraId="313B99CB" w14:textId="77777777" w:rsidR="00571632" w:rsidRPr="00BE13E3" w:rsidRDefault="00571632" w:rsidP="00571632">
            <w:pPr>
              <w:spacing w:line="240" w:lineRule="auto"/>
              <w:contextualSpacing/>
              <w:rPr>
                <w:rFonts w:eastAsia="Times New Roman" w:cs="Calibri"/>
                <w:color w:val="000000"/>
                <w:sz w:val="20"/>
                <w:szCs w:val="20"/>
              </w:rPr>
            </w:pPr>
          </w:p>
        </w:tc>
        <w:tc>
          <w:tcPr>
            <w:tcW w:w="1152" w:type="dxa"/>
            <w:gridSpan w:val="2"/>
            <w:tcBorders>
              <w:top w:val="nil"/>
              <w:left w:val="nil"/>
              <w:bottom w:val="nil"/>
              <w:right w:val="nil"/>
            </w:tcBorders>
            <w:shd w:val="clear" w:color="auto" w:fill="auto"/>
            <w:vAlign w:val="bottom"/>
            <w:hideMark/>
          </w:tcPr>
          <w:p w14:paraId="5687D39E"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49.8 (2.9)</w:t>
            </w:r>
          </w:p>
        </w:tc>
        <w:tc>
          <w:tcPr>
            <w:tcW w:w="425" w:type="dxa"/>
            <w:tcBorders>
              <w:top w:val="nil"/>
              <w:left w:val="nil"/>
              <w:bottom w:val="nil"/>
              <w:right w:val="nil"/>
            </w:tcBorders>
            <w:shd w:val="clear" w:color="auto" w:fill="auto"/>
            <w:noWrap/>
            <w:vAlign w:val="bottom"/>
            <w:hideMark/>
          </w:tcPr>
          <w:p w14:paraId="33CE2A31"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5" w:type="dxa"/>
            <w:gridSpan w:val="2"/>
            <w:tcBorders>
              <w:top w:val="nil"/>
              <w:left w:val="nil"/>
              <w:bottom w:val="nil"/>
              <w:right w:val="nil"/>
            </w:tcBorders>
            <w:shd w:val="clear" w:color="auto" w:fill="auto"/>
            <w:vAlign w:val="bottom"/>
            <w:hideMark/>
          </w:tcPr>
          <w:p w14:paraId="073572D2"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14.7 (3.8)</w:t>
            </w:r>
          </w:p>
        </w:tc>
        <w:tc>
          <w:tcPr>
            <w:tcW w:w="432" w:type="dxa"/>
            <w:tcBorders>
              <w:top w:val="nil"/>
              <w:left w:val="nil"/>
              <w:bottom w:val="nil"/>
              <w:right w:val="nil"/>
            </w:tcBorders>
            <w:shd w:val="clear" w:color="auto" w:fill="auto"/>
            <w:noWrap/>
            <w:vAlign w:val="bottom"/>
            <w:hideMark/>
          </w:tcPr>
          <w:p w14:paraId="28828DAD"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c>
          <w:tcPr>
            <w:tcW w:w="1156" w:type="dxa"/>
            <w:gridSpan w:val="2"/>
            <w:tcBorders>
              <w:top w:val="nil"/>
              <w:left w:val="nil"/>
              <w:bottom w:val="nil"/>
              <w:right w:val="nil"/>
            </w:tcBorders>
            <w:shd w:val="clear" w:color="auto" w:fill="auto"/>
            <w:vAlign w:val="bottom"/>
            <w:hideMark/>
          </w:tcPr>
          <w:p w14:paraId="3381DFD8"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5.7 (1.8)</w:t>
            </w:r>
          </w:p>
        </w:tc>
        <w:tc>
          <w:tcPr>
            <w:tcW w:w="425" w:type="dxa"/>
            <w:tcBorders>
              <w:top w:val="nil"/>
              <w:left w:val="nil"/>
              <w:bottom w:val="nil"/>
              <w:right w:val="nil"/>
            </w:tcBorders>
            <w:shd w:val="clear" w:color="auto" w:fill="auto"/>
            <w:noWrap/>
            <w:vAlign w:val="bottom"/>
            <w:hideMark/>
          </w:tcPr>
          <w:p w14:paraId="18752B93"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r>
      <w:tr w:rsidR="00571632" w:rsidRPr="00BE13E3" w14:paraId="1B16BE67" w14:textId="77777777" w:rsidTr="003220D1">
        <w:trPr>
          <w:gridAfter w:val="1"/>
          <w:wAfter w:w="14" w:type="dxa"/>
          <w:trHeight w:val="300"/>
        </w:trPr>
        <w:tc>
          <w:tcPr>
            <w:tcW w:w="1286" w:type="dxa"/>
            <w:gridSpan w:val="2"/>
            <w:tcBorders>
              <w:top w:val="nil"/>
              <w:left w:val="nil"/>
              <w:bottom w:val="nil"/>
              <w:right w:val="nil"/>
            </w:tcBorders>
            <w:shd w:val="clear" w:color="auto" w:fill="auto"/>
            <w:noWrap/>
            <w:vAlign w:val="bottom"/>
            <w:hideMark/>
          </w:tcPr>
          <w:p w14:paraId="6BD793DC" w14:textId="77777777" w:rsidR="00571632" w:rsidRPr="00BE13E3" w:rsidRDefault="00571632" w:rsidP="00571632">
            <w:pPr>
              <w:spacing w:line="240" w:lineRule="auto"/>
              <w:contextualSpacing/>
              <w:rPr>
                <w:rFonts w:eastAsia="Times New Roman" w:cs="Times New Roman"/>
                <w:sz w:val="20"/>
                <w:szCs w:val="20"/>
              </w:rPr>
            </w:pPr>
          </w:p>
        </w:tc>
        <w:tc>
          <w:tcPr>
            <w:tcW w:w="1155" w:type="dxa"/>
            <w:tcBorders>
              <w:top w:val="nil"/>
              <w:left w:val="nil"/>
              <w:bottom w:val="nil"/>
              <w:right w:val="nil"/>
            </w:tcBorders>
            <w:shd w:val="clear" w:color="auto" w:fill="auto"/>
            <w:vAlign w:val="bottom"/>
            <w:hideMark/>
          </w:tcPr>
          <w:p w14:paraId="48505190"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fall wheat</w:t>
            </w:r>
          </w:p>
        </w:tc>
        <w:tc>
          <w:tcPr>
            <w:tcW w:w="1152" w:type="dxa"/>
            <w:tcBorders>
              <w:top w:val="nil"/>
              <w:left w:val="nil"/>
              <w:bottom w:val="nil"/>
              <w:right w:val="nil"/>
            </w:tcBorders>
            <w:shd w:val="clear" w:color="auto" w:fill="auto"/>
            <w:vAlign w:val="bottom"/>
            <w:hideMark/>
          </w:tcPr>
          <w:p w14:paraId="4C55D7DB"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37.7 (4.5)</w:t>
            </w:r>
          </w:p>
        </w:tc>
        <w:tc>
          <w:tcPr>
            <w:tcW w:w="432" w:type="dxa"/>
            <w:tcBorders>
              <w:top w:val="nil"/>
              <w:left w:val="nil"/>
              <w:bottom w:val="nil"/>
              <w:right w:val="nil"/>
            </w:tcBorders>
            <w:shd w:val="clear" w:color="auto" w:fill="auto"/>
            <w:noWrap/>
            <w:vAlign w:val="bottom"/>
            <w:hideMark/>
          </w:tcPr>
          <w:p w14:paraId="1446BE88"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743" w:type="dxa"/>
            <w:tcBorders>
              <w:top w:val="nil"/>
              <w:left w:val="nil"/>
              <w:bottom w:val="nil"/>
              <w:right w:val="nil"/>
            </w:tcBorders>
            <w:shd w:val="clear" w:color="auto" w:fill="auto"/>
            <w:vAlign w:val="bottom"/>
            <w:hideMark/>
          </w:tcPr>
          <w:p w14:paraId="7908364D"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1.8(.1)</w:t>
            </w:r>
          </w:p>
        </w:tc>
        <w:tc>
          <w:tcPr>
            <w:tcW w:w="425" w:type="dxa"/>
            <w:tcBorders>
              <w:top w:val="nil"/>
              <w:left w:val="nil"/>
              <w:bottom w:val="nil"/>
              <w:right w:val="nil"/>
            </w:tcBorders>
            <w:shd w:val="clear" w:color="auto" w:fill="auto"/>
            <w:noWrap/>
            <w:vAlign w:val="bottom"/>
            <w:hideMark/>
          </w:tcPr>
          <w:p w14:paraId="4B183271"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gridSpan w:val="2"/>
            <w:tcBorders>
              <w:top w:val="nil"/>
              <w:left w:val="nil"/>
              <w:bottom w:val="nil"/>
              <w:right w:val="nil"/>
            </w:tcBorders>
            <w:shd w:val="clear" w:color="auto" w:fill="auto"/>
            <w:vAlign w:val="bottom"/>
            <w:hideMark/>
          </w:tcPr>
          <w:p w14:paraId="7A53E64C"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7.6 (5.6)</w:t>
            </w:r>
          </w:p>
        </w:tc>
        <w:tc>
          <w:tcPr>
            <w:tcW w:w="423" w:type="dxa"/>
            <w:tcBorders>
              <w:top w:val="nil"/>
              <w:left w:val="nil"/>
              <w:bottom w:val="nil"/>
              <w:right w:val="nil"/>
            </w:tcBorders>
            <w:shd w:val="clear" w:color="auto" w:fill="auto"/>
            <w:noWrap/>
            <w:vAlign w:val="bottom"/>
            <w:hideMark/>
          </w:tcPr>
          <w:p w14:paraId="7FB6FC39"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tcBorders>
              <w:top w:val="nil"/>
              <w:left w:val="nil"/>
              <w:bottom w:val="nil"/>
              <w:right w:val="nil"/>
            </w:tcBorders>
            <w:shd w:val="clear" w:color="auto" w:fill="auto"/>
            <w:vAlign w:val="bottom"/>
            <w:hideMark/>
          </w:tcPr>
          <w:p w14:paraId="29F71869"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3.2 (2.5)</w:t>
            </w:r>
          </w:p>
        </w:tc>
        <w:tc>
          <w:tcPr>
            <w:tcW w:w="425" w:type="dxa"/>
            <w:tcBorders>
              <w:top w:val="nil"/>
              <w:left w:val="nil"/>
              <w:bottom w:val="nil"/>
              <w:right w:val="nil"/>
            </w:tcBorders>
            <w:shd w:val="clear" w:color="auto" w:fill="auto"/>
            <w:noWrap/>
            <w:vAlign w:val="bottom"/>
            <w:hideMark/>
          </w:tcPr>
          <w:p w14:paraId="077037CF"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432" w:type="dxa"/>
            <w:gridSpan w:val="2"/>
            <w:tcBorders>
              <w:top w:val="nil"/>
              <w:left w:val="nil"/>
              <w:bottom w:val="nil"/>
              <w:right w:val="nil"/>
            </w:tcBorders>
            <w:shd w:val="clear" w:color="auto" w:fill="auto"/>
            <w:noWrap/>
            <w:vAlign w:val="bottom"/>
            <w:hideMark/>
          </w:tcPr>
          <w:p w14:paraId="7719B47F" w14:textId="77777777" w:rsidR="00571632" w:rsidRPr="00BE13E3" w:rsidRDefault="00571632" w:rsidP="00571632">
            <w:pPr>
              <w:spacing w:line="240" w:lineRule="auto"/>
              <w:contextualSpacing/>
              <w:rPr>
                <w:rFonts w:eastAsia="Times New Roman" w:cs="Calibri"/>
                <w:color w:val="000000"/>
                <w:sz w:val="20"/>
                <w:szCs w:val="20"/>
              </w:rPr>
            </w:pPr>
          </w:p>
        </w:tc>
        <w:tc>
          <w:tcPr>
            <w:tcW w:w="1152" w:type="dxa"/>
            <w:gridSpan w:val="2"/>
            <w:tcBorders>
              <w:top w:val="nil"/>
              <w:left w:val="nil"/>
              <w:bottom w:val="nil"/>
              <w:right w:val="nil"/>
            </w:tcBorders>
            <w:shd w:val="clear" w:color="auto" w:fill="auto"/>
            <w:vAlign w:val="bottom"/>
            <w:hideMark/>
          </w:tcPr>
          <w:p w14:paraId="302E6419"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44.1 (2.9)</w:t>
            </w:r>
          </w:p>
        </w:tc>
        <w:tc>
          <w:tcPr>
            <w:tcW w:w="425" w:type="dxa"/>
            <w:tcBorders>
              <w:top w:val="nil"/>
              <w:left w:val="nil"/>
              <w:bottom w:val="nil"/>
              <w:right w:val="nil"/>
            </w:tcBorders>
            <w:shd w:val="clear" w:color="auto" w:fill="auto"/>
            <w:noWrap/>
            <w:vAlign w:val="bottom"/>
            <w:hideMark/>
          </w:tcPr>
          <w:p w14:paraId="7EC2E593"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5" w:type="dxa"/>
            <w:gridSpan w:val="2"/>
            <w:tcBorders>
              <w:top w:val="nil"/>
              <w:left w:val="nil"/>
              <w:bottom w:val="nil"/>
              <w:right w:val="nil"/>
            </w:tcBorders>
            <w:shd w:val="clear" w:color="auto" w:fill="auto"/>
            <w:vAlign w:val="bottom"/>
            <w:hideMark/>
          </w:tcPr>
          <w:p w14:paraId="15EE3815"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16.3 (9.2)</w:t>
            </w:r>
          </w:p>
        </w:tc>
        <w:tc>
          <w:tcPr>
            <w:tcW w:w="432" w:type="dxa"/>
            <w:tcBorders>
              <w:top w:val="nil"/>
              <w:left w:val="nil"/>
              <w:bottom w:val="nil"/>
              <w:right w:val="nil"/>
            </w:tcBorders>
            <w:shd w:val="clear" w:color="auto" w:fill="auto"/>
            <w:noWrap/>
            <w:vAlign w:val="bottom"/>
            <w:hideMark/>
          </w:tcPr>
          <w:p w14:paraId="6EEA44E2"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c>
          <w:tcPr>
            <w:tcW w:w="1156" w:type="dxa"/>
            <w:gridSpan w:val="2"/>
            <w:tcBorders>
              <w:top w:val="nil"/>
              <w:left w:val="nil"/>
              <w:bottom w:val="nil"/>
              <w:right w:val="nil"/>
            </w:tcBorders>
            <w:shd w:val="clear" w:color="auto" w:fill="auto"/>
            <w:vAlign w:val="bottom"/>
            <w:hideMark/>
          </w:tcPr>
          <w:p w14:paraId="2C618857"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6.9 (4.2)</w:t>
            </w:r>
          </w:p>
        </w:tc>
        <w:tc>
          <w:tcPr>
            <w:tcW w:w="425" w:type="dxa"/>
            <w:tcBorders>
              <w:top w:val="nil"/>
              <w:left w:val="nil"/>
              <w:bottom w:val="nil"/>
              <w:right w:val="nil"/>
            </w:tcBorders>
            <w:shd w:val="clear" w:color="auto" w:fill="auto"/>
            <w:noWrap/>
            <w:vAlign w:val="bottom"/>
            <w:hideMark/>
          </w:tcPr>
          <w:p w14:paraId="34B83D5C"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r>
      <w:tr w:rsidR="00571632" w:rsidRPr="00BE13E3" w14:paraId="095D6C21" w14:textId="77777777" w:rsidTr="003220D1">
        <w:trPr>
          <w:gridAfter w:val="1"/>
          <w:wAfter w:w="14" w:type="dxa"/>
          <w:trHeight w:val="300"/>
        </w:trPr>
        <w:tc>
          <w:tcPr>
            <w:tcW w:w="1286" w:type="dxa"/>
            <w:gridSpan w:val="2"/>
            <w:tcBorders>
              <w:top w:val="nil"/>
              <w:left w:val="nil"/>
              <w:bottom w:val="nil"/>
              <w:right w:val="nil"/>
            </w:tcBorders>
            <w:shd w:val="clear" w:color="auto" w:fill="auto"/>
            <w:noWrap/>
            <w:vAlign w:val="bottom"/>
            <w:hideMark/>
          </w:tcPr>
          <w:p w14:paraId="52932FF0" w14:textId="77777777" w:rsidR="00571632" w:rsidRPr="00BE13E3" w:rsidRDefault="00571632" w:rsidP="00571632">
            <w:pPr>
              <w:spacing w:line="240" w:lineRule="auto"/>
              <w:contextualSpacing/>
              <w:rPr>
                <w:rFonts w:eastAsia="Times New Roman" w:cs="Times New Roman"/>
                <w:sz w:val="20"/>
                <w:szCs w:val="20"/>
              </w:rPr>
            </w:pPr>
          </w:p>
        </w:tc>
        <w:tc>
          <w:tcPr>
            <w:tcW w:w="1155" w:type="dxa"/>
            <w:tcBorders>
              <w:top w:val="nil"/>
              <w:left w:val="nil"/>
              <w:bottom w:val="nil"/>
              <w:right w:val="nil"/>
            </w:tcBorders>
            <w:shd w:val="clear" w:color="auto" w:fill="auto"/>
            <w:vAlign w:val="bottom"/>
            <w:hideMark/>
          </w:tcPr>
          <w:p w14:paraId="73A2DEB4"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spring oats</w:t>
            </w:r>
          </w:p>
        </w:tc>
        <w:tc>
          <w:tcPr>
            <w:tcW w:w="1152" w:type="dxa"/>
            <w:tcBorders>
              <w:top w:val="nil"/>
              <w:left w:val="nil"/>
              <w:bottom w:val="nil"/>
              <w:right w:val="nil"/>
            </w:tcBorders>
            <w:shd w:val="clear" w:color="auto" w:fill="auto"/>
            <w:vAlign w:val="bottom"/>
            <w:hideMark/>
          </w:tcPr>
          <w:p w14:paraId="4A469B66"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41.6 (1.7)</w:t>
            </w:r>
          </w:p>
        </w:tc>
        <w:tc>
          <w:tcPr>
            <w:tcW w:w="432" w:type="dxa"/>
            <w:tcBorders>
              <w:top w:val="nil"/>
              <w:left w:val="nil"/>
              <w:bottom w:val="nil"/>
              <w:right w:val="nil"/>
            </w:tcBorders>
            <w:shd w:val="clear" w:color="auto" w:fill="auto"/>
            <w:noWrap/>
            <w:vAlign w:val="bottom"/>
            <w:hideMark/>
          </w:tcPr>
          <w:p w14:paraId="11C46336"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743" w:type="dxa"/>
            <w:tcBorders>
              <w:top w:val="nil"/>
              <w:left w:val="nil"/>
              <w:bottom w:val="nil"/>
              <w:right w:val="nil"/>
            </w:tcBorders>
            <w:shd w:val="clear" w:color="auto" w:fill="auto"/>
            <w:vAlign w:val="bottom"/>
            <w:hideMark/>
          </w:tcPr>
          <w:p w14:paraId="361EC936"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2.1(.2)</w:t>
            </w:r>
          </w:p>
        </w:tc>
        <w:tc>
          <w:tcPr>
            <w:tcW w:w="425" w:type="dxa"/>
            <w:tcBorders>
              <w:top w:val="nil"/>
              <w:left w:val="nil"/>
              <w:bottom w:val="nil"/>
              <w:right w:val="nil"/>
            </w:tcBorders>
            <w:shd w:val="clear" w:color="auto" w:fill="auto"/>
            <w:noWrap/>
            <w:vAlign w:val="bottom"/>
            <w:hideMark/>
          </w:tcPr>
          <w:p w14:paraId="5619F81B"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gridSpan w:val="2"/>
            <w:tcBorders>
              <w:top w:val="nil"/>
              <w:left w:val="nil"/>
              <w:bottom w:val="nil"/>
              <w:right w:val="nil"/>
            </w:tcBorders>
            <w:shd w:val="clear" w:color="auto" w:fill="auto"/>
            <w:vAlign w:val="bottom"/>
            <w:hideMark/>
          </w:tcPr>
          <w:p w14:paraId="3D4FF555"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6.8 (4.2)</w:t>
            </w:r>
          </w:p>
        </w:tc>
        <w:tc>
          <w:tcPr>
            <w:tcW w:w="423" w:type="dxa"/>
            <w:tcBorders>
              <w:top w:val="nil"/>
              <w:left w:val="nil"/>
              <w:bottom w:val="nil"/>
              <w:right w:val="nil"/>
            </w:tcBorders>
            <w:shd w:val="clear" w:color="auto" w:fill="auto"/>
            <w:noWrap/>
            <w:vAlign w:val="bottom"/>
            <w:hideMark/>
          </w:tcPr>
          <w:p w14:paraId="3F838955"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tcBorders>
              <w:top w:val="nil"/>
              <w:left w:val="nil"/>
              <w:bottom w:val="nil"/>
              <w:right w:val="nil"/>
            </w:tcBorders>
            <w:shd w:val="clear" w:color="auto" w:fill="auto"/>
            <w:vAlign w:val="bottom"/>
            <w:hideMark/>
          </w:tcPr>
          <w:p w14:paraId="34385859"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2.6 (1.6)</w:t>
            </w:r>
          </w:p>
        </w:tc>
        <w:tc>
          <w:tcPr>
            <w:tcW w:w="425" w:type="dxa"/>
            <w:tcBorders>
              <w:top w:val="nil"/>
              <w:left w:val="nil"/>
              <w:bottom w:val="nil"/>
              <w:right w:val="nil"/>
            </w:tcBorders>
            <w:shd w:val="clear" w:color="auto" w:fill="auto"/>
            <w:noWrap/>
            <w:vAlign w:val="bottom"/>
            <w:hideMark/>
          </w:tcPr>
          <w:p w14:paraId="70A21955"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432" w:type="dxa"/>
            <w:gridSpan w:val="2"/>
            <w:tcBorders>
              <w:top w:val="nil"/>
              <w:left w:val="nil"/>
              <w:bottom w:val="nil"/>
              <w:right w:val="nil"/>
            </w:tcBorders>
            <w:shd w:val="clear" w:color="auto" w:fill="auto"/>
            <w:noWrap/>
            <w:vAlign w:val="bottom"/>
            <w:hideMark/>
          </w:tcPr>
          <w:p w14:paraId="15B2CB44" w14:textId="77777777" w:rsidR="00571632" w:rsidRPr="00BE13E3" w:rsidRDefault="00571632" w:rsidP="00571632">
            <w:pPr>
              <w:spacing w:line="240" w:lineRule="auto"/>
              <w:contextualSpacing/>
              <w:rPr>
                <w:rFonts w:eastAsia="Times New Roman" w:cs="Calibri"/>
                <w:color w:val="000000"/>
                <w:sz w:val="20"/>
                <w:szCs w:val="20"/>
              </w:rPr>
            </w:pPr>
          </w:p>
        </w:tc>
        <w:tc>
          <w:tcPr>
            <w:tcW w:w="1152" w:type="dxa"/>
            <w:gridSpan w:val="2"/>
            <w:tcBorders>
              <w:top w:val="nil"/>
              <w:left w:val="nil"/>
              <w:bottom w:val="nil"/>
              <w:right w:val="nil"/>
            </w:tcBorders>
            <w:shd w:val="clear" w:color="auto" w:fill="auto"/>
            <w:vAlign w:val="bottom"/>
            <w:hideMark/>
          </w:tcPr>
          <w:p w14:paraId="072CAD13"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43.5 (2.5)</w:t>
            </w:r>
          </w:p>
        </w:tc>
        <w:tc>
          <w:tcPr>
            <w:tcW w:w="425" w:type="dxa"/>
            <w:tcBorders>
              <w:top w:val="nil"/>
              <w:left w:val="nil"/>
              <w:bottom w:val="nil"/>
              <w:right w:val="nil"/>
            </w:tcBorders>
            <w:shd w:val="clear" w:color="auto" w:fill="auto"/>
            <w:noWrap/>
            <w:vAlign w:val="bottom"/>
            <w:hideMark/>
          </w:tcPr>
          <w:p w14:paraId="57F85C50"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5" w:type="dxa"/>
            <w:gridSpan w:val="2"/>
            <w:tcBorders>
              <w:top w:val="nil"/>
              <w:left w:val="nil"/>
              <w:bottom w:val="nil"/>
              <w:right w:val="nil"/>
            </w:tcBorders>
            <w:shd w:val="clear" w:color="auto" w:fill="auto"/>
            <w:vAlign w:val="bottom"/>
            <w:hideMark/>
          </w:tcPr>
          <w:p w14:paraId="6DFA3B8E"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9.0 (3.5)</w:t>
            </w:r>
          </w:p>
        </w:tc>
        <w:tc>
          <w:tcPr>
            <w:tcW w:w="432" w:type="dxa"/>
            <w:tcBorders>
              <w:top w:val="nil"/>
              <w:left w:val="nil"/>
              <w:bottom w:val="nil"/>
              <w:right w:val="nil"/>
            </w:tcBorders>
            <w:shd w:val="clear" w:color="auto" w:fill="auto"/>
            <w:noWrap/>
            <w:vAlign w:val="bottom"/>
            <w:hideMark/>
          </w:tcPr>
          <w:p w14:paraId="33CBB644"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c>
          <w:tcPr>
            <w:tcW w:w="1156" w:type="dxa"/>
            <w:gridSpan w:val="2"/>
            <w:tcBorders>
              <w:top w:val="nil"/>
              <w:left w:val="nil"/>
              <w:bottom w:val="nil"/>
              <w:right w:val="nil"/>
            </w:tcBorders>
            <w:shd w:val="clear" w:color="auto" w:fill="auto"/>
            <w:vAlign w:val="bottom"/>
            <w:hideMark/>
          </w:tcPr>
          <w:p w14:paraId="291C15F6"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3.2 (1.2)</w:t>
            </w:r>
          </w:p>
        </w:tc>
        <w:tc>
          <w:tcPr>
            <w:tcW w:w="425" w:type="dxa"/>
            <w:tcBorders>
              <w:top w:val="nil"/>
              <w:left w:val="nil"/>
              <w:bottom w:val="nil"/>
              <w:right w:val="nil"/>
            </w:tcBorders>
            <w:shd w:val="clear" w:color="auto" w:fill="auto"/>
            <w:noWrap/>
            <w:vAlign w:val="bottom"/>
            <w:hideMark/>
          </w:tcPr>
          <w:p w14:paraId="35834E3E"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r>
      <w:tr w:rsidR="00571632" w:rsidRPr="00BE13E3" w14:paraId="06818574" w14:textId="77777777" w:rsidTr="003220D1">
        <w:trPr>
          <w:gridAfter w:val="1"/>
          <w:wAfter w:w="14" w:type="dxa"/>
          <w:trHeight w:val="300"/>
        </w:trPr>
        <w:tc>
          <w:tcPr>
            <w:tcW w:w="1286" w:type="dxa"/>
            <w:gridSpan w:val="2"/>
            <w:tcBorders>
              <w:top w:val="nil"/>
              <w:left w:val="nil"/>
              <w:bottom w:val="nil"/>
              <w:right w:val="nil"/>
            </w:tcBorders>
            <w:shd w:val="clear" w:color="auto" w:fill="auto"/>
            <w:noWrap/>
            <w:vAlign w:val="bottom"/>
            <w:hideMark/>
          </w:tcPr>
          <w:p w14:paraId="6009EC07" w14:textId="77777777" w:rsidR="00571632" w:rsidRPr="00BE13E3" w:rsidRDefault="00571632" w:rsidP="00571632">
            <w:pPr>
              <w:spacing w:line="240" w:lineRule="auto"/>
              <w:contextualSpacing/>
              <w:rPr>
                <w:rFonts w:eastAsia="Times New Roman" w:cs="Times New Roman"/>
                <w:sz w:val="20"/>
                <w:szCs w:val="20"/>
              </w:rPr>
            </w:pPr>
          </w:p>
        </w:tc>
        <w:tc>
          <w:tcPr>
            <w:tcW w:w="1155" w:type="dxa"/>
            <w:tcBorders>
              <w:top w:val="nil"/>
              <w:left w:val="nil"/>
              <w:bottom w:val="nil"/>
              <w:right w:val="nil"/>
            </w:tcBorders>
            <w:shd w:val="clear" w:color="auto" w:fill="auto"/>
            <w:vAlign w:val="bottom"/>
            <w:hideMark/>
          </w:tcPr>
          <w:p w14:paraId="77B0B1AA"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none</w:t>
            </w:r>
          </w:p>
        </w:tc>
        <w:tc>
          <w:tcPr>
            <w:tcW w:w="1152" w:type="dxa"/>
            <w:tcBorders>
              <w:top w:val="nil"/>
              <w:left w:val="nil"/>
              <w:bottom w:val="nil"/>
              <w:right w:val="nil"/>
            </w:tcBorders>
            <w:shd w:val="clear" w:color="auto" w:fill="auto"/>
            <w:vAlign w:val="bottom"/>
            <w:hideMark/>
          </w:tcPr>
          <w:p w14:paraId="509CC0E4"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44.3 (1.9)</w:t>
            </w:r>
          </w:p>
        </w:tc>
        <w:tc>
          <w:tcPr>
            <w:tcW w:w="432" w:type="dxa"/>
            <w:tcBorders>
              <w:top w:val="nil"/>
              <w:left w:val="nil"/>
              <w:bottom w:val="nil"/>
              <w:right w:val="nil"/>
            </w:tcBorders>
            <w:shd w:val="clear" w:color="auto" w:fill="auto"/>
            <w:noWrap/>
            <w:vAlign w:val="bottom"/>
            <w:hideMark/>
          </w:tcPr>
          <w:p w14:paraId="28A0C7AB"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743" w:type="dxa"/>
            <w:tcBorders>
              <w:top w:val="nil"/>
              <w:left w:val="nil"/>
              <w:bottom w:val="nil"/>
              <w:right w:val="nil"/>
            </w:tcBorders>
            <w:shd w:val="clear" w:color="auto" w:fill="auto"/>
            <w:vAlign w:val="bottom"/>
            <w:hideMark/>
          </w:tcPr>
          <w:p w14:paraId="3B18A09F"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1.7(.1)</w:t>
            </w:r>
          </w:p>
        </w:tc>
        <w:tc>
          <w:tcPr>
            <w:tcW w:w="425" w:type="dxa"/>
            <w:tcBorders>
              <w:top w:val="nil"/>
              <w:left w:val="nil"/>
              <w:bottom w:val="nil"/>
              <w:right w:val="nil"/>
            </w:tcBorders>
            <w:shd w:val="clear" w:color="auto" w:fill="auto"/>
            <w:noWrap/>
            <w:vAlign w:val="bottom"/>
            <w:hideMark/>
          </w:tcPr>
          <w:p w14:paraId="3AD6C1C3"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gridSpan w:val="2"/>
            <w:tcBorders>
              <w:top w:val="nil"/>
              <w:left w:val="nil"/>
              <w:bottom w:val="nil"/>
              <w:right w:val="nil"/>
            </w:tcBorders>
            <w:shd w:val="clear" w:color="auto" w:fill="auto"/>
            <w:vAlign w:val="bottom"/>
            <w:hideMark/>
          </w:tcPr>
          <w:p w14:paraId="5BD4330D"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11.3 (7.9)</w:t>
            </w:r>
          </w:p>
        </w:tc>
        <w:tc>
          <w:tcPr>
            <w:tcW w:w="423" w:type="dxa"/>
            <w:tcBorders>
              <w:top w:val="nil"/>
              <w:left w:val="nil"/>
              <w:bottom w:val="nil"/>
              <w:right w:val="nil"/>
            </w:tcBorders>
            <w:shd w:val="clear" w:color="auto" w:fill="auto"/>
            <w:noWrap/>
            <w:vAlign w:val="bottom"/>
            <w:hideMark/>
          </w:tcPr>
          <w:p w14:paraId="76B7520F"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tcBorders>
              <w:top w:val="nil"/>
              <w:left w:val="nil"/>
              <w:bottom w:val="nil"/>
              <w:right w:val="nil"/>
            </w:tcBorders>
            <w:shd w:val="clear" w:color="auto" w:fill="auto"/>
            <w:vAlign w:val="bottom"/>
            <w:hideMark/>
          </w:tcPr>
          <w:p w14:paraId="71D40F91"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4.7 (3.6)</w:t>
            </w:r>
          </w:p>
        </w:tc>
        <w:tc>
          <w:tcPr>
            <w:tcW w:w="425" w:type="dxa"/>
            <w:tcBorders>
              <w:top w:val="nil"/>
              <w:left w:val="nil"/>
              <w:bottom w:val="nil"/>
              <w:right w:val="nil"/>
            </w:tcBorders>
            <w:shd w:val="clear" w:color="auto" w:fill="auto"/>
            <w:noWrap/>
            <w:vAlign w:val="bottom"/>
            <w:hideMark/>
          </w:tcPr>
          <w:p w14:paraId="6F663345"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432" w:type="dxa"/>
            <w:gridSpan w:val="2"/>
            <w:tcBorders>
              <w:top w:val="nil"/>
              <w:left w:val="nil"/>
              <w:bottom w:val="nil"/>
              <w:right w:val="nil"/>
            </w:tcBorders>
            <w:shd w:val="clear" w:color="auto" w:fill="auto"/>
            <w:noWrap/>
            <w:vAlign w:val="bottom"/>
            <w:hideMark/>
          </w:tcPr>
          <w:p w14:paraId="3EC9D92D" w14:textId="77777777" w:rsidR="00571632" w:rsidRPr="00BE13E3" w:rsidRDefault="00571632" w:rsidP="00571632">
            <w:pPr>
              <w:spacing w:line="240" w:lineRule="auto"/>
              <w:contextualSpacing/>
              <w:rPr>
                <w:rFonts w:eastAsia="Times New Roman" w:cs="Calibri"/>
                <w:color w:val="000000"/>
                <w:sz w:val="20"/>
                <w:szCs w:val="20"/>
              </w:rPr>
            </w:pPr>
          </w:p>
        </w:tc>
        <w:tc>
          <w:tcPr>
            <w:tcW w:w="1152" w:type="dxa"/>
            <w:gridSpan w:val="2"/>
            <w:tcBorders>
              <w:top w:val="nil"/>
              <w:left w:val="nil"/>
              <w:bottom w:val="nil"/>
              <w:right w:val="nil"/>
            </w:tcBorders>
            <w:shd w:val="clear" w:color="auto" w:fill="auto"/>
            <w:vAlign w:val="bottom"/>
            <w:hideMark/>
          </w:tcPr>
          <w:p w14:paraId="609D579B"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42.8(2.6)</w:t>
            </w:r>
          </w:p>
        </w:tc>
        <w:tc>
          <w:tcPr>
            <w:tcW w:w="425" w:type="dxa"/>
            <w:tcBorders>
              <w:top w:val="nil"/>
              <w:left w:val="nil"/>
              <w:bottom w:val="nil"/>
              <w:right w:val="nil"/>
            </w:tcBorders>
            <w:shd w:val="clear" w:color="auto" w:fill="auto"/>
            <w:noWrap/>
            <w:vAlign w:val="bottom"/>
            <w:hideMark/>
          </w:tcPr>
          <w:p w14:paraId="0F36C15C"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5" w:type="dxa"/>
            <w:gridSpan w:val="2"/>
            <w:tcBorders>
              <w:top w:val="nil"/>
              <w:left w:val="nil"/>
              <w:bottom w:val="nil"/>
              <w:right w:val="nil"/>
            </w:tcBorders>
            <w:shd w:val="clear" w:color="auto" w:fill="auto"/>
            <w:vAlign w:val="bottom"/>
            <w:hideMark/>
          </w:tcPr>
          <w:p w14:paraId="42A4970D"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5.3 (2.1)</w:t>
            </w:r>
          </w:p>
        </w:tc>
        <w:tc>
          <w:tcPr>
            <w:tcW w:w="432" w:type="dxa"/>
            <w:tcBorders>
              <w:top w:val="nil"/>
              <w:left w:val="nil"/>
              <w:bottom w:val="nil"/>
              <w:right w:val="nil"/>
            </w:tcBorders>
            <w:shd w:val="clear" w:color="auto" w:fill="auto"/>
            <w:noWrap/>
            <w:vAlign w:val="bottom"/>
            <w:hideMark/>
          </w:tcPr>
          <w:p w14:paraId="3F43A324"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c>
          <w:tcPr>
            <w:tcW w:w="1156" w:type="dxa"/>
            <w:gridSpan w:val="2"/>
            <w:tcBorders>
              <w:top w:val="nil"/>
              <w:left w:val="nil"/>
              <w:bottom w:val="nil"/>
              <w:right w:val="nil"/>
            </w:tcBorders>
            <w:shd w:val="clear" w:color="auto" w:fill="auto"/>
            <w:vAlign w:val="bottom"/>
            <w:hideMark/>
          </w:tcPr>
          <w:p w14:paraId="20D6789E"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1.8 (0.7)</w:t>
            </w:r>
          </w:p>
        </w:tc>
        <w:tc>
          <w:tcPr>
            <w:tcW w:w="425" w:type="dxa"/>
            <w:tcBorders>
              <w:top w:val="nil"/>
              <w:left w:val="nil"/>
              <w:bottom w:val="nil"/>
              <w:right w:val="nil"/>
            </w:tcBorders>
            <w:shd w:val="clear" w:color="auto" w:fill="auto"/>
            <w:noWrap/>
            <w:vAlign w:val="bottom"/>
            <w:hideMark/>
          </w:tcPr>
          <w:p w14:paraId="5EDE0563"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r>
      <w:tr w:rsidR="00571632" w:rsidRPr="00BE13E3" w14:paraId="1EAF2084" w14:textId="77777777" w:rsidTr="003220D1">
        <w:trPr>
          <w:gridAfter w:val="1"/>
          <w:wAfter w:w="14" w:type="dxa"/>
          <w:trHeight w:val="300"/>
        </w:trPr>
        <w:tc>
          <w:tcPr>
            <w:tcW w:w="1286" w:type="dxa"/>
            <w:gridSpan w:val="2"/>
            <w:tcBorders>
              <w:top w:val="nil"/>
              <w:left w:val="nil"/>
              <w:bottom w:val="nil"/>
              <w:right w:val="nil"/>
            </w:tcBorders>
            <w:shd w:val="clear" w:color="auto" w:fill="auto"/>
            <w:noWrap/>
            <w:vAlign w:val="bottom"/>
          </w:tcPr>
          <w:p w14:paraId="31E9687E" w14:textId="77777777" w:rsidR="00571632" w:rsidRPr="00BE13E3" w:rsidRDefault="00571632" w:rsidP="00571632">
            <w:pPr>
              <w:spacing w:line="240" w:lineRule="auto"/>
              <w:contextualSpacing/>
              <w:rPr>
                <w:rFonts w:eastAsia="Times New Roman" w:cs="Times New Roman"/>
                <w:sz w:val="20"/>
                <w:szCs w:val="20"/>
              </w:rPr>
            </w:pPr>
          </w:p>
        </w:tc>
        <w:tc>
          <w:tcPr>
            <w:tcW w:w="1155" w:type="dxa"/>
            <w:tcBorders>
              <w:top w:val="nil"/>
              <w:left w:val="nil"/>
              <w:bottom w:val="nil"/>
              <w:right w:val="nil"/>
            </w:tcBorders>
            <w:shd w:val="clear" w:color="auto" w:fill="auto"/>
            <w:vAlign w:val="bottom"/>
          </w:tcPr>
          <w:p w14:paraId="625A69D6"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LSD</w:t>
            </w:r>
          </w:p>
        </w:tc>
        <w:tc>
          <w:tcPr>
            <w:tcW w:w="1152" w:type="dxa"/>
            <w:tcBorders>
              <w:top w:val="nil"/>
              <w:left w:val="nil"/>
              <w:bottom w:val="nil"/>
              <w:right w:val="nil"/>
            </w:tcBorders>
            <w:shd w:val="clear" w:color="auto" w:fill="auto"/>
            <w:vAlign w:val="bottom"/>
          </w:tcPr>
          <w:p w14:paraId="419B1C32"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8.03</w:t>
            </w:r>
          </w:p>
        </w:tc>
        <w:tc>
          <w:tcPr>
            <w:tcW w:w="432" w:type="dxa"/>
            <w:tcBorders>
              <w:top w:val="nil"/>
              <w:left w:val="nil"/>
              <w:bottom w:val="nil"/>
              <w:right w:val="nil"/>
            </w:tcBorders>
            <w:shd w:val="clear" w:color="auto" w:fill="auto"/>
            <w:noWrap/>
            <w:vAlign w:val="bottom"/>
          </w:tcPr>
          <w:p w14:paraId="769581C1" w14:textId="77777777" w:rsidR="00571632" w:rsidRPr="00BE13E3" w:rsidRDefault="00571632" w:rsidP="00571632">
            <w:pPr>
              <w:spacing w:line="240" w:lineRule="auto"/>
              <w:contextualSpacing/>
              <w:rPr>
                <w:rFonts w:eastAsia="Times New Roman" w:cs="Calibri"/>
                <w:color w:val="000000"/>
                <w:sz w:val="20"/>
                <w:szCs w:val="20"/>
              </w:rPr>
            </w:pPr>
          </w:p>
        </w:tc>
        <w:tc>
          <w:tcPr>
            <w:tcW w:w="743" w:type="dxa"/>
            <w:tcBorders>
              <w:top w:val="nil"/>
              <w:left w:val="nil"/>
              <w:bottom w:val="nil"/>
              <w:right w:val="nil"/>
            </w:tcBorders>
            <w:shd w:val="clear" w:color="auto" w:fill="auto"/>
            <w:vAlign w:val="bottom"/>
          </w:tcPr>
          <w:p w14:paraId="609FAFEA"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0.39</w:t>
            </w:r>
          </w:p>
        </w:tc>
        <w:tc>
          <w:tcPr>
            <w:tcW w:w="425" w:type="dxa"/>
            <w:tcBorders>
              <w:top w:val="nil"/>
              <w:left w:val="nil"/>
              <w:bottom w:val="nil"/>
              <w:right w:val="nil"/>
            </w:tcBorders>
            <w:shd w:val="clear" w:color="auto" w:fill="auto"/>
            <w:noWrap/>
            <w:vAlign w:val="bottom"/>
          </w:tcPr>
          <w:p w14:paraId="692C85F0" w14:textId="77777777" w:rsidR="00571632" w:rsidRPr="00BE13E3" w:rsidRDefault="00571632" w:rsidP="00571632">
            <w:pPr>
              <w:spacing w:line="240" w:lineRule="auto"/>
              <w:contextualSpacing/>
              <w:rPr>
                <w:rFonts w:eastAsia="Times New Roman" w:cs="Calibri"/>
                <w:color w:val="000000"/>
                <w:sz w:val="20"/>
                <w:szCs w:val="20"/>
              </w:rPr>
            </w:pPr>
          </w:p>
        </w:tc>
        <w:tc>
          <w:tcPr>
            <w:tcW w:w="1152" w:type="dxa"/>
            <w:gridSpan w:val="2"/>
            <w:tcBorders>
              <w:top w:val="nil"/>
              <w:left w:val="nil"/>
              <w:bottom w:val="nil"/>
              <w:right w:val="nil"/>
            </w:tcBorders>
            <w:shd w:val="clear" w:color="auto" w:fill="auto"/>
            <w:vAlign w:val="bottom"/>
          </w:tcPr>
          <w:p w14:paraId="6C1B3189"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19.65</w:t>
            </w:r>
          </w:p>
        </w:tc>
        <w:tc>
          <w:tcPr>
            <w:tcW w:w="423" w:type="dxa"/>
            <w:tcBorders>
              <w:top w:val="nil"/>
              <w:left w:val="nil"/>
              <w:bottom w:val="nil"/>
              <w:right w:val="nil"/>
            </w:tcBorders>
            <w:shd w:val="clear" w:color="auto" w:fill="auto"/>
            <w:noWrap/>
            <w:vAlign w:val="bottom"/>
          </w:tcPr>
          <w:p w14:paraId="6A483D71" w14:textId="77777777" w:rsidR="00571632" w:rsidRPr="00BE13E3" w:rsidRDefault="00571632" w:rsidP="00571632">
            <w:pPr>
              <w:spacing w:line="240" w:lineRule="auto"/>
              <w:contextualSpacing/>
              <w:rPr>
                <w:rFonts w:eastAsia="Times New Roman" w:cs="Calibri"/>
                <w:color w:val="000000"/>
                <w:sz w:val="20"/>
                <w:szCs w:val="20"/>
              </w:rPr>
            </w:pPr>
          </w:p>
        </w:tc>
        <w:tc>
          <w:tcPr>
            <w:tcW w:w="1152" w:type="dxa"/>
            <w:tcBorders>
              <w:top w:val="nil"/>
              <w:left w:val="nil"/>
              <w:bottom w:val="nil"/>
              <w:right w:val="nil"/>
            </w:tcBorders>
            <w:shd w:val="clear" w:color="auto" w:fill="auto"/>
            <w:vAlign w:val="bottom"/>
          </w:tcPr>
          <w:p w14:paraId="706A0ECF"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8.68</w:t>
            </w:r>
          </w:p>
        </w:tc>
        <w:tc>
          <w:tcPr>
            <w:tcW w:w="425" w:type="dxa"/>
            <w:tcBorders>
              <w:top w:val="nil"/>
              <w:left w:val="nil"/>
              <w:bottom w:val="nil"/>
              <w:right w:val="nil"/>
            </w:tcBorders>
            <w:shd w:val="clear" w:color="auto" w:fill="auto"/>
            <w:noWrap/>
            <w:vAlign w:val="bottom"/>
          </w:tcPr>
          <w:p w14:paraId="2FC71795" w14:textId="77777777" w:rsidR="00571632" w:rsidRPr="00BE13E3" w:rsidRDefault="00571632" w:rsidP="00571632">
            <w:pPr>
              <w:spacing w:line="240" w:lineRule="auto"/>
              <w:contextualSpacing/>
              <w:rPr>
                <w:rFonts w:eastAsia="Times New Roman" w:cs="Calibri"/>
                <w:color w:val="000000"/>
                <w:sz w:val="20"/>
                <w:szCs w:val="20"/>
              </w:rPr>
            </w:pPr>
          </w:p>
        </w:tc>
        <w:tc>
          <w:tcPr>
            <w:tcW w:w="432" w:type="dxa"/>
            <w:gridSpan w:val="2"/>
            <w:tcBorders>
              <w:top w:val="nil"/>
              <w:left w:val="nil"/>
              <w:bottom w:val="nil"/>
              <w:right w:val="nil"/>
            </w:tcBorders>
            <w:shd w:val="clear" w:color="auto" w:fill="auto"/>
            <w:noWrap/>
            <w:vAlign w:val="bottom"/>
          </w:tcPr>
          <w:p w14:paraId="03E076B0" w14:textId="77777777" w:rsidR="00571632" w:rsidRPr="00BE13E3" w:rsidRDefault="00571632" w:rsidP="00571632">
            <w:pPr>
              <w:spacing w:line="240" w:lineRule="auto"/>
              <w:contextualSpacing/>
              <w:rPr>
                <w:rFonts w:eastAsia="Times New Roman" w:cs="Calibri"/>
                <w:color w:val="000000"/>
                <w:sz w:val="20"/>
                <w:szCs w:val="20"/>
              </w:rPr>
            </w:pPr>
          </w:p>
        </w:tc>
        <w:tc>
          <w:tcPr>
            <w:tcW w:w="1152" w:type="dxa"/>
            <w:gridSpan w:val="2"/>
            <w:tcBorders>
              <w:top w:val="nil"/>
              <w:left w:val="nil"/>
              <w:bottom w:val="nil"/>
              <w:right w:val="nil"/>
            </w:tcBorders>
            <w:shd w:val="clear" w:color="auto" w:fill="auto"/>
            <w:vAlign w:val="bottom"/>
          </w:tcPr>
          <w:p w14:paraId="55360352"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7.62</w:t>
            </w:r>
          </w:p>
        </w:tc>
        <w:tc>
          <w:tcPr>
            <w:tcW w:w="425" w:type="dxa"/>
            <w:tcBorders>
              <w:top w:val="nil"/>
              <w:left w:val="nil"/>
              <w:bottom w:val="nil"/>
              <w:right w:val="nil"/>
            </w:tcBorders>
            <w:shd w:val="clear" w:color="auto" w:fill="auto"/>
            <w:noWrap/>
            <w:vAlign w:val="bottom"/>
          </w:tcPr>
          <w:p w14:paraId="142A4246" w14:textId="77777777" w:rsidR="00571632" w:rsidRPr="00BE13E3" w:rsidRDefault="00571632" w:rsidP="00571632">
            <w:pPr>
              <w:spacing w:line="240" w:lineRule="auto"/>
              <w:contextualSpacing/>
              <w:rPr>
                <w:rFonts w:eastAsia="Times New Roman" w:cs="Calibri"/>
                <w:color w:val="000000"/>
                <w:sz w:val="20"/>
                <w:szCs w:val="20"/>
              </w:rPr>
            </w:pPr>
          </w:p>
        </w:tc>
        <w:tc>
          <w:tcPr>
            <w:tcW w:w="1155" w:type="dxa"/>
            <w:gridSpan w:val="2"/>
            <w:tcBorders>
              <w:top w:val="nil"/>
              <w:left w:val="nil"/>
              <w:bottom w:val="nil"/>
              <w:right w:val="nil"/>
            </w:tcBorders>
            <w:shd w:val="clear" w:color="auto" w:fill="auto"/>
            <w:vAlign w:val="bottom"/>
          </w:tcPr>
          <w:p w14:paraId="343D36F8"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15.88</w:t>
            </w:r>
          </w:p>
        </w:tc>
        <w:tc>
          <w:tcPr>
            <w:tcW w:w="432" w:type="dxa"/>
            <w:tcBorders>
              <w:top w:val="nil"/>
              <w:left w:val="nil"/>
              <w:bottom w:val="nil"/>
              <w:right w:val="nil"/>
            </w:tcBorders>
            <w:shd w:val="clear" w:color="auto" w:fill="auto"/>
            <w:noWrap/>
            <w:vAlign w:val="bottom"/>
          </w:tcPr>
          <w:p w14:paraId="2B72A322" w14:textId="77777777" w:rsidR="00571632" w:rsidRPr="00BE13E3" w:rsidRDefault="00571632" w:rsidP="00571632">
            <w:pPr>
              <w:spacing w:line="240" w:lineRule="auto"/>
              <w:contextualSpacing/>
              <w:jc w:val="right"/>
              <w:rPr>
                <w:rFonts w:eastAsia="Times New Roman" w:cs="Calibri"/>
                <w:color w:val="000000"/>
                <w:sz w:val="20"/>
                <w:szCs w:val="20"/>
              </w:rPr>
            </w:pPr>
          </w:p>
        </w:tc>
        <w:tc>
          <w:tcPr>
            <w:tcW w:w="1156" w:type="dxa"/>
            <w:gridSpan w:val="2"/>
            <w:tcBorders>
              <w:top w:val="nil"/>
              <w:left w:val="nil"/>
              <w:bottom w:val="nil"/>
              <w:right w:val="nil"/>
            </w:tcBorders>
            <w:shd w:val="clear" w:color="auto" w:fill="auto"/>
            <w:vAlign w:val="bottom"/>
          </w:tcPr>
          <w:p w14:paraId="67E91D6D"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6.98</w:t>
            </w:r>
          </w:p>
        </w:tc>
        <w:tc>
          <w:tcPr>
            <w:tcW w:w="425" w:type="dxa"/>
            <w:tcBorders>
              <w:top w:val="nil"/>
              <w:left w:val="nil"/>
              <w:bottom w:val="nil"/>
              <w:right w:val="nil"/>
            </w:tcBorders>
            <w:shd w:val="clear" w:color="auto" w:fill="auto"/>
            <w:noWrap/>
            <w:vAlign w:val="bottom"/>
          </w:tcPr>
          <w:p w14:paraId="751AC2C6" w14:textId="77777777" w:rsidR="00571632" w:rsidRPr="00BE13E3" w:rsidRDefault="00571632" w:rsidP="00571632">
            <w:pPr>
              <w:spacing w:line="240" w:lineRule="auto"/>
              <w:contextualSpacing/>
              <w:jc w:val="right"/>
              <w:rPr>
                <w:rFonts w:eastAsia="Times New Roman" w:cs="Calibri"/>
                <w:color w:val="000000"/>
                <w:sz w:val="20"/>
                <w:szCs w:val="20"/>
              </w:rPr>
            </w:pPr>
          </w:p>
        </w:tc>
      </w:tr>
      <w:tr w:rsidR="00571632" w:rsidRPr="00BE13E3" w14:paraId="57359862" w14:textId="77777777" w:rsidTr="003220D1">
        <w:trPr>
          <w:gridAfter w:val="1"/>
          <w:wAfter w:w="14" w:type="dxa"/>
          <w:trHeight w:val="300"/>
        </w:trPr>
        <w:tc>
          <w:tcPr>
            <w:tcW w:w="1286" w:type="dxa"/>
            <w:gridSpan w:val="2"/>
            <w:tcBorders>
              <w:top w:val="nil"/>
              <w:left w:val="nil"/>
              <w:bottom w:val="nil"/>
              <w:right w:val="nil"/>
            </w:tcBorders>
            <w:shd w:val="clear" w:color="auto" w:fill="auto"/>
            <w:noWrap/>
            <w:vAlign w:val="bottom"/>
          </w:tcPr>
          <w:p w14:paraId="3F7F21B9" w14:textId="77777777" w:rsidR="00571632" w:rsidRPr="00BE13E3" w:rsidRDefault="00571632" w:rsidP="00571632">
            <w:pPr>
              <w:spacing w:line="240" w:lineRule="auto"/>
              <w:contextualSpacing/>
              <w:rPr>
                <w:rFonts w:eastAsia="Times New Roman" w:cs="Times New Roman"/>
                <w:sz w:val="20"/>
                <w:szCs w:val="20"/>
              </w:rPr>
            </w:pPr>
          </w:p>
        </w:tc>
        <w:tc>
          <w:tcPr>
            <w:tcW w:w="1155" w:type="dxa"/>
            <w:tcBorders>
              <w:top w:val="nil"/>
              <w:left w:val="nil"/>
              <w:bottom w:val="nil"/>
              <w:right w:val="nil"/>
            </w:tcBorders>
            <w:shd w:val="clear" w:color="auto" w:fill="auto"/>
            <w:vAlign w:val="bottom"/>
          </w:tcPr>
          <w:p w14:paraId="0B3D91C6"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i/>
                <w:color w:val="000000"/>
                <w:sz w:val="20"/>
                <w:szCs w:val="20"/>
              </w:rPr>
              <w:t>P</w:t>
            </w:r>
            <w:r w:rsidRPr="00BE13E3">
              <w:rPr>
                <w:rFonts w:eastAsia="Times New Roman" w:cs="Calibri"/>
                <w:color w:val="000000"/>
                <w:sz w:val="20"/>
                <w:szCs w:val="20"/>
              </w:rPr>
              <w:t>-value</w:t>
            </w:r>
          </w:p>
        </w:tc>
        <w:tc>
          <w:tcPr>
            <w:tcW w:w="1152" w:type="dxa"/>
            <w:tcBorders>
              <w:top w:val="nil"/>
              <w:left w:val="nil"/>
              <w:bottom w:val="nil"/>
              <w:right w:val="nil"/>
            </w:tcBorders>
            <w:shd w:val="clear" w:color="auto" w:fill="auto"/>
            <w:vAlign w:val="bottom"/>
          </w:tcPr>
          <w:p w14:paraId="540E0B0E"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0.416</w:t>
            </w:r>
          </w:p>
        </w:tc>
        <w:tc>
          <w:tcPr>
            <w:tcW w:w="432" w:type="dxa"/>
            <w:tcBorders>
              <w:top w:val="nil"/>
              <w:left w:val="nil"/>
              <w:bottom w:val="nil"/>
              <w:right w:val="nil"/>
            </w:tcBorders>
            <w:shd w:val="clear" w:color="auto" w:fill="auto"/>
            <w:noWrap/>
            <w:vAlign w:val="bottom"/>
          </w:tcPr>
          <w:p w14:paraId="39CB05C8" w14:textId="77777777" w:rsidR="00571632" w:rsidRPr="00BE13E3" w:rsidRDefault="00571632" w:rsidP="00571632">
            <w:pPr>
              <w:spacing w:line="240" w:lineRule="auto"/>
              <w:contextualSpacing/>
              <w:rPr>
                <w:rFonts w:eastAsia="Times New Roman" w:cs="Calibri"/>
                <w:color w:val="000000"/>
                <w:sz w:val="20"/>
                <w:szCs w:val="20"/>
              </w:rPr>
            </w:pPr>
          </w:p>
        </w:tc>
        <w:tc>
          <w:tcPr>
            <w:tcW w:w="743" w:type="dxa"/>
            <w:tcBorders>
              <w:top w:val="nil"/>
              <w:left w:val="nil"/>
              <w:bottom w:val="nil"/>
              <w:right w:val="nil"/>
            </w:tcBorders>
            <w:shd w:val="clear" w:color="auto" w:fill="auto"/>
            <w:vAlign w:val="bottom"/>
          </w:tcPr>
          <w:p w14:paraId="3CA9A080"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0.594</w:t>
            </w:r>
          </w:p>
        </w:tc>
        <w:tc>
          <w:tcPr>
            <w:tcW w:w="425" w:type="dxa"/>
            <w:tcBorders>
              <w:top w:val="nil"/>
              <w:left w:val="nil"/>
              <w:bottom w:val="nil"/>
              <w:right w:val="nil"/>
            </w:tcBorders>
            <w:shd w:val="clear" w:color="auto" w:fill="auto"/>
            <w:noWrap/>
            <w:vAlign w:val="bottom"/>
          </w:tcPr>
          <w:p w14:paraId="527F15FB" w14:textId="77777777" w:rsidR="00571632" w:rsidRPr="00BE13E3" w:rsidRDefault="00571632" w:rsidP="00571632">
            <w:pPr>
              <w:spacing w:line="240" w:lineRule="auto"/>
              <w:contextualSpacing/>
              <w:rPr>
                <w:rFonts w:eastAsia="Times New Roman" w:cs="Calibri"/>
                <w:color w:val="000000"/>
                <w:sz w:val="20"/>
                <w:szCs w:val="20"/>
              </w:rPr>
            </w:pPr>
          </w:p>
        </w:tc>
        <w:tc>
          <w:tcPr>
            <w:tcW w:w="1152" w:type="dxa"/>
            <w:gridSpan w:val="2"/>
            <w:tcBorders>
              <w:top w:val="nil"/>
              <w:left w:val="nil"/>
              <w:bottom w:val="nil"/>
              <w:right w:val="nil"/>
            </w:tcBorders>
            <w:shd w:val="clear" w:color="auto" w:fill="auto"/>
            <w:vAlign w:val="bottom"/>
          </w:tcPr>
          <w:p w14:paraId="707B22F6"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0.835</w:t>
            </w:r>
          </w:p>
        </w:tc>
        <w:tc>
          <w:tcPr>
            <w:tcW w:w="423" w:type="dxa"/>
            <w:tcBorders>
              <w:top w:val="nil"/>
              <w:left w:val="nil"/>
              <w:bottom w:val="nil"/>
              <w:right w:val="nil"/>
            </w:tcBorders>
            <w:shd w:val="clear" w:color="auto" w:fill="auto"/>
            <w:noWrap/>
            <w:vAlign w:val="bottom"/>
          </w:tcPr>
          <w:p w14:paraId="3EF91CF8" w14:textId="77777777" w:rsidR="00571632" w:rsidRPr="00BE13E3" w:rsidRDefault="00571632" w:rsidP="00571632">
            <w:pPr>
              <w:spacing w:line="240" w:lineRule="auto"/>
              <w:contextualSpacing/>
              <w:rPr>
                <w:rFonts w:eastAsia="Times New Roman" w:cs="Calibri"/>
                <w:color w:val="000000"/>
                <w:sz w:val="20"/>
                <w:szCs w:val="20"/>
              </w:rPr>
            </w:pPr>
          </w:p>
        </w:tc>
        <w:tc>
          <w:tcPr>
            <w:tcW w:w="1152" w:type="dxa"/>
            <w:tcBorders>
              <w:top w:val="nil"/>
              <w:left w:val="nil"/>
              <w:bottom w:val="nil"/>
              <w:right w:val="nil"/>
            </w:tcBorders>
            <w:shd w:val="clear" w:color="auto" w:fill="auto"/>
            <w:vAlign w:val="bottom"/>
          </w:tcPr>
          <w:p w14:paraId="75D93B9E"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0.803</w:t>
            </w:r>
          </w:p>
        </w:tc>
        <w:tc>
          <w:tcPr>
            <w:tcW w:w="425" w:type="dxa"/>
            <w:tcBorders>
              <w:top w:val="nil"/>
              <w:left w:val="nil"/>
              <w:bottom w:val="nil"/>
              <w:right w:val="nil"/>
            </w:tcBorders>
            <w:shd w:val="clear" w:color="auto" w:fill="auto"/>
            <w:noWrap/>
            <w:vAlign w:val="bottom"/>
          </w:tcPr>
          <w:p w14:paraId="29D12153" w14:textId="77777777" w:rsidR="00571632" w:rsidRPr="00BE13E3" w:rsidRDefault="00571632" w:rsidP="00571632">
            <w:pPr>
              <w:spacing w:line="240" w:lineRule="auto"/>
              <w:contextualSpacing/>
              <w:rPr>
                <w:rFonts w:eastAsia="Times New Roman" w:cs="Calibri"/>
                <w:color w:val="000000"/>
                <w:sz w:val="20"/>
                <w:szCs w:val="20"/>
              </w:rPr>
            </w:pPr>
          </w:p>
        </w:tc>
        <w:tc>
          <w:tcPr>
            <w:tcW w:w="432" w:type="dxa"/>
            <w:gridSpan w:val="2"/>
            <w:tcBorders>
              <w:top w:val="nil"/>
              <w:left w:val="nil"/>
              <w:bottom w:val="nil"/>
              <w:right w:val="nil"/>
            </w:tcBorders>
            <w:shd w:val="clear" w:color="auto" w:fill="auto"/>
            <w:noWrap/>
            <w:vAlign w:val="bottom"/>
          </w:tcPr>
          <w:p w14:paraId="56F8299E" w14:textId="77777777" w:rsidR="00571632" w:rsidRPr="00BE13E3" w:rsidRDefault="00571632" w:rsidP="00571632">
            <w:pPr>
              <w:spacing w:line="240" w:lineRule="auto"/>
              <w:contextualSpacing/>
              <w:rPr>
                <w:rFonts w:eastAsia="Times New Roman" w:cs="Calibri"/>
                <w:color w:val="000000"/>
                <w:sz w:val="20"/>
                <w:szCs w:val="20"/>
              </w:rPr>
            </w:pPr>
          </w:p>
        </w:tc>
        <w:tc>
          <w:tcPr>
            <w:tcW w:w="1152" w:type="dxa"/>
            <w:gridSpan w:val="2"/>
            <w:tcBorders>
              <w:top w:val="nil"/>
              <w:left w:val="nil"/>
              <w:bottom w:val="nil"/>
              <w:right w:val="nil"/>
            </w:tcBorders>
            <w:shd w:val="clear" w:color="auto" w:fill="auto"/>
            <w:vAlign w:val="bottom"/>
          </w:tcPr>
          <w:p w14:paraId="096182A5"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0.273</w:t>
            </w:r>
          </w:p>
        </w:tc>
        <w:tc>
          <w:tcPr>
            <w:tcW w:w="425" w:type="dxa"/>
            <w:tcBorders>
              <w:top w:val="nil"/>
              <w:left w:val="nil"/>
              <w:bottom w:val="nil"/>
              <w:right w:val="nil"/>
            </w:tcBorders>
            <w:shd w:val="clear" w:color="auto" w:fill="auto"/>
            <w:noWrap/>
            <w:vAlign w:val="bottom"/>
          </w:tcPr>
          <w:p w14:paraId="7CDDAB29" w14:textId="77777777" w:rsidR="00571632" w:rsidRPr="00BE13E3" w:rsidRDefault="00571632" w:rsidP="00571632">
            <w:pPr>
              <w:spacing w:line="240" w:lineRule="auto"/>
              <w:contextualSpacing/>
              <w:rPr>
                <w:rFonts w:eastAsia="Times New Roman" w:cs="Calibri"/>
                <w:color w:val="000000"/>
                <w:sz w:val="20"/>
                <w:szCs w:val="20"/>
              </w:rPr>
            </w:pPr>
          </w:p>
        </w:tc>
        <w:tc>
          <w:tcPr>
            <w:tcW w:w="1155" w:type="dxa"/>
            <w:gridSpan w:val="2"/>
            <w:tcBorders>
              <w:top w:val="nil"/>
              <w:left w:val="nil"/>
              <w:bottom w:val="nil"/>
              <w:right w:val="nil"/>
            </w:tcBorders>
            <w:shd w:val="clear" w:color="auto" w:fill="auto"/>
            <w:vAlign w:val="bottom"/>
          </w:tcPr>
          <w:p w14:paraId="5EFC3F13"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0.449</w:t>
            </w:r>
          </w:p>
        </w:tc>
        <w:tc>
          <w:tcPr>
            <w:tcW w:w="432" w:type="dxa"/>
            <w:tcBorders>
              <w:top w:val="nil"/>
              <w:left w:val="nil"/>
              <w:bottom w:val="nil"/>
              <w:right w:val="nil"/>
            </w:tcBorders>
            <w:shd w:val="clear" w:color="auto" w:fill="auto"/>
            <w:noWrap/>
            <w:vAlign w:val="bottom"/>
          </w:tcPr>
          <w:p w14:paraId="0E0CAD6C" w14:textId="77777777" w:rsidR="00571632" w:rsidRPr="00BE13E3" w:rsidRDefault="00571632" w:rsidP="00571632">
            <w:pPr>
              <w:spacing w:line="240" w:lineRule="auto"/>
              <w:contextualSpacing/>
              <w:jc w:val="right"/>
              <w:rPr>
                <w:rFonts w:eastAsia="Times New Roman" w:cs="Calibri"/>
                <w:color w:val="000000"/>
                <w:sz w:val="20"/>
                <w:szCs w:val="20"/>
              </w:rPr>
            </w:pPr>
          </w:p>
        </w:tc>
        <w:tc>
          <w:tcPr>
            <w:tcW w:w="1156" w:type="dxa"/>
            <w:gridSpan w:val="2"/>
            <w:tcBorders>
              <w:top w:val="nil"/>
              <w:left w:val="nil"/>
              <w:bottom w:val="nil"/>
              <w:right w:val="nil"/>
            </w:tcBorders>
            <w:shd w:val="clear" w:color="auto" w:fill="auto"/>
            <w:vAlign w:val="bottom"/>
          </w:tcPr>
          <w:p w14:paraId="1765C2D5"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0.419</w:t>
            </w:r>
          </w:p>
        </w:tc>
        <w:tc>
          <w:tcPr>
            <w:tcW w:w="425" w:type="dxa"/>
            <w:tcBorders>
              <w:top w:val="nil"/>
              <w:left w:val="nil"/>
              <w:bottom w:val="nil"/>
              <w:right w:val="nil"/>
            </w:tcBorders>
            <w:shd w:val="clear" w:color="auto" w:fill="auto"/>
            <w:noWrap/>
            <w:vAlign w:val="bottom"/>
          </w:tcPr>
          <w:p w14:paraId="35F01A81" w14:textId="77777777" w:rsidR="00571632" w:rsidRPr="00BE13E3" w:rsidRDefault="00571632" w:rsidP="00571632">
            <w:pPr>
              <w:spacing w:line="240" w:lineRule="auto"/>
              <w:contextualSpacing/>
              <w:jc w:val="right"/>
              <w:rPr>
                <w:rFonts w:eastAsia="Times New Roman" w:cs="Calibri"/>
                <w:color w:val="000000"/>
                <w:sz w:val="20"/>
                <w:szCs w:val="20"/>
              </w:rPr>
            </w:pPr>
          </w:p>
        </w:tc>
      </w:tr>
      <w:tr w:rsidR="00571632" w:rsidRPr="00BE13E3" w14:paraId="2CE594F9" w14:textId="77777777" w:rsidTr="003220D1">
        <w:trPr>
          <w:gridAfter w:val="1"/>
          <w:wAfter w:w="14" w:type="dxa"/>
          <w:trHeight w:val="276"/>
        </w:trPr>
        <w:tc>
          <w:tcPr>
            <w:tcW w:w="1286" w:type="dxa"/>
            <w:gridSpan w:val="2"/>
            <w:tcBorders>
              <w:top w:val="nil"/>
              <w:left w:val="nil"/>
              <w:bottom w:val="nil"/>
              <w:right w:val="nil"/>
            </w:tcBorders>
            <w:shd w:val="clear" w:color="auto" w:fill="auto"/>
            <w:noWrap/>
            <w:vAlign w:val="bottom"/>
            <w:hideMark/>
          </w:tcPr>
          <w:p w14:paraId="3E23D96B" w14:textId="77777777" w:rsidR="00571632" w:rsidRPr="00BE13E3" w:rsidRDefault="00571632" w:rsidP="00571632">
            <w:pPr>
              <w:spacing w:line="240" w:lineRule="auto"/>
              <w:contextualSpacing/>
              <w:rPr>
                <w:rFonts w:eastAsia="Times New Roman" w:cs="Times New Roman"/>
                <w:sz w:val="20"/>
                <w:szCs w:val="20"/>
              </w:rPr>
            </w:pPr>
          </w:p>
        </w:tc>
        <w:tc>
          <w:tcPr>
            <w:tcW w:w="1155" w:type="dxa"/>
            <w:tcBorders>
              <w:top w:val="nil"/>
              <w:left w:val="nil"/>
              <w:bottom w:val="nil"/>
              <w:right w:val="nil"/>
            </w:tcBorders>
            <w:shd w:val="clear" w:color="auto" w:fill="auto"/>
            <w:noWrap/>
            <w:vAlign w:val="bottom"/>
            <w:hideMark/>
          </w:tcPr>
          <w:p w14:paraId="0058B458" w14:textId="77777777" w:rsidR="00571632" w:rsidRPr="00BE13E3" w:rsidRDefault="00571632" w:rsidP="00571632">
            <w:pPr>
              <w:spacing w:line="240" w:lineRule="auto"/>
              <w:contextualSpacing/>
              <w:rPr>
                <w:rFonts w:eastAsia="Times New Roman" w:cs="Times New Roman"/>
                <w:sz w:val="20"/>
                <w:szCs w:val="20"/>
              </w:rPr>
            </w:pPr>
          </w:p>
        </w:tc>
        <w:tc>
          <w:tcPr>
            <w:tcW w:w="1152" w:type="dxa"/>
            <w:tcBorders>
              <w:top w:val="nil"/>
              <w:left w:val="nil"/>
              <w:bottom w:val="nil"/>
              <w:right w:val="nil"/>
            </w:tcBorders>
            <w:shd w:val="clear" w:color="auto" w:fill="auto"/>
            <w:noWrap/>
            <w:vAlign w:val="bottom"/>
            <w:hideMark/>
          </w:tcPr>
          <w:p w14:paraId="660B389B" w14:textId="77777777" w:rsidR="00571632" w:rsidRPr="00BE13E3" w:rsidRDefault="00571632" w:rsidP="00571632">
            <w:pPr>
              <w:spacing w:line="240" w:lineRule="auto"/>
              <w:contextualSpacing/>
              <w:rPr>
                <w:rFonts w:eastAsia="Times New Roman" w:cs="Times New Roman"/>
                <w:sz w:val="20"/>
                <w:szCs w:val="20"/>
              </w:rPr>
            </w:pPr>
          </w:p>
        </w:tc>
        <w:tc>
          <w:tcPr>
            <w:tcW w:w="432" w:type="dxa"/>
            <w:tcBorders>
              <w:top w:val="nil"/>
              <w:left w:val="nil"/>
              <w:bottom w:val="nil"/>
              <w:right w:val="nil"/>
            </w:tcBorders>
            <w:shd w:val="clear" w:color="auto" w:fill="auto"/>
            <w:noWrap/>
            <w:vAlign w:val="bottom"/>
            <w:hideMark/>
          </w:tcPr>
          <w:p w14:paraId="57878BB1" w14:textId="77777777" w:rsidR="00571632" w:rsidRPr="00BE13E3" w:rsidRDefault="00571632" w:rsidP="00571632">
            <w:pPr>
              <w:spacing w:line="240" w:lineRule="auto"/>
              <w:contextualSpacing/>
              <w:rPr>
                <w:rFonts w:eastAsia="Times New Roman" w:cs="Times New Roman"/>
                <w:sz w:val="20"/>
                <w:szCs w:val="20"/>
              </w:rPr>
            </w:pPr>
          </w:p>
        </w:tc>
        <w:tc>
          <w:tcPr>
            <w:tcW w:w="743" w:type="dxa"/>
            <w:tcBorders>
              <w:top w:val="nil"/>
              <w:left w:val="nil"/>
              <w:bottom w:val="nil"/>
              <w:right w:val="nil"/>
            </w:tcBorders>
            <w:shd w:val="clear" w:color="auto" w:fill="auto"/>
            <w:noWrap/>
            <w:vAlign w:val="bottom"/>
            <w:hideMark/>
          </w:tcPr>
          <w:p w14:paraId="0606F76C" w14:textId="77777777" w:rsidR="00571632" w:rsidRPr="00BE13E3" w:rsidRDefault="00571632" w:rsidP="00571632">
            <w:pPr>
              <w:spacing w:line="240" w:lineRule="auto"/>
              <w:contextualSpacing/>
              <w:rPr>
                <w:rFonts w:eastAsia="Times New Roman" w:cs="Times New Roman"/>
                <w:sz w:val="20"/>
                <w:szCs w:val="20"/>
              </w:rPr>
            </w:pPr>
          </w:p>
        </w:tc>
        <w:tc>
          <w:tcPr>
            <w:tcW w:w="425" w:type="dxa"/>
            <w:tcBorders>
              <w:top w:val="nil"/>
              <w:left w:val="nil"/>
              <w:bottom w:val="nil"/>
              <w:right w:val="nil"/>
            </w:tcBorders>
            <w:shd w:val="clear" w:color="auto" w:fill="auto"/>
            <w:noWrap/>
            <w:vAlign w:val="bottom"/>
            <w:hideMark/>
          </w:tcPr>
          <w:p w14:paraId="544E8FD9" w14:textId="77777777" w:rsidR="00571632" w:rsidRPr="00BE13E3" w:rsidRDefault="00571632" w:rsidP="00571632">
            <w:pPr>
              <w:spacing w:line="240" w:lineRule="auto"/>
              <w:contextualSpacing/>
              <w:rPr>
                <w:rFonts w:eastAsia="Times New Roman" w:cs="Times New Roman"/>
                <w:sz w:val="20"/>
                <w:szCs w:val="20"/>
              </w:rPr>
            </w:pPr>
          </w:p>
        </w:tc>
        <w:tc>
          <w:tcPr>
            <w:tcW w:w="1152" w:type="dxa"/>
            <w:gridSpan w:val="2"/>
            <w:tcBorders>
              <w:top w:val="nil"/>
              <w:left w:val="nil"/>
              <w:bottom w:val="nil"/>
              <w:right w:val="nil"/>
            </w:tcBorders>
            <w:shd w:val="clear" w:color="auto" w:fill="auto"/>
            <w:noWrap/>
            <w:vAlign w:val="bottom"/>
            <w:hideMark/>
          </w:tcPr>
          <w:p w14:paraId="64F158B6" w14:textId="77777777" w:rsidR="00571632" w:rsidRPr="00BE13E3" w:rsidRDefault="00571632" w:rsidP="00571632">
            <w:pPr>
              <w:spacing w:line="240" w:lineRule="auto"/>
              <w:contextualSpacing/>
              <w:rPr>
                <w:rFonts w:eastAsia="Times New Roman" w:cs="Times New Roman"/>
                <w:sz w:val="20"/>
                <w:szCs w:val="20"/>
              </w:rPr>
            </w:pPr>
          </w:p>
        </w:tc>
        <w:tc>
          <w:tcPr>
            <w:tcW w:w="423" w:type="dxa"/>
            <w:tcBorders>
              <w:top w:val="nil"/>
              <w:left w:val="nil"/>
              <w:bottom w:val="nil"/>
              <w:right w:val="nil"/>
            </w:tcBorders>
            <w:shd w:val="clear" w:color="auto" w:fill="auto"/>
            <w:noWrap/>
            <w:vAlign w:val="bottom"/>
            <w:hideMark/>
          </w:tcPr>
          <w:p w14:paraId="19E53901" w14:textId="77777777" w:rsidR="00571632" w:rsidRPr="00BE13E3" w:rsidRDefault="00571632" w:rsidP="00571632">
            <w:pPr>
              <w:spacing w:line="240" w:lineRule="auto"/>
              <w:contextualSpacing/>
              <w:rPr>
                <w:rFonts w:eastAsia="Times New Roman" w:cs="Times New Roman"/>
                <w:sz w:val="20"/>
                <w:szCs w:val="20"/>
              </w:rPr>
            </w:pPr>
          </w:p>
        </w:tc>
        <w:tc>
          <w:tcPr>
            <w:tcW w:w="1152" w:type="dxa"/>
            <w:tcBorders>
              <w:top w:val="nil"/>
              <w:left w:val="nil"/>
              <w:bottom w:val="nil"/>
              <w:right w:val="nil"/>
            </w:tcBorders>
            <w:shd w:val="clear" w:color="auto" w:fill="auto"/>
            <w:noWrap/>
            <w:vAlign w:val="bottom"/>
            <w:hideMark/>
          </w:tcPr>
          <w:p w14:paraId="09C88AA6" w14:textId="77777777" w:rsidR="00571632" w:rsidRPr="00BE13E3" w:rsidRDefault="00571632" w:rsidP="00571632">
            <w:pPr>
              <w:spacing w:line="240" w:lineRule="auto"/>
              <w:contextualSpacing/>
              <w:rPr>
                <w:rFonts w:eastAsia="Times New Roman" w:cs="Times New Roman"/>
                <w:sz w:val="20"/>
                <w:szCs w:val="20"/>
              </w:rPr>
            </w:pPr>
          </w:p>
        </w:tc>
        <w:tc>
          <w:tcPr>
            <w:tcW w:w="425" w:type="dxa"/>
            <w:tcBorders>
              <w:top w:val="nil"/>
              <w:left w:val="nil"/>
              <w:bottom w:val="nil"/>
              <w:right w:val="nil"/>
            </w:tcBorders>
            <w:shd w:val="clear" w:color="auto" w:fill="auto"/>
            <w:noWrap/>
            <w:vAlign w:val="bottom"/>
            <w:hideMark/>
          </w:tcPr>
          <w:p w14:paraId="6D7BA704" w14:textId="77777777" w:rsidR="00571632" w:rsidRPr="00BE13E3" w:rsidRDefault="00571632" w:rsidP="00571632">
            <w:pPr>
              <w:spacing w:line="240" w:lineRule="auto"/>
              <w:contextualSpacing/>
              <w:rPr>
                <w:rFonts w:eastAsia="Times New Roman" w:cs="Times New Roman"/>
                <w:sz w:val="20"/>
                <w:szCs w:val="20"/>
              </w:rPr>
            </w:pPr>
          </w:p>
        </w:tc>
        <w:tc>
          <w:tcPr>
            <w:tcW w:w="432" w:type="dxa"/>
            <w:gridSpan w:val="2"/>
            <w:tcBorders>
              <w:top w:val="nil"/>
              <w:left w:val="nil"/>
              <w:bottom w:val="nil"/>
              <w:right w:val="nil"/>
            </w:tcBorders>
            <w:shd w:val="clear" w:color="auto" w:fill="auto"/>
            <w:noWrap/>
            <w:vAlign w:val="bottom"/>
            <w:hideMark/>
          </w:tcPr>
          <w:p w14:paraId="3BC344CE" w14:textId="77777777" w:rsidR="00571632" w:rsidRPr="00BE13E3" w:rsidRDefault="00571632" w:rsidP="00571632">
            <w:pPr>
              <w:spacing w:line="240" w:lineRule="auto"/>
              <w:contextualSpacing/>
              <w:rPr>
                <w:rFonts w:eastAsia="Times New Roman" w:cs="Times New Roman"/>
                <w:sz w:val="20"/>
                <w:szCs w:val="20"/>
              </w:rPr>
            </w:pPr>
          </w:p>
        </w:tc>
        <w:tc>
          <w:tcPr>
            <w:tcW w:w="1152" w:type="dxa"/>
            <w:gridSpan w:val="2"/>
            <w:tcBorders>
              <w:top w:val="nil"/>
              <w:left w:val="nil"/>
              <w:bottom w:val="nil"/>
              <w:right w:val="nil"/>
            </w:tcBorders>
            <w:shd w:val="clear" w:color="auto" w:fill="auto"/>
            <w:noWrap/>
            <w:vAlign w:val="bottom"/>
            <w:hideMark/>
          </w:tcPr>
          <w:p w14:paraId="4D337285" w14:textId="77777777" w:rsidR="00571632" w:rsidRPr="00BE13E3" w:rsidRDefault="00571632" w:rsidP="00571632">
            <w:pPr>
              <w:spacing w:line="240" w:lineRule="auto"/>
              <w:contextualSpacing/>
              <w:rPr>
                <w:rFonts w:eastAsia="Times New Roman" w:cs="Times New Roman"/>
                <w:sz w:val="20"/>
                <w:szCs w:val="20"/>
              </w:rPr>
            </w:pPr>
          </w:p>
        </w:tc>
        <w:tc>
          <w:tcPr>
            <w:tcW w:w="425" w:type="dxa"/>
            <w:tcBorders>
              <w:top w:val="nil"/>
              <w:left w:val="nil"/>
              <w:bottom w:val="nil"/>
              <w:right w:val="nil"/>
            </w:tcBorders>
            <w:shd w:val="clear" w:color="auto" w:fill="auto"/>
            <w:noWrap/>
            <w:vAlign w:val="bottom"/>
            <w:hideMark/>
          </w:tcPr>
          <w:p w14:paraId="49BD306F" w14:textId="77777777" w:rsidR="00571632" w:rsidRPr="00BE13E3" w:rsidRDefault="00571632" w:rsidP="00571632">
            <w:pPr>
              <w:spacing w:line="240" w:lineRule="auto"/>
              <w:contextualSpacing/>
              <w:rPr>
                <w:rFonts w:eastAsia="Times New Roman" w:cs="Times New Roman"/>
                <w:sz w:val="20"/>
                <w:szCs w:val="20"/>
              </w:rPr>
            </w:pPr>
          </w:p>
        </w:tc>
        <w:tc>
          <w:tcPr>
            <w:tcW w:w="1155" w:type="dxa"/>
            <w:gridSpan w:val="2"/>
            <w:tcBorders>
              <w:top w:val="nil"/>
              <w:left w:val="nil"/>
              <w:bottom w:val="nil"/>
              <w:right w:val="nil"/>
            </w:tcBorders>
            <w:shd w:val="clear" w:color="auto" w:fill="auto"/>
            <w:noWrap/>
            <w:vAlign w:val="bottom"/>
            <w:hideMark/>
          </w:tcPr>
          <w:p w14:paraId="79F7DD2D" w14:textId="77777777" w:rsidR="00571632" w:rsidRPr="00BE13E3" w:rsidRDefault="00571632" w:rsidP="00571632">
            <w:pPr>
              <w:spacing w:line="240" w:lineRule="auto"/>
              <w:contextualSpacing/>
              <w:rPr>
                <w:rFonts w:eastAsia="Times New Roman" w:cs="Times New Roman"/>
                <w:sz w:val="20"/>
                <w:szCs w:val="20"/>
              </w:rPr>
            </w:pPr>
          </w:p>
        </w:tc>
        <w:tc>
          <w:tcPr>
            <w:tcW w:w="432" w:type="dxa"/>
            <w:tcBorders>
              <w:top w:val="nil"/>
              <w:left w:val="nil"/>
              <w:bottom w:val="nil"/>
              <w:right w:val="nil"/>
            </w:tcBorders>
            <w:shd w:val="clear" w:color="auto" w:fill="auto"/>
            <w:noWrap/>
            <w:vAlign w:val="bottom"/>
            <w:hideMark/>
          </w:tcPr>
          <w:p w14:paraId="34ECF2CC" w14:textId="77777777" w:rsidR="00571632" w:rsidRPr="00BE13E3" w:rsidRDefault="00571632" w:rsidP="00571632">
            <w:pPr>
              <w:spacing w:line="240" w:lineRule="auto"/>
              <w:contextualSpacing/>
              <w:rPr>
                <w:rFonts w:eastAsia="Times New Roman" w:cs="Times New Roman"/>
                <w:sz w:val="20"/>
                <w:szCs w:val="20"/>
              </w:rPr>
            </w:pPr>
          </w:p>
        </w:tc>
        <w:tc>
          <w:tcPr>
            <w:tcW w:w="1156" w:type="dxa"/>
            <w:gridSpan w:val="2"/>
            <w:tcBorders>
              <w:top w:val="nil"/>
              <w:left w:val="nil"/>
              <w:bottom w:val="nil"/>
              <w:right w:val="nil"/>
            </w:tcBorders>
            <w:shd w:val="clear" w:color="auto" w:fill="auto"/>
            <w:noWrap/>
            <w:vAlign w:val="bottom"/>
            <w:hideMark/>
          </w:tcPr>
          <w:p w14:paraId="012B41DF" w14:textId="77777777" w:rsidR="00571632" w:rsidRPr="00BE13E3" w:rsidRDefault="00571632" w:rsidP="00571632">
            <w:pPr>
              <w:spacing w:line="240" w:lineRule="auto"/>
              <w:contextualSpacing/>
              <w:rPr>
                <w:rFonts w:eastAsia="Times New Roman" w:cs="Times New Roman"/>
                <w:sz w:val="20"/>
                <w:szCs w:val="20"/>
              </w:rPr>
            </w:pPr>
          </w:p>
        </w:tc>
        <w:tc>
          <w:tcPr>
            <w:tcW w:w="425" w:type="dxa"/>
            <w:tcBorders>
              <w:top w:val="nil"/>
              <w:left w:val="nil"/>
              <w:bottom w:val="nil"/>
              <w:right w:val="nil"/>
            </w:tcBorders>
            <w:shd w:val="clear" w:color="auto" w:fill="auto"/>
            <w:noWrap/>
            <w:vAlign w:val="bottom"/>
            <w:hideMark/>
          </w:tcPr>
          <w:p w14:paraId="738ABF9B" w14:textId="77777777" w:rsidR="00571632" w:rsidRPr="00BE13E3" w:rsidRDefault="00571632" w:rsidP="00571632">
            <w:pPr>
              <w:spacing w:line="240" w:lineRule="auto"/>
              <w:contextualSpacing/>
              <w:rPr>
                <w:rFonts w:eastAsia="Times New Roman" w:cs="Times New Roman"/>
                <w:sz w:val="20"/>
                <w:szCs w:val="20"/>
              </w:rPr>
            </w:pPr>
          </w:p>
        </w:tc>
      </w:tr>
      <w:tr w:rsidR="00571632" w:rsidRPr="00BE13E3" w14:paraId="6D777183" w14:textId="77777777" w:rsidTr="003220D1">
        <w:trPr>
          <w:gridAfter w:val="1"/>
          <w:wAfter w:w="14" w:type="dxa"/>
          <w:trHeight w:val="300"/>
        </w:trPr>
        <w:tc>
          <w:tcPr>
            <w:tcW w:w="1286" w:type="dxa"/>
            <w:gridSpan w:val="2"/>
            <w:tcBorders>
              <w:top w:val="nil"/>
              <w:left w:val="nil"/>
              <w:bottom w:val="nil"/>
              <w:right w:val="nil"/>
            </w:tcBorders>
            <w:shd w:val="clear" w:color="auto" w:fill="auto"/>
            <w:vAlign w:val="bottom"/>
            <w:hideMark/>
          </w:tcPr>
          <w:p w14:paraId="7E90D69D"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AG28X9</w:t>
            </w:r>
            <w:r w:rsidRPr="00BE13E3">
              <w:rPr>
                <w:rFonts w:eastAsia="Times New Roman" w:cs="Calibri"/>
                <w:color w:val="000000"/>
                <w:sz w:val="20"/>
                <w:szCs w:val="20"/>
                <w:vertAlign w:val="superscript"/>
              </w:rPr>
              <w:t>3</w:t>
            </w:r>
          </w:p>
        </w:tc>
        <w:tc>
          <w:tcPr>
            <w:tcW w:w="1155" w:type="dxa"/>
            <w:tcBorders>
              <w:top w:val="nil"/>
              <w:left w:val="nil"/>
              <w:bottom w:val="nil"/>
              <w:right w:val="nil"/>
            </w:tcBorders>
            <w:shd w:val="clear" w:color="auto" w:fill="auto"/>
            <w:vAlign w:val="bottom"/>
            <w:hideMark/>
          </w:tcPr>
          <w:p w14:paraId="15865427"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fall rye</w:t>
            </w:r>
          </w:p>
        </w:tc>
        <w:tc>
          <w:tcPr>
            <w:tcW w:w="1152" w:type="dxa"/>
            <w:tcBorders>
              <w:top w:val="nil"/>
              <w:left w:val="nil"/>
              <w:bottom w:val="nil"/>
              <w:right w:val="nil"/>
            </w:tcBorders>
            <w:shd w:val="clear" w:color="auto" w:fill="auto"/>
            <w:vAlign w:val="bottom"/>
            <w:hideMark/>
          </w:tcPr>
          <w:p w14:paraId="5D570D3F"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49.1 (2.8)</w:t>
            </w:r>
          </w:p>
        </w:tc>
        <w:tc>
          <w:tcPr>
            <w:tcW w:w="432" w:type="dxa"/>
            <w:tcBorders>
              <w:top w:val="nil"/>
              <w:left w:val="nil"/>
              <w:bottom w:val="nil"/>
              <w:right w:val="nil"/>
            </w:tcBorders>
            <w:shd w:val="clear" w:color="auto" w:fill="auto"/>
            <w:noWrap/>
            <w:vAlign w:val="bottom"/>
            <w:hideMark/>
          </w:tcPr>
          <w:p w14:paraId="6FA402C0"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743" w:type="dxa"/>
            <w:tcBorders>
              <w:top w:val="nil"/>
              <w:left w:val="nil"/>
              <w:bottom w:val="nil"/>
              <w:right w:val="nil"/>
            </w:tcBorders>
            <w:shd w:val="clear" w:color="auto" w:fill="auto"/>
            <w:vAlign w:val="bottom"/>
            <w:hideMark/>
          </w:tcPr>
          <w:p w14:paraId="020A69ED"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2.5(.2)</w:t>
            </w:r>
          </w:p>
        </w:tc>
        <w:tc>
          <w:tcPr>
            <w:tcW w:w="425" w:type="dxa"/>
            <w:tcBorders>
              <w:top w:val="nil"/>
              <w:left w:val="nil"/>
              <w:bottom w:val="nil"/>
              <w:right w:val="nil"/>
            </w:tcBorders>
            <w:shd w:val="clear" w:color="auto" w:fill="auto"/>
            <w:noWrap/>
            <w:vAlign w:val="bottom"/>
            <w:hideMark/>
          </w:tcPr>
          <w:p w14:paraId="648E6B68"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gridSpan w:val="2"/>
            <w:tcBorders>
              <w:top w:val="nil"/>
              <w:left w:val="nil"/>
              <w:bottom w:val="nil"/>
              <w:right w:val="nil"/>
            </w:tcBorders>
            <w:shd w:val="clear" w:color="auto" w:fill="auto"/>
            <w:vAlign w:val="bottom"/>
            <w:hideMark/>
          </w:tcPr>
          <w:p w14:paraId="46BB6B78"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0.22 (0.09)</w:t>
            </w:r>
          </w:p>
        </w:tc>
        <w:tc>
          <w:tcPr>
            <w:tcW w:w="423" w:type="dxa"/>
            <w:tcBorders>
              <w:top w:val="nil"/>
              <w:left w:val="nil"/>
              <w:bottom w:val="nil"/>
              <w:right w:val="nil"/>
            </w:tcBorders>
            <w:shd w:val="clear" w:color="auto" w:fill="auto"/>
            <w:noWrap/>
            <w:vAlign w:val="bottom"/>
            <w:hideMark/>
          </w:tcPr>
          <w:p w14:paraId="1F16C0A6"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tcBorders>
              <w:top w:val="nil"/>
              <w:left w:val="nil"/>
              <w:bottom w:val="nil"/>
              <w:right w:val="nil"/>
            </w:tcBorders>
            <w:shd w:val="clear" w:color="auto" w:fill="auto"/>
            <w:vAlign w:val="bottom"/>
            <w:hideMark/>
          </w:tcPr>
          <w:p w14:paraId="46E962EA"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0.06 (0.03)</w:t>
            </w:r>
          </w:p>
        </w:tc>
        <w:tc>
          <w:tcPr>
            <w:tcW w:w="425" w:type="dxa"/>
            <w:tcBorders>
              <w:top w:val="nil"/>
              <w:left w:val="nil"/>
              <w:bottom w:val="nil"/>
              <w:right w:val="nil"/>
            </w:tcBorders>
            <w:shd w:val="clear" w:color="auto" w:fill="auto"/>
            <w:noWrap/>
            <w:vAlign w:val="bottom"/>
            <w:hideMark/>
          </w:tcPr>
          <w:p w14:paraId="02849735"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432" w:type="dxa"/>
            <w:gridSpan w:val="2"/>
            <w:tcBorders>
              <w:top w:val="nil"/>
              <w:left w:val="nil"/>
              <w:bottom w:val="nil"/>
              <w:right w:val="nil"/>
            </w:tcBorders>
            <w:shd w:val="clear" w:color="auto" w:fill="auto"/>
            <w:noWrap/>
            <w:vAlign w:val="bottom"/>
            <w:hideMark/>
          </w:tcPr>
          <w:p w14:paraId="33A98AD2" w14:textId="77777777" w:rsidR="00571632" w:rsidRPr="00BE13E3" w:rsidRDefault="00571632" w:rsidP="00571632">
            <w:pPr>
              <w:spacing w:line="240" w:lineRule="auto"/>
              <w:contextualSpacing/>
              <w:rPr>
                <w:rFonts w:eastAsia="Times New Roman" w:cs="Calibri"/>
                <w:color w:val="000000"/>
                <w:sz w:val="20"/>
                <w:szCs w:val="20"/>
              </w:rPr>
            </w:pPr>
          </w:p>
        </w:tc>
        <w:tc>
          <w:tcPr>
            <w:tcW w:w="1152" w:type="dxa"/>
            <w:gridSpan w:val="2"/>
            <w:tcBorders>
              <w:top w:val="nil"/>
              <w:left w:val="nil"/>
              <w:bottom w:val="nil"/>
              <w:right w:val="nil"/>
            </w:tcBorders>
            <w:shd w:val="clear" w:color="auto" w:fill="auto"/>
            <w:vAlign w:val="bottom"/>
            <w:hideMark/>
          </w:tcPr>
          <w:p w14:paraId="0A3F6779"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47.3 (2.4)</w:t>
            </w:r>
          </w:p>
        </w:tc>
        <w:tc>
          <w:tcPr>
            <w:tcW w:w="425" w:type="dxa"/>
            <w:tcBorders>
              <w:top w:val="nil"/>
              <w:left w:val="nil"/>
              <w:bottom w:val="nil"/>
              <w:right w:val="nil"/>
            </w:tcBorders>
            <w:shd w:val="clear" w:color="auto" w:fill="auto"/>
            <w:noWrap/>
            <w:vAlign w:val="bottom"/>
            <w:hideMark/>
          </w:tcPr>
          <w:p w14:paraId="3D713485"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ab</w:t>
            </w:r>
          </w:p>
        </w:tc>
        <w:tc>
          <w:tcPr>
            <w:tcW w:w="1155" w:type="dxa"/>
            <w:gridSpan w:val="2"/>
            <w:tcBorders>
              <w:top w:val="nil"/>
              <w:left w:val="nil"/>
              <w:bottom w:val="nil"/>
              <w:right w:val="nil"/>
            </w:tcBorders>
            <w:shd w:val="clear" w:color="auto" w:fill="auto"/>
            <w:vAlign w:val="bottom"/>
            <w:hideMark/>
          </w:tcPr>
          <w:p w14:paraId="3AF8A88F"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0.23 (0.13)</w:t>
            </w:r>
          </w:p>
        </w:tc>
        <w:tc>
          <w:tcPr>
            <w:tcW w:w="432" w:type="dxa"/>
            <w:tcBorders>
              <w:top w:val="nil"/>
              <w:left w:val="nil"/>
              <w:bottom w:val="nil"/>
              <w:right w:val="nil"/>
            </w:tcBorders>
            <w:shd w:val="clear" w:color="auto" w:fill="auto"/>
            <w:noWrap/>
            <w:vAlign w:val="bottom"/>
            <w:hideMark/>
          </w:tcPr>
          <w:p w14:paraId="70675268"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c>
          <w:tcPr>
            <w:tcW w:w="1156" w:type="dxa"/>
            <w:gridSpan w:val="2"/>
            <w:tcBorders>
              <w:top w:val="nil"/>
              <w:left w:val="nil"/>
              <w:bottom w:val="nil"/>
              <w:right w:val="nil"/>
            </w:tcBorders>
            <w:shd w:val="clear" w:color="auto" w:fill="auto"/>
            <w:vAlign w:val="bottom"/>
            <w:hideMark/>
          </w:tcPr>
          <w:p w14:paraId="46D16587"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0.06 (0.03)</w:t>
            </w:r>
          </w:p>
        </w:tc>
        <w:tc>
          <w:tcPr>
            <w:tcW w:w="425" w:type="dxa"/>
            <w:tcBorders>
              <w:top w:val="nil"/>
              <w:left w:val="nil"/>
              <w:bottom w:val="nil"/>
              <w:right w:val="nil"/>
            </w:tcBorders>
            <w:shd w:val="clear" w:color="auto" w:fill="auto"/>
            <w:noWrap/>
            <w:vAlign w:val="bottom"/>
            <w:hideMark/>
          </w:tcPr>
          <w:p w14:paraId="6A30CEB9"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r>
      <w:tr w:rsidR="00571632" w:rsidRPr="00BE13E3" w14:paraId="1DE2EA98" w14:textId="77777777" w:rsidTr="003220D1">
        <w:trPr>
          <w:gridAfter w:val="1"/>
          <w:wAfter w:w="14" w:type="dxa"/>
          <w:trHeight w:val="300"/>
        </w:trPr>
        <w:tc>
          <w:tcPr>
            <w:tcW w:w="1286" w:type="dxa"/>
            <w:gridSpan w:val="2"/>
            <w:tcBorders>
              <w:top w:val="nil"/>
              <w:left w:val="nil"/>
              <w:bottom w:val="nil"/>
              <w:right w:val="nil"/>
            </w:tcBorders>
            <w:shd w:val="clear" w:color="auto" w:fill="auto"/>
            <w:noWrap/>
            <w:vAlign w:val="bottom"/>
            <w:hideMark/>
          </w:tcPr>
          <w:p w14:paraId="1A4A946C" w14:textId="77777777" w:rsidR="00571632" w:rsidRPr="00BE13E3" w:rsidRDefault="00571632" w:rsidP="00571632">
            <w:pPr>
              <w:spacing w:line="240" w:lineRule="auto"/>
              <w:contextualSpacing/>
              <w:rPr>
                <w:rFonts w:eastAsia="Times New Roman" w:cs="Times New Roman"/>
                <w:sz w:val="20"/>
                <w:szCs w:val="20"/>
              </w:rPr>
            </w:pPr>
          </w:p>
        </w:tc>
        <w:tc>
          <w:tcPr>
            <w:tcW w:w="1155" w:type="dxa"/>
            <w:tcBorders>
              <w:top w:val="nil"/>
              <w:left w:val="nil"/>
              <w:bottom w:val="nil"/>
              <w:right w:val="nil"/>
            </w:tcBorders>
            <w:shd w:val="clear" w:color="auto" w:fill="auto"/>
            <w:vAlign w:val="bottom"/>
            <w:hideMark/>
          </w:tcPr>
          <w:p w14:paraId="3A2CA104"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fall wheat</w:t>
            </w:r>
          </w:p>
        </w:tc>
        <w:tc>
          <w:tcPr>
            <w:tcW w:w="1152" w:type="dxa"/>
            <w:tcBorders>
              <w:top w:val="nil"/>
              <w:left w:val="nil"/>
              <w:bottom w:val="nil"/>
              <w:right w:val="nil"/>
            </w:tcBorders>
            <w:shd w:val="clear" w:color="auto" w:fill="auto"/>
            <w:vAlign w:val="bottom"/>
            <w:hideMark/>
          </w:tcPr>
          <w:p w14:paraId="5D29EF9E"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49.6 (3.5)</w:t>
            </w:r>
          </w:p>
        </w:tc>
        <w:tc>
          <w:tcPr>
            <w:tcW w:w="432" w:type="dxa"/>
            <w:tcBorders>
              <w:top w:val="nil"/>
              <w:left w:val="nil"/>
              <w:bottom w:val="nil"/>
              <w:right w:val="nil"/>
            </w:tcBorders>
            <w:shd w:val="clear" w:color="auto" w:fill="auto"/>
            <w:noWrap/>
            <w:vAlign w:val="bottom"/>
            <w:hideMark/>
          </w:tcPr>
          <w:p w14:paraId="2CDA6015"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743" w:type="dxa"/>
            <w:tcBorders>
              <w:top w:val="nil"/>
              <w:left w:val="nil"/>
              <w:bottom w:val="nil"/>
              <w:right w:val="nil"/>
            </w:tcBorders>
            <w:shd w:val="clear" w:color="auto" w:fill="auto"/>
            <w:vAlign w:val="bottom"/>
            <w:hideMark/>
          </w:tcPr>
          <w:p w14:paraId="50A4DDBE"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2.8(.2)</w:t>
            </w:r>
          </w:p>
        </w:tc>
        <w:tc>
          <w:tcPr>
            <w:tcW w:w="425" w:type="dxa"/>
            <w:tcBorders>
              <w:top w:val="nil"/>
              <w:left w:val="nil"/>
              <w:bottom w:val="nil"/>
              <w:right w:val="nil"/>
            </w:tcBorders>
            <w:shd w:val="clear" w:color="auto" w:fill="auto"/>
            <w:noWrap/>
            <w:vAlign w:val="bottom"/>
            <w:hideMark/>
          </w:tcPr>
          <w:p w14:paraId="5FDBB33D"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gridSpan w:val="2"/>
            <w:tcBorders>
              <w:top w:val="nil"/>
              <w:left w:val="nil"/>
              <w:bottom w:val="nil"/>
              <w:right w:val="nil"/>
            </w:tcBorders>
            <w:shd w:val="clear" w:color="auto" w:fill="auto"/>
            <w:vAlign w:val="bottom"/>
            <w:hideMark/>
          </w:tcPr>
          <w:p w14:paraId="0A78169C"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6.7 (6.7)</w:t>
            </w:r>
          </w:p>
        </w:tc>
        <w:tc>
          <w:tcPr>
            <w:tcW w:w="423" w:type="dxa"/>
            <w:tcBorders>
              <w:top w:val="nil"/>
              <w:left w:val="nil"/>
              <w:bottom w:val="nil"/>
              <w:right w:val="nil"/>
            </w:tcBorders>
            <w:shd w:val="clear" w:color="auto" w:fill="auto"/>
            <w:noWrap/>
            <w:vAlign w:val="bottom"/>
            <w:hideMark/>
          </w:tcPr>
          <w:p w14:paraId="3C082448"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tcBorders>
              <w:top w:val="nil"/>
              <w:left w:val="nil"/>
              <w:bottom w:val="nil"/>
              <w:right w:val="nil"/>
            </w:tcBorders>
            <w:shd w:val="clear" w:color="auto" w:fill="auto"/>
            <w:vAlign w:val="bottom"/>
            <w:hideMark/>
          </w:tcPr>
          <w:p w14:paraId="1F64AE2F"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3.0 (3.0)</w:t>
            </w:r>
          </w:p>
        </w:tc>
        <w:tc>
          <w:tcPr>
            <w:tcW w:w="425" w:type="dxa"/>
            <w:tcBorders>
              <w:top w:val="nil"/>
              <w:left w:val="nil"/>
              <w:bottom w:val="nil"/>
              <w:right w:val="nil"/>
            </w:tcBorders>
            <w:shd w:val="clear" w:color="auto" w:fill="auto"/>
            <w:noWrap/>
            <w:vAlign w:val="bottom"/>
            <w:hideMark/>
          </w:tcPr>
          <w:p w14:paraId="747AF43F"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432" w:type="dxa"/>
            <w:gridSpan w:val="2"/>
            <w:tcBorders>
              <w:top w:val="nil"/>
              <w:left w:val="nil"/>
              <w:bottom w:val="nil"/>
              <w:right w:val="nil"/>
            </w:tcBorders>
            <w:shd w:val="clear" w:color="auto" w:fill="auto"/>
            <w:noWrap/>
            <w:vAlign w:val="bottom"/>
            <w:hideMark/>
          </w:tcPr>
          <w:p w14:paraId="2BF9176A" w14:textId="77777777" w:rsidR="00571632" w:rsidRPr="00BE13E3" w:rsidRDefault="00571632" w:rsidP="00571632">
            <w:pPr>
              <w:spacing w:line="240" w:lineRule="auto"/>
              <w:contextualSpacing/>
              <w:rPr>
                <w:rFonts w:eastAsia="Times New Roman" w:cs="Calibri"/>
                <w:color w:val="000000"/>
                <w:sz w:val="20"/>
                <w:szCs w:val="20"/>
              </w:rPr>
            </w:pPr>
          </w:p>
        </w:tc>
        <w:tc>
          <w:tcPr>
            <w:tcW w:w="1152" w:type="dxa"/>
            <w:gridSpan w:val="2"/>
            <w:tcBorders>
              <w:top w:val="nil"/>
              <w:left w:val="nil"/>
              <w:bottom w:val="nil"/>
              <w:right w:val="nil"/>
            </w:tcBorders>
            <w:shd w:val="clear" w:color="auto" w:fill="auto"/>
            <w:vAlign w:val="bottom"/>
            <w:hideMark/>
          </w:tcPr>
          <w:p w14:paraId="0E04012C"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44.9 (2.2)</w:t>
            </w:r>
          </w:p>
        </w:tc>
        <w:tc>
          <w:tcPr>
            <w:tcW w:w="425" w:type="dxa"/>
            <w:tcBorders>
              <w:top w:val="nil"/>
              <w:left w:val="nil"/>
              <w:bottom w:val="nil"/>
              <w:right w:val="nil"/>
            </w:tcBorders>
            <w:shd w:val="clear" w:color="auto" w:fill="auto"/>
            <w:noWrap/>
            <w:vAlign w:val="bottom"/>
            <w:hideMark/>
          </w:tcPr>
          <w:p w14:paraId="4AADA949"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b</w:t>
            </w:r>
          </w:p>
        </w:tc>
        <w:tc>
          <w:tcPr>
            <w:tcW w:w="1155" w:type="dxa"/>
            <w:gridSpan w:val="2"/>
            <w:tcBorders>
              <w:top w:val="nil"/>
              <w:left w:val="nil"/>
              <w:bottom w:val="nil"/>
              <w:right w:val="nil"/>
            </w:tcBorders>
            <w:shd w:val="clear" w:color="auto" w:fill="auto"/>
            <w:vAlign w:val="bottom"/>
            <w:hideMark/>
          </w:tcPr>
          <w:p w14:paraId="0344271F"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0.8 (0.5)</w:t>
            </w:r>
          </w:p>
        </w:tc>
        <w:tc>
          <w:tcPr>
            <w:tcW w:w="432" w:type="dxa"/>
            <w:tcBorders>
              <w:top w:val="nil"/>
              <w:left w:val="nil"/>
              <w:bottom w:val="nil"/>
              <w:right w:val="nil"/>
            </w:tcBorders>
            <w:shd w:val="clear" w:color="auto" w:fill="auto"/>
            <w:noWrap/>
            <w:vAlign w:val="bottom"/>
            <w:hideMark/>
          </w:tcPr>
          <w:p w14:paraId="689D7C51"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c>
          <w:tcPr>
            <w:tcW w:w="1156" w:type="dxa"/>
            <w:gridSpan w:val="2"/>
            <w:tcBorders>
              <w:top w:val="nil"/>
              <w:left w:val="nil"/>
              <w:bottom w:val="nil"/>
              <w:right w:val="nil"/>
            </w:tcBorders>
            <w:shd w:val="clear" w:color="auto" w:fill="auto"/>
            <w:vAlign w:val="bottom"/>
            <w:hideMark/>
          </w:tcPr>
          <w:p w14:paraId="7CB72822"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0.25 (0.16)</w:t>
            </w:r>
          </w:p>
        </w:tc>
        <w:tc>
          <w:tcPr>
            <w:tcW w:w="425" w:type="dxa"/>
            <w:tcBorders>
              <w:top w:val="nil"/>
              <w:left w:val="nil"/>
              <w:bottom w:val="nil"/>
              <w:right w:val="nil"/>
            </w:tcBorders>
            <w:shd w:val="clear" w:color="auto" w:fill="auto"/>
            <w:noWrap/>
            <w:vAlign w:val="bottom"/>
            <w:hideMark/>
          </w:tcPr>
          <w:p w14:paraId="198BA919"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r>
      <w:tr w:rsidR="00571632" w:rsidRPr="00BE13E3" w14:paraId="242E5C14" w14:textId="77777777" w:rsidTr="003220D1">
        <w:trPr>
          <w:gridAfter w:val="1"/>
          <w:wAfter w:w="14" w:type="dxa"/>
          <w:trHeight w:val="300"/>
        </w:trPr>
        <w:tc>
          <w:tcPr>
            <w:tcW w:w="1286" w:type="dxa"/>
            <w:gridSpan w:val="2"/>
            <w:tcBorders>
              <w:top w:val="nil"/>
              <w:left w:val="nil"/>
              <w:right w:val="nil"/>
            </w:tcBorders>
            <w:shd w:val="clear" w:color="auto" w:fill="auto"/>
            <w:noWrap/>
            <w:vAlign w:val="bottom"/>
            <w:hideMark/>
          </w:tcPr>
          <w:p w14:paraId="254E79C6" w14:textId="77777777" w:rsidR="00571632" w:rsidRPr="00BE13E3" w:rsidRDefault="00571632" w:rsidP="00571632">
            <w:pPr>
              <w:spacing w:line="240" w:lineRule="auto"/>
              <w:contextualSpacing/>
              <w:rPr>
                <w:rFonts w:eastAsia="Times New Roman" w:cs="Times New Roman"/>
                <w:sz w:val="20"/>
                <w:szCs w:val="20"/>
              </w:rPr>
            </w:pPr>
          </w:p>
        </w:tc>
        <w:tc>
          <w:tcPr>
            <w:tcW w:w="1155" w:type="dxa"/>
            <w:tcBorders>
              <w:top w:val="nil"/>
              <w:left w:val="nil"/>
              <w:right w:val="nil"/>
            </w:tcBorders>
            <w:shd w:val="clear" w:color="auto" w:fill="auto"/>
            <w:vAlign w:val="bottom"/>
            <w:hideMark/>
          </w:tcPr>
          <w:p w14:paraId="4EA26F61"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spring oats</w:t>
            </w:r>
          </w:p>
        </w:tc>
        <w:tc>
          <w:tcPr>
            <w:tcW w:w="1152" w:type="dxa"/>
            <w:tcBorders>
              <w:top w:val="nil"/>
              <w:left w:val="nil"/>
              <w:right w:val="nil"/>
            </w:tcBorders>
            <w:shd w:val="clear" w:color="auto" w:fill="auto"/>
            <w:vAlign w:val="bottom"/>
            <w:hideMark/>
          </w:tcPr>
          <w:p w14:paraId="4897BCE5"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46.6 (3.1)</w:t>
            </w:r>
          </w:p>
        </w:tc>
        <w:tc>
          <w:tcPr>
            <w:tcW w:w="432" w:type="dxa"/>
            <w:tcBorders>
              <w:top w:val="nil"/>
              <w:left w:val="nil"/>
              <w:right w:val="nil"/>
            </w:tcBorders>
            <w:shd w:val="clear" w:color="auto" w:fill="auto"/>
            <w:noWrap/>
            <w:vAlign w:val="bottom"/>
            <w:hideMark/>
          </w:tcPr>
          <w:p w14:paraId="0036832C"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743" w:type="dxa"/>
            <w:tcBorders>
              <w:top w:val="nil"/>
              <w:left w:val="nil"/>
              <w:right w:val="nil"/>
            </w:tcBorders>
            <w:shd w:val="clear" w:color="auto" w:fill="auto"/>
            <w:vAlign w:val="bottom"/>
            <w:hideMark/>
          </w:tcPr>
          <w:p w14:paraId="4652EAA1"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2.5(.2)</w:t>
            </w:r>
          </w:p>
        </w:tc>
        <w:tc>
          <w:tcPr>
            <w:tcW w:w="425" w:type="dxa"/>
            <w:tcBorders>
              <w:top w:val="nil"/>
              <w:left w:val="nil"/>
              <w:right w:val="nil"/>
            </w:tcBorders>
            <w:shd w:val="clear" w:color="auto" w:fill="auto"/>
            <w:noWrap/>
            <w:vAlign w:val="bottom"/>
            <w:hideMark/>
          </w:tcPr>
          <w:p w14:paraId="75FFEC71"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gridSpan w:val="2"/>
            <w:tcBorders>
              <w:top w:val="nil"/>
              <w:left w:val="nil"/>
              <w:right w:val="nil"/>
            </w:tcBorders>
            <w:shd w:val="clear" w:color="auto" w:fill="auto"/>
            <w:vAlign w:val="bottom"/>
            <w:hideMark/>
          </w:tcPr>
          <w:p w14:paraId="761E9DFD"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0.19 (0.16)</w:t>
            </w:r>
          </w:p>
        </w:tc>
        <w:tc>
          <w:tcPr>
            <w:tcW w:w="423" w:type="dxa"/>
            <w:tcBorders>
              <w:top w:val="nil"/>
              <w:left w:val="nil"/>
              <w:right w:val="nil"/>
            </w:tcBorders>
            <w:shd w:val="clear" w:color="auto" w:fill="auto"/>
            <w:noWrap/>
            <w:vAlign w:val="bottom"/>
            <w:hideMark/>
          </w:tcPr>
          <w:p w14:paraId="0F9FE554"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tcBorders>
              <w:top w:val="nil"/>
              <w:left w:val="nil"/>
              <w:right w:val="nil"/>
            </w:tcBorders>
            <w:shd w:val="clear" w:color="auto" w:fill="auto"/>
            <w:vAlign w:val="bottom"/>
            <w:hideMark/>
          </w:tcPr>
          <w:p w14:paraId="042D8915"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0.06 (0.05)</w:t>
            </w:r>
          </w:p>
        </w:tc>
        <w:tc>
          <w:tcPr>
            <w:tcW w:w="425" w:type="dxa"/>
            <w:tcBorders>
              <w:top w:val="nil"/>
              <w:left w:val="nil"/>
              <w:right w:val="nil"/>
            </w:tcBorders>
            <w:shd w:val="clear" w:color="auto" w:fill="auto"/>
            <w:noWrap/>
            <w:vAlign w:val="bottom"/>
            <w:hideMark/>
          </w:tcPr>
          <w:p w14:paraId="61F09BA1"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432" w:type="dxa"/>
            <w:gridSpan w:val="2"/>
            <w:tcBorders>
              <w:top w:val="nil"/>
              <w:left w:val="nil"/>
              <w:right w:val="nil"/>
            </w:tcBorders>
            <w:shd w:val="clear" w:color="auto" w:fill="auto"/>
            <w:noWrap/>
            <w:vAlign w:val="bottom"/>
            <w:hideMark/>
          </w:tcPr>
          <w:p w14:paraId="668F67BF" w14:textId="77777777" w:rsidR="00571632" w:rsidRPr="00BE13E3" w:rsidRDefault="00571632" w:rsidP="00571632">
            <w:pPr>
              <w:spacing w:line="240" w:lineRule="auto"/>
              <w:contextualSpacing/>
              <w:rPr>
                <w:rFonts w:eastAsia="Times New Roman" w:cs="Calibri"/>
                <w:color w:val="000000"/>
                <w:sz w:val="20"/>
                <w:szCs w:val="20"/>
              </w:rPr>
            </w:pPr>
          </w:p>
        </w:tc>
        <w:tc>
          <w:tcPr>
            <w:tcW w:w="1152" w:type="dxa"/>
            <w:gridSpan w:val="2"/>
            <w:tcBorders>
              <w:top w:val="nil"/>
              <w:left w:val="nil"/>
              <w:right w:val="nil"/>
            </w:tcBorders>
            <w:shd w:val="clear" w:color="auto" w:fill="auto"/>
            <w:vAlign w:val="bottom"/>
            <w:hideMark/>
          </w:tcPr>
          <w:p w14:paraId="268BF8AF"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47.2 (1.8)</w:t>
            </w:r>
          </w:p>
        </w:tc>
        <w:tc>
          <w:tcPr>
            <w:tcW w:w="425" w:type="dxa"/>
            <w:tcBorders>
              <w:top w:val="nil"/>
              <w:left w:val="nil"/>
              <w:right w:val="nil"/>
            </w:tcBorders>
            <w:shd w:val="clear" w:color="auto" w:fill="auto"/>
            <w:noWrap/>
            <w:vAlign w:val="bottom"/>
            <w:hideMark/>
          </w:tcPr>
          <w:p w14:paraId="62D0136F"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ab</w:t>
            </w:r>
          </w:p>
        </w:tc>
        <w:tc>
          <w:tcPr>
            <w:tcW w:w="1155" w:type="dxa"/>
            <w:gridSpan w:val="2"/>
            <w:tcBorders>
              <w:top w:val="nil"/>
              <w:left w:val="nil"/>
              <w:right w:val="nil"/>
            </w:tcBorders>
            <w:shd w:val="clear" w:color="auto" w:fill="auto"/>
            <w:vAlign w:val="bottom"/>
            <w:hideMark/>
          </w:tcPr>
          <w:p w14:paraId="63867C90"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0.23 (0.08)</w:t>
            </w:r>
          </w:p>
        </w:tc>
        <w:tc>
          <w:tcPr>
            <w:tcW w:w="432" w:type="dxa"/>
            <w:tcBorders>
              <w:top w:val="nil"/>
              <w:left w:val="nil"/>
              <w:right w:val="nil"/>
            </w:tcBorders>
            <w:shd w:val="clear" w:color="auto" w:fill="auto"/>
            <w:noWrap/>
            <w:vAlign w:val="bottom"/>
            <w:hideMark/>
          </w:tcPr>
          <w:p w14:paraId="39658817"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c>
          <w:tcPr>
            <w:tcW w:w="1156" w:type="dxa"/>
            <w:gridSpan w:val="2"/>
            <w:tcBorders>
              <w:top w:val="nil"/>
              <w:left w:val="nil"/>
              <w:right w:val="nil"/>
            </w:tcBorders>
            <w:shd w:val="clear" w:color="auto" w:fill="auto"/>
            <w:vAlign w:val="bottom"/>
            <w:hideMark/>
          </w:tcPr>
          <w:p w14:paraId="0722A3CA"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0.07 (0.02)</w:t>
            </w:r>
          </w:p>
        </w:tc>
        <w:tc>
          <w:tcPr>
            <w:tcW w:w="425" w:type="dxa"/>
            <w:tcBorders>
              <w:top w:val="nil"/>
              <w:left w:val="nil"/>
              <w:right w:val="nil"/>
            </w:tcBorders>
            <w:shd w:val="clear" w:color="auto" w:fill="auto"/>
            <w:noWrap/>
            <w:vAlign w:val="bottom"/>
            <w:hideMark/>
          </w:tcPr>
          <w:p w14:paraId="56F23028"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r>
      <w:tr w:rsidR="00571632" w:rsidRPr="00BE13E3" w14:paraId="47BAEAAB" w14:textId="77777777" w:rsidTr="003220D1">
        <w:trPr>
          <w:gridAfter w:val="1"/>
          <w:wAfter w:w="14" w:type="dxa"/>
          <w:trHeight w:val="300"/>
        </w:trPr>
        <w:tc>
          <w:tcPr>
            <w:tcW w:w="1286" w:type="dxa"/>
            <w:gridSpan w:val="2"/>
            <w:tcBorders>
              <w:top w:val="nil"/>
              <w:left w:val="nil"/>
              <w:bottom w:val="nil"/>
              <w:right w:val="nil"/>
            </w:tcBorders>
            <w:shd w:val="clear" w:color="auto" w:fill="auto"/>
            <w:noWrap/>
            <w:vAlign w:val="bottom"/>
            <w:hideMark/>
          </w:tcPr>
          <w:p w14:paraId="218F342C" w14:textId="77777777" w:rsidR="00571632" w:rsidRPr="00BE13E3" w:rsidRDefault="00571632" w:rsidP="00571632">
            <w:pPr>
              <w:spacing w:line="240" w:lineRule="auto"/>
              <w:contextualSpacing/>
              <w:rPr>
                <w:rFonts w:eastAsia="Times New Roman" w:cs="Times New Roman"/>
                <w:sz w:val="20"/>
                <w:szCs w:val="20"/>
              </w:rPr>
            </w:pPr>
          </w:p>
        </w:tc>
        <w:tc>
          <w:tcPr>
            <w:tcW w:w="1155" w:type="dxa"/>
            <w:tcBorders>
              <w:top w:val="nil"/>
              <w:left w:val="nil"/>
              <w:bottom w:val="nil"/>
              <w:right w:val="nil"/>
            </w:tcBorders>
            <w:shd w:val="clear" w:color="auto" w:fill="auto"/>
            <w:vAlign w:val="bottom"/>
            <w:hideMark/>
          </w:tcPr>
          <w:p w14:paraId="0DD14BB6"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none</w:t>
            </w:r>
          </w:p>
        </w:tc>
        <w:tc>
          <w:tcPr>
            <w:tcW w:w="1152" w:type="dxa"/>
            <w:tcBorders>
              <w:top w:val="nil"/>
              <w:left w:val="nil"/>
              <w:bottom w:val="nil"/>
              <w:right w:val="nil"/>
            </w:tcBorders>
            <w:shd w:val="clear" w:color="auto" w:fill="auto"/>
            <w:vAlign w:val="bottom"/>
            <w:hideMark/>
          </w:tcPr>
          <w:p w14:paraId="315242C9"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48.8 (3.4)</w:t>
            </w:r>
          </w:p>
        </w:tc>
        <w:tc>
          <w:tcPr>
            <w:tcW w:w="432" w:type="dxa"/>
            <w:tcBorders>
              <w:top w:val="nil"/>
              <w:left w:val="nil"/>
              <w:bottom w:val="nil"/>
              <w:right w:val="nil"/>
            </w:tcBorders>
            <w:shd w:val="clear" w:color="auto" w:fill="auto"/>
            <w:noWrap/>
            <w:vAlign w:val="bottom"/>
            <w:hideMark/>
          </w:tcPr>
          <w:p w14:paraId="3BD8DF4E"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743" w:type="dxa"/>
            <w:tcBorders>
              <w:top w:val="nil"/>
              <w:left w:val="nil"/>
              <w:bottom w:val="nil"/>
              <w:right w:val="nil"/>
            </w:tcBorders>
            <w:shd w:val="clear" w:color="auto" w:fill="auto"/>
            <w:vAlign w:val="bottom"/>
            <w:hideMark/>
          </w:tcPr>
          <w:p w14:paraId="09FB755A"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2.3(.2)</w:t>
            </w:r>
          </w:p>
        </w:tc>
        <w:tc>
          <w:tcPr>
            <w:tcW w:w="425" w:type="dxa"/>
            <w:tcBorders>
              <w:top w:val="nil"/>
              <w:left w:val="nil"/>
              <w:bottom w:val="nil"/>
              <w:right w:val="nil"/>
            </w:tcBorders>
            <w:shd w:val="clear" w:color="auto" w:fill="auto"/>
            <w:noWrap/>
            <w:vAlign w:val="bottom"/>
            <w:hideMark/>
          </w:tcPr>
          <w:p w14:paraId="0ED1B226"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gridSpan w:val="2"/>
            <w:tcBorders>
              <w:top w:val="nil"/>
              <w:left w:val="nil"/>
              <w:bottom w:val="nil"/>
              <w:right w:val="nil"/>
            </w:tcBorders>
            <w:shd w:val="clear" w:color="auto" w:fill="auto"/>
            <w:vAlign w:val="bottom"/>
            <w:hideMark/>
          </w:tcPr>
          <w:p w14:paraId="1DAC14FA"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0.08 (0.05)</w:t>
            </w:r>
          </w:p>
        </w:tc>
        <w:tc>
          <w:tcPr>
            <w:tcW w:w="423" w:type="dxa"/>
            <w:tcBorders>
              <w:top w:val="nil"/>
              <w:left w:val="nil"/>
              <w:bottom w:val="nil"/>
              <w:right w:val="nil"/>
            </w:tcBorders>
            <w:shd w:val="clear" w:color="auto" w:fill="auto"/>
            <w:noWrap/>
            <w:vAlign w:val="bottom"/>
            <w:hideMark/>
          </w:tcPr>
          <w:p w14:paraId="6DAD84FF"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tcBorders>
              <w:top w:val="nil"/>
              <w:left w:val="nil"/>
              <w:bottom w:val="nil"/>
              <w:right w:val="nil"/>
            </w:tcBorders>
            <w:shd w:val="clear" w:color="auto" w:fill="auto"/>
            <w:vAlign w:val="bottom"/>
            <w:hideMark/>
          </w:tcPr>
          <w:p w14:paraId="34D42419"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0.02 (0.01)</w:t>
            </w:r>
          </w:p>
        </w:tc>
        <w:tc>
          <w:tcPr>
            <w:tcW w:w="425" w:type="dxa"/>
            <w:tcBorders>
              <w:top w:val="nil"/>
              <w:left w:val="nil"/>
              <w:bottom w:val="nil"/>
              <w:right w:val="nil"/>
            </w:tcBorders>
            <w:shd w:val="clear" w:color="auto" w:fill="auto"/>
            <w:noWrap/>
            <w:vAlign w:val="bottom"/>
            <w:hideMark/>
          </w:tcPr>
          <w:p w14:paraId="4979977E"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432" w:type="dxa"/>
            <w:gridSpan w:val="2"/>
            <w:tcBorders>
              <w:top w:val="nil"/>
              <w:left w:val="nil"/>
              <w:bottom w:val="nil"/>
              <w:right w:val="nil"/>
            </w:tcBorders>
            <w:shd w:val="clear" w:color="auto" w:fill="auto"/>
            <w:noWrap/>
            <w:vAlign w:val="bottom"/>
            <w:hideMark/>
          </w:tcPr>
          <w:p w14:paraId="58B59064" w14:textId="77777777" w:rsidR="00571632" w:rsidRPr="00BE13E3" w:rsidRDefault="00571632" w:rsidP="00571632">
            <w:pPr>
              <w:spacing w:line="240" w:lineRule="auto"/>
              <w:contextualSpacing/>
              <w:rPr>
                <w:rFonts w:eastAsia="Times New Roman" w:cs="Calibri"/>
                <w:color w:val="000000"/>
                <w:sz w:val="20"/>
                <w:szCs w:val="20"/>
              </w:rPr>
            </w:pPr>
          </w:p>
        </w:tc>
        <w:tc>
          <w:tcPr>
            <w:tcW w:w="1152" w:type="dxa"/>
            <w:gridSpan w:val="2"/>
            <w:tcBorders>
              <w:top w:val="nil"/>
              <w:left w:val="nil"/>
              <w:bottom w:val="nil"/>
              <w:right w:val="nil"/>
            </w:tcBorders>
            <w:shd w:val="clear" w:color="auto" w:fill="auto"/>
            <w:vAlign w:val="bottom"/>
            <w:hideMark/>
          </w:tcPr>
          <w:p w14:paraId="48714171"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51.2 (1.5)</w:t>
            </w:r>
          </w:p>
        </w:tc>
        <w:tc>
          <w:tcPr>
            <w:tcW w:w="425" w:type="dxa"/>
            <w:tcBorders>
              <w:top w:val="nil"/>
              <w:left w:val="nil"/>
              <w:bottom w:val="nil"/>
              <w:right w:val="nil"/>
            </w:tcBorders>
            <w:shd w:val="clear" w:color="auto" w:fill="auto"/>
            <w:noWrap/>
            <w:vAlign w:val="bottom"/>
            <w:hideMark/>
          </w:tcPr>
          <w:p w14:paraId="3BE86238"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5" w:type="dxa"/>
            <w:gridSpan w:val="2"/>
            <w:tcBorders>
              <w:top w:val="nil"/>
              <w:left w:val="nil"/>
              <w:bottom w:val="nil"/>
              <w:right w:val="nil"/>
            </w:tcBorders>
            <w:shd w:val="clear" w:color="auto" w:fill="auto"/>
            <w:vAlign w:val="bottom"/>
            <w:hideMark/>
          </w:tcPr>
          <w:p w14:paraId="5D0CD3D6"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0.13 (0.10)</w:t>
            </w:r>
          </w:p>
        </w:tc>
        <w:tc>
          <w:tcPr>
            <w:tcW w:w="432" w:type="dxa"/>
            <w:tcBorders>
              <w:top w:val="nil"/>
              <w:left w:val="nil"/>
              <w:bottom w:val="nil"/>
              <w:right w:val="nil"/>
            </w:tcBorders>
            <w:shd w:val="clear" w:color="auto" w:fill="auto"/>
            <w:noWrap/>
            <w:vAlign w:val="bottom"/>
            <w:hideMark/>
          </w:tcPr>
          <w:p w14:paraId="50279C3F"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c>
          <w:tcPr>
            <w:tcW w:w="1156" w:type="dxa"/>
            <w:gridSpan w:val="2"/>
            <w:tcBorders>
              <w:top w:val="nil"/>
              <w:left w:val="nil"/>
              <w:bottom w:val="nil"/>
              <w:right w:val="nil"/>
            </w:tcBorders>
            <w:shd w:val="clear" w:color="auto" w:fill="auto"/>
            <w:vAlign w:val="bottom"/>
            <w:hideMark/>
          </w:tcPr>
          <w:p w14:paraId="1AA1FF1F"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0.03 (0.02)</w:t>
            </w:r>
          </w:p>
        </w:tc>
        <w:tc>
          <w:tcPr>
            <w:tcW w:w="425" w:type="dxa"/>
            <w:tcBorders>
              <w:top w:val="nil"/>
              <w:left w:val="nil"/>
              <w:bottom w:val="nil"/>
              <w:right w:val="nil"/>
            </w:tcBorders>
            <w:shd w:val="clear" w:color="auto" w:fill="auto"/>
            <w:noWrap/>
            <w:vAlign w:val="bottom"/>
            <w:hideMark/>
          </w:tcPr>
          <w:p w14:paraId="53C500C2"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r>
      <w:tr w:rsidR="00571632" w:rsidRPr="00BE13E3" w14:paraId="47E047B0" w14:textId="77777777" w:rsidTr="003220D1">
        <w:trPr>
          <w:gridAfter w:val="1"/>
          <w:wAfter w:w="14" w:type="dxa"/>
          <w:trHeight w:val="300"/>
        </w:trPr>
        <w:tc>
          <w:tcPr>
            <w:tcW w:w="1286" w:type="dxa"/>
            <w:gridSpan w:val="2"/>
            <w:tcBorders>
              <w:top w:val="nil"/>
              <w:left w:val="nil"/>
              <w:bottom w:val="nil"/>
              <w:right w:val="nil"/>
            </w:tcBorders>
            <w:shd w:val="clear" w:color="auto" w:fill="auto"/>
            <w:noWrap/>
            <w:vAlign w:val="bottom"/>
          </w:tcPr>
          <w:p w14:paraId="68C973F1" w14:textId="77777777" w:rsidR="00571632" w:rsidRPr="00BE13E3" w:rsidRDefault="00571632" w:rsidP="00571632">
            <w:pPr>
              <w:spacing w:line="240" w:lineRule="auto"/>
              <w:contextualSpacing/>
              <w:rPr>
                <w:rFonts w:eastAsia="Times New Roman" w:cs="Times New Roman"/>
                <w:sz w:val="20"/>
                <w:szCs w:val="20"/>
              </w:rPr>
            </w:pPr>
          </w:p>
        </w:tc>
        <w:tc>
          <w:tcPr>
            <w:tcW w:w="1155" w:type="dxa"/>
            <w:tcBorders>
              <w:top w:val="nil"/>
              <w:left w:val="nil"/>
              <w:bottom w:val="nil"/>
              <w:right w:val="nil"/>
            </w:tcBorders>
            <w:shd w:val="clear" w:color="auto" w:fill="auto"/>
            <w:vAlign w:val="bottom"/>
          </w:tcPr>
          <w:p w14:paraId="1371CBE1"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color w:val="000000"/>
                <w:sz w:val="20"/>
                <w:szCs w:val="20"/>
              </w:rPr>
              <w:t>LSD</w:t>
            </w:r>
          </w:p>
        </w:tc>
        <w:tc>
          <w:tcPr>
            <w:tcW w:w="1152" w:type="dxa"/>
            <w:tcBorders>
              <w:top w:val="nil"/>
              <w:left w:val="nil"/>
              <w:bottom w:val="nil"/>
              <w:right w:val="nil"/>
            </w:tcBorders>
            <w:shd w:val="clear" w:color="auto" w:fill="auto"/>
            <w:vAlign w:val="bottom"/>
          </w:tcPr>
          <w:p w14:paraId="0FA73CB9"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9.27</w:t>
            </w:r>
          </w:p>
        </w:tc>
        <w:tc>
          <w:tcPr>
            <w:tcW w:w="432" w:type="dxa"/>
            <w:tcBorders>
              <w:top w:val="nil"/>
              <w:left w:val="nil"/>
              <w:bottom w:val="nil"/>
              <w:right w:val="nil"/>
            </w:tcBorders>
            <w:shd w:val="clear" w:color="auto" w:fill="auto"/>
            <w:noWrap/>
            <w:vAlign w:val="bottom"/>
          </w:tcPr>
          <w:p w14:paraId="1DD151B6" w14:textId="77777777" w:rsidR="00571632" w:rsidRPr="00BE13E3" w:rsidRDefault="00571632" w:rsidP="00571632">
            <w:pPr>
              <w:spacing w:line="240" w:lineRule="auto"/>
              <w:contextualSpacing/>
              <w:rPr>
                <w:rFonts w:eastAsia="Times New Roman" w:cs="Calibri"/>
                <w:color w:val="000000"/>
                <w:sz w:val="20"/>
                <w:szCs w:val="20"/>
              </w:rPr>
            </w:pPr>
          </w:p>
        </w:tc>
        <w:tc>
          <w:tcPr>
            <w:tcW w:w="743" w:type="dxa"/>
            <w:tcBorders>
              <w:top w:val="nil"/>
              <w:left w:val="nil"/>
              <w:bottom w:val="nil"/>
              <w:right w:val="nil"/>
            </w:tcBorders>
            <w:shd w:val="clear" w:color="auto" w:fill="auto"/>
            <w:vAlign w:val="bottom"/>
          </w:tcPr>
          <w:p w14:paraId="0238780E"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0.60</w:t>
            </w:r>
          </w:p>
        </w:tc>
        <w:tc>
          <w:tcPr>
            <w:tcW w:w="425" w:type="dxa"/>
            <w:tcBorders>
              <w:top w:val="nil"/>
              <w:left w:val="nil"/>
              <w:bottom w:val="nil"/>
              <w:right w:val="nil"/>
            </w:tcBorders>
            <w:shd w:val="clear" w:color="auto" w:fill="auto"/>
            <w:noWrap/>
            <w:vAlign w:val="bottom"/>
          </w:tcPr>
          <w:p w14:paraId="4B6268C2" w14:textId="77777777" w:rsidR="00571632" w:rsidRPr="00BE13E3" w:rsidRDefault="00571632" w:rsidP="00571632">
            <w:pPr>
              <w:spacing w:line="240" w:lineRule="auto"/>
              <w:contextualSpacing/>
              <w:rPr>
                <w:rFonts w:eastAsia="Times New Roman" w:cs="Calibri"/>
                <w:color w:val="000000"/>
                <w:sz w:val="20"/>
                <w:szCs w:val="20"/>
              </w:rPr>
            </w:pPr>
          </w:p>
        </w:tc>
        <w:tc>
          <w:tcPr>
            <w:tcW w:w="1152" w:type="dxa"/>
            <w:gridSpan w:val="2"/>
            <w:tcBorders>
              <w:top w:val="nil"/>
              <w:left w:val="nil"/>
              <w:bottom w:val="nil"/>
              <w:right w:val="nil"/>
            </w:tcBorders>
            <w:shd w:val="clear" w:color="auto" w:fill="auto"/>
            <w:vAlign w:val="bottom"/>
          </w:tcPr>
          <w:p w14:paraId="1959B2BF"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9.82</w:t>
            </w:r>
          </w:p>
        </w:tc>
        <w:tc>
          <w:tcPr>
            <w:tcW w:w="423" w:type="dxa"/>
            <w:tcBorders>
              <w:top w:val="nil"/>
              <w:left w:val="nil"/>
              <w:bottom w:val="nil"/>
              <w:right w:val="nil"/>
            </w:tcBorders>
            <w:shd w:val="clear" w:color="auto" w:fill="auto"/>
            <w:noWrap/>
            <w:vAlign w:val="bottom"/>
          </w:tcPr>
          <w:p w14:paraId="212B12D2" w14:textId="77777777" w:rsidR="00571632" w:rsidRPr="00BE13E3" w:rsidRDefault="00571632" w:rsidP="00571632">
            <w:pPr>
              <w:spacing w:line="240" w:lineRule="auto"/>
              <w:contextualSpacing/>
              <w:rPr>
                <w:rFonts w:eastAsia="Times New Roman" w:cs="Calibri"/>
                <w:color w:val="000000"/>
                <w:sz w:val="20"/>
                <w:szCs w:val="20"/>
              </w:rPr>
            </w:pPr>
          </w:p>
        </w:tc>
        <w:tc>
          <w:tcPr>
            <w:tcW w:w="1152" w:type="dxa"/>
            <w:tcBorders>
              <w:top w:val="nil"/>
              <w:left w:val="nil"/>
              <w:bottom w:val="nil"/>
              <w:right w:val="nil"/>
            </w:tcBorders>
            <w:shd w:val="clear" w:color="auto" w:fill="auto"/>
            <w:vAlign w:val="bottom"/>
          </w:tcPr>
          <w:p w14:paraId="0C7DB611"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4.37</w:t>
            </w:r>
          </w:p>
        </w:tc>
        <w:tc>
          <w:tcPr>
            <w:tcW w:w="425" w:type="dxa"/>
            <w:tcBorders>
              <w:top w:val="nil"/>
              <w:left w:val="nil"/>
              <w:bottom w:val="nil"/>
              <w:right w:val="nil"/>
            </w:tcBorders>
            <w:shd w:val="clear" w:color="auto" w:fill="auto"/>
            <w:noWrap/>
            <w:vAlign w:val="bottom"/>
          </w:tcPr>
          <w:p w14:paraId="4DBE715B" w14:textId="77777777" w:rsidR="00571632" w:rsidRPr="00BE13E3" w:rsidRDefault="00571632" w:rsidP="00571632">
            <w:pPr>
              <w:spacing w:line="240" w:lineRule="auto"/>
              <w:contextualSpacing/>
              <w:rPr>
                <w:rFonts w:eastAsia="Times New Roman" w:cs="Calibri"/>
                <w:color w:val="000000"/>
                <w:sz w:val="20"/>
                <w:szCs w:val="20"/>
              </w:rPr>
            </w:pPr>
          </w:p>
        </w:tc>
        <w:tc>
          <w:tcPr>
            <w:tcW w:w="432" w:type="dxa"/>
            <w:gridSpan w:val="2"/>
            <w:tcBorders>
              <w:top w:val="nil"/>
              <w:left w:val="nil"/>
              <w:bottom w:val="nil"/>
              <w:right w:val="nil"/>
            </w:tcBorders>
            <w:shd w:val="clear" w:color="auto" w:fill="auto"/>
            <w:noWrap/>
            <w:vAlign w:val="bottom"/>
          </w:tcPr>
          <w:p w14:paraId="1E0F9F54" w14:textId="77777777" w:rsidR="00571632" w:rsidRPr="00BE13E3" w:rsidRDefault="00571632" w:rsidP="00571632">
            <w:pPr>
              <w:spacing w:line="240" w:lineRule="auto"/>
              <w:contextualSpacing/>
              <w:rPr>
                <w:rFonts w:eastAsia="Times New Roman" w:cs="Calibri"/>
                <w:color w:val="000000"/>
                <w:sz w:val="20"/>
                <w:szCs w:val="20"/>
              </w:rPr>
            </w:pPr>
          </w:p>
        </w:tc>
        <w:tc>
          <w:tcPr>
            <w:tcW w:w="1152" w:type="dxa"/>
            <w:gridSpan w:val="2"/>
            <w:tcBorders>
              <w:top w:val="nil"/>
              <w:left w:val="nil"/>
              <w:bottom w:val="nil"/>
              <w:right w:val="nil"/>
            </w:tcBorders>
            <w:shd w:val="clear" w:color="auto" w:fill="auto"/>
            <w:vAlign w:val="bottom"/>
          </w:tcPr>
          <w:p w14:paraId="5860293D"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5.89</w:t>
            </w:r>
          </w:p>
        </w:tc>
        <w:tc>
          <w:tcPr>
            <w:tcW w:w="425" w:type="dxa"/>
            <w:tcBorders>
              <w:top w:val="nil"/>
              <w:left w:val="nil"/>
              <w:bottom w:val="nil"/>
              <w:right w:val="nil"/>
            </w:tcBorders>
            <w:shd w:val="clear" w:color="auto" w:fill="auto"/>
            <w:noWrap/>
            <w:vAlign w:val="bottom"/>
          </w:tcPr>
          <w:p w14:paraId="7C1AED30" w14:textId="77777777" w:rsidR="00571632" w:rsidRPr="00BE13E3" w:rsidRDefault="00571632" w:rsidP="00571632">
            <w:pPr>
              <w:spacing w:line="240" w:lineRule="auto"/>
              <w:contextualSpacing/>
              <w:rPr>
                <w:rFonts w:eastAsia="Times New Roman" w:cs="Calibri"/>
                <w:color w:val="000000"/>
                <w:sz w:val="20"/>
                <w:szCs w:val="20"/>
              </w:rPr>
            </w:pPr>
          </w:p>
        </w:tc>
        <w:tc>
          <w:tcPr>
            <w:tcW w:w="1155" w:type="dxa"/>
            <w:gridSpan w:val="2"/>
            <w:tcBorders>
              <w:top w:val="nil"/>
              <w:left w:val="nil"/>
              <w:bottom w:val="nil"/>
              <w:right w:val="nil"/>
            </w:tcBorders>
            <w:shd w:val="clear" w:color="auto" w:fill="auto"/>
            <w:vAlign w:val="bottom"/>
          </w:tcPr>
          <w:p w14:paraId="300A3716"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0.74</w:t>
            </w:r>
          </w:p>
        </w:tc>
        <w:tc>
          <w:tcPr>
            <w:tcW w:w="432" w:type="dxa"/>
            <w:tcBorders>
              <w:top w:val="nil"/>
              <w:left w:val="nil"/>
              <w:bottom w:val="nil"/>
              <w:right w:val="nil"/>
            </w:tcBorders>
            <w:shd w:val="clear" w:color="auto" w:fill="auto"/>
            <w:noWrap/>
            <w:vAlign w:val="bottom"/>
          </w:tcPr>
          <w:p w14:paraId="12F00928" w14:textId="77777777" w:rsidR="00571632" w:rsidRPr="00BE13E3" w:rsidRDefault="00571632" w:rsidP="00571632">
            <w:pPr>
              <w:spacing w:line="240" w:lineRule="auto"/>
              <w:contextualSpacing/>
              <w:jc w:val="right"/>
              <w:rPr>
                <w:rFonts w:eastAsia="Times New Roman" w:cs="Calibri"/>
                <w:color w:val="000000"/>
                <w:sz w:val="20"/>
                <w:szCs w:val="20"/>
              </w:rPr>
            </w:pPr>
          </w:p>
        </w:tc>
        <w:tc>
          <w:tcPr>
            <w:tcW w:w="1156" w:type="dxa"/>
            <w:gridSpan w:val="2"/>
            <w:tcBorders>
              <w:top w:val="nil"/>
              <w:left w:val="nil"/>
              <w:bottom w:val="nil"/>
              <w:right w:val="nil"/>
            </w:tcBorders>
            <w:shd w:val="clear" w:color="auto" w:fill="auto"/>
            <w:vAlign w:val="bottom"/>
          </w:tcPr>
          <w:p w14:paraId="1D9C05EC"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0.24</w:t>
            </w:r>
          </w:p>
        </w:tc>
        <w:tc>
          <w:tcPr>
            <w:tcW w:w="425" w:type="dxa"/>
            <w:tcBorders>
              <w:top w:val="nil"/>
              <w:left w:val="nil"/>
              <w:bottom w:val="nil"/>
              <w:right w:val="nil"/>
            </w:tcBorders>
            <w:shd w:val="clear" w:color="auto" w:fill="auto"/>
            <w:noWrap/>
            <w:vAlign w:val="bottom"/>
          </w:tcPr>
          <w:p w14:paraId="059BDFAB" w14:textId="77777777" w:rsidR="00571632" w:rsidRPr="00BE13E3" w:rsidRDefault="00571632" w:rsidP="00571632">
            <w:pPr>
              <w:spacing w:line="240" w:lineRule="auto"/>
              <w:contextualSpacing/>
              <w:jc w:val="right"/>
              <w:rPr>
                <w:rFonts w:eastAsia="Times New Roman" w:cs="Calibri"/>
                <w:color w:val="000000"/>
                <w:sz w:val="20"/>
                <w:szCs w:val="20"/>
              </w:rPr>
            </w:pPr>
          </w:p>
        </w:tc>
      </w:tr>
      <w:tr w:rsidR="00571632" w:rsidRPr="00BE13E3" w14:paraId="7D7EF18C" w14:textId="77777777" w:rsidTr="003220D1">
        <w:trPr>
          <w:gridAfter w:val="1"/>
          <w:wAfter w:w="14" w:type="dxa"/>
          <w:trHeight w:val="300"/>
        </w:trPr>
        <w:tc>
          <w:tcPr>
            <w:tcW w:w="1286" w:type="dxa"/>
            <w:gridSpan w:val="2"/>
            <w:tcBorders>
              <w:top w:val="nil"/>
              <w:left w:val="nil"/>
              <w:bottom w:val="single" w:sz="12" w:space="0" w:color="auto"/>
              <w:right w:val="nil"/>
            </w:tcBorders>
            <w:shd w:val="clear" w:color="auto" w:fill="auto"/>
            <w:noWrap/>
            <w:vAlign w:val="bottom"/>
          </w:tcPr>
          <w:p w14:paraId="022AF6FE" w14:textId="77777777" w:rsidR="00571632" w:rsidRPr="00BE13E3" w:rsidRDefault="00571632" w:rsidP="00571632">
            <w:pPr>
              <w:spacing w:line="240" w:lineRule="auto"/>
              <w:contextualSpacing/>
              <w:rPr>
                <w:rFonts w:eastAsia="Times New Roman" w:cs="Times New Roman"/>
                <w:sz w:val="20"/>
                <w:szCs w:val="20"/>
              </w:rPr>
            </w:pPr>
          </w:p>
        </w:tc>
        <w:tc>
          <w:tcPr>
            <w:tcW w:w="1155" w:type="dxa"/>
            <w:tcBorders>
              <w:top w:val="nil"/>
              <w:left w:val="nil"/>
              <w:bottom w:val="single" w:sz="12" w:space="0" w:color="auto"/>
              <w:right w:val="nil"/>
            </w:tcBorders>
            <w:shd w:val="clear" w:color="auto" w:fill="auto"/>
            <w:vAlign w:val="bottom"/>
          </w:tcPr>
          <w:p w14:paraId="45522FC3" w14:textId="77777777" w:rsidR="00571632" w:rsidRPr="00BE13E3" w:rsidRDefault="00571632" w:rsidP="00571632">
            <w:pPr>
              <w:spacing w:line="240" w:lineRule="auto"/>
              <w:contextualSpacing/>
              <w:rPr>
                <w:rFonts w:eastAsia="Times New Roman" w:cs="Calibri"/>
                <w:color w:val="000000"/>
                <w:sz w:val="20"/>
                <w:szCs w:val="20"/>
              </w:rPr>
            </w:pPr>
            <w:r w:rsidRPr="00BE13E3">
              <w:rPr>
                <w:rFonts w:eastAsia="Times New Roman" w:cs="Calibri"/>
                <w:i/>
                <w:color w:val="000000"/>
                <w:sz w:val="20"/>
                <w:szCs w:val="20"/>
              </w:rPr>
              <w:t>P</w:t>
            </w:r>
            <w:r w:rsidRPr="00BE13E3">
              <w:rPr>
                <w:rFonts w:eastAsia="Times New Roman" w:cs="Calibri"/>
                <w:color w:val="000000"/>
                <w:sz w:val="20"/>
                <w:szCs w:val="20"/>
              </w:rPr>
              <w:t>-value</w:t>
            </w:r>
          </w:p>
        </w:tc>
        <w:tc>
          <w:tcPr>
            <w:tcW w:w="1152" w:type="dxa"/>
            <w:tcBorders>
              <w:top w:val="nil"/>
              <w:left w:val="nil"/>
              <w:bottom w:val="single" w:sz="12" w:space="0" w:color="auto"/>
              <w:right w:val="nil"/>
            </w:tcBorders>
            <w:shd w:val="clear" w:color="auto" w:fill="auto"/>
            <w:vAlign w:val="bottom"/>
          </w:tcPr>
          <w:p w14:paraId="7CFF1C3D"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0.855</w:t>
            </w:r>
          </w:p>
        </w:tc>
        <w:tc>
          <w:tcPr>
            <w:tcW w:w="432" w:type="dxa"/>
            <w:tcBorders>
              <w:top w:val="nil"/>
              <w:left w:val="nil"/>
              <w:bottom w:val="single" w:sz="12" w:space="0" w:color="auto"/>
              <w:right w:val="nil"/>
            </w:tcBorders>
            <w:shd w:val="clear" w:color="auto" w:fill="auto"/>
            <w:noWrap/>
            <w:vAlign w:val="bottom"/>
          </w:tcPr>
          <w:p w14:paraId="61EB3D2E" w14:textId="77777777" w:rsidR="00571632" w:rsidRPr="00BE13E3" w:rsidRDefault="00571632" w:rsidP="00571632">
            <w:pPr>
              <w:spacing w:line="240" w:lineRule="auto"/>
              <w:contextualSpacing/>
              <w:rPr>
                <w:rFonts w:eastAsia="Times New Roman" w:cs="Calibri"/>
                <w:color w:val="000000"/>
                <w:sz w:val="20"/>
                <w:szCs w:val="20"/>
              </w:rPr>
            </w:pPr>
          </w:p>
        </w:tc>
        <w:tc>
          <w:tcPr>
            <w:tcW w:w="743" w:type="dxa"/>
            <w:tcBorders>
              <w:top w:val="nil"/>
              <w:left w:val="nil"/>
              <w:bottom w:val="single" w:sz="12" w:space="0" w:color="auto"/>
              <w:right w:val="nil"/>
            </w:tcBorders>
            <w:shd w:val="clear" w:color="auto" w:fill="auto"/>
            <w:vAlign w:val="bottom"/>
          </w:tcPr>
          <w:p w14:paraId="1896F2A4"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0.368</w:t>
            </w:r>
          </w:p>
        </w:tc>
        <w:tc>
          <w:tcPr>
            <w:tcW w:w="425" w:type="dxa"/>
            <w:tcBorders>
              <w:top w:val="nil"/>
              <w:left w:val="nil"/>
              <w:bottom w:val="single" w:sz="12" w:space="0" w:color="auto"/>
              <w:right w:val="nil"/>
            </w:tcBorders>
            <w:shd w:val="clear" w:color="auto" w:fill="auto"/>
            <w:noWrap/>
            <w:vAlign w:val="bottom"/>
          </w:tcPr>
          <w:p w14:paraId="71E74AC0" w14:textId="77777777" w:rsidR="00571632" w:rsidRPr="00BE13E3" w:rsidRDefault="00571632" w:rsidP="00571632">
            <w:pPr>
              <w:spacing w:line="240" w:lineRule="auto"/>
              <w:contextualSpacing/>
              <w:rPr>
                <w:rFonts w:eastAsia="Times New Roman" w:cs="Calibri"/>
                <w:color w:val="000000"/>
                <w:sz w:val="20"/>
                <w:szCs w:val="20"/>
              </w:rPr>
            </w:pPr>
          </w:p>
        </w:tc>
        <w:tc>
          <w:tcPr>
            <w:tcW w:w="1152" w:type="dxa"/>
            <w:gridSpan w:val="2"/>
            <w:tcBorders>
              <w:top w:val="nil"/>
              <w:left w:val="nil"/>
              <w:bottom w:val="single" w:sz="12" w:space="0" w:color="auto"/>
              <w:right w:val="nil"/>
            </w:tcBorders>
            <w:shd w:val="clear" w:color="auto" w:fill="auto"/>
            <w:vAlign w:val="bottom"/>
          </w:tcPr>
          <w:p w14:paraId="512BAB66"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0.423</w:t>
            </w:r>
          </w:p>
        </w:tc>
        <w:tc>
          <w:tcPr>
            <w:tcW w:w="423" w:type="dxa"/>
            <w:tcBorders>
              <w:top w:val="nil"/>
              <w:left w:val="nil"/>
              <w:bottom w:val="single" w:sz="12" w:space="0" w:color="auto"/>
              <w:right w:val="nil"/>
            </w:tcBorders>
            <w:shd w:val="clear" w:color="auto" w:fill="auto"/>
            <w:noWrap/>
            <w:vAlign w:val="bottom"/>
          </w:tcPr>
          <w:p w14:paraId="135B4771" w14:textId="77777777" w:rsidR="00571632" w:rsidRPr="00BE13E3" w:rsidRDefault="00571632" w:rsidP="00571632">
            <w:pPr>
              <w:spacing w:line="240" w:lineRule="auto"/>
              <w:contextualSpacing/>
              <w:rPr>
                <w:rFonts w:eastAsia="Times New Roman" w:cs="Calibri"/>
                <w:color w:val="000000"/>
                <w:sz w:val="20"/>
                <w:szCs w:val="20"/>
              </w:rPr>
            </w:pPr>
          </w:p>
        </w:tc>
        <w:tc>
          <w:tcPr>
            <w:tcW w:w="1152" w:type="dxa"/>
            <w:tcBorders>
              <w:top w:val="nil"/>
              <w:left w:val="nil"/>
              <w:bottom w:val="single" w:sz="12" w:space="0" w:color="auto"/>
              <w:right w:val="nil"/>
            </w:tcBorders>
            <w:shd w:val="clear" w:color="auto" w:fill="auto"/>
            <w:vAlign w:val="bottom"/>
          </w:tcPr>
          <w:p w14:paraId="2FD0764B"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0.421</w:t>
            </w:r>
          </w:p>
        </w:tc>
        <w:tc>
          <w:tcPr>
            <w:tcW w:w="425" w:type="dxa"/>
            <w:tcBorders>
              <w:top w:val="nil"/>
              <w:left w:val="nil"/>
              <w:bottom w:val="single" w:sz="12" w:space="0" w:color="auto"/>
              <w:right w:val="nil"/>
            </w:tcBorders>
            <w:shd w:val="clear" w:color="auto" w:fill="auto"/>
            <w:noWrap/>
            <w:vAlign w:val="bottom"/>
          </w:tcPr>
          <w:p w14:paraId="6B56F695" w14:textId="77777777" w:rsidR="00571632" w:rsidRPr="00BE13E3" w:rsidRDefault="00571632" w:rsidP="00571632">
            <w:pPr>
              <w:spacing w:line="240" w:lineRule="auto"/>
              <w:contextualSpacing/>
              <w:rPr>
                <w:rFonts w:eastAsia="Times New Roman" w:cs="Calibri"/>
                <w:color w:val="000000"/>
                <w:sz w:val="20"/>
                <w:szCs w:val="20"/>
              </w:rPr>
            </w:pPr>
          </w:p>
        </w:tc>
        <w:tc>
          <w:tcPr>
            <w:tcW w:w="432" w:type="dxa"/>
            <w:gridSpan w:val="2"/>
            <w:tcBorders>
              <w:top w:val="nil"/>
              <w:left w:val="nil"/>
              <w:bottom w:val="single" w:sz="12" w:space="0" w:color="auto"/>
              <w:right w:val="nil"/>
            </w:tcBorders>
            <w:shd w:val="clear" w:color="auto" w:fill="auto"/>
            <w:noWrap/>
            <w:vAlign w:val="bottom"/>
          </w:tcPr>
          <w:p w14:paraId="023E9C15" w14:textId="77777777" w:rsidR="00571632" w:rsidRPr="00BE13E3" w:rsidRDefault="00571632" w:rsidP="00571632">
            <w:pPr>
              <w:spacing w:line="240" w:lineRule="auto"/>
              <w:contextualSpacing/>
              <w:rPr>
                <w:rFonts w:eastAsia="Times New Roman" w:cs="Calibri"/>
                <w:color w:val="000000"/>
                <w:sz w:val="20"/>
                <w:szCs w:val="20"/>
              </w:rPr>
            </w:pPr>
          </w:p>
        </w:tc>
        <w:tc>
          <w:tcPr>
            <w:tcW w:w="1152" w:type="dxa"/>
            <w:gridSpan w:val="2"/>
            <w:tcBorders>
              <w:top w:val="nil"/>
              <w:left w:val="nil"/>
              <w:bottom w:val="single" w:sz="12" w:space="0" w:color="auto"/>
              <w:right w:val="nil"/>
            </w:tcBorders>
            <w:shd w:val="clear" w:color="auto" w:fill="auto"/>
            <w:vAlign w:val="bottom"/>
          </w:tcPr>
          <w:p w14:paraId="36F67F1C"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0.210</w:t>
            </w:r>
          </w:p>
        </w:tc>
        <w:tc>
          <w:tcPr>
            <w:tcW w:w="425" w:type="dxa"/>
            <w:tcBorders>
              <w:top w:val="nil"/>
              <w:left w:val="nil"/>
              <w:bottom w:val="single" w:sz="12" w:space="0" w:color="auto"/>
              <w:right w:val="nil"/>
            </w:tcBorders>
            <w:shd w:val="clear" w:color="auto" w:fill="auto"/>
            <w:noWrap/>
            <w:vAlign w:val="bottom"/>
          </w:tcPr>
          <w:p w14:paraId="297738D5" w14:textId="77777777" w:rsidR="00571632" w:rsidRPr="00BE13E3" w:rsidRDefault="00571632" w:rsidP="00571632">
            <w:pPr>
              <w:spacing w:line="240" w:lineRule="auto"/>
              <w:contextualSpacing/>
              <w:rPr>
                <w:rFonts w:eastAsia="Times New Roman" w:cs="Calibri"/>
                <w:color w:val="000000"/>
                <w:sz w:val="20"/>
                <w:szCs w:val="20"/>
              </w:rPr>
            </w:pPr>
          </w:p>
        </w:tc>
        <w:tc>
          <w:tcPr>
            <w:tcW w:w="1155" w:type="dxa"/>
            <w:gridSpan w:val="2"/>
            <w:tcBorders>
              <w:top w:val="nil"/>
              <w:left w:val="nil"/>
              <w:bottom w:val="single" w:sz="12" w:space="0" w:color="auto"/>
              <w:right w:val="nil"/>
            </w:tcBorders>
            <w:shd w:val="clear" w:color="auto" w:fill="auto"/>
            <w:vAlign w:val="bottom"/>
          </w:tcPr>
          <w:p w14:paraId="5DCBFDD2"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0.184</w:t>
            </w:r>
          </w:p>
        </w:tc>
        <w:tc>
          <w:tcPr>
            <w:tcW w:w="432" w:type="dxa"/>
            <w:tcBorders>
              <w:top w:val="nil"/>
              <w:left w:val="nil"/>
              <w:bottom w:val="single" w:sz="12" w:space="0" w:color="auto"/>
              <w:right w:val="nil"/>
            </w:tcBorders>
            <w:shd w:val="clear" w:color="auto" w:fill="auto"/>
            <w:noWrap/>
            <w:vAlign w:val="bottom"/>
          </w:tcPr>
          <w:p w14:paraId="75D55533" w14:textId="77777777" w:rsidR="00571632" w:rsidRPr="00BE13E3" w:rsidRDefault="00571632" w:rsidP="00571632">
            <w:pPr>
              <w:spacing w:line="240" w:lineRule="auto"/>
              <w:contextualSpacing/>
              <w:jc w:val="right"/>
              <w:rPr>
                <w:rFonts w:eastAsia="Times New Roman" w:cs="Calibri"/>
                <w:color w:val="000000"/>
                <w:sz w:val="20"/>
                <w:szCs w:val="20"/>
              </w:rPr>
            </w:pPr>
          </w:p>
        </w:tc>
        <w:tc>
          <w:tcPr>
            <w:tcW w:w="1156" w:type="dxa"/>
            <w:gridSpan w:val="2"/>
            <w:tcBorders>
              <w:top w:val="nil"/>
              <w:left w:val="nil"/>
              <w:bottom w:val="single" w:sz="12" w:space="0" w:color="auto"/>
              <w:right w:val="nil"/>
            </w:tcBorders>
            <w:shd w:val="clear" w:color="auto" w:fill="auto"/>
            <w:vAlign w:val="bottom"/>
          </w:tcPr>
          <w:p w14:paraId="143285A8" w14:textId="77777777" w:rsidR="00571632" w:rsidRPr="00BE13E3" w:rsidRDefault="00571632" w:rsidP="0057163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0.203</w:t>
            </w:r>
          </w:p>
        </w:tc>
        <w:tc>
          <w:tcPr>
            <w:tcW w:w="425" w:type="dxa"/>
            <w:tcBorders>
              <w:top w:val="nil"/>
              <w:left w:val="nil"/>
              <w:bottom w:val="single" w:sz="12" w:space="0" w:color="auto"/>
              <w:right w:val="nil"/>
            </w:tcBorders>
            <w:shd w:val="clear" w:color="auto" w:fill="auto"/>
            <w:noWrap/>
            <w:vAlign w:val="bottom"/>
          </w:tcPr>
          <w:p w14:paraId="713E48E2" w14:textId="77777777" w:rsidR="00571632" w:rsidRPr="00BE13E3" w:rsidRDefault="00571632" w:rsidP="00571632">
            <w:pPr>
              <w:spacing w:line="240" w:lineRule="auto"/>
              <w:contextualSpacing/>
              <w:jc w:val="right"/>
              <w:rPr>
                <w:rFonts w:eastAsia="Times New Roman" w:cs="Calibri"/>
                <w:color w:val="000000"/>
                <w:sz w:val="20"/>
                <w:szCs w:val="20"/>
              </w:rPr>
            </w:pPr>
          </w:p>
        </w:tc>
      </w:tr>
    </w:tbl>
    <w:p w14:paraId="0A0573FC" w14:textId="2D745237" w:rsidR="00571632" w:rsidRPr="00BE13E3" w:rsidRDefault="00571632" w:rsidP="00571632">
      <w:pPr>
        <w:spacing w:line="240" w:lineRule="auto"/>
        <w:contextualSpacing/>
      </w:pPr>
    </w:p>
    <w:p w14:paraId="0E3F4239" w14:textId="77777777" w:rsidR="00571632" w:rsidRPr="00BE13E3" w:rsidRDefault="00571632" w:rsidP="00571632">
      <w:pPr>
        <w:spacing w:line="240" w:lineRule="auto"/>
        <w:contextualSpacing/>
      </w:pPr>
      <w:r w:rsidRPr="00BE13E3">
        <w:rPr>
          <w:vertAlign w:val="superscript"/>
        </w:rPr>
        <w:t>1</w:t>
      </w:r>
      <w:r w:rsidRPr="00BE13E3">
        <w:t>Values are treatment means followed by standard deviations (in parentheses).</w:t>
      </w:r>
    </w:p>
    <w:p w14:paraId="2BDC369C" w14:textId="77777777" w:rsidR="00571632" w:rsidRPr="00BE13E3" w:rsidRDefault="00571632" w:rsidP="00571632">
      <w:pPr>
        <w:spacing w:line="240" w:lineRule="auto"/>
        <w:contextualSpacing/>
      </w:pPr>
      <w:r w:rsidRPr="00BE13E3">
        <w:rPr>
          <w:vertAlign w:val="superscript"/>
        </w:rPr>
        <w:t>2</w:t>
      </w:r>
      <w:r w:rsidRPr="00BE13E3">
        <w:t>Variety AG2733 is moderately resistant to iron chlorosis, and moderately susceptible to SDS and white mold.</w:t>
      </w:r>
    </w:p>
    <w:p w14:paraId="3A27D776" w14:textId="77777777" w:rsidR="00571632" w:rsidRPr="00BE13E3" w:rsidRDefault="00571632" w:rsidP="00571632">
      <w:pPr>
        <w:spacing w:line="240" w:lineRule="auto"/>
        <w:contextualSpacing/>
      </w:pPr>
      <w:r w:rsidRPr="00BE13E3">
        <w:rPr>
          <w:vertAlign w:val="superscript"/>
        </w:rPr>
        <w:t>3</w:t>
      </w:r>
      <w:r w:rsidRPr="00BE13E3">
        <w:t>AG28X9 is tolerant to SDS and white mold, and moderately susceptible to iron chlorosis.</w:t>
      </w:r>
    </w:p>
    <w:p w14:paraId="2581AD13" w14:textId="77777777" w:rsidR="00571632" w:rsidRPr="00BE13E3" w:rsidRDefault="00571632" w:rsidP="00571632">
      <w:pPr>
        <w:spacing w:line="240" w:lineRule="auto"/>
        <w:contextualSpacing/>
      </w:pPr>
      <w:r w:rsidRPr="00BE13E3">
        <w:rPr>
          <w:vertAlign w:val="superscript"/>
        </w:rPr>
        <w:t>4</w:t>
      </w:r>
      <w:r w:rsidRPr="00BE13E3">
        <w:t xml:space="preserve">Mean IDC score (1 to 9) rated on July 2 at soybean growth stage V1. A score of </w:t>
      </w:r>
      <w:proofErr w:type="gramStart"/>
      <w:r w:rsidRPr="00BE13E3">
        <w:t>1</w:t>
      </w:r>
      <w:proofErr w:type="gramEnd"/>
      <w:r w:rsidRPr="00BE13E3">
        <w:t xml:space="preserve"> = no chlorosis and 9 = plant death.</w:t>
      </w:r>
    </w:p>
    <w:p w14:paraId="7AD97842" w14:textId="77777777" w:rsidR="00571632" w:rsidRPr="00BE13E3" w:rsidRDefault="00571632" w:rsidP="00571632">
      <w:pPr>
        <w:spacing w:line="240" w:lineRule="auto"/>
        <w:contextualSpacing/>
      </w:pPr>
      <w:r w:rsidRPr="00BE13E3">
        <w:rPr>
          <w:vertAlign w:val="superscript"/>
        </w:rPr>
        <w:t>5</w:t>
      </w:r>
      <w:r w:rsidRPr="00BE13E3">
        <w:t xml:space="preserve">SDS DI = incidence of plants with SDS foliar symptoms at the end of the growing season, on 9/17/19. </w:t>
      </w:r>
    </w:p>
    <w:p w14:paraId="03E76B53" w14:textId="77777777" w:rsidR="00571632" w:rsidRPr="00BE13E3" w:rsidRDefault="00571632" w:rsidP="00571632">
      <w:pPr>
        <w:spacing w:line="240" w:lineRule="auto"/>
        <w:contextualSpacing/>
      </w:pPr>
      <w:r w:rsidRPr="00BE13E3">
        <w:rPr>
          <w:vertAlign w:val="superscript"/>
        </w:rPr>
        <w:t>6</w:t>
      </w:r>
      <w:r w:rsidRPr="00BE13E3">
        <w:t>SDS DX = foliar symptom score for plot, rated on 9/17/19</w:t>
      </w:r>
    </w:p>
    <w:p w14:paraId="73337FAF" w14:textId="49645D36" w:rsidR="00D729F5" w:rsidRPr="00BE13E3" w:rsidRDefault="00D729F5" w:rsidP="00B149B3"/>
    <w:p w14:paraId="19B65B0E" w14:textId="77777777" w:rsidR="00FC3210" w:rsidRPr="00BE13E3" w:rsidRDefault="00FC3210" w:rsidP="00C44B34"/>
    <w:p w14:paraId="151F196C" w14:textId="77777777" w:rsidR="005D3D50" w:rsidRPr="00BE13E3" w:rsidRDefault="005D3D50" w:rsidP="00C44B34"/>
    <w:p w14:paraId="42DFA3A9" w14:textId="77777777" w:rsidR="005D3D50" w:rsidRPr="00BE13E3" w:rsidRDefault="005D3D50" w:rsidP="00C44B34"/>
    <w:p w14:paraId="59E34E46" w14:textId="77777777" w:rsidR="00812192" w:rsidRPr="00BE13E3" w:rsidRDefault="00812192" w:rsidP="00812192">
      <w:pPr>
        <w:spacing w:line="240" w:lineRule="auto"/>
        <w:contextualSpacing/>
      </w:pPr>
    </w:p>
    <w:p w14:paraId="5F612BD5" w14:textId="33B402B6" w:rsidR="00812192" w:rsidRPr="00BE13E3" w:rsidRDefault="00812192" w:rsidP="00812192">
      <w:pPr>
        <w:spacing w:line="240" w:lineRule="auto"/>
        <w:contextualSpacing/>
        <w:rPr>
          <w:sz w:val="20"/>
          <w:szCs w:val="20"/>
        </w:rPr>
      </w:pPr>
      <w:r w:rsidRPr="00BE13E3">
        <w:rPr>
          <w:sz w:val="20"/>
          <w:szCs w:val="20"/>
        </w:rPr>
        <w:lastRenderedPageBreak/>
        <w:t>Table 2.</w:t>
      </w:r>
      <w:r w:rsidR="004974FB" w:rsidRPr="00BE13E3">
        <w:rPr>
          <w:sz w:val="20"/>
          <w:szCs w:val="20"/>
        </w:rPr>
        <w:t xml:space="preserve"> </w:t>
      </w:r>
      <w:r w:rsidR="004974FB" w:rsidRPr="00BE13E3">
        <w:rPr>
          <w:rFonts w:cs="Times New Roman"/>
          <w:sz w:val="20"/>
          <w:szCs w:val="20"/>
        </w:rPr>
        <w:t xml:space="preserve">Mean yield, iron deficiency chlorosis (IDC) disease score, soybean sudden death (SDS) disease incidence, and SDS disease index observed in </w:t>
      </w:r>
      <w:proofErr w:type="spellStart"/>
      <w:r w:rsidR="004974FB" w:rsidRPr="00BE13E3">
        <w:rPr>
          <w:rFonts w:cs="Times New Roman"/>
          <w:sz w:val="20"/>
          <w:szCs w:val="20"/>
        </w:rPr>
        <w:t>Asgrow</w:t>
      </w:r>
      <w:proofErr w:type="spellEnd"/>
      <w:r w:rsidR="004974FB" w:rsidRPr="00BE13E3">
        <w:rPr>
          <w:rFonts w:cs="Times New Roman"/>
          <w:sz w:val="20"/>
          <w:szCs w:val="20"/>
        </w:rPr>
        <w:t xml:space="preserve"> AG2733 and AG28X9 soybeans planted in two field locations Ames, IA.  </w:t>
      </w:r>
    </w:p>
    <w:tbl>
      <w:tblPr>
        <w:tblW w:w="13359" w:type="dxa"/>
        <w:tblLook w:val="04A0" w:firstRow="1" w:lastRow="0" w:firstColumn="1" w:lastColumn="0" w:noHBand="0" w:noVBand="1"/>
      </w:tblPr>
      <w:tblGrid>
        <w:gridCol w:w="845"/>
        <w:gridCol w:w="163"/>
        <w:gridCol w:w="1155"/>
        <w:gridCol w:w="1152"/>
        <w:gridCol w:w="432"/>
        <w:gridCol w:w="844"/>
        <w:gridCol w:w="425"/>
        <w:gridCol w:w="19"/>
        <w:gridCol w:w="1133"/>
        <w:gridCol w:w="423"/>
        <w:gridCol w:w="1152"/>
        <w:gridCol w:w="425"/>
        <w:gridCol w:w="7"/>
        <w:gridCol w:w="425"/>
        <w:gridCol w:w="7"/>
        <w:gridCol w:w="1145"/>
        <w:gridCol w:w="425"/>
        <w:gridCol w:w="14"/>
        <w:gridCol w:w="1141"/>
        <w:gridCol w:w="432"/>
        <w:gridCol w:w="11"/>
        <w:gridCol w:w="1145"/>
        <w:gridCol w:w="425"/>
        <w:gridCol w:w="14"/>
      </w:tblGrid>
      <w:tr w:rsidR="00812192" w:rsidRPr="00BE13E3" w14:paraId="3EA53EE9" w14:textId="77777777" w:rsidTr="003220D1">
        <w:trPr>
          <w:trHeight w:val="276"/>
        </w:trPr>
        <w:tc>
          <w:tcPr>
            <w:tcW w:w="845" w:type="dxa"/>
            <w:tcBorders>
              <w:top w:val="single" w:sz="12" w:space="0" w:color="auto"/>
              <w:left w:val="nil"/>
              <w:right w:val="nil"/>
            </w:tcBorders>
            <w:shd w:val="clear" w:color="auto" w:fill="auto"/>
            <w:noWrap/>
            <w:vAlign w:val="bottom"/>
            <w:hideMark/>
          </w:tcPr>
          <w:p w14:paraId="2DDB815E" w14:textId="53A75B4D" w:rsidR="00812192" w:rsidRPr="00BE13E3" w:rsidRDefault="00812192" w:rsidP="00812192">
            <w:pPr>
              <w:spacing w:line="240" w:lineRule="auto"/>
              <w:contextualSpacing/>
              <w:rPr>
                <w:rFonts w:eastAsia="Times New Roman" w:cs="Times New Roman"/>
                <w:sz w:val="20"/>
                <w:szCs w:val="20"/>
              </w:rPr>
            </w:pPr>
          </w:p>
        </w:tc>
        <w:tc>
          <w:tcPr>
            <w:tcW w:w="1318" w:type="dxa"/>
            <w:gridSpan w:val="2"/>
            <w:tcBorders>
              <w:top w:val="single" w:sz="12" w:space="0" w:color="auto"/>
              <w:left w:val="nil"/>
              <w:right w:val="nil"/>
            </w:tcBorders>
            <w:shd w:val="clear" w:color="auto" w:fill="auto"/>
            <w:noWrap/>
            <w:vAlign w:val="bottom"/>
            <w:hideMark/>
          </w:tcPr>
          <w:p w14:paraId="58FEC32C" w14:textId="77777777" w:rsidR="00812192" w:rsidRPr="00BE13E3" w:rsidRDefault="00812192" w:rsidP="00812192">
            <w:pPr>
              <w:spacing w:line="240" w:lineRule="auto"/>
              <w:contextualSpacing/>
              <w:rPr>
                <w:rFonts w:eastAsia="Times New Roman" w:cs="Times New Roman"/>
                <w:sz w:val="20"/>
                <w:szCs w:val="20"/>
              </w:rPr>
            </w:pPr>
          </w:p>
        </w:tc>
        <w:tc>
          <w:tcPr>
            <w:tcW w:w="6005" w:type="dxa"/>
            <w:gridSpan w:val="9"/>
            <w:tcBorders>
              <w:top w:val="single" w:sz="12" w:space="0" w:color="auto"/>
              <w:left w:val="nil"/>
              <w:bottom w:val="single" w:sz="12" w:space="0" w:color="auto"/>
              <w:right w:val="nil"/>
            </w:tcBorders>
            <w:shd w:val="clear" w:color="auto" w:fill="auto"/>
            <w:noWrap/>
            <w:vAlign w:val="bottom"/>
            <w:hideMark/>
          </w:tcPr>
          <w:p w14:paraId="40924886" w14:textId="77777777" w:rsidR="00812192" w:rsidRPr="00BE13E3" w:rsidRDefault="00812192" w:rsidP="00812192">
            <w:pPr>
              <w:spacing w:line="240" w:lineRule="auto"/>
              <w:contextualSpacing/>
              <w:jc w:val="center"/>
              <w:rPr>
                <w:rFonts w:eastAsia="Times New Roman" w:cs="Calibri"/>
                <w:color w:val="000000"/>
                <w:sz w:val="20"/>
                <w:szCs w:val="20"/>
              </w:rPr>
            </w:pPr>
            <w:r w:rsidRPr="00BE13E3">
              <w:rPr>
                <w:rFonts w:eastAsia="Times New Roman" w:cs="Calibri"/>
                <w:color w:val="000000"/>
                <w:sz w:val="20"/>
                <w:szCs w:val="20"/>
              </w:rPr>
              <w:t>Iron Deficiency Chlorosis &amp; Sudden Death Location - Curtiss Farm</w:t>
            </w:r>
          </w:p>
        </w:tc>
        <w:tc>
          <w:tcPr>
            <w:tcW w:w="432" w:type="dxa"/>
            <w:gridSpan w:val="2"/>
            <w:tcBorders>
              <w:top w:val="single" w:sz="12" w:space="0" w:color="auto"/>
              <w:left w:val="nil"/>
              <w:right w:val="nil"/>
            </w:tcBorders>
            <w:shd w:val="clear" w:color="auto" w:fill="auto"/>
            <w:noWrap/>
            <w:vAlign w:val="bottom"/>
            <w:hideMark/>
          </w:tcPr>
          <w:p w14:paraId="46F518D7" w14:textId="77777777" w:rsidR="00812192" w:rsidRPr="00BE13E3" w:rsidRDefault="00812192" w:rsidP="00812192">
            <w:pPr>
              <w:spacing w:line="240" w:lineRule="auto"/>
              <w:contextualSpacing/>
              <w:jc w:val="center"/>
              <w:rPr>
                <w:rFonts w:eastAsia="Times New Roman" w:cs="Calibri"/>
                <w:color w:val="000000"/>
                <w:sz w:val="20"/>
                <w:szCs w:val="20"/>
              </w:rPr>
            </w:pPr>
          </w:p>
        </w:tc>
        <w:tc>
          <w:tcPr>
            <w:tcW w:w="4759" w:type="dxa"/>
            <w:gridSpan w:val="10"/>
            <w:tcBorders>
              <w:top w:val="single" w:sz="12" w:space="0" w:color="auto"/>
              <w:left w:val="nil"/>
              <w:bottom w:val="single" w:sz="12" w:space="0" w:color="auto"/>
              <w:right w:val="nil"/>
            </w:tcBorders>
            <w:shd w:val="clear" w:color="auto" w:fill="auto"/>
            <w:noWrap/>
            <w:vAlign w:val="bottom"/>
            <w:hideMark/>
          </w:tcPr>
          <w:p w14:paraId="43C6D9FB" w14:textId="77777777" w:rsidR="00812192" w:rsidRPr="00BE13E3" w:rsidRDefault="00812192" w:rsidP="00812192">
            <w:pPr>
              <w:spacing w:line="240" w:lineRule="auto"/>
              <w:contextualSpacing/>
              <w:jc w:val="center"/>
              <w:rPr>
                <w:rFonts w:eastAsia="Times New Roman" w:cs="Calibri"/>
                <w:color w:val="000000"/>
                <w:sz w:val="20"/>
                <w:szCs w:val="20"/>
              </w:rPr>
            </w:pPr>
            <w:r w:rsidRPr="00BE13E3">
              <w:rPr>
                <w:rFonts w:eastAsia="Times New Roman" w:cs="Calibri"/>
                <w:color w:val="000000"/>
                <w:sz w:val="20"/>
                <w:szCs w:val="20"/>
              </w:rPr>
              <w:t>Sudden Death Syndrome Location - Hinds Farm</w:t>
            </w:r>
          </w:p>
        </w:tc>
      </w:tr>
      <w:tr w:rsidR="00812192" w:rsidRPr="00BE13E3" w14:paraId="0980818A" w14:textId="77777777" w:rsidTr="003220D1">
        <w:trPr>
          <w:trHeight w:val="576"/>
        </w:trPr>
        <w:tc>
          <w:tcPr>
            <w:tcW w:w="1008" w:type="dxa"/>
            <w:gridSpan w:val="2"/>
            <w:tcBorders>
              <w:top w:val="nil"/>
              <w:left w:val="nil"/>
              <w:bottom w:val="double" w:sz="4" w:space="0" w:color="auto"/>
              <w:right w:val="nil"/>
            </w:tcBorders>
            <w:shd w:val="clear" w:color="auto" w:fill="auto"/>
            <w:noWrap/>
            <w:vAlign w:val="bottom"/>
            <w:hideMark/>
          </w:tcPr>
          <w:p w14:paraId="646B4A7B"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Variety</w:t>
            </w:r>
          </w:p>
        </w:tc>
        <w:tc>
          <w:tcPr>
            <w:tcW w:w="1155" w:type="dxa"/>
            <w:tcBorders>
              <w:top w:val="nil"/>
              <w:left w:val="nil"/>
              <w:bottom w:val="double" w:sz="4" w:space="0" w:color="auto"/>
              <w:right w:val="nil"/>
            </w:tcBorders>
            <w:shd w:val="clear" w:color="auto" w:fill="auto"/>
            <w:noWrap/>
            <w:vAlign w:val="bottom"/>
            <w:hideMark/>
          </w:tcPr>
          <w:p w14:paraId="031548B9"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Cover crop</w:t>
            </w:r>
          </w:p>
        </w:tc>
        <w:tc>
          <w:tcPr>
            <w:tcW w:w="1584" w:type="dxa"/>
            <w:gridSpan w:val="2"/>
            <w:tcBorders>
              <w:top w:val="nil"/>
              <w:left w:val="nil"/>
              <w:bottom w:val="double" w:sz="4" w:space="0" w:color="auto"/>
              <w:right w:val="nil"/>
            </w:tcBorders>
            <w:shd w:val="clear" w:color="auto" w:fill="auto"/>
            <w:vAlign w:val="bottom"/>
            <w:hideMark/>
          </w:tcPr>
          <w:p w14:paraId="6293943B" w14:textId="77777777" w:rsidR="00812192" w:rsidRPr="00BE13E3" w:rsidRDefault="00812192" w:rsidP="00812192">
            <w:pPr>
              <w:spacing w:line="240" w:lineRule="auto"/>
              <w:contextualSpacing/>
              <w:jc w:val="center"/>
              <w:rPr>
                <w:rFonts w:eastAsia="Times New Roman" w:cs="Calibri"/>
                <w:color w:val="000000"/>
                <w:sz w:val="20"/>
                <w:szCs w:val="20"/>
              </w:rPr>
            </w:pPr>
            <w:r w:rsidRPr="00BE13E3">
              <w:rPr>
                <w:rFonts w:eastAsia="Times New Roman" w:cs="Calibri"/>
                <w:color w:val="000000"/>
                <w:sz w:val="20"/>
                <w:szCs w:val="20"/>
              </w:rPr>
              <w:t>Yield (</w:t>
            </w:r>
            <w:proofErr w:type="spellStart"/>
            <w:r w:rsidRPr="00BE13E3">
              <w:rPr>
                <w:rFonts w:eastAsia="Times New Roman" w:cs="Calibri"/>
                <w:color w:val="000000"/>
                <w:sz w:val="20"/>
                <w:szCs w:val="20"/>
              </w:rPr>
              <w:t>bu</w:t>
            </w:r>
            <w:proofErr w:type="spellEnd"/>
            <w:r w:rsidRPr="00BE13E3">
              <w:rPr>
                <w:rFonts w:eastAsia="Times New Roman" w:cs="Calibri"/>
                <w:color w:val="000000"/>
                <w:sz w:val="20"/>
                <w:szCs w:val="20"/>
              </w:rPr>
              <w:t>/ac)</w:t>
            </w:r>
          </w:p>
          <w:p w14:paraId="52AA9006" w14:textId="77777777" w:rsidR="00812192" w:rsidRPr="00BE13E3" w:rsidRDefault="00812192" w:rsidP="00812192">
            <w:pPr>
              <w:spacing w:line="240" w:lineRule="auto"/>
              <w:contextualSpacing/>
              <w:jc w:val="center"/>
              <w:rPr>
                <w:rFonts w:eastAsia="Times New Roman" w:cs="Calibri"/>
                <w:color w:val="000000"/>
                <w:sz w:val="20"/>
                <w:szCs w:val="20"/>
              </w:rPr>
            </w:pPr>
          </w:p>
        </w:tc>
        <w:tc>
          <w:tcPr>
            <w:tcW w:w="1288" w:type="dxa"/>
            <w:gridSpan w:val="3"/>
            <w:tcBorders>
              <w:top w:val="nil"/>
              <w:left w:val="nil"/>
              <w:bottom w:val="double" w:sz="4" w:space="0" w:color="auto"/>
              <w:right w:val="nil"/>
            </w:tcBorders>
            <w:shd w:val="clear" w:color="auto" w:fill="auto"/>
            <w:vAlign w:val="bottom"/>
            <w:hideMark/>
          </w:tcPr>
          <w:p w14:paraId="746418EF"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IDC score</w:t>
            </w:r>
            <w:r w:rsidRPr="00BE13E3">
              <w:rPr>
                <w:rFonts w:eastAsia="Times New Roman" w:cs="Calibri"/>
                <w:color w:val="000000"/>
                <w:sz w:val="20"/>
                <w:szCs w:val="20"/>
                <w:vertAlign w:val="superscript"/>
              </w:rPr>
              <w:t>4</w:t>
            </w:r>
          </w:p>
        </w:tc>
        <w:tc>
          <w:tcPr>
            <w:tcW w:w="1556" w:type="dxa"/>
            <w:gridSpan w:val="2"/>
            <w:tcBorders>
              <w:top w:val="nil"/>
              <w:left w:val="nil"/>
              <w:bottom w:val="double" w:sz="4" w:space="0" w:color="auto"/>
              <w:right w:val="nil"/>
            </w:tcBorders>
            <w:shd w:val="clear" w:color="auto" w:fill="auto"/>
            <w:noWrap/>
            <w:vAlign w:val="bottom"/>
            <w:hideMark/>
          </w:tcPr>
          <w:p w14:paraId="3F1D7219" w14:textId="77777777" w:rsidR="00812192" w:rsidRPr="00BE13E3" w:rsidRDefault="00812192" w:rsidP="00812192">
            <w:pPr>
              <w:spacing w:line="240" w:lineRule="auto"/>
              <w:contextualSpacing/>
              <w:jc w:val="center"/>
              <w:rPr>
                <w:rFonts w:eastAsia="Times New Roman" w:cs="Calibri"/>
                <w:color w:val="000000"/>
                <w:sz w:val="20"/>
                <w:szCs w:val="20"/>
              </w:rPr>
            </w:pPr>
            <w:r w:rsidRPr="00BE13E3">
              <w:rPr>
                <w:rFonts w:eastAsia="Times New Roman" w:cs="Calibri"/>
                <w:color w:val="000000"/>
                <w:sz w:val="20"/>
                <w:szCs w:val="20"/>
              </w:rPr>
              <w:t>SDS DI (%)</w:t>
            </w:r>
            <w:r w:rsidRPr="00BE13E3">
              <w:rPr>
                <w:rFonts w:eastAsia="Times New Roman" w:cs="Calibri"/>
                <w:color w:val="000000"/>
                <w:sz w:val="20"/>
                <w:szCs w:val="20"/>
                <w:vertAlign w:val="superscript"/>
              </w:rPr>
              <w:t>5</w:t>
            </w:r>
          </w:p>
          <w:p w14:paraId="67AF0ADD" w14:textId="77777777" w:rsidR="00812192" w:rsidRPr="00BE13E3" w:rsidRDefault="00812192" w:rsidP="00812192">
            <w:pPr>
              <w:spacing w:line="240" w:lineRule="auto"/>
              <w:contextualSpacing/>
              <w:jc w:val="center"/>
              <w:rPr>
                <w:rFonts w:eastAsia="Times New Roman" w:cs="Calibri"/>
                <w:color w:val="000000"/>
                <w:sz w:val="20"/>
                <w:szCs w:val="20"/>
              </w:rPr>
            </w:pPr>
          </w:p>
        </w:tc>
        <w:tc>
          <w:tcPr>
            <w:tcW w:w="1584" w:type="dxa"/>
            <w:gridSpan w:val="3"/>
            <w:tcBorders>
              <w:top w:val="nil"/>
              <w:left w:val="nil"/>
              <w:bottom w:val="double" w:sz="4" w:space="0" w:color="auto"/>
              <w:right w:val="nil"/>
            </w:tcBorders>
            <w:shd w:val="clear" w:color="auto" w:fill="auto"/>
            <w:noWrap/>
            <w:vAlign w:val="bottom"/>
            <w:hideMark/>
          </w:tcPr>
          <w:p w14:paraId="41409BB3" w14:textId="77777777" w:rsidR="00812192" w:rsidRPr="00BE13E3" w:rsidRDefault="00812192" w:rsidP="00812192">
            <w:pPr>
              <w:spacing w:line="240" w:lineRule="auto"/>
              <w:contextualSpacing/>
              <w:jc w:val="center"/>
              <w:rPr>
                <w:rFonts w:eastAsia="Times New Roman" w:cs="Calibri"/>
                <w:color w:val="000000"/>
                <w:sz w:val="20"/>
                <w:szCs w:val="20"/>
              </w:rPr>
            </w:pPr>
            <w:r w:rsidRPr="00BE13E3">
              <w:rPr>
                <w:rFonts w:eastAsia="Times New Roman" w:cs="Calibri"/>
                <w:color w:val="000000"/>
                <w:sz w:val="20"/>
                <w:szCs w:val="20"/>
              </w:rPr>
              <w:t>SDS DX</w:t>
            </w:r>
            <w:r w:rsidRPr="00BE13E3">
              <w:rPr>
                <w:rFonts w:eastAsia="Times New Roman" w:cs="Calibri"/>
                <w:color w:val="000000"/>
                <w:sz w:val="20"/>
                <w:szCs w:val="20"/>
                <w:vertAlign w:val="superscript"/>
              </w:rPr>
              <w:t>6</w:t>
            </w:r>
          </w:p>
        </w:tc>
        <w:tc>
          <w:tcPr>
            <w:tcW w:w="432" w:type="dxa"/>
            <w:gridSpan w:val="2"/>
            <w:tcBorders>
              <w:top w:val="nil"/>
              <w:left w:val="nil"/>
              <w:bottom w:val="double" w:sz="4" w:space="0" w:color="auto"/>
              <w:right w:val="nil"/>
            </w:tcBorders>
            <w:shd w:val="clear" w:color="auto" w:fill="auto"/>
            <w:noWrap/>
            <w:vAlign w:val="bottom"/>
            <w:hideMark/>
          </w:tcPr>
          <w:p w14:paraId="66A1EC94" w14:textId="77777777" w:rsidR="00812192" w:rsidRPr="00BE13E3" w:rsidRDefault="00812192" w:rsidP="00812192">
            <w:pPr>
              <w:spacing w:line="240" w:lineRule="auto"/>
              <w:contextualSpacing/>
              <w:rPr>
                <w:rFonts w:eastAsia="Times New Roman" w:cs="Times New Roman"/>
                <w:sz w:val="20"/>
                <w:szCs w:val="20"/>
              </w:rPr>
            </w:pPr>
          </w:p>
        </w:tc>
        <w:tc>
          <w:tcPr>
            <w:tcW w:w="1584" w:type="dxa"/>
            <w:gridSpan w:val="3"/>
            <w:tcBorders>
              <w:top w:val="nil"/>
              <w:left w:val="nil"/>
              <w:bottom w:val="double" w:sz="4" w:space="0" w:color="auto"/>
              <w:right w:val="nil"/>
            </w:tcBorders>
            <w:shd w:val="clear" w:color="auto" w:fill="auto"/>
            <w:vAlign w:val="bottom"/>
            <w:hideMark/>
          </w:tcPr>
          <w:p w14:paraId="6CFDDFB3" w14:textId="77777777" w:rsidR="00812192" w:rsidRPr="00BE13E3" w:rsidRDefault="00812192" w:rsidP="00812192">
            <w:pPr>
              <w:spacing w:line="240" w:lineRule="auto"/>
              <w:contextualSpacing/>
              <w:jc w:val="center"/>
              <w:rPr>
                <w:rFonts w:eastAsia="Times New Roman" w:cs="Calibri"/>
                <w:color w:val="000000"/>
                <w:sz w:val="20"/>
                <w:szCs w:val="20"/>
              </w:rPr>
            </w:pPr>
            <w:r w:rsidRPr="00BE13E3">
              <w:rPr>
                <w:rFonts w:eastAsia="Times New Roman" w:cs="Calibri"/>
                <w:color w:val="000000"/>
                <w:sz w:val="20"/>
                <w:szCs w:val="20"/>
              </w:rPr>
              <w:t>Yield (</w:t>
            </w:r>
            <w:proofErr w:type="spellStart"/>
            <w:r w:rsidRPr="00BE13E3">
              <w:rPr>
                <w:rFonts w:eastAsia="Times New Roman" w:cs="Calibri"/>
                <w:color w:val="000000"/>
                <w:sz w:val="20"/>
                <w:szCs w:val="20"/>
              </w:rPr>
              <w:t>bu</w:t>
            </w:r>
            <w:proofErr w:type="spellEnd"/>
            <w:r w:rsidRPr="00BE13E3">
              <w:rPr>
                <w:rFonts w:eastAsia="Times New Roman" w:cs="Calibri"/>
                <w:color w:val="000000"/>
                <w:sz w:val="20"/>
                <w:szCs w:val="20"/>
              </w:rPr>
              <w:t>/ac)</w:t>
            </w:r>
          </w:p>
        </w:tc>
        <w:tc>
          <w:tcPr>
            <w:tcW w:w="1584" w:type="dxa"/>
            <w:gridSpan w:val="3"/>
            <w:tcBorders>
              <w:top w:val="nil"/>
              <w:left w:val="nil"/>
              <w:bottom w:val="double" w:sz="4" w:space="0" w:color="auto"/>
              <w:right w:val="nil"/>
            </w:tcBorders>
            <w:shd w:val="clear" w:color="auto" w:fill="auto"/>
            <w:noWrap/>
            <w:vAlign w:val="bottom"/>
            <w:hideMark/>
          </w:tcPr>
          <w:p w14:paraId="627BD27B" w14:textId="77777777" w:rsidR="00812192" w:rsidRPr="00BE13E3" w:rsidRDefault="00812192" w:rsidP="00812192">
            <w:pPr>
              <w:spacing w:line="240" w:lineRule="auto"/>
              <w:contextualSpacing/>
              <w:jc w:val="center"/>
              <w:rPr>
                <w:rFonts w:eastAsia="Times New Roman" w:cs="Calibri"/>
                <w:color w:val="000000"/>
                <w:sz w:val="20"/>
                <w:szCs w:val="20"/>
              </w:rPr>
            </w:pPr>
            <w:r w:rsidRPr="00BE13E3">
              <w:rPr>
                <w:rFonts w:eastAsia="Times New Roman" w:cs="Calibri"/>
                <w:color w:val="000000"/>
                <w:sz w:val="20"/>
                <w:szCs w:val="20"/>
              </w:rPr>
              <w:t>SDS DI (%)</w:t>
            </w:r>
          </w:p>
        </w:tc>
        <w:tc>
          <w:tcPr>
            <w:tcW w:w="1584" w:type="dxa"/>
            <w:gridSpan w:val="3"/>
            <w:tcBorders>
              <w:top w:val="nil"/>
              <w:left w:val="nil"/>
              <w:bottom w:val="double" w:sz="4" w:space="0" w:color="auto"/>
              <w:right w:val="nil"/>
            </w:tcBorders>
            <w:shd w:val="clear" w:color="auto" w:fill="auto"/>
            <w:noWrap/>
            <w:vAlign w:val="bottom"/>
            <w:hideMark/>
          </w:tcPr>
          <w:p w14:paraId="4346ADA6" w14:textId="77777777" w:rsidR="00812192" w:rsidRPr="00BE13E3" w:rsidRDefault="00812192" w:rsidP="00812192">
            <w:pPr>
              <w:spacing w:line="240" w:lineRule="auto"/>
              <w:contextualSpacing/>
              <w:jc w:val="center"/>
              <w:rPr>
                <w:rFonts w:eastAsia="Times New Roman" w:cs="Calibri"/>
                <w:color w:val="000000"/>
                <w:sz w:val="20"/>
                <w:szCs w:val="20"/>
              </w:rPr>
            </w:pPr>
            <w:r w:rsidRPr="00BE13E3">
              <w:rPr>
                <w:rFonts w:eastAsia="Times New Roman" w:cs="Calibri"/>
                <w:color w:val="000000"/>
                <w:sz w:val="20"/>
                <w:szCs w:val="20"/>
              </w:rPr>
              <w:t>SDS DX</w:t>
            </w:r>
          </w:p>
        </w:tc>
      </w:tr>
      <w:tr w:rsidR="00812192" w:rsidRPr="00BE13E3" w14:paraId="0699641F" w14:textId="77777777" w:rsidTr="003220D1">
        <w:trPr>
          <w:gridAfter w:val="1"/>
          <w:wAfter w:w="14" w:type="dxa"/>
          <w:trHeight w:val="300"/>
        </w:trPr>
        <w:tc>
          <w:tcPr>
            <w:tcW w:w="1008" w:type="dxa"/>
            <w:gridSpan w:val="2"/>
            <w:tcBorders>
              <w:top w:val="nil"/>
              <w:left w:val="nil"/>
            </w:tcBorders>
            <w:shd w:val="clear" w:color="auto" w:fill="auto"/>
            <w:vAlign w:val="bottom"/>
            <w:hideMark/>
          </w:tcPr>
          <w:p w14:paraId="21F64282"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AG2733</w:t>
            </w:r>
            <w:r w:rsidRPr="00BE13E3">
              <w:rPr>
                <w:rFonts w:eastAsia="Times New Roman" w:cs="Calibri"/>
                <w:color w:val="000000"/>
                <w:sz w:val="20"/>
                <w:szCs w:val="20"/>
                <w:vertAlign w:val="superscript"/>
              </w:rPr>
              <w:t>2</w:t>
            </w:r>
          </w:p>
        </w:tc>
        <w:tc>
          <w:tcPr>
            <w:tcW w:w="1155" w:type="dxa"/>
            <w:tcBorders>
              <w:top w:val="nil"/>
            </w:tcBorders>
            <w:shd w:val="clear" w:color="auto" w:fill="auto"/>
            <w:vAlign w:val="bottom"/>
            <w:hideMark/>
          </w:tcPr>
          <w:p w14:paraId="7F62319D"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fall rye</w:t>
            </w:r>
          </w:p>
        </w:tc>
        <w:tc>
          <w:tcPr>
            <w:tcW w:w="1152" w:type="dxa"/>
            <w:tcBorders>
              <w:top w:val="single" w:sz="4" w:space="0" w:color="auto"/>
            </w:tcBorders>
            <w:shd w:val="clear" w:color="auto" w:fill="auto"/>
            <w:vAlign w:val="bottom"/>
          </w:tcPr>
          <w:p w14:paraId="751663AB"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52.1(6.7)</w:t>
            </w:r>
            <w:r w:rsidRPr="00BE13E3">
              <w:rPr>
                <w:rFonts w:eastAsia="Times New Roman" w:cs="Calibri"/>
                <w:color w:val="000000"/>
                <w:sz w:val="20"/>
                <w:szCs w:val="20"/>
                <w:vertAlign w:val="superscript"/>
              </w:rPr>
              <w:t>1</w:t>
            </w:r>
          </w:p>
        </w:tc>
        <w:tc>
          <w:tcPr>
            <w:tcW w:w="432" w:type="dxa"/>
            <w:tcBorders>
              <w:top w:val="single" w:sz="4" w:space="0" w:color="auto"/>
            </w:tcBorders>
            <w:shd w:val="clear" w:color="auto" w:fill="auto"/>
            <w:noWrap/>
            <w:vAlign w:val="bottom"/>
          </w:tcPr>
          <w:p w14:paraId="76FA9F43"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b</w:t>
            </w:r>
          </w:p>
        </w:tc>
        <w:tc>
          <w:tcPr>
            <w:tcW w:w="844" w:type="dxa"/>
            <w:tcBorders>
              <w:top w:val="single" w:sz="4" w:space="0" w:color="auto"/>
            </w:tcBorders>
            <w:shd w:val="clear" w:color="auto" w:fill="auto"/>
            <w:vAlign w:val="bottom"/>
          </w:tcPr>
          <w:p w14:paraId="07BCCF32"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2.1(0.1)</w:t>
            </w:r>
          </w:p>
        </w:tc>
        <w:tc>
          <w:tcPr>
            <w:tcW w:w="425" w:type="dxa"/>
            <w:tcBorders>
              <w:top w:val="single" w:sz="4" w:space="0" w:color="auto"/>
            </w:tcBorders>
            <w:shd w:val="clear" w:color="auto" w:fill="auto"/>
            <w:noWrap/>
            <w:vAlign w:val="bottom"/>
          </w:tcPr>
          <w:p w14:paraId="71655C65"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gridSpan w:val="2"/>
            <w:tcBorders>
              <w:top w:val="single" w:sz="4" w:space="0" w:color="auto"/>
            </w:tcBorders>
            <w:shd w:val="clear" w:color="auto" w:fill="auto"/>
            <w:vAlign w:val="bottom"/>
          </w:tcPr>
          <w:p w14:paraId="5896877A"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34.2(12.2)</w:t>
            </w:r>
          </w:p>
        </w:tc>
        <w:tc>
          <w:tcPr>
            <w:tcW w:w="423" w:type="dxa"/>
            <w:tcBorders>
              <w:top w:val="single" w:sz="4" w:space="0" w:color="auto"/>
            </w:tcBorders>
            <w:shd w:val="clear" w:color="auto" w:fill="auto"/>
            <w:noWrap/>
            <w:vAlign w:val="bottom"/>
          </w:tcPr>
          <w:p w14:paraId="21D825AB"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tcBorders>
              <w:top w:val="single" w:sz="4" w:space="0" w:color="auto"/>
            </w:tcBorders>
            <w:shd w:val="clear" w:color="auto" w:fill="auto"/>
            <w:vAlign w:val="bottom"/>
          </w:tcPr>
          <w:p w14:paraId="7C29DC7F"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22.5(10.3)</w:t>
            </w:r>
          </w:p>
        </w:tc>
        <w:tc>
          <w:tcPr>
            <w:tcW w:w="425" w:type="dxa"/>
            <w:tcBorders>
              <w:top w:val="single" w:sz="4" w:space="0" w:color="auto"/>
            </w:tcBorders>
            <w:shd w:val="clear" w:color="auto" w:fill="auto"/>
            <w:noWrap/>
            <w:vAlign w:val="bottom"/>
          </w:tcPr>
          <w:p w14:paraId="6CFCE9FF"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432" w:type="dxa"/>
            <w:gridSpan w:val="2"/>
            <w:tcBorders>
              <w:top w:val="single" w:sz="4" w:space="0" w:color="auto"/>
            </w:tcBorders>
            <w:shd w:val="clear" w:color="auto" w:fill="auto"/>
            <w:noWrap/>
            <w:vAlign w:val="bottom"/>
          </w:tcPr>
          <w:p w14:paraId="3DA9D133" w14:textId="77777777" w:rsidR="00812192" w:rsidRPr="00BE13E3" w:rsidRDefault="00812192" w:rsidP="00812192">
            <w:pPr>
              <w:spacing w:line="240" w:lineRule="auto"/>
              <w:contextualSpacing/>
              <w:rPr>
                <w:rFonts w:eastAsia="Times New Roman" w:cs="Calibri"/>
                <w:color w:val="000000"/>
                <w:sz w:val="20"/>
                <w:szCs w:val="20"/>
              </w:rPr>
            </w:pPr>
          </w:p>
        </w:tc>
        <w:tc>
          <w:tcPr>
            <w:tcW w:w="1152" w:type="dxa"/>
            <w:gridSpan w:val="2"/>
            <w:tcBorders>
              <w:top w:val="single" w:sz="4" w:space="0" w:color="auto"/>
            </w:tcBorders>
            <w:shd w:val="clear" w:color="auto" w:fill="auto"/>
            <w:vAlign w:val="bottom"/>
          </w:tcPr>
          <w:p w14:paraId="36CB6B38"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42.9(1.1)</w:t>
            </w:r>
          </w:p>
        </w:tc>
        <w:tc>
          <w:tcPr>
            <w:tcW w:w="425" w:type="dxa"/>
            <w:tcBorders>
              <w:top w:val="single" w:sz="4" w:space="0" w:color="auto"/>
            </w:tcBorders>
            <w:shd w:val="clear" w:color="auto" w:fill="auto"/>
            <w:noWrap/>
            <w:vAlign w:val="bottom"/>
          </w:tcPr>
          <w:p w14:paraId="34DD0714"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5" w:type="dxa"/>
            <w:gridSpan w:val="2"/>
            <w:tcBorders>
              <w:top w:val="single" w:sz="4" w:space="0" w:color="auto"/>
            </w:tcBorders>
            <w:shd w:val="clear" w:color="auto" w:fill="auto"/>
            <w:vAlign w:val="bottom"/>
          </w:tcPr>
          <w:p w14:paraId="1E656BE6"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0.43(0.4)</w:t>
            </w:r>
          </w:p>
        </w:tc>
        <w:tc>
          <w:tcPr>
            <w:tcW w:w="432" w:type="dxa"/>
            <w:tcBorders>
              <w:top w:val="single" w:sz="4" w:space="0" w:color="auto"/>
            </w:tcBorders>
            <w:shd w:val="clear" w:color="auto" w:fill="auto"/>
            <w:noWrap/>
            <w:vAlign w:val="bottom"/>
          </w:tcPr>
          <w:p w14:paraId="33E92408"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c>
          <w:tcPr>
            <w:tcW w:w="1156" w:type="dxa"/>
            <w:gridSpan w:val="2"/>
            <w:tcBorders>
              <w:top w:val="single" w:sz="4" w:space="0" w:color="auto"/>
            </w:tcBorders>
            <w:shd w:val="clear" w:color="auto" w:fill="auto"/>
            <w:vAlign w:val="bottom"/>
          </w:tcPr>
          <w:p w14:paraId="121819B5"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0.14(0.13)</w:t>
            </w:r>
          </w:p>
        </w:tc>
        <w:tc>
          <w:tcPr>
            <w:tcW w:w="425" w:type="dxa"/>
            <w:tcBorders>
              <w:top w:val="single" w:sz="4" w:space="0" w:color="auto"/>
            </w:tcBorders>
            <w:shd w:val="clear" w:color="auto" w:fill="auto"/>
            <w:noWrap/>
            <w:vAlign w:val="bottom"/>
          </w:tcPr>
          <w:p w14:paraId="419EDD37"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r>
      <w:tr w:rsidR="00812192" w:rsidRPr="00BE13E3" w14:paraId="4E048EEF" w14:textId="77777777" w:rsidTr="003220D1">
        <w:trPr>
          <w:gridAfter w:val="1"/>
          <w:wAfter w:w="14" w:type="dxa"/>
          <w:trHeight w:val="300"/>
        </w:trPr>
        <w:tc>
          <w:tcPr>
            <w:tcW w:w="1008" w:type="dxa"/>
            <w:gridSpan w:val="2"/>
            <w:tcBorders>
              <w:left w:val="nil"/>
            </w:tcBorders>
            <w:shd w:val="clear" w:color="auto" w:fill="auto"/>
            <w:noWrap/>
            <w:vAlign w:val="bottom"/>
            <w:hideMark/>
          </w:tcPr>
          <w:p w14:paraId="45A2A445" w14:textId="77777777" w:rsidR="00812192" w:rsidRPr="00BE13E3" w:rsidRDefault="00812192" w:rsidP="00812192">
            <w:pPr>
              <w:spacing w:line="240" w:lineRule="auto"/>
              <w:contextualSpacing/>
              <w:rPr>
                <w:rFonts w:eastAsia="Times New Roman" w:cs="Times New Roman"/>
                <w:sz w:val="20"/>
                <w:szCs w:val="20"/>
              </w:rPr>
            </w:pPr>
          </w:p>
        </w:tc>
        <w:tc>
          <w:tcPr>
            <w:tcW w:w="1155" w:type="dxa"/>
            <w:shd w:val="clear" w:color="auto" w:fill="auto"/>
            <w:vAlign w:val="bottom"/>
            <w:hideMark/>
          </w:tcPr>
          <w:p w14:paraId="0B84CEF3"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fall wheat</w:t>
            </w:r>
          </w:p>
        </w:tc>
        <w:tc>
          <w:tcPr>
            <w:tcW w:w="1152" w:type="dxa"/>
            <w:shd w:val="clear" w:color="auto" w:fill="auto"/>
            <w:vAlign w:val="bottom"/>
          </w:tcPr>
          <w:p w14:paraId="0103F8A1"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60.9(1.4)</w:t>
            </w:r>
          </w:p>
        </w:tc>
        <w:tc>
          <w:tcPr>
            <w:tcW w:w="432" w:type="dxa"/>
            <w:shd w:val="clear" w:color="auto" w:fill="auto"/>
            <w:noWrap/>
            <w:vAlign w:val="bottom"/>
          </w:tcPr>
          <w:p w14:paraId="1065DC62"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ab</w:t>
            </w:r>
          </w:p>
        </w:tc>
        <w:tc>
          <w:tcPr>
            <w:tcW w:w="844" w:type="dxa"/>
            <w:shd w:val="clear" w:color="auto" w:fill="auto"/>
            <w:vAlign w:val="bottom"/>
          </w:tcPr>
          <w:p w14:paraId="2EC44F4E"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2.0(0.1)</w:t>
            </w:r>
          </w:p>
        </w:tc>
        <w:tc>
          <w:tcPr>
            <w:tcW w:w="425" w:type="dxa"/>
            <w:shd w:val="clear" w:color="auto" w:fill="auto"/>
            <w:noWrap/>
            <w:vAlign w:val="bottom"/>
          </w:tcPr>
          <w:p w14:paraId="3C232F0D"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gridSpan w:val="2"/>
            <w:shd w:val="clear" w:color="auto" w:fill="auto"/>
            <w:vAlign w:val="bottom"/>
          </w:tcPr>
          <w:p w14:paraId="2CD0E166"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36.2(12.8)</w:t>
            </w:r>
          </w:p>
        </w:tc>
        <w:tc>
          <w:tcPr>
            <w:tcW w:w="423" w:type="dxa"/>
            <w:shd w:val="clear" w:color="auto" w:fill="auto"/>
            <w:noWrap/>
            <w:vAlign w:val="bottom"/>
          </w:tcPr>
          <w:p w14:paraId="6463D5C7"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shd w:val="clear" w:color="auto" w:fill="auto"/>
            <w:vAlign w:val="bottom"/>
          </w:tcPr>
          <w:p w14:paraId="650D1752"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24.13(10.9)</w:t>
            </w:r>
          </w:p>
        </w:tc>
        <w:tc>
          <w:tcPr>
            <w:tcW w:w="425" w:type="dxa"/>
            <w:shd w:val="clear" w:color="auto" w:fill="auto"/>
            <w:noWrap/>
            <w:vAlign w:val="bottom"/>
          </w:tcPr>
          <w:p w14:paraId="4244916F"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432" w:type="dxa"/>
            <w:gridSpan w:val="2"/>
            <w:shd w:val="clear" w:color="auto" w:fill="auto"/>
            <w:noWrap/>
            <w:vAlign w:val="bottom"/>
          </w:tcPr>
          <w:p w14:paraId="5B8C37B3" w14:textId="77777777" w:rsidR="00812192" w:rsidRPr="00BE13E3" w:rsidRDefault="00812192" w:rsidP="00812192">
            <w:pPr>
              <w:spacing w:line="240" w:lineRule="auto"/>
              <w:contextualSpacing/>
              <w:rPr>
                <w:rFonts w:eastAsia="Times New Roman" w:cs="Calibri"/>
                <w:color w:val="000000"/>
                <w:sz w:val="20"/>
                <w:szCs w:val="20"/>
              </w:rPr>
            </w:pPr>
          </w:p>
        </w:tc>
        <w:tc>
          <w:tcPr>
            <w:tcW w:w="1152" w:type="dxa"/>
            <w:gridSpan w:val="2"/>
            <w:shd w:val="clear" w:color="auto" w:fill="auto"/>
            <w:vAlign w:val="bottom"/>
          </w:tcPr>
          <w:p w14:paraId="2D41A8D8"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37.2(2.8)</w:t>
            </w:r>
          </w:p>
        </w:tc>
        <w:tc>
          <w:tcPr>
            <w:tcW w:w="425" w:type="dxa"/>
            <w:shd w:val="clear" w:color="auto" w:fill="auto"/>
            <w:noWrap/>
            <w:vAlign w:val="bottom"/>
          </w:tcPr>
          <w:p w14:paraId="4AF71FA4"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b</w:t>
            </w:r>
          </w:p>
        </w:tc>
        <w:tc>
          <w:tcPr>
            <w:tcW w:w="1155" w:type="dxa"/>
            <w:gridSpan w:val="2"/>
            <w:shd w:val="clear" w:color="auto" w:fill="auto"/>
            <w:vAlign w:val="bottom"/>
          </w:tcPr>
          <w:p w14:paraId="0585A0C3"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w:t>
            </w:r>
          </w:p>
        </w:tc>
        <w:tc>
          <w:tcPr>
            <w:tcW w:w="432" w:type="dxa"/>
            <w:shd w:val="clear" w:color="auto" w:fill="auto"/>
            <w:noWrap/>
            <w:vAlign w:val="bottom"/>
          </w:tcPr>
          <w:p w14:paraId="72750592"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c>
          <w:tcPr>
            <w:tcW w:w="1156" w:type="dxa"/>
            <w:gridSpan w:val="2"/>
            <w:shd w:val="clear" w:color="auto" w:fill="auto"/>
            <w:vAlign w:val="bottom"/>
          </w:tcPr>
          <w:p w14:paraId="0E639CBE"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w:t>
            </w:r>
          </w:p>
        </w:tc>
        <w:tc>
          <w:tcPr>
            <w:tcW w:w="425" w:type="dxa"/>
            <w:shd w:val="clear" w:color="auto" w:fill="auto"/>
            <w:noWrap/>
            <w:vAlign w:val="bottom"/>
          </w:tcPr>
          <w:p w14:paraId="1E80CB50"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r>
      <w:tr w:rsidR="00812192" w:rsidRPr="00BE13E3" w14:paraId="6EE2EB10" w14:textId="77777777" w:rsidTr="003220D1">
        <w:trPr>
          <w:gridAfter w:val="1"/>
          <w:wAfter w:w="14" w:type="dxa"/>
          <w:trHeight w:val="300"/>
        </w:trPr>
        <w:tc>
          <w:tcPr>
            <w:tcW w:w="1008" w:type="dxa"/>
            <w:gridSpan w:val="2"/>
            <w:tcBorders>
              <w:left w:val="nil"/>
            </w:tcBorders>
            <w:shd w:val="clear" w:color="auto" w:fill="auto"/>
            <w:noWrap/>
            <w:vAlign w:val="bottom"/>
            <w:hideMark/>
          </w:tcPr>
          <w:p w14:paraId="1FEC3C9F" w14:textId="77777777" w:rsidR="00812192" w:rsidRPr="00BE13E3" w:rsidRDefault="00812192" w:rsidP="00812192">
            <w:pPr>
              <w:spacing w:line="240" w:lineRule="auto"/>
              <w:contextualSpacing/>
              <w:rPr>
                <w:rFonts w:eastAsia="Times New Roman" w:cs="Times New Roman"/>
                <w:sz w:val="20"/>
                <w:szCs w:val="20"/>
              </w:rPr>
            </w:pPr>
          </w:p>
        </w:tc>
        <w:tc>
          <w:tcPr>
            <w:tcW w:w="1155" w:type="dxa"/>
            <w:shd w:val="clear" w:color="auto" w:fill="auto"/>
            <w:vAlign w:val="bottom"/>
            <w:hideMark/>
          </w:tcPr>
          <w:p w14:paraId="44DE526A"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spring oats</w:t>
            </w:r>
          </w:p>
        </w:tc>
        <w:tc>
          <w:tcPr>
            <w:tcW w:w="1152" w:type="dxa"/>
            <w:shd w:val="clear" w:color="auto" w:fill="auto"/>
            <w:vAlign w:val="bottom"/>
          </w:tcPr>
          <w:p w14:paraId="200C7E42"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61.3(1.4)</w:t>
            </w:r>
          </w:p>
        </w:tc>
        <w:tc>
          <w:tcPr>
            <w:tcW w:w="432" w:type="dxa"/>
            <w:shd w:val="clear" w:color="auto" w:fill="auto"/>
            <w:noWrap/>
            <w:vAlign w:val="bottom"/>
          </w:tcPr>
          <w:p w14:paraId="1A5463F9"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ab</w:t>
            </w:r>
          </w:p>
        </w:tc>
        <w:tc>
          <w:tcPr>
            <w:tcW w:w="844" w:type="dxa"/>
            <w:shd w:val="clear" w:color="auto" w:fill="auto"/>
            <w:vAlign w:val="bottom"/>
          </w:tcPr>
          <w:p w14:paraId="328C1190"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2.1(.07)</w:t>
            </w:r>
          </w:p>
        </w:tc>
        <w:tc>
          <w:tcPr>
            <w:tcW w:w="425" w:type="dxa"/>
            <w:shd w:val="clear" w:color="auto" w:fill="auto"/>
            <w:noWrap/>
            <w:vAlign w:val="bottom"/>
          </w:tcPr>
          <w:p w14:paraId="428A8D71"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gridSpan w:val="2"/>
            <w:shd w:val="clear" w:color="auto" w:fill="auto"/>
            <w:vAlign w:val="bottom"/>
          </w:tcPr>
          <w:p w14:paraId="5860F081"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24.3(11.1)</w:t>
            </w:r>
          </w:p>
        </w:tc>
        <w:tc>
          <w:tcPr>
            <w:tcW w:w="423" w:type="dxa"/>
            <w:shd w:val="clear" w:color="auto" w:fill="auto"/>
            <w:noWrap/>
            <w:vAlign w:val="bottom"/>
          </w:tcPr>
          <w:p w14:paraId="19F77782"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shd w:val="clear" w:color="auto" w:fill="auto"/>
            <w:vAlign w:val="bottom"/>
          </w:tcPr>
          <w:p w14:paraId="45B06641"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14.75(9.0)</w:t>
            </w:r>
          </w:p>
        </w:tc>
        <w:tc>
          <w:tcPr>
            <w:tcW w:w="425" w:type="dxa"/>
            <w:shd w:val="clear" w:color="auto" w:fill="auto"/>
            <w:noWrap/>
            <w:vAlign w:val="bottom"/>
          </w:tcPr>
          <w:p w14:paraId="1B4FB604"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432" w:type="dxa"/>
            <w:gridSpan w:val="2"/>
            <w:shd w:val="clear" w:color="auto" w:fill="auto"/>
            <w:noWrap/>
            <w:vAlign w:val="bottom"/>
          </w:tcPr>
          <w:p w14:paraId="5C06683B" w14:textId="77777777" w:rsidR="00812192" w:rsidRPr="00BE13E3" w:rsidRDefault="00812192" w:rsidP="00812192">
            <w:pPr>
              <w:spacing w:line="240" w:lineRule="auto"/>
              <w:contextualSpacing/>
              <w:rPr>
                <w:rFonts w:eastAsia="Times New Roman" w:cs="Calibri"/>
                <w:color w:val="000000"/>
                <w:sz w:val="20"/>
                <w:szCs w:val="20"/>
              </w:rPr>
            </w:pPr>
          </w:p>
        </w:tc>
        <w:tc>
          <w:tcPr>
            <w:tcW w:w="1152" w:type="dxa"/>
            <w:gridSpan w:val="2"/>
            <w:shd w:val="clear" w:color="auto" w:fill="auto"/>
            <w:vAlign w:val="bottom"/>
          </w:tcPr>
          <w:p w14:paraId="7CD982C9"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32.9(2.3)</w:t>
            </w:r>
          </w:p>
        </w:tc>
        <w:tc>
          <w:tcPr>
            <w:tcW w:w="425" w:type="dxa"/>
            <w:shd w:val="clear" w:color="auto" w:fill="auto"/>
            <w:noWrap/>
            <w:vAlign w:val="bottom"/>
          </w:tcPr>
          <w:p w14:paraId="3F7B53AD"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b</w:t>
            </w:r>
          </w:p>
        </w:tc>
        <w:tc>
          <w:tcPr>
            <w:tcW w:w="1155" w:type="dxa"/>
            <w:gridSpan w:val="2"/>
            <w:shd w:val="clear" w:color="auto" w:fill="auto"/>
            <w:vAlign w:val="bottom"/>
          </w:tcPr>
          <w:p w14:paraId="7945FB05"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w:t>
            </w:r>
          </w:p>
        </w:tc>
        <w:tc>
          <w:tcPr>
            <w:tcW w:w="432" w:type="dxa"/>
            <w:shd w:val="clear" w:color="auto" w:fill="auto"/>
            <w:noWrap/>
            <w:vAlign w:val="bottom"/>
          </w:tcPr>
          <w:p w14:paraId="0CBBF398"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c>
          <w:tcPr>
            <w:tcW w:w="1156" w:type="dxa"/>
            <w:gridSpan w:val="2"/>
            <w:shd w:val="clear" w:color="auto" w:fill="auto"/>
            <w:vAlign w:val="bottom"/>
          </w:tcPr>
          <w:p w14:paraId="217CBC9A"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w:t>
            </w:r>
          </w:p>
        </w:tc>
        <w:tc>
          <w:tcPr>
            <w:tcW w:w="425" w:type="dxa"/>
            <w:shd w:val="clear" w:color="auto" w:fill="auto"/>
            <w:noWrap/>
            <w:vAlign w:val="bottom"/>
          </w:tcPr>
          <w:p w14:paraId="495C2421"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r>
      <w:tr w:rsidR="00812192" w:rsidRPr="00BE13E3" w14:paraId="079B61E4" w14:textId="77777777" w:rsidTr="003220D1">
        <w:trPr>
          <w:gridAfter w:val="1"/>
          <w:wAfter w:w="14" w:type="dxa"/>
          <w:trHeight w:val="300"/>
        </w:trPr>
        <w:tc>
          <w:tcPr>
            <w:tcW w:w="1008" w:type="dxa"/>
            <w:gridSpan w:val="2"/>
            <w:tcBorders>
              <w:left w:val="nil"/>
            </w:tcBorders>
            <w:shd w:val="clear" w:color="auto" w:fill="auto"/>
            <w:noWrap/>
            <w:vAlign w:val="bottom"/>
            <w:hideMark/>
          </w:tcPr>
          <w:p w14:paraId="1260C64B" w14:textId="77777777" w:rsidR="00812192" w:rsidRPr="00BE13E3" w:rsidRDefault="00812192" w:rsidP="00812192">
            <w:pPr>
              <w:spacing w:line="240" w:lineRule="auto"/>
              <w:contextualSpacing/>
              <w:rPr>
                <w:rFonts w:eastAsia="Times New Roman" w:cs="Times New Roman"/>
                <w:sz w:val="20"/>
                <w:szCs w:val="20"/>
              </w:rPr>
            </w:pPr>
          </w:p>
        </w:tc>
        <w:tc>
          <w:tcPr>
            <w:tcW w:w="1155" w:type="dxa"/>
            <w:shd w:val="clear" w:color="auto" w:fill="auto"/>
            <w:vAlign w:val="bottom"/>
            <w:hideMark/>
          </w:tcPr>
          <w:p w14:paraId="25A3D9EE"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none</w:t>
            </w:r>
          </w:p>
        </w:tc>
        <w:tc>
          <w:tcPr>
            <w:tcW w:w="1152" w:type="dxa"/>
            <w:shd w:val="clear" w:color="auto" w:fill="auto"/>
            <w:vAlign w:val="bottom"/>
          </w:tcPr>
          <w:p w14:paraId="19EC3929"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64.3(1.9)</w:t>
            </w:r>
          </w:p>
        </w:tc>
        <w:tc>
          <w:tcPr>
            <w:tcW w:w="432" w:type="dxa"/>
            <w:shd w:val="clear" w:color="auto" w:fill="auto"/>
            <w:noWrap/>
            <w:vAlign w:val="bottom"/>
          </w:tcPr>
          <w:p w14:paraId="16598821"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844" w:type="dxa"/>
            <w:shd w:val="clear" w:color="auto" w:fill="auto"/>
            <w:vAlign w:val="bottom"/>
          </w:tcPr>
          <w:p w14:paraId="03C8103E"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1.9(0.2)</w:t>
            </w:r>
          </w:p>
        </w:tc>
        <w:tc>
          <w:tcPr>
            <w:tcW w:w="425" w:type="dxa"/>
            <w:shd w:val="clear" w:color="auto" w:fill="auto"/>
            <w:noWrap/>
            <w:vAlign w:val="bottom"/>
          </w:tcPr>
          <w:p w14:paraId="2D23BB1E"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gridSpan w:val="2"/>
            <w:shd w:val="clear" w:color="auto" w:fill="auto"/>
            <w:vAlign w:val="bottom"/>
          </w:tcPr>
          <w:p w14:paraId="4ECE4843"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18.3(5.3)</w:t>
            </w:r>
          </w:p>
        </w:tc>
        <w:tc>
          <w:tcPr>
            <w:tcW w:w="423" w:type="dxa"/>
            <w:shd w:val="clear" w:color="auto" w:fill="auto"/>
            <w:noWrap/>
            <w:vAlign w:val="bottom"/>
          </w:tcPr>
          <w:p w14:paraId="5AB70E6D"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shd w:val="clear" w:color="auto" w:fill="auto"/>
            <w:vAlign w:val="bottom"/>
          </w:tcPr>
          <w:p w14:paraId="3BB14E81"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8.15(2.3)</w:t>
            </w:r>
          </w:p>
        </w:tc>
        <w:tc>
          <w:tcPr>
            <w:tcW w:w="425" w:type="dxa"/>
            <w:shd w:val="clear" w:color="auto" w:fill="auto"/>
            <w:noWrap/>
            <w:vAlign w:val="bottom"/>
          </w:tcPr>
          <w:p w14:paraId="1C1D7BB7"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432" w:type="dxa"/>
            <w:gridSpan w:val="2"/>
            <w:shd w:val="clear" w:color="auto" w:fill="auto"/>
            <w:noWrap/>
            <w:vAlign w:val="bottom"/>
          </w:tcPr>
          <w:p w14:paraId="321FCE95" w14:textId="77777777" w:rsidR="00812192" w:rsidRPr="00BE13E3" w:rsidRDefault="00812192" w:rsidP="00812192">
            <w:pPr>
              <w:spacing w:line="240" w:lineRule="auto"/>
              <w:contextualSpacing/>
              <w:rPr>
                <w:rFonts w:eastAsia="Times New Roman" w:cs="Calibri"/>
                <w:color w:val="000000"/>
                <w:sz w:val="20"/>
                <w:szCs w:val="20"/>
              </w:rPr>
            </w:pPr>
          </w:p>
        </w:tc>
        <w:tc>
          <w:tcPr>
            <w:tcW w:w="1152" w:type="dxa"/>
            <w:gridSpan w:val="2"/>
            <w:shd w:val="clear" w:color="auto" w:fill="auto"/>
            <w:vAlign w:val="bottom"/>
          </w:tcPr>
          <w:p w14:paraId="0944FF53"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35.5(3.5)</w:t>
            </w:r>
          </w:p>
        </w:tc>
        <w:tc>
          <w:tcPr>
            <w:tcW w:w="425" w:type="dxa"/>
            <w:shd w:val="clear" w:color="auto" w:fill="auto"/>
            <w:noWrap/>
            <w:vAlign w:val="bottom"/>
          </w:tcPr>
          <w:p w14:paraId="3703DAC9"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b</w:t>
            </w:r>
          </w:p>
        </w:tc>
        <w:tc>
          <w:tcPr>
            <w:tcW w:w="1155" w:type="dxa"/>
            <w:gridSpan w:val="2"/>
            <w:shd w:val="clear" w:color="auto" w:fill="auto"/>
            <w:vAlign w:val="bottom"/>
          </w:tcPr>
          <w:p w14:paraId="29ED1D60"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0.03(0.03)</w:t>
            </w:r>
          </w:p>
        </w:tc>
        <w:tc>
          <w:tcPr>
            <w:tcW w:w="432" w:type="dxa"/>
            <w:shd w:val="clear" w:color="auto" w:fill="auto"/>
            <w:noWrap/>
            <w:vAlign w:val="bottom"/>
          </w:tcPr>
          <w:p w14:paraId="088CA2E0"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c>
          <w:tcPr>
            <w:tcW w:w="1156" w:type="dxa"/>
            <w:gridSpan w:val="2"/>
            <w:shd w:val="clear" w:color="auto" w:fill="auto"/>
            <w:vAlign w:val="bottom"/>
          </w:tcPr>
          <w:p w14:paraId="16512B4B"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0.01(0.01)</w:t>
            </w:r>
          </w:p>
        </w:tc>
        <w:tc>
          <w:tcPr>
            <w:tcW w:w="425" w:type="dxa"/>
            <w:shd w:val="clear" w:color="auto" w:fill="auto"/>
            <w:noWrap/>
            <w:vAlign w:val="bottom"/>
          </w:tcPr>
          <w:p w14:paraId="42F68D66"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r>
      <w:tr w:rsidR="00812192" w:rsidRPr="00BE13E3" w14:paraId="26CE96A9" w14:textId="77777777" w:rsidTr="003220D1">
        <w:trPr>
          <w:gridAfter w:val="1"/>
          <w:wAfter w:w="14" w:type="dxa"/>
          <w:trHeight w:val="276"/>
        </w:trPr>
        <w:tc>
          <w:tcPr>
            <w:tcW w:w="1008" w:type="dxa"/>
            <w:gridSpan w:val="2"/>
            <w:tcBorders>
              <w:left w:val="nil"/>
            </w:tcBorders>
            <w:shd w:val="clear" w:color="auto" w:fill="auto"/>
            <w:noWrap/>
            <w:vAlign w:val="bottom"/>
            <w:hideMark/>
          </w:tcPr>
          <w:p w14:paraId="6F072784" w14:textId="77777777" w:rsidR="00812192" w:rsidRPr="00BE13E3" w:rsidRDefault="00812192" w:rsidP="00812192">
            <w:pPr>
              <w:spacing w:line="240" w:lineRule="auto"/>
              <w:contextualSpacing/>
              <w:rPr>
                <w:rFonts w:eastAsia="Times New Roman" w:cs="Times New Roman"/>
                <w:sz w:val="20"/>
                <w:szCs w:val="20"/>
              </w:rPr>
            </w:pPr>
          </w:p>
        </w:tc>
        <w:tc>
          <w:tcPr>
            <w:tcW w:w="1155" w:type="dxa"/>
            <w:shd w:val="clear" w:color="auto" w:fill="auto"/>
            <w:noWrap/>
            <w:vAlign w:val="bottom"/>
            <w:hideMark/>
          </w:tcPr>
          <w:p w14:paraId="0083DBEF" w14:textId="77777777" w:rsidR="00812192" w:rsidRPr="00BE13E3" w:rsidRDefault="00812192" w:rsidP="00812192">
            <w:pPr>
              <w:spacing w:line="240" w:lineRule="auto"/>
              <w:contextualSpacing/>
              <w:rPr>
                <w:rFonts w:eastAsia="Times New Roman" w:cs="Times New Roman"/>
                <w:sz w:val="20"/>
                <w:szCs w:val="20"/>
              </w:rPr>
            </w:pPr>
            <w:r w:rsidRPr="00BE13E3">
              <w:rPr>
                <w:rFonts w:eastAsia="Times New Roman" w:cs="Times New Roman"/>
                <w:sz w:val="20"/>
                <w:szCs w:val="20"/>
              </w:rPr>
              <w:t>LSD</w:t>
            </w:r>
          </w:p>
        </w:tc>
        <w:tc>
          <w:tcPr>
            <w:tcW w:w="1152" w:type="dxa"/>
            <w:shd w:val="clear" w:color="auto" w:fill="auto"/>
            <w:noWrap/>
            <w:vAlign w:val="bottom"/>
          </w:tcPr>
          <w:p w14:paraId="5D98FF5E" w14:textId="77777777" w:rsidR="00812192" w:rsidRPr="00BE13E3" w:rsidRDefault="00812192" w:rsidP="00812192">
            <w:pPr>
              <w:spacing w:line="240" w:lineRule="auto"/>
              <w:contextualSpacing/>
              <w:jc w:val="right"/>
              <w:rPr>
                <w:rFonts w:eastAsia="Times New Roman" w:cs="Times New Roman"/>
                <w:sz w:val="20"/>
                <w:szCs w:val="20"/>
              </w:rPr>
            </w:pPr>
            <w:r w:rsidRPr="00BE13E3">
              <w:rPr>
                <w:rFonts w:eastAsia="Times New Roman" w:cs="Times New Roman"/>
                <w:sz w:val="20"/>
                <w:szCs w:val="20"/>
              </w:rPr>
              <w:t>10.74</w:t>
            </w:r>
          </w:p>
        </w:tc>
        <w:tc>
          <w:tcPr>
            <w:tcW w:w="432" w:type="dxa"/>
            <w:shd w:val="clear" w:color="auto" w:fill="auto"/>
            <w:noWrap/>
            <w:vAlign w:val="bottom"/>
          </w:tcPr>
          <w:p w14:paraId="5189A50C" w14:textId="77777777" w:rsidR="00812192" w:rsidRPr="00BE13E3" w:rsidRDefault="00812192" w:rsidP="00812192">
            <w:pPr>
              <w:spacing w:line="240" w:lineRule="auto"/>
              <w:contextualSpacing/>
              <w:rPr>
                <w:rFonts w:eastAsia="Times New Roman" w:cs="Times New Roman"/>
                <w:sz w:val="20"/>
                <w:szCs w:val="20"/>
              </w:rPr>
            </w:pPr>
          </w:p>
        </w:tc>
        <w:tc>
          <w:tcPr>
            <w:tcW w:w="844" w:type="dxa"/>
            <w:shd w:val="clear" w:color="auto" w:fill="auto"/>
            <w:noWrap/>
            <w:vAlign w:val="bottom"/>
          </w:tcPr>
          <w:p w14:paraId="288D91E1" w14:textId="77777777" w:rsidR="00812192" w:rsidRPr="00BE13E3" w:rsidRDefault="00812192" w:rsidP="00812192">
            <w:pPr>
              <w:spacing w:line="240" w:lineRule="auto"/>
              <w:contextualSpacing/>
              <w:jc w:val="right"/>
              <w:rPr>
                <w:rFonts w:eastAsia="Times New Roman" w:cs="Times New Roman"/>
                <w:sz w:val="20"/>
                <w:szCs w:val="20"/>
              </w:rPr>
            </w:pPr>
            <w:r w:rsidRPr="00BE13E3">
              <w:rPr>
                <w:rFonts w:eastAsia="Times New Roman" w:cs="Times New Roman"/>
                <w:sz w:val="20"/>
                <w:szCs w:val="20"/>
              </w:rPr>
              <w:t>0.35</w:t>
            </w:r>
          </w:p>
        </w:tc>
        <w:tc>
          <w:tcPr>
            <w:tcW w:w="425" w:type="dxa"/>
            <w:shd w:val="clear" w:color="auto" w:fill="auto"/>
            <w:noWrap/>
            <w:vAlign w:val="bottom"/>
          </w:tcPr>
          <w:p w14:paraId="5A223A61" w14:textId="77777777" w:rsidR="00812192" w:rsidRPr="00BE13E3" w:rsidRDefault="00812192" w:rsidP="00812192">
            <w:pPr>
              <w:spacing w:line="240" w:lineRule="auto"/>
              <w:contextualSpacing/>
              <w:rPr>
                <w:rFonts w:eastAsia="Times New Roman" w:cs="Times New Roman"/>
                <w:sz w:val="20"/>
                <w:szCs w:val="20"/>
              </w:rPr>
            </w:pPr>
          </w:p>
        </w:tc>
        <w:tc>
          <w:tcPr>
            <w:tcW w:w="1152" w:type="dxa"/>
            <w:gridSpan w:val="2"/>
            <w:shd w:val="clear" w:color="auto" w:fill="auto"/>
            <w:noWrap/>
            <w:vAlign w:val="bottom"/>
          </w:tcPr>
          <w:p w14:paraId="6E268CAD" w14:textId="77777777" w:rsidR="00812192" w:rsidRPr="00BE13E3" w:rsidRDefault="00812192" w:rsidP="00812192">
            <w:pPr>
              <w:spacing w:line="240" w:lineRule="auto"/>
              <w:contextualSpacing/>
              <w:jc w:val="right"/>
              <w:rPr>
                <w:rFonts w:eastAsia="Times New Roman" w:cs="Times New Roman"/>
                <w:sz w:val="20"/>
                <w:szCs w:val="20"/>
              </w:rPr>
            </w:pPr>
            <w:r w:rsidRPr="00BE13E3">
              <w:rPr>
                <w:rFonts w:eastAsia="Times New Roman" w:cs="Times New Roman"/>
                <w:sz w:val="20"/>
                <w:szCs w:val="20"/>
              </w:rPr>
              <w:t>31.76</w:t>
            </w:r>
          </w:p>
        </w:tc>
        <w:tc>
          <w:tcPr>
            <w:tcW w:w="423" w:type="dxa"/>
            <w:shd w:val="clear" w:color="auto" w:fill="auto"/>
            <w:noWrap/>
            <w:vAlign w:val="bottom"/>
          </w:tcPr>
          <w:p w14:paraId="57EFC933" w14:textId="77777777" w:rsidR="00812192" w:rsidRPr="00BE13E3" w:rsidRDefault="00812192" w:rsidP="00812192">
            <w:pPr>
              <w:spacing w:line="240" w:lineRule="auto"/>
              <w:contextualSpacing/>
              <w:jc w:val="right"/>
              <w:rPr>
                <w:rFonts w:eastAsia="Times New Roman" w:cs="Times New Roman"/>
                <w:sz w:val="20"/>
                <w:szCs w:val="20"/>
              </w:rPr>
            </w:pPr>
          </w:p>
        </w:tc>
        <w:tc>
          <w:tcPr>
            <w:tcW w:w="1152" w:type="dxa"/>
            <w:shd w:val="clear" w:color="auto" w:fill="auto"/>
            <w:noWrap/>
            <w:vAlign w:val="bottom"/>
          </w:tcPr>
          <w:p w14:paraId="25068936" w14:textId="77777777" w:rsidR="00812192" w:rsidRPr="00BE13E3" w:rsidRDefault="00812192" w:rsidP="00812192">
            <w:pPr>
              <w:spacing w:line="240" w:lineRule="auto"/>
              <w:contextualSpacing/>
              <w:jc w:val="right"/>
              <w:rPr>
                <w:rFonts w:eastAsia="Times New Roman" w:cs="Times New Roman"/>
                <w:sz w:val="20"/>
                <w:szCs w:val="20"/>
              </w:rPr>
            </w:pPr>
            <w:r w:rsidRPr="00BE13E3">
              <w:rPr>
                <w:rFonts w:eastAsia="Times New Roman" w:cs="Times New Roman"/>
                <w:sz w:val="20"/>
                <w:szCs w:val="20"/>
              </w:rPr>
              <w:t>26.09</w:t>
            </w:r>
          </w:p>
        </w:tc>
        <w:tc>
          <w:tcPr>
            <w:tcW w:w="425" w:type="dxa"/>
            <w:shd w:val="clear" w:color="auto" w:fill="auto"/>
            <w:noWrap/>
            <w:vAlign w:val="bottom"/>
          </w:tcPr>
          <w:p w14:paraId="06CAB4BD" w14:textId="77777777" w:rsidR="00812192" w:rsidRPr="00BE13E3" w:rsidRDefault="00812192" w:rsidP="00812192">
            <w:pPr>
              <w:spacing w:line="240" w:lineRule="auto"/>
              <w:contextualSpacing/>
              <w:rPr>
                <w:rFonts w:eastAsia="Times New Roman" w:cs="Times New Roman"/>
                <w:sz w:val="20"/>
                <w:szCs w:val="20"/>
              </w:rPr>
            </w:pPr>
          </w:p>
        </w:tc>
        <w:tc>
          <w:tcPr>
            <w:tcW w:w="432" w:type="dxa"/>
            <w:gridSpan w:val="2"/>
            <w:shd w:val="clear" w:color="auto" w:fill="auto"/>
            <w:noWrap/>
            <w:vAlign w:val="bottom"/>
          </w:tcPr>
          <w:p w14:paraId="29845B27" w14:textId="77777777" w:rsidR="00812192" w:rsidRPr="00BE13E3" w:rsidRDefault="00812192" w:rsidP="00812192">
            <w:pPr>
              <w:spacing w:line="240" w:lineRule="auto"/>
              <w:contextualSpacing/>
              <w:rPr>
                <w:rFonts w:eastAsia="Times New Roman" w:cs="Times New Roman"/>
                <w:sz w:val="20"/>
                <w:szCs w:val="20"/>
              </w:rPr>
            </w:pPr>
          </w:p>
        </w:tc>
        <w:tc>
          <w:tcPr>
            <w:tcW w:w="1152" w:type="dxa"/>
            <w:gridSpan w:val="2"/>
            <w:shd w:val="clear" w:color="auto" w:fill="auto"/>
            <w:noWrap/>
            <w:vAlign w:val="bottom"/>
          </w:tcPr>
          <w:p w14:paraId="55A9AC40" w14:textId="77777777" w:rsidR="00812192" w:rsidRPr="00BE13E3" w:rsidRDefault="00812192" w:rsidP="00812192">
            <w:pPr>
              <w:spacing w:line="240" w:lineRule="auto"/>
              <w:contextualSpacing/>
              <w:jc w:val="right"/>
              <w:rPr>
                <w:rFonts w:eastAsia="Times New Roman" w:cs="Times New Roman"/>
                <w:sz w:val="20"/>
                <w:szCs w:val="20"/>
              </w:rPr>
            </w:pPr>
            <w:r w:rsidRPr="00BE13E3">
              <w:rPr>
                <w:rFonts w:eastAsia="Times New Roman" w:cs="Times New Roman"/>
                <w:sz w:val="20"/>
                <w:szCs w:val="20"/>
              </w:rPr>
              <w:t>7.67</w:t>
            </w:r>
          </w:p>
        </w:tc>
        <w:tc>
          <w:tcPr>
            <w:tcW w:w="425" w:type="dxa"/>
            <w:shd w:val="clear" w:color="auto" w:fill="auto"/>
            <w:noWrap/>
            <w:vAlign w:val="bottom"/>
          </w:tcPr>
          <w:p w14:paraId="6941FF38" w14:textId="77777777" w:rsidR="00812192" w:rsidRPr="00BE13E3" w:rsidRDefault="00812192" w:rsidP="00812192">
            <w:pPr>
              <w:spacing w:line="240" w:lineRule="auto"/>
              <w:contextualSpacing/>
              <w:jc w:val="right"/>
              <w:rPr>
                <w:rFonts w:eastAsia="Times New Roman" w:cs="Times New Roman"/>
                <w:sz w:val="20"/>
                <w:szCs w:val="20"/>
              </w:rPr>
            </w:pPr>
          </w:p>
        </w:tc>
        <w:tc>
          <w:tcPr>
            <w:tcW w:w="1155" w:type="dxa"/>
            <w:gridSpan w:val="2"/>
            <w:shd w:val="clear" w:color="auto" w:fill="auto"/>
            <w:noWrap/>
            <w:vAlign w:val="bottom"/>
          </w:tcPr>
          <w:p w14:paraId="23E8FDBC" w14:textId="77777777" w:rsidR="00812192" w:rsidRPr="00BE13E3" w:rsidRDefault="00812192" w:rsidP="00812192">
            <w:pPr>
              <w:spacing w:line="240" w:lineRule="auto"/>
              <w:contextualSpacing/>
              <w:jc w:val="right"/>
              <w:rPr>
                <w:rFonts w:eastAsia="Times New Roman" w:cs="Times New Roman"/>
                <w:sz w:val="20"/>
                <w:szCs w:val="20"/>
              </w:rPr>
            </w:pPr>
            <w:r w:rsidRPr="00BE13E3">
              <w:rPr>
                <w:rFonts w:eastAsia="Times New Roman" w:cs="Times New Roman"/>
                <w:sz w:val="20"/>
                <w:szCs w:val="20"/>
              </w:rPr>
              <w:t>.59</w:t>
            </w:r>
          </w:p>
        </w:tc>
        <w:tc>
          <w:tcPr>
            <w:tcW w:w="432" w:type="dxa"/>
            <w:shd w:val="clear" w:color="auto" w:fill="auto"/>
            <w:noWrap/>
            <w:vAlign w:val="bottom"/>
          </w:tcPr>
          <w:p w14:paraId="3C5AC879" w14:textId="77777777" w:rsidR="00812192" w:rsidRPr="00BE13E3" w:rsidRDefault="00812192" w:rsidP="00812192">
            <w:pPr>
              <w:spacing w:line="240" w:lineRule="auto"/>
              <w:contextualSpacing/>
              <w:jc w:val="right"/>
              <w:rPr>
                <w:rFonts w:eastAsia="Times New Roman" w:cs="Times New Roman"/>
                <w:sz w:val="20"/>
                <w:szCs w:val="20"/>
              </w:rPr>
            </w:pPr>
          </w:p>
        </w:tc>
        <w:tc>
          <w:tcPr>
            <w:tcW w:w="1156" w:type="dxa"/>
            <w:gridSpan w:val="2"/>
            <w:shd w:val="clear" w:color="auto" w:fill="auto"/>
            <w:noWrap/>
            <w:vAlign w:val="bottom"/>
          </w:tcPr>
          <w:p w14:paraId="01C9A61F" w14:textId="77777777" w:rsidR="00812192" w:rsidRPr="00BE13E3" w:rsidRDefault="00812192" w:rsidP="00812192">
            <w:pPr>
              <w:spacing w:line="240" w:lineRule="auto"/>
              <w:contextualSpacing/>
              <w:jc w:val="right"/>
              <w:rPr>
                <w:rFonts w:eastAsia="Times New Roman" w:cs="Times New Roman"/>
                <w:sz w:val="20"/>
                <w:szCs w:val="20"/>
              </w:rPr>
            </w:pPr>
            <w:r w:rsidRPr="00BE13E3">
              <w:rPr>
                <w:rFonts w:eastAsia="Times New Roman" w:cs="Times New Roman"/>
                <w:sz w:val="20"/>
                <w:szCs w:val="20"/>
              </w:rPr>
              <w:t>0.20</w:t>
            </w:r>
          </w:p>
        </w:tc>
        <w:tc>
          <w:tcPr>
            <w:tcW w:w="425" w:type="dxa"/>
            <w:shd w:val="clear" w:color="auto" w:fill="auto"/>
            <w:noWrap/>
            <w:vAlign w:val="bottom"/>
          </w:tcPr>
          <w:p w14:paraId="2FF6B6C6" w14:textId="77777777" w:rsidR="00812192" w:rsidRPr="00BE13E3" w:rsidRDefault="00812192" w:rsidP="00812192">
            <w:pPr>
              <w:spacing w:line="240" w:lineRule="auto"/>
              <w:contextualSpacing/>
              <w:rPr>
                <w:rFonts w:eastAsia="Times New Roman" w:cs="Times New Roman"/>
                <w:sz w:val="20"/>
                <w:szCs w:val="20"/>
              </w:rPr>
            </w:pPr>
          </w:p>
        </w:tc>
      </w:tr>
      <w:tr w:rsidR="00812192" w:rsidRPr="00BE13E3" w14:paraId="62F34C1C" w14:textId="77777777" w:rsidTr="003220D1">
        <w:trPr>
          <w:gridAfter w:val="1"/>
          <w:wAfter w:w="14" w:type="dxa"/>
          <w:trHeight w:val="276"/>
        </w:trPr>
        <w:tc>
          <w:tcPr>
            <w:tcW w:w="1008" w:type="dxa"/>
            <w:gridSpan w:val="2"/>
            <w:tcBorders>
              <w:left w:val="nil"/>
            </w:tcBorders>
            <w:shd w:val="clear" w:color="auto" w:fill="auto"/>
            <w:noWrap/>
            <w:vAlign w:val="bottom"/>
          </w:tcPr>
          <w:p w14:paraId="5E769BDF" w14:textId="77777777" w:rsidR="00812192" w:rsidRPr="00BE13E3" w:rsidRDefault="00812192" w:rsidP="00812192">
            <w:pPr>
              <w:spacing w:line="240" w:lineRule="auto"/>
              <w:contextualSpacing/>
              <w:rPr>
                <w:rFonts w:eastAsia="Times New Roman" w:cs="Times New Roman"/>
                <w:sz w:val="20"/>
                <w:szCs w:val="20"/>
              </w:rPr>
            </w:pPr>
          </w:p>
        </w:tc>
        <w:tc>
          <w:tcPr>
            <w:tcW w:w="1155" w:type="dxa"/>
            <w:shd w:val="clear" w:color="auto" w:fill="auto"/>
            <w:noWrap/>
            <w:vAlign w:val="bottom"/>
          </w:tcPr>
          <w:p w14:paraId="0746A8FC" w14:textId="77777777" w:rsidR="00812192" w:rsidRPr="00BE13E3" w:rsidRDefault="00812192" w:rsidP="00812192">
            <w:pPr>
              <w:spacing w:line="240" w:lineRule="auto"/>
              <w:contextualSpacing/>
              <w:rPr>
                <w:rFonts w:eastAsia="Times New Roman" w:cs="Times New Roman"/>
                <w:sz w:val="20"/>
                <w:szCs w:val="20"/>
              </w:rPr>
            </w:pPr>
            <w:r w:rsidRPr="00BE13E3">
              <w:rPr>
                <w:rFonts w:eastAsia="Times New Roman" w:cs="Times New Roman"/>
                <w:i/>
                <w:sz w:val="20"/>
                <w:szCs w:val="20"/>
              </w:rPr>
              <w:t>P</w:t>
            </w:r>
            <w:r w:rsidRPr="00BE13E3">
              <w:rPr>
                <w:rFonts w:eastAsia="Times New Roman" w:cs="Times New Roman"/>
                <w:sz w:val="20"/>
                <w:szCs w:val="20"/>
              </w:rPr>
              <w:t>-value</w:t>
            </w:r>
          </w:p>
        </w:tc>
        <w:tc>
          <w:tcPr>
            <w:tcW w:w="1152" w:type="dxa"/>
            <w:shd w:val="clear" w:color="auto" w:fill="auto"/>
            <w:noWrap/>
            <w:vAlign w:val="bottom"/>
          </w:tcPr>
          <w:p w14:paraId="3CCD7F66" w14:textId="77777777" w:rsidR="00812192" w:rsidRPr="00BE13E3" w:rsidRDefault="00812192" w:rsidP="00812192">
            <w:pPr>
              <w:spacing w:line="240" w:lineRule="auto"/>
              <w:contextualSpacing/>
              <w:jc w:val="right"/>
              <w:rPr>
                <w:rFonts w:eastAsia="Times New Roman" w:cs="Times New Roman"/>
                <w:sz w:val="20"/>
                <w:szCs w:val="20"/>
              </w:rPr>
            </w:pPr>
            <w:r w:rsidRPr="00BE13E3">
              <w:rPr>
                <w:rFonts w:eastAsia="Times New Roman" w:cs="Times New Roman"/>
                <w:sz w:val="20"/>
                <w:szCs w:val="20"/>
              </w:rPr>
              <w:t>0.143</w:t>
            </w:r>
          </w:p>
        </w:tc>
        <w:tc>
          <w:tcPr>
            <w:tcW w:w="432" w:type="dxa"/>
            <w:shd w:val="clear" w:color="auto" w:fill="auto"/>
            <w:noWrap/>
            <w:vAlign w:val="bottom"/>
          </w:tcPr>
          <w:p w14:paraId="329D3A35" w14:textId="77777777" w:rsidR="00812192" w:rsidRPr="00BE13E3" w:rsidRDefault="00812192" w:rsidP="00812192">
            <w:pPr>
              <w:spacing w:line="240" w:lineRule="auto"/>
              <w:contextualSpacing/>
              <w:rPr>
                <w:rFonts w:eastAsia="Times New Roman" w:cs="Times New Roman"/>
                <w:sz w:val="20"/>
                <w:szCs w:val="20"/>
              </w:rPr>
            </w:pPr>
          </w:p>
        </w:tc>
        <w:tc>
          <w:tcPr>
            <w:tcW w:w="844" w:type="dxa"/>
            <w:shd w:val="clear" w:color="auto" w:fill="auto"/>
            <w:noWrap/>
            <w:vAlign w:val="bottom"/>
          </w:tcPr>
          <w:p w14:paraId="54CEC80A" w14:textId="77777777" w:rsidR="00812192" w:rsidRPr="00BE13E3" w:rsidRDefault="00812192" w:rsidP="00812192">
            <w:pPr>
              <w:spacing w:line="240" w:lineRule="auto"/>
              <w:contextualSpacing/>
              <w:jc w:val="right"/>
              <w:rPr>
                <w:rFonts w:eastAsia="Times New Roman" w:cs="Times New Roman"/>
                <w:sz w:val="20"/>
                <w:szCs w:val="20"/>
              </w:rPr>
            </w:pPr>
            <w:r w:rsidRPr="00BE13E3">
              <w:rPr>
                <w:rFonts w:eastAsia="Times New Roman" w:cs="Times New Roman"/>
                <w:sz w:val="20"/>
                <w:szCs w:val="20"/>
              </w:rPr>
              <w:t>0.455</w:t>
            </w:r>
          </w:p>
        </w:tc>
        <w:tc>
          <w:tcPr>
            <w:tcW w:w="425" w:type="dxa"/>
            <w:shd w:val="clear" w:color="auto" w:fill="auto"/>
            <w:noWrap/>
            <w:vAlign w:val="bottom"/>
          </w:tcPr>
          <w:p w14:paraId="1BDCF7BC" w14:textId="77777777" w:rsidR="00812192" w:rsidRPr="00BE13E3" w:rsidRDefault="00812192" w:rsidP="00812192">
            <w:pPr>
              <w:spacing w:line="240" w:lineRule="auto"/>
              <w:contextualSpacing/>
              <w:rPr>
                <w:rFonts w:eastAsia="Times New Roman" w:cs="Times New Roman"/>
                <w:sz w:val="20"/>
                <w:szCs w:val="20"/>
              </w:rPr>
            </w:pPr>
          </w:p>
        </w:tc>
        <w:tc>
          <w:tcPr>
            <w:tcW w:w="1152" w:type="dxa"/>
            <w:gridSpan w:val="2"/>
            <w:shd w:val="clear" w:color="auto" w:fill="auto"/>
            <w:noWrap/>
            <w:vAlign w:val="bottom"/>
          </w:tcPr>
          <w:p w14:paraId="0718A172" w14:textId="77777777" w:rsidR="00812192" w:rsidRPr="00BE13E3" w:rsidRDefault="00812192" w:rsidP="00812192">
            <w:pPr>
              <w:spacing w:line="240" w:lineRule="auto"/>
              <w:contextualSpacing/>
              <w:jc w:val="right"/>
              <w:rPr>
                <w:rFonts w:eastAsia="Times New Roman" w:cs="Times New Roman"/>
                <w:sz w:val="20"/>
                <w:szCs w:val="20"/>
              </w:rPr>
            </w:pPr>
            <w:r w:rsidRPr="00BE13E3">
              <w:rPr>
                <w:rFonts w:eastAsia="Times New Roman" w:cs="Times New Roman"/>
                <w:sz w:val="20"/>
                <w:szCs w:val="20"/>
              </w:rPr>
              <w:t>0.620</w:t>
            </w:r>
          </w:p>
        </w:tc>
        <w:tc>
          <w:tcPr>
            <w:tcW w:w="423" w:type="dxa"/>
            <w:shd w:val="clear" w:color="auto" w:fill="auto"/>
            <w:noWrap/>
            <w:vAlign w:val="bottom"/>
          </w:tcPr>
          <w:p w14:paraId="56F64417" w14:textId="77777777" w:rsidR="00812192" w:rsidRPr="00BE13E3" w:rsidRDefault="00812192" w:rsidP="00812192">
            <w:pPr>
              <w:spacing w:line="240" w:lineRule="auto"/>
              <w:contextualSpacing/>
              <w:jc w:val="right"/>
              <w:rPr>
                <w:rFonts w:eastAsia="Times New Roman" w:cs="Times New Roman"/>
                <w:sz w:val="20"/>
                <w:szCs w:val="20"/>
              </w:rPr>
            </w:pPr>
          </w:p>
        </w:tc>
        <w:tc>
          <w:tcPr>
            <w:tcW w:w="1152" w:type="dxa"/>
            <w:shd w:val="clear" w:color="auto" w:fill="auto"/>
            <w:noWrap/>
            <w:vAlign w:val="bottom"/>
          </w:tcPr>
          <w:p w14:paraId="409F109B" w14:textId="77777777" w:rsidR="00812192" w:rsidRPr="00BE13E3" w:rsidRDefault="00812192" w:rsidP="00812192">
            <w:pPr>
              <w:spacing w:line="240" w:lineRule="auto"/>
              <w:contextualSpacing/>
              <w:jc w:val="right"/>
              <w:rPr>
                <w:rFonts w:eastAsia="Times New Roman" w:cs="Times New Roman"/>
                <w:sz w:val="20"/>
                <w:szCs w:val="20"/>
              </w:rPr>
            </w:pPr>
            <w:r w:rsidRPr="00BE13E3">
              <w:rPr>
                <w:rFonts w:eastAsia="Times New Roman" w:cs="Times New Roman"/>
                <w:sz w:val="20"/>
                <w:szCs w:val="20"/>
              </w:rPr>
              <w:t>0.566</w:t>
            </w:r>
          </w:p>
        </w:tc>
        <w:tc>
          <w:tcPr>
            <w:tcW w:w="425" w:type="dxa"/>
            <w:shd w:val="clear" w:color="auto" w:fill="auto"/>
            <w:noWrap/>
            <w:vAlign w:val="bottom"/>
          </w:tcPr>
          <w:p w14:paraId="314CD384" w14:textId="77777777" w:rsidR="00812192" w:rsidRPr="00BE13E3" w:rsidRDefault="00812192" w:rsidP="00812192">
            <w:pPr>
              <w:spacing w:line="240" w:lineRule="auto"/>
              <w:contextualSpacing/>
              <w:rPr>
                <w:rFonts w:eastAsia="Times New Roman" w:cs="Times New Roman"/>
                <w:sz w:val="20"/>
                <w:szCs w:val="20"/>
              </w:rPr>
            </w:pPr>
          </w:p>
        </w:tc>
        <w:tc>
          <w:tcPr>
            <w:tcW w:w="432" w:type="dxa"/>
            <w:gridSpan w:val="2"/>
            <w:shd w:val="clear" w:color="auto" w:fill="auto"/>
            <w:noWrap/>
            <w:vAlign w:val="bottom"/>
          </w:tcPr>
          <w:p w14:paraId="6B5B342F" w14:textId="77777777" w:rsidR="00812192" w:rsidRPr="00BE13E3" w:rsidRDefault="00812192" w:rsidP="00812192">
            <w:pPr>
              <w:spacing w:line="240" w:lineRule="auto"/>
              <w:contextualSpacing/>
              <w:rPr>
                <w:rFonts w:eastAsia="Times New Roman" w:cs="Times New Roman"/>
                <w:sz w:val="20"/>
                <w:szCs w:val="20"/>
              </w:rPr>
            </w:pPr>
          </w:p>
        </w:tc>
        <w:tc>
          <w:tcPr>
            <w:tcW w:w="1152" w:type="dxa"/>
            <w:gridSpan w:val="2"/>
            <w:shd w:val="clear" w:color="auto" w:fill="auto"/>
            <w:noWrap/>
            <w:vAlign w:val="bottom"/>
          </w:tcPr>
          <w:p w14:paraId="24EDE8FC" w14:textId="77777777" w:rsidR="00812192" w:rsidRPr="00BE13E3" w:rsidRDefault="00812192" w:rsidP="00812192">
            <w:pPr>
              <w:spacing w:line="240" w:lineRule="auto"/>
              <w:contextualSpacing/>
              <w:jc w:val="right"/>
              <w:rPr>
                <w:rFonts w:eastAsia="Times New Roman" w:cs="Times New Roman"/>
                <w:sz w:val="20"/>
                <w:szCs w:val="20"/>
              </w:rPr>
            </w:pPr>
            <w:r w:rsidRPr="00BE13E3">
              <w:rPr>
                <w:rFonts w:eastAsia="Times New Roman" w:cs="Times New Roman"/>
                <w:sz w:val="20"/>
                <w:szCs w:val="20"/>
              </w:rPr>
              <w:t>0.019</w:t>
            </w:r>
          </w:p>
        </w:tc>
        <w:tc>
          <w:tcPr>
            <w:tcW w:w="425" w:type="dxa"/>
            <w:shd w:val="clear" w:color="auto" w:fill="auto"/>
            <w:noWrap/>
            <w:vAlign w:val="bottom"/>
          </w:tcPr>
          <w:p w14:paraId="560FD367" w14:textId="77777777" w:rsidR="00812192" w:rsidRPr="00BE13E3" w:rsidRDefault="00812192" w:rsidP="00812192">
            <w:pPr>
              <w:spacing w:line="240" w:lineRule="auto"/>
              <w:contextualSpacing/>
              <w:jc w:val="right"/>
              <w:rPr>
                <w:rFonts w:eastAsia="Times New Roman" w:cs="Times New Roman"/>
                <w:sz w:val="20"/>
                <w:szCs w:val="20"/>
              </w:rPr>
            </w:pPr>
          </w:p>
        </w:tc>
        <w:tc>
          <w:tcPr>
            <w:tcW w:w="1155" w:type="dxa"/>
            <w:gridSpan w:val="2"/>
            <w:shd w:val="clear" w:color="auto" w:fill="auto"/>
            <w:noWrap/>
            <w:vAlign w:val="bottom"/>
          </w:tcPr>
          <w:p w14:paraId="382DF7AD" w14:textId="77777777" w:rsidR="00812192" w:rsidRPr="00BE13E3" w:rsidRDefault="00812192" w:rsidP="00812192">
            <w:pPr>
              <w:spacing w:line="240" w:lineRule="auto"/>
              <w:contextualSpacing/>
              <w:jc w:val="right"/>
              <w:rPr>
                <w:rFonts w:eastAsia="Times New Roman" w:cs="Times New Roman"/>
                <w:sz w:val="20"/>
                <w:szCs w:val="20"/>
              </w:rPr>
            </w:pPr>
            <w:r w:rsidRPr="00BE13E3">
              <w:rPr>
                <w:rFonts w:eastAsia="Times New Roman" w:cs="Times New Roman"/>
                <w:sz w:val="20"/>
                <w:szCs w:val="20"/>
              </w:rPr>
              <w:t>0.370</w:t>
            </w:r>
          </w:p>
        </w:tc>
        <w:tc>
          <w:tcPr>
            <w:tcW w:w="432" w:type="dxa"/>
            <w:shd w:val="clear" w:color="auto" w:fill="auto"/>
            <w:noWrap/>
            <w:vAlign w:val="bottom"/>
          </w:tcPr>
          <w:p w14:paraId="568378D8" w14:textId="77777777" w:rsidR="00812192" w:rsidRPr="00BE13E3" w:rsidRDefault="00812192" w:rsidP="00812192">
            <w:pPr>
              <w:spacing w:line="240" w:lineRule="auto"/>
              <w:contextualSpacing/>
              <w:jc w:val="right"/>
              <w:rPr>
                <w:rFonts w:eastAsia="Times New Roman" w:cs="Times New Roman"/>
                <w:sz w:val="20"/>
                <w:szCs w:val="20"/>
              </w:rPr>
            </w:pPr>
          </w:p>
        </w:tc>
        <w:tc>
          <w:tcPr>
            <w:tcW w:w="1156" w:type="dxa"/>
            <w:gridSpan w:val="2"/>
            <w:shd w:val="clear" w:color="auto" w:fill="auto"/>
            <w:noWrap/>
            <w:vAlign w:val="bottom"/>
          </w:tcPr>
          <w:p w14:paraId="0CBFDDE0" w14:textId="77777777" w:rsidR="00812192" w:rsidRPr="00BE13E3" w:rsidRDefault="00812192" w:rsidP="00812192">
            <w:pPr>
              <w:spacing w:line="240" w:lineRule="auto"/>
              <w:contextualSpacing/>
              <w:jc w:val="right"/>
              <w:rPr>
                <w:rFonts w:eastAsia="Times New Roman" w:cs="Times New Roman"/>
                <w:sz w:val="20"/>
                <w:szCs w:val="20"/>
              </w:rPr>
            </w:pPr>
            <w:r w:rsidRPr="00BE13E3">
              <w:rPr>
                <w:rFonts w:eastAsia="Times New Roman" w:cs="Times New Roman"/>
                <w:sz w:val="20"/>
                <w:szCs w:val="20"/>
              </w:rPr>
              <w:t>0.370</w:t>
            </w:r>
          </w:p>
        </w:tc>
        <w:tc>
          <w:tcPr>
            <w:tcW w:w="425" w:type="dxa"/>
            <w:shd w:val="clear" w:color="auto" w:fill="auto"/>
            <w:noWrap/>
            <w:vAlign w:val="bottom"/>
          </w:tcPr>
          <w:p w14:paraId="37AF80F7" w14:textId="77777777" w:rsidR="00812192" w:rsidRPr="00BE13E3" w:rsidRDefault="00812192" w:rsidP="00812192">
            <w:pPr>
              <w:spacing w:line="240" w:lineRule="auto"/>
              <w:contextualSpacing/>
              <w:rPr>
                <w:rFonts w:eastAsia="Times New Roman" w:cs="Times New Roman"/>
                <w:sz w:val="20"/>
                <w:szCs w:val="20"/>
              </w:rPr>
            </w:pPr>
          </w:p>
        </w:tc>
      </w:tr>
      <w:tr w:rsidR="00812192" w:rsidRPr="00BE13E3" w14:paraId="1741D3E5" w14:textId="77777777" w:rsidTr="003220D1">
        <w:trPr>
          <w:gridAfter w:val="1"/>
          <w:wAfter w:w="14" w:type="dxa"/>
          <w:trHeight w:val="276"/>
        </w:trPr>
        <w:tc>
          <w:tcPr>
            <w:tcW w:w="1008" w:type="dxa"/>
            <w:gridSpan w:val="2"/>
            <w:tcBorders>
              <w:left w:val="nil"/>
            </w:tcBorders>
            <w:shd w:val="clear" w:color="auto" w:fill="auto"/>
            <w:noWrap/>
            <w:vAlign w:val="bottom"/>
          </w:tcPr>
          <w:p w14:paraId="2ABBB9D8" w14:textId="77777777" w:rsidR="00812192" w:rsidRPr="00BE13E3" w:rsidRDefault="00812192" w:rsidP="00812192">
            <w:pPr>
              <w:spacing w:line="240" w:lineRule="auto"/>
              <w:contextualSpacing/>
              <w:rPr>
                <w:rFonts w:eastAsia="Times New Roman" w:cs="Times New Roman"/>
                <w:sz w:val="20"/>
                <w:szCs w:val="20"/>
              </w:rPr>
            </w:pPr>
          </w:p>
        </w:tc>
        <w:tc>
          <w:tcPr>
            <w:tcW w:w="1155" w:type="dxa"/>
            <w:shd w:val="clear" w:color="auto" w:fill="auto"/>
            <w:noWrap/>
            <w:vAlign w:val="bottom"/>
          </w:tcPr>
          <w:p w14:paraId="7ED56DFB" w14:textId="77777777" w:rsidR="00812192" w:rsidRPr="00BE13E3" w:rsidRDefault="00812192" w:rsidP="00812192">
            <w:pPr>
              <w:spacing w:line="240" w:lineRule="auto"/>
              <w:contextualSpacing/>
              <w:rPr>
                <w:rFonts w:eastAsia="Times New Roman" w:cs="Times New Roman"/>
                <w:i/>
                <w:sz w:val="20"/>
                <w:szCs w:val="20"/>
              </w:rPr>
            </w:pPr>
          </w:p>
        </w:tc>
        <w:tc>
          <w:tcPr>
            <w:tcW w:w="1152" w:type="dxa"/>
            <w:shd w:val="clear" w:color="auto" w:fill="auto"/>
            <w:noWrap/>
            <w:vAlign w:val="bottom"/>
          </w:tcPr>
          <w:p w14:paraId="5CE92035" w14:textId="77777777" w:rsidR="00812192" w:rsidRPr="00BE13E3" w:rsidRDefault="00812192" w:rsidP="00812192">
            <w:pPr>
              <w:spacing w:line="240" w:lineRule="auto"/>
              <w:contextualSpacing/>
              <w:rPr>
                <w:rFonts w:eastAsia="Times New Roman" w:cs="Times New Roman"/>
                <w:sz w:val="20"/>
                <w:szCs w:val="20"/>
              </w:rPr>
            </w:pPr>
          </w:p>
        </w:tc>
        <w:tc>
          <w:tcPr>
            <w:tcW w:w="432" w:type="dxa"/>
            <w:shd w:val="clear" w:color="auto" w:fill="auto"/>
            <w:noWrap/>
            <w:vAlign w:val="bottom"/>
          </w:tcPr>
          <w:p w14:paraId="76856BFD" w14:textId="77777777" w:rsidR="00812192" w:rsidRPr="00BE13E3" w:rsidRDefault="00812192" w:rsidP="00812192">
            <w:pPr>
              <w:spacing w:line="240" w:lineRule="auto"/>
              <w:contextualSpacing/>
              <w:rPr>
                <w:rFonts w:eastAsia="Times New Roman" w:cs="Times New Roman"/>
                <w:sz w:val="20"/>
                <w:szCs w:val="20"/>
              </w:rPr>
            </w:pPr>
          </w:p>
        </w:tc>
        <w:tc>
          <w:tcPr>
            <w:tcW w:w="844" w:type="dxa"/>
            <w:shd w:val="clear" w:color="auto" w:fill="auto"/>
            <w:noWrap/>
            <w:vAlign w:val="bottom"/>
          </w:tcPr>
          <w:p w14:paraId="778CC7D6" w14:textId="77777777" w:rsidR="00812192" w:rsidRPr="00BE13E3" w:rsidRDefault="00812192" w:rsidP="00812192">
            <w:pPr>
              <w:spacing w:line="240" w:lineRule="auto"/>
              <w:contextualSpacing/>
              <w:rPr>
                <w:rFonts w:eastAsia="Times New Roman" w:cs="Times New Roman"/>
                <w:sz w:val="20"/>
                <w:szCs w:val="20"/>
              </w:rPr>
            </w:pPr>
          </w:p>
        </w:tc>
        <w:tc>
          <w:tcPr>
            <w:tcW w:w="425" w:type="dxa"/>
            <w:shd w:val="clear" w:color="auto" w:fill="auto"/>
            <w:noWrap/>
            <w:vAlign w:val="bottom"/>
          </w:tcPr>
          <w:p w14:paraId="6EDB518E" w14:textId="77777777" w:rsidR="00812192" w:rsidRPr="00BE13E3" w:rsidRDefault="00812192" w:rsidP="00812192">
            <w:pPr>
              <w:spacing w:line="240" w:lineRule="auto"/>
              <w:contextualSpacing/>
              <w:rPr>
                <w:rFonts w:eastAsia="Times New Roman" w:cs="Times New Roman"/>
                <w:sz w:val="20"/>
                <w:szCs w:val="20"/>
              </w:rPr>
            </w:pPr>
          </w:p>
        </w:tc>
        <w:tc>
          <w:tcPr>
            <w:tcW w:w="1152" w:type="dxa"/>
            <w:gridSpan w:val="2"/>
            <w:shd w:val="clear" w:color="auto" w:fill="auto"/>
            <w:noWrap/>
            <w:vAlign w:val="bottom"/>
          </w:tcPr>
          <w:p w14:paraId="6ED49551" w14:textId="77777777" w:rsidR="00812192" w:rsidRPr="00BE13E3" w:rsidRDefault="00812192" w:rsidP="00812192">
            <w:pPr>
              <w:spacing w:line="240" w:lineRule="auto"/>
              <w:contextualSpacing/>
              <w:rPr>
                <w:rFonts w:eastAsia="Times New Roman" w:cs="Times New Roman"/>
                <w:sz w:val="20"/>
                <w:szCs w:val="20"/>
              </w:rPr>
            </w:pPr>
          </w:p>
        </w:tc>
        <w:tc>
          <w:tcPr>
            <w:tcW w:w="423" w:type="dxa"/>
            <w:shd w:val="clear" w:color="auto" w:fill="auto"/>
            <w:noWrap/>
            <w:vAlign w:val="bottom"/>
          </w:tcPr>
          <w:p w14:paraId="6C713172" w14:textId="77777777" w:rsidR="00812192" w:rsidRPr="00BE13E3" w:rsidRDefault="00812192" w:rsidP="00812192">
            <w:pPr>
              <w:spacing w:line="240" w:lineRule="auto"/>
              <w:contextualSpacing/>
              <w:rPr>
                <w:rFonts w:eastAsia="Times New Roman" w:cs="Times New Roman"/>
                <w:sz w:val="20"/>
                <w:szCs w:val="20"/>
              </w:rPr>
            </w:pPr>
          </w:p>
        </w:tc>
        <w:tc>
          <w:tcPr>
            <w:tcW w:w="1152" w:type="dxa"/>
            <w:shd w:val="clear" w:color="auto" w:fill="auto"/>
            <w:noWrap/>
            <w:vAlign w:val="bottom"/>
          </w:tcPr>
          <w:p w14:paraId="4D82C758" w14:textId="77777777" w:rsidR="00812192" w:rsidRPr="00BE13E3" w:rsidRDefault="00812192" w:rsidP="00812192">
            <w:pPr>
              <w:spacing w:line="240" w:lineRule="auto"/>
              <w:contextualSpacing/>
              <w:rPr>
                <w:rFonts w:eastAsia="Times New Roman" w:cs="Times New Roman"/>
                <w:sz w:val="20"/>
                <w:szCs w:val="20"/>
              </w:rPr>
            </w:pPr>
          </w:p>
        </w:tc>
        <w:tc>
          <w:tcPr>
            <w:tcW w:w="425" w:type="dxa"/>
            <w:shd w:val="clear" w:color="auto" w:fill="auto"/>
            <w:noWrap/>
            <w:vAlign w:val="bottom"/>
          </w:tcPr>
          <w:p w14:paraId="2D264839" w14:textId="77777777" w:rsidR="00812192" w:rsidRPr="00BE13E3" w:rsidRDefault="00812192" w:rsidP="00812192">
            <w:pPr>
              <w:spacing w:line="240" w:lineRule="auto"/>
              <w:contextualSpacing/>
              <w:rPr>
                <w:rFonts w:eastAsia="Times New Roman" w:cs="Times New Roman"/>
                <w:sz w:val="20"/>
                <w:szCs w:val="20"/>
              </w:rPr>
            </w:pPr>
          </w:p>
        </w:tc>
        <w:tc>
          <w:tcPr>
            <w:tcW w:w="432" w:type="dxa"/>
            <w:gridSpan w:val="2"/>
            <w:shd w:val="clear" w:color="auto" w:fill="auto"/>
            <w:noWrap/>
            <w:vAlign w:val="bottom"/>
          </w:tcPr>
          <w:p w14:paraId="30AD7099" w14:textId="77777777" w:rsidR="00812192" w:rsidRPr="00BE13E3" w:rsidRDefault="00812192" w:rsidP="00812192">
            <w:pPr>
              <w:spacing w:line="240" w:lineRule="auto"/>
              <w:contextualSpacing/>
              <w:rPr>
                <w:rFonts w:eastAsia="Times New Roman" w:cs="Times New Roman"/>
                <w:sz w:val="20"/>
                <w:szCs w:val="20"/>
              </w:rPr>
            </w:pPr>
          </w:p>
        </w:tc>
        <w:tc>
          <w:tcPr>
            <w:tcW w:w="1152" w:type="dxa"/>
            <w:gridSpan w:val="2"/>
            <w:shd w:val="clear" w:color="auto" w:fill="auto"/>
            <w:noWrap/>
            <w:vAlign w:val="bottom"/>
          </w:tcPr>
          <w:p w14:paraId="08C578C6" w14:textId="77777777" w:rsidR="00812192" w:rsidRPr="00BE13E3" w:rsidRDefault="00812192" w:rsidP="00812192">
            <w:pPr>
              <w:spacing w:line="240" w:lineRule="auto"/>
              <w:contextualSpacing/>
              <w:jc w:val="right"/>
              <w:rPr>
                <w:rFonts w:eastAsia="Times New Roman" w:cs="Times New Roman"/>
                <w:sz w:val="20"/>
                <w:szCs w:val="20"/>
              </w:rPr>
            </w:pPr>
          </w:p>
        </w:tc>
        <w:tc>
          <w:tcPr>
            <w:tcW w:w="425" w:type="dxa"/>
            <w:shd w:val="clear" w:color="auto" w:fill="auto"/>
            <w:noWrap/>
            <w:vAlign w:val="bottom"/>
          </w:tcPr>
          <w:p w14:paraId="1AB6F995" w14:textId="77777777" w:rsidR="00812192" w:rsidRPr="00BE13E3" w:rsidRDefault="00812192" w:rsidP="00812192">
            <w:pPr>
              <w:spacing w:line="240" w:lineRule="auto"/>
              <w:contextualSpacing/>
              <w:jc w:val="right"/>
              <w:rPr>
                <w:rFonts w:eastAsia="Times New Roman" w:cs="Times New Roman"/>
                <w:sz w:val="20"/>
                <w:szCs w:val="20"/>
              </w:rPr>
            </w:pPr>
          </w:p>
        </w:tc>
        <w:tc>
          <w:tcPr>
            <w:tcW w:w="1155" w:type="dxa"/>
            <w:gridSpan w:val="2"/>
            <w:shd w:val="clear" w:color="auto" w:fill="auto"/>
            <w:noWrap/>
            <w:vAlign w:val="bottom"/>
          </w:tcPr>
          <w:p w14:paraId="78917EB3" w14:textId="77777777" w:rsidR="00812192" w:rsidRPr="00BE13E3" w:rsidRDefault="00812192" w:rsidP="00812192">
            <w:pPr>
              <w:spacing w:line="240" w:lineRule="auto"/>
              <w:contextualSpacing/>
              <w:jc w:val="right"/>
              <w:rPr>
                <w:rFonts w:eastAsia="Times New Roman" w:cs="Times New Roman"/>
                <w:sz w:val="20"/>
                <w:szCs w:val="20"/>
              </w:rPr>
            </w:pPr>
          </w:p>
        </w:tc>
        <w:tc>
          <w:tcPr>
            <w:tcW w:w="432" w:type="dxa"/>
            <w:shd w:val="clear" w:color="auto" w:fill="auto"/>
            <w:noWrap/>
            <w:vAlign w:val="bottom"/>
          </w:tcPr>
          <w:p w14:paraId="00B6945D" w14:textId="77777777" w:rsidR="00812192" w:rsidRPr="00BE13E3" w:rsidRDefault="00812192" w:rsidP="00812192">
            <w:pPr>
              <w:spacing w:line="240" w:lineRule="auto"/>
              <w:contextualSpacing/>
              <w:jc w:val="right"/>
              <w:rPr>
                <w:rFonts w:eastAsia="Times New Roman" w:cs="Times New Roman"/>
                <w:sz w:val="20"/>
                <w:szCs w:val="20"/>
              </w:rPr>
            </w:pPr>
          </w:p>
        </w:tc>
        <w:tc>
          <w:tcPr>
            <w:tcW w:w="1156" w:type="dxa"/>
            <w:gridSpan w:val="2"/>
            <w:shd w:val="clear" w:color="auto" w:fill="auto"/>
            <w:noWrap/>
            <w:vAlign w:val="bottom"/>
          </w:tcPr>
          <w:p w14:paraId="776666A9" w14:textId="77777777" w:rsidR="00812192" w:rsidRPr="00BE13E3" w:rsidRDefault="00812192" w:rsidP="00812192">
            <w:pPr>
              <w:spacing w:line="240" w:lineRule="auto"/>
              <w:contextualSpacing/>
              <w:jc w:val="right"/>
              <w:rPr>
                <w:rFonts w:eastAsia="Times New Roman" w:cs="Times New Roman"/>
                <w:sz w:val="20"/>
                <w:szCs w:val="20"/>
              </w:rPr>
            </w:pPr>
          </w:p>
        </w:tc>
        <w:tc>
          <w:tcPr>
            <w:tcW w:w="425" w:type="dxa"/>
            <w:shd w:val="clear" w:color="auto" w:fill="auto"/>
            <w:noWrap/>
            <w:vAlign w:val="bottom"/>
          </w:tcPr>
          <w:p w14:paraId="2E7D480D" w14:textId="77777777" w:rsidR="00812192" w:rsidRPr="00BE13E3" w:rsidRDefault="00812192" w:rsidP="00812192">
            <w:pPr>
              <w:spacing w:line="240" w:lineRule="auto"/>
              <w:contextualSpacing/>
              <w:rPr>
                <w:rFonts w:eastAsia="Times New Roman" w:cs="Times New Roman"/>
                <w:sz w:val="20"/>
                <w:szCs w:val="20"/>
              </w:rPr>
            </w:pPr>
          </w:p>
        </w:tc>
      </w:tr>
      <w:tr w:rsidR="00812192" w:rsidRPr="00BE13E3" w14:paraId="318076D6" w14:textId="77777777" w:rsidTr="003220D1">
        <w:trPr>
          <w:gridAfter w:val="1"/>
          <w:wAfter w:w="14" w:type="dxa"/>
          <w:trHeight w:val="300"/>
        </w:trPr>
        <w:tc>
          <w:tcPr>
            <w:tcW w:w="1008" w:type="dxa"/>
            <w:gridSpan w:val="2"/>
            <w:tcBorders>
              <w:left w:val="nil"/>
            </w:tcBorders>
            <w:shd w:val="clear" w:color="auto" w:fill="auto"/>
            <w:vAlign w:val="bottom"/>
            <w:hideMark/>
          </w:tcPr>
          <w:p w14:paraId="536AC25F"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AG28X9</w:t>
            </w:r>
            <w:r w:rsidRPr="00BE13E3">
              <w:rPr>
                <w:rFonts w:eastAsia="Times New Roman" w:cs="Calibri"/>
                <w:color w:val="000000"/>
                <w:sz w:val="20"/>
                <w:szCs w:val="20"/>
                <w:vertAlign w:val="superscript"/>
              </w:rPr>
              <w:t>3</w:t>
            </w:r>
          </w:p>
        </w:tc>
        <w:tc>
          <w:tcPr>
            <w:tcW w:w="1155" w:type="dxa"/>
            <w:shd w:val="clear" w:color="auto" w:fill="auto"/>
            <w:vAlign w:val="bottom"/>
            <w:hideMark/>
          </w:tcPr>
          <w:p w14:paraId="41AF899B"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fall rye</w:t>
            </w:r>
          </w:p>
        </w:tc>
        <w:tc>
          <w:tcPr>
            <w:tcW w:w="1152" w:type="dxa"/>
            <w:shd w:val="clear" w:color="auto" w:fill="auto"/>
            <w:vAlign w:val="bottom"/>
          </w:tcPr>
          <w:p w14:paraId="063EEA03"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58.3(7.2)</w:t>
            </w:r>
          </w:p>
        </w:tc>
        <w:tc>
          <w:tcPr>
            <w:tcW w:w="432" w:type="dxa"/>
            <w:shd w:val="clear" w:color="auto" w:fill="auto"/>
            <w:noWrap/>
            <w:vAlign w:val="bottom"/>
          </w:tcPr>
          <w:p w14:paraId="36A41B61"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b</w:t>
            </w:r>
          </w:p>
        </w:tc>
        <w:tc>
          <w:tcPr>
            <w:tcW w:w="844" w:type="dxa"/>
            <w:shd w:val="clear" w:color="auto" w:fill="auto"/>
            <w:vAlign w:val="bottom"/>
          </w:tcPr>
          <w:p w14:paraId="50BB2B1C"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2.1(0.1)</w:t>
            </w:r>
          </w:p>
        </w:tc>
        <w:tc>
          <w:tcPr>
            <w:tcW w:w="425" w:type="dxa"/>
            <w:shd w:val="clear" w:color="auto" w:fill="auto"/>
            <w:noWrap/>
            <w:vAlign w:val="bottom"/>
          </w:tcPr>
          <w:p w14:paraId="3771A6F7"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gridSpan w:val="2"/>
            <w:shd w:val="clear" w:color="auto" w:fill="auto"/>
            <w:vAlign w:val="bottom"/>
          </w:tcPr>
          <w:p w14:paraId="1E1F2ABF"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3.67(0.9)</w:t>
            </w:r>
          </w:p>
        </w:tc>
        <w:tc>
          <w:tcPr>
            <w:tcW w:w="423" w:type="dxa"/>
            <w:shd w:val="clear" w:color="auto" w:fill="auto"/>
            <w:noWrap/>
            <w:vAlign w:val="bottom"/>
          </w:tcPr>
          <w:p w14:paraId="2CB7B323"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shd w:val="clear" w:color="auto" w:fill="auto"/>
            <w:vAlign w:val="bottom"/>
          </w:tcPr>
          <w:p w14:paraId="1E5FFFB6"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0.8(0.2)</w:t>
            </w:r>
          </w:p>
        </w:tc>
        <w:tc>
          <w:tcPr>
            <w:tcW w:w="425" w:type="dxa"/>
            <w:shd w:val="clear" w:color="auto" w:fill="auto"/>
            <w:noWrap/>
            <w:vAlign w:val="bottom"/>
          </w:tcPr>
          <w:p w14:paraId="63E1B338"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432" w:type="dxa"/>
            <w:gridSpan w:val="2"/>
            <w:shd w:val="clear" w:color="auto" w:fill="auto"/>
            <w:noWrap/>
            <w:vAlign w:val="bottom"/>
          </w:tcPr>
          <w:p w14:paraId="64A55DD5" w14:textId="77777777" w:rsidR="00812192" w:rsidRPr="00BE13E3" w:rsidRDefault="00812192" w:rsidP="00812192">
            <w:pPr>
              <w:spacing w:line="240" w:lineRule="auto"/>
              <w:contextualSpacing/>
              <w:rPr>
                <w:rFonts w:eastAsia="Times New Roman" w:cs="Calibri"/>
                <w:color w:val="000000"/>
                <w:sz w:val="20"/>
                <w:szCs w:val="20"/>
              </w:rPr>
            </w:pPr>
          </w:p>
        </w:tc>
        <w:tc>
          <w:tcPr>
            <w:tcW w:w="1152" w:type="dxa"/>
            <w:gridSpan w:val="2"/>
            <w:shd w:val="clear" w:color="auto" w:fill="auto"/>
            <w:vAlign w:val="bottom"/>
          </w:tcPr>
          <w:p w14:paraId="370DA333"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43.7(2.7)</w:t>
            </w:r>
          </w:p>
        </w:tc>
        <w:tc>
          <w:tcPr>
            <w:tcW w:w="425" w:type="dxa"/>
            <w:shd w:val="clear" w:color="auto" w:fill="auto"/>
            <w:noWrap/>
            <w:vAlign w:val="bottom"/>
          </w:tcPr>
          <w:p w14:paraId="213AA7CE"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ab</w:t>
            </w:r>
          </w:p>
        </w:tc>
        <w:tc>
          <w:tcPr>
            <w:tcW w:w="1155" w:type="dxa"/>
            <w:gridSpan w:val="2"/>
            <w:shd w:val="clear" w:color="auto" w:fill="auto"/>
            <w:vAlign w:val="bottom"/>
          </w:tcPr>
          <w:p w14:paraId="6244603A"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w:t>
            </w:r>
          </w:p>
        </w:tc>
        <w:tc>
          <w:tcPr>
            <w:tcW w:w="432" w:type="dxa"/>
            <w:shd w:val="clear" w:color="auto" w:fill="auto"/>
            <w:noWrap/>
            <w:vAlign w:val="bottom"/>
          </w:tcPr>
          <w:p w14:paraId="742C7B77"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c>
          <w:tcPr>
            <w:tcW w:w="1156" w:type="dxa"/>
            <w:gridSpan w:val="2"/>
            <w:shd w:val="clear" w:color="auto" w:fill="auto"/>
            <w:vAlign w:val="bottom"/>
          </w:tcPr>
          <w:p w14:paraId="698981BC"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w:t>
            </w:r>
          </w:p>
        </w:tc>
        <w:tc>
          <w:tcPr>
            <w:tcW w:w="425" w:type="dxa"/>
            <w:shd w:val="clear" w:color="auto" w:fill="auto"/>
            <w:noWrap/>
            <w:vAlign w:val="bottom"/>
          </w:tcPr>
          <w:p w14:paraId="5B42ECBA"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r>
      <w:tr w:rsidR="00812192" w:rsidRPr="00BE13E3" w14:paraId="541F9BE5" w14:textId="77777777" w:rsidTr="003220D1">
        <w:trPr>
          <w:gridAfter w:val="1"/>
          <w:wAfter w:w="14" w:type="dxa"/>
          <w:trHeight w:val="300"/>
        </w:trPr>
        <w:tc>
          <w:tcPr>
            <w:tcW w:w="1008" w:type="dxa"/>
            <w:gridSpan w:val="2"/>
            <w:tcBorders>
              <w:left w:val="nil"/>
            </w:tcBorders>
            <w:shd w:val="clear" w:color="auto" w:fill="auto"/>
            <w:noWrap/>
            <w:vAlign w:val="bottom"/>
            <w:hideMark/>
          </w:tcPr>
          <w:p w14:paraId="285BAC5C" w14:textId="77777777" w:rsidR="00812192" w:rsidRPr="00BE13E3" w:rsidRDefault="00812192" w:rsidP="00812192">
            <w:pPr>
              <w:spacing w:line="240" w:lineRule="auto"/>
              <w:contextualSpacing/>
              <w:rPr>
                <w:rFonts w:eastAsia="Times New Roman" w:cs="Times New Roman"/>
                <w:sz w:val="20"/>
                <w:szCs w:val="20"/>
              </w:rPr>
            </w:pPr>
          </w:p>
        </w:tc>
        <w:tc>
          <w:tcPr>
            <w:tcW w:w="1155" w:type="dxa"/>
            <w:shd w:val="clear" w:color="auto" w:fill="auto"/>
            <w:vAlign w:val="bottom"/>
            <w:hideMark/>
          </w:tcPr>
          <w:p w14:paraId="5FF01D3C"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fall wheat</w:t>
            </w:r>
          </w:p>
        </w:tc>
        <w:tc>
          <w:tcPr>
            <w:tcW w:w="1152" w:type="dxa"/>
            <w:shd w:val="clear" w:color="auto" w:fill="auto"/>
            <w:vAlign w:val="bottom"/>
          </w:tcPr>
          <w:p w14:paraId="199E8282"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70.5(1.8)</w:t>
            </w:r>
          </w:p>
        </w:tc>
        <w:tc>
          <w:tcPr>
            <w:tcW w:w="432" w:type="dxa"/>
            <w:shd w:val="clear" w:color="auto" w:fill="auto"/>
            <w:noWrap/>
            <w:vAlign w:val="bottom"/>
          </w:tcPr>
          <w:p w14:paraId="7101646E"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844" w:type="dxa"/>
            <w:shd w:val="clear" w:color="auto" w:fill="auto"/>
            <w:vAlign w:val="bottom"/>
          </w:tcPr>
          <w:p w14:paraId="5D76BA6F"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1.9(0.2)</w:t>
            </w:r>
          </w:p>
        </w:tc>
        <w:tc>
          <w:tcPr>
            <w:tcW w:w="425" w:type="dxa"/>
            <w:shd w:val="clear" w:color="auto" w:fill="auto"/>
            <w:noWrap/>
            <w:vAlign w:val="bottom"/>
          </w:tcPr>
          <w:p w14:paraId="2EDB1283"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gridSpan w:val="2"/>
            <w:shd w:val="clear" w:color="auto" w:fill="auto"/>
            <w:vAlign w:val="bottom"/>
          </w:tcPr>
          <w:p w14:paraId="2561EB6E"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1.83(0.7)</w:t>
            </w:r>
          </w:p>
        </w:tc>
        <w:tc>
          <w:tcPr>
            <w:tcW w:w="423" w:type="dxa"/>
            <w:shd w:val="clear" w:color="auto" w:fill="auto"/>
            <w:noWrap/>
            <w:vAlign w:val="bottom"/>
          </w:tcPr>
          <w:p w14:paraId="3891AB82"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shd w:val="clear" w:color="auto" w:fill="auto"/>
            <w:vAlign w:val="bottom"/>
          </w:tcPr>
          <w:p w14:paraId="476D7E2E"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0.5(0.2)</w:t>
            </w:r>
          </w:p>
        </w:tc>
        <w:tc>
          <w:tcPr>
            <w:tcW w:w="425" w:type="dxa"/>
            <w:shd w:val="clear" w:color="auto" w:fill="auto"/>
            <w:noWrap/>
            <w:vAlign w:val="bottom"/>
          </w:tcPr>
          <w:p w14:paraId="4E8E9063"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432" w:type="dxa"/>
            <w:gridSpan w:val="2"/>
            <w:shd w:val="clear" w:color="auto" w:fill="auto"/>
            <w:noWrap/>
            <w:vAlign w:val="bottom"/>
          </w:tcPr>
          <w:p w14:paraId="4E461276" w14:textId="77777777" w:rsidR="00812192" w:rsidRPr="00BE13E3" w:rsidRDefault="00812192" w:rsidP="00812192">
            <w:pPr>
              <w:spacing w:line="240" w:lineRule="auto"/>
              <w:contextualSpacing/>
              <w:rPr>
                <w:rFonts w:eastAsia="Times New Roman" w:cs="Calibri"/>
                <w:color w:val="000000"/>
                <w:sz w:val="20"/>
                <w:szCs w:val="20"/>
              </w:rPr>
            </w:pPr>
          </w:p>
        </w:tc>
        <w:tc>
          <w:tcPr>
            <w:tcW w:w="1152" w:type="dxa"/>
            <w:gridSpan w:val="2"/>
            <w:shd w:val="clear" w:color="auto" w:fill="auto"/>
            <w:vAlign w:val="bottom"/>
          </w:tcPr>
          <w:p w14:paraId="713F134E"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45.1(2.7)</w:t>
            </w:r>
          </w:p>
        </w:tc>
        <w:tc>
          <w:tcPr>
            <w:tcW w:w="425" w:type="dxa"/>
            <w:shd w:val="clear" w:color="auto" w:fill="auto"/>
            <w:noWrap/>
            <w:vAlign w:val="bottom"/>
          </w:tcPr>
          <w:p w14:paraId="1BD47A65"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5" w:type="dxa"/>
            <w:gridSpan w:val="2"/>
            <w:shd w:val="clear" w:color="auto" w:fill="auto"/>
            <w:vAlign w:val="bottom"/>
          </w:tcPr>
          <w:p w14:paraId="41682D43"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w:t>
            </w:r>
          </w:p>
        </w:tc>
        <w:tc>
          <w:tcPr>
            <w:tcW w:w="432" w:type="dxa"/>
            <w:shd w:val="clear" w:color="auto" w:fill="auto"/>
            <w:noWrap/>
            <w:vAlign w:val="bottom"/>
          </w:tcPr>
          <w:p w14:paraId="549D427F"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c>
          <w:tcPr>
            <w:tcW w:w="1156" w:type="dxa"/>
            <w:gridSpan w:val="2"/>
            <w:shd w:val="clear" w:color="auto" w:fill="auto"/>
            <w:vAlign w:val="bottom"/>
          </w:tcPr>
          <w:p w14:paraId="300CF634"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w:t>
            </w:r>
          </w:p>
        </w:tc>
        <w:tc>
          <w:tcPr>
            <w:tcW w:w="425" w:type="dxa"/>
            <w:shd w:val="clear" w:color="auto" w:fill="auto"/>
            <w:noWrap/>
            <w:vAlign w:val="bottom"/>
          </w:tcPr>
          <w:p w14:paraId="7C4DEA3A"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r>
      <w:tr w:rsidR="00812192" w:rsidRPr="00BE13E3" w14:paraId="3C22F74E" w14:textId="77777777" w:rsidTr="003220D1">
        <w:trPr>
          <w:gridAfter w:val="1"/>
          <w:wAfter w:w="14" w:type="dxa"/>
          <w:trHeight w:val="300"/>
        </w:trPr>
        <w:tc>
          <w:tcPr>
            <w:tcW w:w="1008" w:type="dxa"/>
            <w:gridSpan w:val="2"/>
            <w:tcBorders>
              <w:left w:val="nil"/>
            </w:tcBorders>
            <w:shd w:val="clear" w:color="auto" w:fill="auto"/>
            <w:noWrap/>
            <w:vAlign w:val="bottom"/>
            <w:hideMark/>
          </w:tcPr>
          <w:p w14:paraId="5BAC7E86" w14:textId="77777777" w:rsidR="00812192" w:rsidRPr="00BE13E3" w:rsidRDefault="00812192" w:rsidP="00812192">
            <w:pPr>
              <w:spacing w:line="240" w:lineRule="auto"/>
              <w:contextualSpacing/>
              <w:rPr>
                <w:rFonts w:eastAsia="Times New Roman" w:cs="Times New Roman"/>
                <w:sz w:val="20"/>
                <w:szCs w:val="20"/>
              </w:rPr>
            </w:pPr>
          </w:p>
        </w:tc>
        <w:tc>
          <w:tcPr>
            <w:tcW w:w="1155" w:type="dxa"/>
            <w:shd w:val="clear" w:color="auto" w:fill="auto"/>
            <w:vAlign w:val="bottom"/>
            <w:hideMark/>
          </w:tcPr>
          <w:p w14:paraId="037ECED3"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spring oats</w:t>
            </w:r>
          </w:p>
        </w:tc>
        <w:tc>
          <w:tcPr>
            <w:tcW w:w="1152" w:type="dxa"/>
            <w:shd w:val="clear" w:color="auto" w:fill="auto"/>
            <w:vAlign w:val="bottom"/>
          </w:tcPr>
          <w:p w14:paraId="32D11699"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69.5(1.5)</w:t>
            </w:r>
          </w:p>
        </w:tc>
        <w:tc>
          <w:tcPr>
            <w:tcW w:w="432" w:type="dxa"/>
            <w:shd w:val="clear" w:color="auto" w:fill="auto"/>
            <w:noWrap/>
            <w:vAlign w:val="bottom"/>
          </w:tcPr>
          <w:p w14:paraId="1A5CA9ED" w14:textId="77777777" w:rsidR="00812192" w:rsidRPr="00BE13E3" w:rsidRDefault="00812192" w:rsidP="00812192">
            <w:pPr>
              <w:spacing w:line="240" w:lineRule="auto"/>
              <w:contextualSpacing/>
              <w:rPr>
                <w:rFonts w:eastAsia="Times New Roman" w:cs="Calibri"/>
                <w:color w:val="000000"/>
                <w:sz w:val="20"/>
                <w:szCs w:val="20"/>
              </w:rPr>
            </w:pPr>
            <w:proofErr w:type="spellStart"/>
            <w:r w:rsidRPr="00BE13E3">
              <w:rPr>
                <w:rFonts w:eastAsia="Times New Roman" w:cs="Calibri"/>
                <w:color w:val="000000"/>
                <w:sz w:val="20"/>
                <w:szCs w:val="20"/>
              </w:rPr>
              <w:t>ba</w:t>
            </w:r>
            <w:proofErr w:type="spellEnd"/>
          </w:p>
        </w:tc>
        <w:tc>
          <w:tcPr>
            <w:tcW w:w="844" w:type="dxa"/>
            <w:shd w:val="clear" w:color="auto" w:fill="auto"/>
            <w:vAlign w:val="bottom"/>
          </w:tcPr>
          <w:p w14:paraId="6FEFA15E"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2.0(0.1)</w:t>
            </w:r>
          </w:p>
        </w:tc>
        <w:tc>
          <w:tcPr>
            <w:tcW w:w="425" w:type="dxa"/>
            <w:shd w:val="clear" w:color="auto" w:fill="auto"/>
            <w:noWrap/>
            <w:vAlign w:val="bottom"/>
          </w:tcPr>
          <w:p w14:paraId="570E7CCC"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gridSpan w:val="2"/>
            <w:shd w:val="clear" w:color="auto" w:fill="auto"/>
            <w:vAlign w:val="bottom"/>
          </w:tcPr>
          <w:p w14:paraId="61D67C71"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3.17(0.9)</w:t>
            </w:r>
          </w:p>
        </w:tc>
        <w:tc>
          <w:tcPr>
            <w:tcW w:w="423" w:type="dxa"/>
            <w:shd w:val="clear" w:color="auto" w:fill="auto"/>
            <w:noWrap/>
            <w:vAlign w:val="bottom"/>
          </w:tcPr>
          <w:p w14:paraId="7C70EF30"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shd w:val="clear" w:color="auto" w:fill="auto"/>
            <w:vAlign w:val="bottom"/>
          </w:tcPr>
          <w:p w14:paraId="1394F31C"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0.8(0.2)</w:t>
            </w:r>
          </w:p>
        </w:tc>
        <w:tc>
          <w:tcPr>
            <w:tcW w:w="425" w:type="dxa"/>
            <w:shd w:val="clear" w:color="auto" w:fill="auto"/>
            <w:noWrap/>
            <w:vAlign w:val="bottom"/>
          </w:tcPr>
          <w:p w14:paraId="543F3796"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432" w:type="dxa"/>
            <w:gridSpan w:val="2"/>
            <w:shd w:val="clear" w:color="auto" w:fill="auto"/>
            <w:noWrap/>
            <w:vAlign w:val="bottom"/>
          </w:tcPr>
          <w:p w14:paraId="18445B19" w14:textId="77777777" w:rsidR="00812192" w:rsidRPr="00BE13E3" w:rsidRDefault="00812192" w:rsidP="00812192">
            <w:pPr>
              <w:spacing w:line="240" w:lineRule="auto"/>
              <w:contextualSpacing/>
              <w:rPr>
                <w:rFonts w:eastAsia="Times New Roman" w:cs="Calibri"/>
                <w:color w:val="000000"/>
                <w:sz w:val="20"/>
                <w:szCs w:val="20"/>
              </w:rPr>
            </w:pPr>
          </w:p>
        </w:tc>
        <w:tc>
          <w:tcPr>
            <w:tcW w:w="1152" w:type="dxa"/>
            <w:gridSpan w:val="2"/>
            <w:shd w:val="clear" w:color="auto" w:fill="auto"/>
            <w:vAlign w:val="bottom"/>
          </w:tcPr>
          <w:p w14:paraId="11678D40"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35.8(0.8)</w:t>
            </w:r>
          </w:p>
        </w:tc>
        <w:tc>
          <w:tcPr>
            <w:tcW w:w="425" w:type="dxa"/>
            <w:shd w:val="clear" w:color="auto" w:fill="auto"/>
            <w:noWrap/>
            <w:vAlign w:val="bottom"/>
          </w:tcPr>
          <w:p w14:paraId="4CA28872"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c</w:t>
            </w:r>
          </w:p>
        </w:tc>
        <w:tc>
          <w:tcPr>
            <w:tcW w:w="1155" w:type="dxa"/>
            <w:gridSpan w:val="2"/>
            <w:shd w:val="clear" w:color="auto" w:fill="auto"/>
            <w:vAlign w:val="bottom"/>
          </w:tcPr>
          <w:p w14:paraId="12596019"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w:t>
            </w:r>
          </w:p>
        </w:tc>
        <w:tc>
          <w:tcPr>
            <w:tcW w:w="432" w:type="dxa"/>
            <w:shd w:val="clear" w:color="auto" w:fill="auto"/>
            <w:noWrap/>
            <w:vAlign w:val="bottom"/>
          </w:tcPr>
          <w:p w14:paraId="09C85B07"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c>
          <w:tcPr>
            <w:tcW w:w="1156" w:type="dxa"/>
            <w:gridSpan w:val="2"/>
            <w:shd w:val="clear" w:color="auto" w:fill="auto"/>
            <w:vAlign w:val="bottom"/>
          </w:tcPr>
          <w:p w14:paraId="6658DB01"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w:t>
            </w:r>
          </w:p>
        </w:tc>
        <w:tc>
          <w:tcPr>
            <w:tcW w:w="425" w:type="dxa"/>
            <w:shd w:val="clear" w:color="auto" w:fill="auto"/>
            <w:noWrap/>
            <w:vAlign w:val="bottom"/>
          </w:tcPr>
          <w:p w14:paraId="79D6AFCB"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r>
      <w:tr w:rsidR="00812192" w:rsidRPr="00BE13E3" w14:paraId="654ECE43" w14:textId="77777777" w:rsidTr="003220D1">
        <w:trPr>
          <w:gridAfter w:val="1"/>
          <w:wAfter w:w="14" w:type="dxa"/>
          <w:trHeight w:val="300"/>
        </w:trPr>
        <w:tc>
          <w:tcPr>
            <w:tcW w:w="1008" w:type="dxa"/>
            <w:gridSpan w:val="2"/>
            <w:tcBorders>
              <w:left w:val="nil"/>
            </w:tcBorders>
            <w:shd w:val="clear" w:color="auto" w:fill="auto"/>
            <w:noWrap/>
            <w:vAlign w:val="bottom"/>
            <w:hideMark/>
          </w:tcPr>
          <w:p w14:paraId="24764F38" w14:textId="77777777" w:rsidR="00812192" w:rsidRPr="00BE13E3" w:rsidRDefault="00812192" w:rsidP="00812192">
            <w:pPr>
              <w:spacing w:line="240" w:lineRule="auto"/>
              <w:contextualSpacing/>
              <w:rPr>
                <w:rFonts w:eastAsia="Times New Roman" w:cs="Times New Roman"/>
                <w:sz w:val="20"/>
                <w:szCs w:val="20"/>
              </w:rPr>
            </w:pPr>
          </w:p>
        </w:tc>
        <w:tc>
          <w:tcPr>
            <w:tcW w:w="1155" w:type="dxa"/>
            <w:shd w:val="clear" w:color="auto" w:fill="auto"/>
            <w:vAlign w:val="bottom"/>
            <w:hideMark/>
          </w:tcPr>
          <w:p w14:paraId="69C9CFB0"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none</w:t>
            </w:r>
          </w:p>
        </w:tc>
        <w:tc>
          <w:tcPr>
            <w:tcW w:w="1152" w:type="dxa"/>
            <w:shd w:val="clear" w:color="auto" w:fill="auto"/>
            <w:vAlign w:val="bottom"/>
          </w:tcPr>
          <w:p w14:paraId="7E31838D"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69.2(1.6)</w:t>
            </w:r>
          </w:p>
        </w:tc>
        <w:tc>
          <w:tcPr>
            <w:tcW w:w="432" w:type="dxa"/>
            <w:shd w:val="clear" w:color="auto" w:fill="auto"/>
            <w:noWrap/>
            <w:vAlign w:val="bottom"/>
          </w:tcPr>
          <w:p w14:paraId="4C90B8A6" w14:textId="77777777" w:rsidR="00812192" w:rsidRPr="00BE13E3" w:rsidRDefault="00812192" w:rsidP="00812192">
            <w:pPr>
              <w:spacing w:line="240" w:lineRule="auto"/>
              <w:contextualSpacing/>
              <w:rPr>
                <w:rFonts w:eastAsia="Times New Roman" w:cs="Calibri"/>
                <w:color w:val="000000"/>
                <w:sz w:val="20"/>
                <w:szCs w:val="20"/>
              </w:rPr>
            </w:pPr>
            <w:proofErr w:type="spellStart"/>
            <w:r w:rsidRPr="00BE13E3">
              <w:rPr>
                <w:rFonts w:eastAsia="Times New Roman" w:cs="Calibri"/>
                <w:color w:val="000000"/>
                <w:sz w:val="20"/>
                <w:szCs w:val="20"/>
              </w:rPr>
              <w:t>ba</w:t>
            </w:r>
            <w:proofErr w:type="spellEnd"/>
          </w:p>
        </w:tc>
        <w:tc>
          <w:tcPr>
            <w:tcW w:w="844" w:type="dxa"/>
            <w:shd w:val="clear" w:color="auto" w:fill="auto"/>
            <w:vAlign w:val="bottom"/>
          </w:tcPr>
          <w:p w14:paraId="67089F08"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1.9(0.2)</w:t>
            </w:r>
          </w:p>
        </w:tc>
        <w:tc>
          <w:tcPr>
            <w:tcW w:w="425" w:type="dxa"/>
            <w:shd w:val="clear" w:color="auto" w:fill="auto"/>
            <w:noWrap/>
            <w:vAlign w:val="bottom"/>
          </w:tcPr>
          <w:p w14:paraId="50C9D0DE"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gridSpan w:val="2"/>
            <w:shd w:val="clear" w:color="auto" w:fill="auto"/>
            <w:vAlign w:val="bottom"/>
          </w:tcPr>
          <w:p w14:paraId="695EC21E"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2.67(0.8)</w:t>
            </w:r>
          </w:p>
        </w:tc>
        <w:tc>
          <w:tcPr>
            <w:tcW w:w="423" w:type="dxa"/>
            <w:shd w:val="clear" w:color="auto" w:fill="auto"/>
            <w:noWrap/>
            <w:vAlign w:val="bottom"/>
          </w:tcPr>
          <w:p w14:paraId="7349E132"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152" w:type="dxa"/>
            <w:shd w:val="clear" w:color="auto" w:fill="auto"/>
            <w:vAlign w:val="bottom"/>
          </w:tcPr>
          <w:p w14:paraId="7451355F"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0.8(0.2)</w:t>
            </w:r>
          </w:p>
        </w:tc>
        <w:tc>
          <w:tcPr>
            <w:tcW w:w="425" w:type="dxa"/>
            <w:shd w:val="clear" w:color="auto" w:fill="auto"/>
            <w:noWrap/>
            <w:vAlign w:val="bottom"/>
          </w:tcPr>
          <w:p w14:paraId="6A79613D"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432" w:type="dxa"/>
            <w:gridSpan w:val="2"/>
            <w:shd w:val="clear" w:color="auto" w:fill="auto"/>
            <w:noWrap/>
            <w:vAlign w:val="bottom"/>
          </w:tcPr>
          <w:p w14:paraId="4D94585F" w14:textId="77777777" w:rsidR="00812192" w:rsidRPr="00BE13E3" w:rsidRDefault="00812192" w:rsidP="00812192">
            <w:pPr>
              <w:spacing w:line="240" w:lineRule="auto"/>
              <w:contextualSpacing/>
              <w:rPr>
                <w:rFonts w:eastAsia="Times New Roman" w:cs="Calibri"/>
                <w:color w:val="000000"/>
                <w:sz w:val="20"/>
                <w:szCs w:val="20"/>
              </w:rPr>
            </w:pPr>
          </w:p>
        </w:tc>
        <w:tc>
          <w:tcPr>
            <w:tcW w:w="1152" w:type="dxa"/>
            <w:gridSpan w:val="2"/>
            <w:shd w:val="clear" w:color="auto" w:fill="auto"/>
            <w:vAlign w:val="bottom"/>
          </w:tcPr>
          <w:p w14:paraId="4F0F0DFA"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37.1(3.2)</w:t>
            </w:r>
          </w:p>
        </w:tc>
        <w:tc>
          <w:tcPr>
            <w:tcW w:w="425" w:type="dxa"/>
            <w:shd w:val="clear" w:color="auto" w:fill="auto"/>
            <w:noWrap/>
            <w:vAlign w:val="bottom"/>
          </w:tcPr>
          <w:p w14:paraId="0F980504" w14:textId="77777777" w:rsidR="00812192" w:rsidRPr="00BE13E3" w:rsidRDefault="00812192" w:rsidP="00812192">
            <w:pPr>
              <w:spacing w:line="240" w:lineRule="auto"/>
              <w:contextualSpacing/>
              <w:rPr>
                <w:rFonts w:eastAsia="Times New Roman" w:cs="Calibri"/>
                <w:color w:val="000000"/>
                <w:sz w:val="20"/>
                <w:szCs w:val="20"/>
              </w:rPr>
            </w:pPr>
            <w:proofErr w:type="spellStart"/>
            <w:r w:rsidRPr="00BE13E3">
              <w:rPr>
                <w:rFonts w:eastAsia="Times New Roman" w:cs="Calibri"/>
                <w:color w:val="000000"/>
                <w:sz w:val="20"/>
                <w:szCs w:val="20"/>
              </w:rPr>
              <w:t>bc</w:t>
            </w:r>
            <w:proofErr w:type="spellEnd"/>
          </w:p>
        </w:tc>
        <w:tc>
          <w:tcPr>
            <w:tcW w:w="1155" w:type="dxa"/>
            <w:gridSpan w:val="2"/>
            <w:shd w:val="clear" w:color="auto" w:fill="auto"/>
            <w:vAlign w:val="bottom"/>
          </w:tcPr>
          <w:p w14:paraId="56053215"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0.03(0.03)</w:t>
            </w:r>
          </w:p>
        </w:tc>
        <w:tc>
          <w:tcPr>
            <w:tcW w:w="432" w:type="dxa"/>
            <w:shd w:val="clear" w:color="auto" w:fill="auto"/>
            <w:noWrap/>
            <w:vAlign w:val="bottom"/>
          </w:tcPr>
          <w:p w14:paraId="205F4259"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c>
          <w:tcPr>
            <w:tcW w:w="1156" w:type="dxa"/>
            <w:gridSpan w:val="2"/>
            <w:shd w:val="clear" w:color="auto" w:fill="auto"/>
            <w:vAlign w:val="bottom"/>
          </w:tcPr>
          <w:p w14:paraId="01810755"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0.01(0.01)</w:t>
            </w:r>
          </w:p>
        </w:tc>
        <w:tc>
          <w:tcPr>
            <w:tcW w:w="425" w:type="dxa"/>
            <w:shd w:val="clear" w:color="auto" w:fill="auto"/>
            <w:noWrap/>
            <w:vAlign w:val="bottom"/>
          </w:tcPr>
          <w:p w14:paraId="4E0307CB"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a</w:t>
            </w:r>
          </w:p>
        </w:tc>
      </w:tr>
      <w:tr w:rsidR="00812192" w:rsidRPr="00BE13E3" w14:paraId="500376B9" w14:textId="77777777" w:rsidTr="003220D1">
        <w:trPr>
          <w:gridAfter w:val="1"/>
          <w:wAfter w:w="14" w:type="dxa"/>
          <w:trHeight w:val="300"/>
        </w:trPr>
        <w:tc>
          <w:tcPr>
            <w:tcW w:w="1008" w:type="dxa"/>
            <w:gridSpan w:val="2"/>
            <w:tcBorders>
              <w:left w:val="nil"/>
            </w:tcBorders>
            <w:shd w:val="clear" w:color="auto" w:fill="auto"/>
            <w:noWrap/>
            <w:vAlign w:val="bottom"/>
          </w:tcPr>
          <w:p w14:paraId="1B4BCBA4" w14:textId="77777777" w:rsidR="00812192" w:rsidRPr="00BE13E3" w:rsidRDefault="00812192" w:rsidP="00812192">
            <w:pPr>
              <w:spacing w:line="240" w:lineRule="auto"/>
              <w:contextualSpacing/>
              <w:rPr>
                <w:rFonts w:eastAsia="Times New Roman" w:cs="Times New Roman"/>
                <w:sz w:val="20"/>
                <w:szCs w:val="20"/>
              </w:rPr>
            </w:pPr>
          </w:p>
        </w:tc>
        <w:tc>
          <w:tcPr>
            <w:tcW w:w="1155" w:type="dxa"/>
            <w:shd w:val="clear" w:color="auto" w:fill="auto"/>
            <w:vAlign w:val="bottom"/>
          </w:tcPr>
          <w:p w14:paraId="45D00A40"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color w:val="000000"/>
                <w:sz w:val="20"/>
                <w:szCs w:val="20"/>
              </w:rPr>
              <w:t>LSD</w:t>
            </w:r>
          </w:p>
        </w:tc>
        <w:tc>
          <w:tcPr>
            <w:tcW w:w="1152" w:type="dxa"/>
            <w:shd w:val="clear" w:color="auto" w:fill="auto"/>
            <w:vAlign w:val="bottom"/>
          </w:tcPr>
          <w:p w14:paraId="59261184"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11.42</w:t>
            </w:r>
          </w:p>
        </w:tc>
        <w:tc>
          <w:tcPr>
            <w:tcW w:w="432" w:type="dxa"/>
            <w:shd w:val="clear" w:color="auto" w:fill="auto"/>
            <w:noWrap/>
            <w:vAlign w:val="bottom"/>
          </w:tcPr>
          <w:p w14:paraId="247ACDBF" w14:textId="77777777" w:rsidR="00812192" w:rsidRPr="00BE13E3" w:rsidRDefault="00812192" w:rsidP="00812192">
            <w:pPr>
              <w:spacing w:line="240" w:lineRule="auto"/>
              <w:contextualSpacing/>
              <w:rPr>
                <w:rFonts w:eastAsia="Times New Roman" w:cs="Calibri"/>
                <w:color w:val="000000"/>
                <w:sz w:val="20"/>
                <w:szCs w:val="20"/>
              </w:rPr>
            </w:pPr>
          </w:p>
        </w:tc>
        <w:tc>
          <w:tcPr>
            <w:tcW w:w="844" w:type="dxa"/>
            <w:shd w:val="clear" w:color="auto" w:fill="auto"/>
            <w:vAlign w:val="bottom"/>
          </w:tcPr>
          <w:p w14:paraId="1633D53B"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.423</w:t>
            </w:r>
          </w:p>
        </w:tc>
        <w:tc>
          <w:tcPr>
            <w:tcW w:w="425" w:type="dxa"/>
            <w:shd w:val="clear" w:color="auto" w:fill="auto"/>
            <w:noWrap/>
            <w:vAlign w:val="bottom"/>
          </w:tcPr>
          <w:p w14:paraId="5D87FECA" w14:textId="77777777" w:rsidR="00812192" w:rsidRPr="00BE13E3" w:rsidRDefault="00812192" w:rsidP="00812192">
            <w:pPr>
              <w:spacing w:line="240" w:lineRule="auto"/>
              <w:contextualSpacing/>
              <w:rPr>
                <w:rFonts w:eastAsia="Times New Roman" w:cs="Calibri"/>
                <w:color w:val="000000"/>
                <w:sz w:val="20"/>
                <w:szCs w:val="20"/>
              </w:rPr>
            </w:pPr>
          </w:p>
        </w:tc>
        <w:tc>
          <w:tcPr>
            <w:tcW w:w="1152" w:type="dxa"/>
            <w:gridSpan w:val="2"/>
            <w:shd w:val="clear" w:color="auto" w:fill="auto"/>
            <w:vAlign w:val="bottom"/>
          </w:tcPr>
          <w:p w14:paraId="45467ABA"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2.56</w:t>
            </w:r>
          </w:p>
        </w:tc>
        <w:tc>
          <w:tcPr>
            <w:tcW w:w="423" w:type="dxa"/>
            <w:shd w:val="clear" w:color="auto" w:fill="auto"/>
            <w:noWrap/>
            <w:vAlign w:val="bottom"/>
          </w:tcPr>
          <w:p w14:paraId="3BDF0843" w14:textId="77777777" w:rsidR="00812192" w:rsidRPr="00BE13E3" w:rsidRDefault="00812192" w:rsidP="00812192">
            <w:pPr>
              <w:spacing w:line="240" w:lineRule="auto"/>
              <w:contextualSpacing/>
              <w:rPr>
                <w:rFonts w:eastAsia="Times New Roman" w:cs="Calibri"/>
                <w:color w:val="000000"/>
                <w:sz w:val="20"/>
                <w:szCs w:val="20"/>
              </w:rPr>
            </w:pPr>
          </w:p>
        </w:tc>
        <w:tc>
          <w:tcPr>
            <w:tcW w:w="1152" w:type="dxa"/>
            <w:shd w:val="clear" w:color="auto" w:fill="auto"/>
            <w:vAlign w:val="bottom"/>
          </w:tcPr>
          <w:p w14:paraId="764CD23F"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0.57</w:t>
            </w:r>
          </w:p>
        </w:tc>
        <w:tc>
          <w:tcPr>
            <w:tcW w:w="425" w:type="dxa"/>
            <w:shd w:val="clear" w:color="auto" w:fill="auto"/>
            <w:noWrap/>
            <w:vAlign w:val="bottom"/>
          </w:tcPr>
          <w:p w14:paraId="7C2AA7E7" w14:textId="77777777" w:rsidR="00812192" w:rsidRPr="00BE13E3" w:rsidRDefault="00812192" w:rsidP="00812192">
            <w:pPr>
              <w:spacing w:line="240" w:lineRule="auto"/>
              <w:contextualSpacing/>
              <w:rPr>
                <w:rFonts w:eastAsia="Times New Roman" w:cs="Calibri"/>
                <w:color w:val="000000"/>
                <w:sz w:val="20"/>
                <w:szCs w:val="20"/>
              </w:rPr>
            </w:pPr>
          </w:p>
        </w:tc>
        <w:tc>
          <w:tcPr>
            <w:tcW w:w="432" w:type="dxa"/>
            <w:gridSpan w:val="2"/>
            <w:shd w:val="clear" w:color="auto" w:fill="auto"/>
            <w:noWrap/>
            <w:vAlign w:val="bottom"/>
          </w:tcPr>
          <w:p w14:paraId="0B785437" w14:textId="77777777" w:rsidR="00812192" w:rsidRPr="00BE13E3" w:rsidRDefault="00812192" w:rsidP="00812192">
            <w:pPr>
              <w:spacing w:line="240" w:lineRule="auto"/>
              <w:contextualSpacing/>
              <w:rPr>
                <w:rFonts w:eastAsia="Times New Roman" w:cs="Calibri"/>
                <w:color w:val="000000"/>
                <w:sz w:val="20"/>
                <w:szCs w:val="20"/>
              </w:rPr>
            </w:pPr>
          </w:p>
        </w:tc>
        <w:tc>
          <w:tcPr>
            <w:tcW w:w="1152" w:type="dxa"/>
            <w:gridSpan w:val="2"/>
            <w:shd w:val="clear" w:color="auto" w:fill="auto"/>
            <w:vAlign w:val="bottom"/>
          </w:tcPr>
          <w:p w14:paraId="224368DF"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7.57</w:t>
            </w:r>
          </w:p>
        </w:tc>
        <w:tc>
          <w:tcPr>
            <w:tcW w:w="425" w:type="dxa"/>
            <w:shd w:val="clear" w:color="auto" w:fill="auto"/>
            <w:noWrap/>
            <w:vAlign w:val="bottom"/>
          </w:tcPr>
          <w:p w14:paraId="0F1AF0E8" w14:textId="77777777" w:rsidR="00812192" w:rsidRPr="00BE13E3" w:rsidRDefault="00812192" w:rsidP="00812192">
            <w:pPr>
              <w:spacing w:line="240" w:lineRule="auto"/>
              <w:contextualSpacing/>
              <w:rPr>
                <w:rFonts w:eastAsia="Times New Roman" w:cs="Calibri"/>
                <w:color w:val="000000"/>
                <w:sz w:val="20"/>
                <w:szCs w:val="20"/>
              </w:rPr>
            </w:pPr>
          </w:p>
        </w:tc>
        <w:tc>
          <w:tcPr>
            <w:tcW w:w="1155" w:type="dxa"/>
            <w:gridSpan w:val="2"/>
            <w:shd w:val="clear" w:color="auto" w:fill="auto"/>
            <w:vAlign w:val="bottom"/>
          </w:tcPr>
          <w:p w14:paraId="1798A91C"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.05</w:t>
            </w:r>
          </w:p>
        </w:tc>
        <w:tc>
          <w:tcPr>
            <w:tcW w:w="432" w:type="dxa"/>
            <w:shd w:val="clear" w:color="auto" w:fill="auto"/>
            <w:noWrap/>
            <w:vAlign w:val="bottom"/>
          </w:tcPr>
          <w:p w14:paraId="569C4CD2" w14:textId="77777777" w:rsidR="00812192" w:rsidRPr="00BE13E3" w:rsidRDefault="00812192" w:rsidP="00812192">
            <w:pPr>
              <w:spacing w:line="240" w:lineRule="auto"/>
              <w:contextualSpacing/>
              <w:jc w:val="right"/>
              <w:rPr>
                <w:rFonts w:eastAsia="Times New Roman" w:cs="Calibri"/>
                <w:color w:val="000000"/>
                <w:sz w:val="20"/>
                <w:szCs w:val="20"/>
              </w:rPr>
            </w:pPr>
          </w:p>
        </w:tc>
        <w:tc>
          <w:tcPr>
            <w:tcW w:w="1156" w:type="dxa"/>
            <w:gridSpan w:val="2"/>
            <w:shd w:val="clear" w:color="auto" w:fill="auto"/>
            <w:vAlign w:val="bottom"/>
          </w:tcPr>
          <w:p w14:paraId="453BF03A"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0.01</w:t>
            </w:r>
          </w:p>
        </w:tc>
        <w:tc>
          <w:tcPr>
            <w:tcW w:w="425" w:type="dxa"/>
            <w:shd w:val="clear" w:color="auto" w:fill="auto"/>
            <w:noWrap/>
            <w:vAlign w:val="bottom"/>
          </w:tcPr>
          <w:p w14:paraId="277BB60A" w14:textId="77777777" w:rsidR="00812192" w:rsidRPr="00BE13E3" w:rsidRDefault="00812192" w:rsidP="00812192">
            <w:pPr>
              <w:spacing w:line="240" w:lineRule="auto"/>
              <w:contextualSpacing/>
              <w:jc w:val="right"/>
              <w:rPr>
                <w:rFonts w:eastAsia="Times New Roman" w:cs="Calibri"/>
                <w:color w:val="000000"/>
                <w:sz w:val="20"/>
                <w:szCs w:val="20"/>
              </w:rPr>
            </w:pPr>
          </w:p>
        </w:tc>
      </w:tr>
      <w:tr w:rsidR="00812192" w:rsidRPr="00BE13E3" w14:paraId="4AA659FE" w14:textId="77777777" w:rsidTr="003220D1">
        <w:trPr>
          <w:gridAfter w:val="1"/>
          <w:wAfter w:w="14" w:type="dxa"/>
          <w:trHeight w:val="300"/>
        </w:trPr>
        <w:tc>
          <w:tcPr>
            <w:tcW w:w="1008" w:type="dxa"/>
            <w:gridSpan w:val="2"/>
            <w:tcBorders>
              <w:left w:val="nil"/>
              <w:bottom w:val="single" w:sz="12" w:space="0" w:color="auto"/>
            </w:tcBorders>
            <w:shd w:val="clear" w:color="auto" w:fill="auto"/>
            <w:noWrap/>
            <w:vAlign w:val="bottom"/>
          </w:tcPr>
          <w:p w14:paraId="2FEE6FEC" w14:textId="77777777" w:rsidR="00812192" w:rsidRPr="00BE13E3" w:rsidRDefault="00812192" w:rsidP="00812192">
            <w:pPr>
              <w:spacing w:line="240" w:lineRule="auto"/>
              <w:contextualSpacing/>
              <w:rPr>
                <w:rFonts w:eastAsia="Times New Roman" w:cs="Times New Roman"/>
                <w:sz w:val="20"/>
                <w:szCs w:val="20"/>
              </w:rPr>
            </w:pPr>
          </w:p>
        </w:tc>
        <w:tc>
          <w:tcPr>
            <w:tcW w:w="1155" w:type="dxa"/>
            <w:tcBorders>
              <w:bottom w:val="single" w:sz="12" w:space="0" w:color="auto"/>
            </w:tcBorders>
            <w:shd w:val="clear" w:color="auto" w:fill="auto"/>
            <w:vAlign w:val="bottom"/>
          </w:tcPr>
          <w:p w14:paraId="69488CF8" w14:textId="77777777" w:rsidR="00812192" w:rsidRPr="00BE13E3" w:rsidRDefault="00812192" w:rsidP="00812192">
            <w:pPr>
              <w:spacing w:line="240" w:lineRule="auto"/>
              <w:contextualSpacing/>
              <w:rPr>
                <w:rFonts w:eastAsia="Times New Roman" w:cs="Calibri"/>
                <w:color w:val="000000"/>
                <w:sz w:val="20"/>
                <w:szCs w:val="20"/>
              </w:rPr>
            </w:pPr>
            <w:r w:rsidRPr="00BE13E3">
              <w:rPr>
                <w:rFonts w:eastAsia="Times New Roman" w:cs="Calibri"/>
                <w:i/>
                <w:color w:val="000000"/>
                <w:sz w:val="20"/>
                <w:szCs w:val="20"/>
              </w:rPr>
              <w:t>P</w:t>
            </w:r>
            <w:r w:rsidRPr="00BE13E3">
              <w:rPr>
                <w:rFonts w:eastAsia="Times New Roman" w:cs="Calibri"/>
                <w:color w:val="000000"/>
                <w:sz w:val="20"/>
                <w:szCs w:val="20"/>
              </w:rPr>
              <w:t>-value</w:t>
            </w:r>
          </w:p>
        </w:tc>
        <w:tc>
          <w:tcPr>
            <w:tcW w:w="1152" w:type="dxa"/>
            <w:tcBorders>
              <w:bottom w:val="single" w:sz="4" w:space="0" w:color="auto"/>
            </w:tcBorders>
            <w:shd w:val="clear" w:color="auto" w:fill="auto"/>
            <w:vAlign w:val="bottom"/>
          </w:tcPr>
          <w:p w14:paraId="1F54F6F0"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0.132</w:t>
            </w:r>
          </w:p>
        </w:tc>
        <w:tc>
          <w:tcPr>
            <w:tcW w:w="432" w:type="dxa"/>
            <w:tcBorders>
              <w:bottom w:val="single" w:sz="4" w:space="0" w:color="auto"/>
            </w:tcBorders>
            <w:shd w:val="clear" w:color="auto" w:fill="auto"/>
            <w:noWrap/>
            <w:vAlign w:val="bottom"/>
          </w:tcPr>
          <w:p w14:paraId="19921DCC" w14:textId="77777777" w:rsidR="00812192" w:rsidRPr="00BE13E3" w:rsidRDefault="00812192" w:rsidP="00812192">
            <w:pPr>
              <w:spacing w:line="240" w:lineRule="auto"/>
              <w:contextualSpacing/>
              <w:rPr>
                <w:rFonts w:eastAsia="Times New Roman" w:cs="Calibri"/>
                <w:color w:val="000000"/>
                <w:sz w:val="20"/>
                <w:szCs w:val="20"/>
              </w:rPr>
            </w:pPr>
          </w:p>
        </w:tc>
        <w:tc>
          <w:tcPr>
            <w:tcW w:w="844" w:type="dxa"/>
            <w:tcBorders>
              <w:bottom w:val="single" w:sz="4" w:space="0" w:color="auto"/>
            </w:tcBorders>
            <w:shd w:val="clear" w:color="auto" w:fill="auto"/>
            <w:vAlign w:val="bottom"/>
          </w:tcPr>
          <w:p w14:paraId="158DCEF6"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0.751</w:t>
            </w:r>
          </w:p>
        </w:tc>
        <w:tc>
          <w:tcPr>
            <w:tcW w:w="425" w:type="dxa"/>
            <w:tcBorders>
              <w:bottom w:val="single" w:sz="4" w:space="0" w:color="auto"/>
            </w:tcBorders>
            <w:shd w:val="clear" w:color="auto" w:fill="auto"/>
            <w:noWrap/>
            <w:vAlign w:val="bottom"/>
          </w:tcPr>
          <w:p w14:paraId="7C498184" w14:textId="77777777" w:rsidR="00812192" w:rsidRPr="00BE13E3" w:rsidRDefault="00812192" w:rsidP="00812192">
            <w:pPr>
              <w:spacing w:line="240" w:lineRule="auto"/>
              <w:contextualSpacing/>
              <w:rPr>
                <w:rFonts w:eastAsia="Times New Roman" w:cs="Calibri"/>
                <w:color w:val="000000"/>
                <w:sz w:val="20"/>
                <w:szCs w:val="20"/>
              </w:rPr>
            </w:pPr>
          </w:p>
        </w:tc>
        <w:tc>
          <w:tcPr>
            <w:tcW w:w="1152" w:type="dxa"/>
            <w:gridSpan w:val="2"/>
            <w:tcBorders>
              <w:bottom w:val="single" w:sz="4" w:space="0" w:color="auto"/>
            </w:tcBorders>
            <w:shd w:val="clear" w:color="auto" w:fill="auto"/>
            <w:vAlign w:val="bottom"/>
          </w:tcPr>
          <w:p w14:paraId="2AFA901A"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0.507</w:t>
            </w:r>
          </w:p>
        </w:tc>
        <w:tc>
          <w:tcPr>
            <w:tcW w:w="423" w:type="dxa"/>
            <w:tcBorders>
              <w:bottom w:val="single" w:sz="4" w:space="0" w:color="auto"/>
            </w:tcBorders>
            <w:shd w:val="clear" w:color="auto" w:fill="auto"/>
            <w:noWrap/>
            <w:vAlign w:val="bottom"/>
          </w:tcPr>
          <w:p w14:paraId="697705B1" w14:textId="77777777" w:rsidR="00812192" w:rsidRPr="00BE13E3" w:rsidRDefault="00812192" w:rsidP="00812192">
            <w:pPr>
              <w:spacing w:line="240" w:lineRule="auto"/>
              <w:contextualSpacing/>
              <w:rPr>
                <w:rFonts w:eastAsia="Times New Roman" w:cs="Calibri"/>
                <w:color w:val="000000"/>
                <w:sz w:val="20"/>
                <w:szCs w:val="20"/>
              </w:rPr>
            </w:pPr>
          </w:p>
        </w:tc>
        <w:tc>
          <w:tcPr>
            <w:tcW w:w="1152" w:type="dxa"/>
            <w:tcBorders>
              <w:bottom w:val="single" w:sz="4" w:space="0" w:color="auto"/>
            </w:tcBorders>
            <w:shd w:val="clear" w:color="auto" w:fill="auto"/>
            <w:vAlign w:val="bottom"/>
          </w:tcPr>
          <w:p w14:paraId="162245BF"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0.510</w:t>
            </w:r>
          </w:p>
        </w:tc>
        <w:tc>
          <w:tcPr>
            <w:tcW w:w="425" w:type="dxa"/>
            <w:tcBorders>
              <w:bottom w:val="single" w:sz="4" w:space="0" w:color="auto"/>
            </w:tcBorders>
            <w:shd w:val="clear" w:color="auto" w:fill="auto"/>
            <w:noWrap/>
            <w:vAlign w:val="bottom"/>
          </w:tcPr>
          <w:p w14:paraId="3BDA8030" w14:textId="77777777" w:rsidR="00812192" w:rsidRPr="00BE13E3" w:rsidRDefault="00812192" w:rsidP="00812192">
            <w:pPr>
              <w:spacing w:line="240" w:lineRule="auto"/>
              <w:contextualSpacing/>
              <w:rPr>
                <w:rFonts w:eastAsia="Times New Roman" w:cs="Calibri"/>
                <w:color w:val="000000"/>
                <w:sz w:val="20"/>
                <w:szCs w:val="20"/>
              </w:rPr>
            </w:pPr>
          </w:p>
        </w:tc>
        <w:tc>
          <w:tcPr>
            <w:tcW w:w="432" w:type="dxa"/>
            <w:gridSpan w:val="2"/>
            <w:tcBorders>
              <w:bottom w:val="single" w:sz="4" w:space="0" w:color="auto"/>
            </w:tcBorders>
            <w:shd w:val="clear" w:color="auto" w:fill="auto"/>
            <w:noWrap/>
            <w:vAlign w:val="bottom"/>
          </w:tcPr>
          <w:p w14:paraId="48747612" w14:textId="77777777" w:rsidR="00812192" w:rsidRPr="00BE13E3" w:rsidRDefault="00812192" w:rsidP="00812192">
            <w:pPr>
              <w:spacing w:line="240" w:lineRule="auto"/>
              <w:contextualSpacing/>
              <w:rPr>
                <w:rFonts w:eastAsia="Times New Roman" w:cs="Calibri"/>
                <w:color w:val="000000"/>
                <w:sz w:val="20"/>
                <w:szCs w:val="20"/>
              </w:rPr>
            </w:pPr>
          </w:p>
        </w:tc>
        <w:tc>
          <w:tcPr>
            <w:tcW w:w="1152" w:type="dxa"/>
            <w:gridSpan w:val="2"/>
            <w:tcBorders>
              <w:bottom w:val="single" w:sz="4" w:space="0" w:color="auto"/>
            </w:tcBorders>
            <w:shd w:val="clear" w:color="auto" w:fill="auto"/>
            <w:vAlign w:val="bottom"/>
          </w:tcPr>
          <w:p w14:paraId="36E27911"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0.055</w:t>
            </w:r>
          </w:p>
        </w:tc>
        <w:tc>
          <w:tcPr>
            <w:tcW w:w="425" w:type="dxa"/>
            <w:tcBorders>
              <w:bottom w:val="single" w:sz="4" w:space="0" w:color="auto"/>
            </w:tcBorders>
            <w:shd w:val="clear" w:color="auto" w:fill="auto"/>
            <w:noWrap/>
            <w:vAlign w:val="bottom"/>
          </w:tcPr>
          <w:p w14:paraId="294B4390" w14:textId="77777777" w:rsidR="00812192" w:rsidRPr="00BE13E3" w:rsidRDefault="00812192" w:rsidP="00812192">
            <w:pPr>
              <w:spacing w:line="240" w:lineRule="auto"/>
              <w:contextualSpacing/>
              <w:rPr>
                <w:rFonts w:eastAsia="Times New Roman" w:cs="Calibri"/>
                <w:color w:val="000000"/>
                <w:sz w:val="20"/>
                <w:szCs w:val="20"/>
              </w:rPr>
            </w:pPr>
          </w:p>
        </w:tc>
        <w:tc>
          <w:tcPr>
            <w:tcW w:w="1155" w:type="dxa"/>
            <w:gridSpan w:val="2"/>
            <w:tcBorders>
              <w:bottom w:val="single" w:sz="4" w:space="0" w:color="auto"/>
            </w:tcBorders>
            <w:shd w:val="clear" w:color="auto" w:fill="auto"/>
            <w:vAlign w:val="bottom"/>
          </w:tcPr>
          <w:p w14:paraId="476BC29B"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0.429</w:t>
            </w:r>
          </w:p>
        </w:tc>
        <w:tc>
          <w:tcPr>
            <w:tcW w:w="432" w:type="dxa"/>
            <w:tcBorders>
              <w:bottom w:val="single" w:sz="4" w:space="0" w:color="auto"/>
            </w:tcBorders>
            <w:shd w:val="clear" w:color="auto" w:fill="auto"/>
            <w:noWrap/>
            <w:vAlign w:val="bottom"/>
          </w:tcPr>
          <w:p w14:paraId="0C157F3E" w14:textId="77777777" w:rsidR="00812192" w:rsidRPr="00BE13E3" w:rsidRDefault="00812192" w:rsidP="00812192">
            <w:pPr>
              <w:spacing w:line="240" w:lineRule="auto"/>
              <w:contextualSpacing/>
              <w:jc w:val="right"/>
              <w:rPr>
                <w:rFonts w:eastAsia="Times New Roman" w:cs="Calibri"/>
                <w:color w:val="000000"/>
                <w:sz w:val="20"/>
                <w:szCs w:val="20"/>
              </w:rPr>
            </w:pPr>
          </w:p>
        </w:tc>
        <w:tc>
          <w:tcPr>
            <w:tcW w:w="1156" w:type="dxa"/>
            <w:gridSpan w:val="2"/>
            <w:tcBorders>
              <w:bottom w:val="single" w:sz="4" w:space="0" w:color="auto"/>
            </w:tcBorders>
            <w:shd w:val="clear" w:color="auto" w:fill="auto"/>
            <w:vAlign w:val="bottom"/>
          </w:tcPr>
          <w:p w14:paraId="2FBF1337" w14:textId="77777777" w:rsidR="00812192" w:rsidRPr="00BE13E3" w:rsidRDefault="00812192" w:rsidP="00812192">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0.429</w:t>
            </w:r>
          </w:p>
        </w:tc>
        <w:tc>
          <w:tcPr>
            <w:tcW w:w="425" w:type="dxa"/>
            <w:tcBorders>
              <w:bottom w:val="single" w:sz="4" w:space="0" w:color="auto"/>
            </w:tcBorders>
            <w:shd w:val="clear" w:color="auto" w:fill="auto"/>
            <w:noWrap/>
            <w:vAlign w:val="bottom"/>
          </w:tcPr>
          <w:p w14:paraId="5050E678" w14:textId="77777777" w:rsidR="00812192" w:rsidRPr="00BE13E3" w:rsidRDefault="00812192" w:rsidP="00812192">
            <w:pPr>
              <w:spacing w:line="240" w:lineRule="auto"/>
              <w:contextualSpacing/>
              <w:jc w:val="right"/>
              <w:rPr>
                <w:rFonts w:eastAsia="Times New Roman" w:cs="Calibri"/>
                <w:color w:val="000000"/>
                <w:sz w:val="20"/>
                <w:szCs w:val="20"/>
              </w:rPr>
            </w:pPr>
          </w:p>
        </w:tc>
      </w:tr>
    </w:tbl>
    <w:p w14:paraId="6AD73B4A" w14:textId="77777777" w:rsidR="00812192" w:rsidRPr="00BE13E3" w:rsidRDefault="00812192" w:rsidP="00812192">
      <w:pPr>
        <w:spacing w:line="240" w:lineRule="auto"/>
        <w:contextualSpacing/>
      </w:pPr>
    </w:p>
    <w:p w14:paraId="5E0A73CD" w14:textId="77777777" w:rsidR="00812192" w:rsidRPr="00BE13E3" w:rsidRDefault="00812192" w:rsidP="00812192">
      <w:pPr>
        <w:spacing w:line="240" w:lineRule="auto"/>
        <w:contextualSpacing/>
      </w:pPr>
      <w:r w:rsidRPr="00BE13E3">
        <w:rPr>
          <w:vertAlign w:val="superscript"/>
        </w:rPr>
        <w:t>1</w:t>
      </w:r>
      <w:r w:rsidRPr="00BE13E3">
        <w:t>Values are treatment means followed by standard deviations (in parentheses).</w:t>
      </w:r>
    </w:p>
    <w:p w14:paraId="52096B4B" w14:textId="77777777" w:rsidR="00812192" w:rsidRPr="00BE13E3" w:rsidRDefault="00812192" w:rsidP="00812192">
      <w:pPr>
        <w:spacing w:line="240" w:lineRule="auto"/>
        <w:contextualSpacing/>
      </w:pPr>
      <w:r w:rsidRPr="00BE13E3">
        <w:rPr>
          <w:vertAlign w:val="superscript"/>
        </w:rPr>
        <w:t>2</w:t>
      </w:r>
      <w:r w:rsidRPr="00BE13E3">
        <w:t>Variety AG2733 is moderately resistant to iron chlorosis, and moderately susceptible to SDS and white mold.</w:t>
      </w:r>
    </w:p>
    <w:p w14:paraId="4E6604B2" w14:textId="77777777" w:rsidR="00812192" w:rsidRPr="00BE13E3" w:rsidRDefault="00812192" w:rsidP="00812192">
      <w:pPr>
        <w:spacing w:line="240" w:lineRule="auto"/>
        <w:contextualSpacing/>
      </w:pPr>
      <w:r w:rsidRPr="00BE13E3">
        <w:rPr>
          <w:vertAlign w:val="superscript"/>
        </w:rPr>
        <w:t>3</w:t>
      </w:r>
      <w:r w:rsidRPr="00BE13E3">
        <w:t>AG28X9 is tolerant to SDS and white mold, and moderately susceptible to iron chlorosis.</w:t>
      </w:r>
    </w:p>
    <w:p w14:paraId="3ACF0272" w14:textId="77777777" w:rsidR="00812192" w:rsidRPr="00BE13E3" w:rsidRDefault="00812192" w:rsidP="00812192">
      <w:pPr>
        <w:spacing w:line="240" w:lineRule="auto"/>
        <w:contextualSpacing/>
      </w:pPr>
      <w:r w:rsidRPr="00BE13E3">
        <w:rPr>
          <w:vertAlign w:val="superscript"/>
        </w:rPr>
        <w:t>4</w:t>
      </w:r>
      <w:r w:rsidRPr="00BE13E3">
        <w:t xml:space="preserve">Mean IDC score (1 to 9) rated on July 2 at soybean growth stage V1. A score of </w:t>
      </w:r>
      <w:proofErr w:type="gramStart"/>
      <w:r w:rsidRPr="00BE13E3">
        <w:t>1</w:t>
      </w:r>
      <w:proofErr w:type="gramEnd"/>
      <w:r w:rsidRPr="00BE13E3">
        <w:t xml:space="preserve"> = no chlorosis and 9 = plant death.</w:t>
      </w:r>
    </w:p>
    <w:p w14:paraId="329DAAD4" w14:textId="77777777" w:rsidR="00812192" w:rsidRPr="00BE13E3" w:rsidRDefault="00812192" w:rsidP="00812192">
      <w:pPr>
        <w:spacing w:line="240" w:lineRule="auto"/>
        <w:contextualSpacing/>
      </w:pPr>
      <w:r w:rsidRPr="00BE13E3">
        <w:rPr>
          <w:vertAlign w:val="superscript"/>
        </w:rPr>
        <w:t>5</w:t>
      </w:r>
      <w:r w:rsidRPr="00BE13E3">
        <w:t xml:space="preserve">SDS DI = incidence of plants with SDS foliar symptoms at the end of the growing season, on 9/17/19. </w:t>
      </w:r>
    </w:p>
    <w:p w14:paraId="3E16BDC4" w14:textId="763E8A74" w:rsidR="00812192" w:rsidRPr="00BE13E3" w:rsidRDefault="00812192" w:rsidP="00812192">
      <w:pPr>
        <w:spacing w:line="240" w:lineRule="auto"/>
        <w:contextualSpacing/>
        <w:sectPr w:rsidR="00812192" w:rsidRPr="00BE13E3" w:rsidSect="00D9366F">
          <w:pgSz w:w="15840" w:h="12240" w:orient="landscape"/>
          <w:pgMar w:top="1440" w:right="1440" w:bottom="1440" w:left="1440" w:header="720" w:footer="720" w:gutter="0"/>
          <w:cols w:space="720"/>
          <w:docGrid w:linePitch="360"/>
        </w:sectPr>
      </w:pPr>
      <w:r w:rsidRPr="00BE13E3">
        <w:rPr>
          <w:vertAlign w:val="superscript"/>
        </w:rPr>
        <w:t>6</w:t>
      </w:r>
      <w:r w:rsidRPr="00BE13E3">
        <w:t>SDS DX = foliar symptom score for plot, rated on 9/17/19</w:t>
      </w:r>
    </w:p>
    <w:p w14:paraId="451E8E2C" w14:textId="77777777" w:rsidR="00476AF3" w:rsidRPr="00BE13E3" w:rsidRDefault="0094623F" w:rsidP="0094623F">
      <w:pPr>
        <w:spacing w:line="240" w:lineRule="auto"/>
        <w:contextualSpacing/>
        <w:rPr>
          <w:rFonts w:cs="Times New Roman"/>
          <w:sz w:val="20"/>
          <w:szCs w:val="20"/>
        </w:rPr>
      </w:pPr>
      <w:r w:rsidRPr="00BE13E3">
        <w:rPr>
          <w:sz w:val="20"/>
          <w:szCs w:val="20"/>
        </w:rPr>
        <w:lastRenderedPageBreak/>
        <w:t xml:space="preserve">Table 3. </w:t>
      </w:r>
      <w:r w:rsidR="00DF1303" w:rsidRPr="00BE13E3">
        <w:rPr>
          <w:rFonts w:cs="Times New Roman"/>
          <w:sz w:val="20"/>
          <w:szCs w:val="20"/>
        </w:rPr>
        <w:t xml:space="preserve">Mean yield and white mold disease index observed in </w:t>
      </w:r>
      <w:proofErr w:type="spellStart"/>
      <w:r w:rsidR="00DF1303" w:rsidRPr="00BE13E3">
        <w:rPr>
          <w:rFonts w:cs="Times New Roman"/>
          <w:sz w:val="20"/>
          <w:szCs w:val="20"/>
        </w:rPr>
        <w:t>Asgrow</w:t>
      </w:r>
      <w:proofErr w:type="spellEnd"/>
      <w:r w:rsidR="00DF1303" w:rsidRPr="00BE13E3">
        <w:rPr>
          <w:rFonts w:cs="Times New Roman"/>
          <w:sz w:val="20"/>
          <w:szCs w:val="20"/>
        </w:rPr>
        <w:t xml:space="preserve"> AG2733 and AG28X9 soybeans </w:t>
      </w:r>
    </w:p>
    <w:p w14:paraId="66E5A9F6" w14:textId="4040FC6F" w:rsidR="0094623F" w:rsidRPr="00BE13E3" w:rsidRDefault="00DF1303" w:rsidP="0094623F">
      <w:pPr>
        <w:spacing w:line="240" w:lineRule="auto"/>
        <w:contextualSpacing/>
        <w:rPr>
          <w:sz w:val="20"/>
          <w:szCs w:val="20"/>
        </w:rPr>
      </w:pPr>
      <w:proofErr w:type="gramStart"/>
      <w:r w:rsidRPr="00BE13E3">
        <w:rPr>
          <w:rFonts w:cs="Times New Roman"/>
          <w:sz w:val="20"/>
          <w:szCs w:val="20"/>
        </w:rPr>
        <w:t>planted</w:t>
      </w:r>
      <w:proofErr w:type="gramEnd"/>
      <w:r w:rsidRPr="00BE13E3">
        <w:rPr>
          <w:rFonts w:cs="Times New Roman"/>
          <w:sz w:val="20"/>
          <w:szCs w:val="20"/>
        </w:rPr>
        <w:t xml:space="preserve"> at Northeast Research Farm in Nashua, IA.  </w:t>
      </w:r>
    </w:p>
    <w:tbl>
      <w:tblPr>
        <w:tblW w:w="8135" w:type="dxa"/>
        <w:tblLook w:val="04A0" w:firstRow="1" w:lastRow="0" w:firstColumn="1" w:lastColumn="0" w:noHBand="0" w:noVBand="1"/>
      </w:tblPr>
      <w:tblGrid>
        <w:gridCol w:w="1382"/>
        <w:gridCol w:w="267"/>
        <w:gridCol w:w="1889"/>
        <w:gridCol w:w="1884"/>
        <w:gridCol w:w="707"/>
        <w:gridCol w:w="1380"/>
        <w:gridCol w:w="626"/>
      </w:tblGrid>
      <w:tr w:rsidR="0094623F" w:rsidRPr="00BE13E3" w14:paraId="29A02E4C" w14:textId="77777777" w:rsidTr="003220D1">
        <w:trPr>
          <w:trHeight w:val="276"/>
        </w:trPr>
        <w:tc>
          <w:tcPr>
            <w:tcW w:w="1382" w:type="dxa"/>
            <w:tcBorders>
              <w:top w:val="single" w:sz="12" w:space="0" w:color="auto"/>
              <w:left w:val="nil"/>
              <w:right w:val="nil"/>
            </w:tcBorders>
            <w:shd w:val="clear" w:color="auto" w:fill="auto"/>
            <w:noWrap/>
            <w:vAlign w:val="bottom"/>
            <w:hideMark/>
          </w:tcPr>
          <w:p w14:paraId="13B638E8" w14:textId="77777777" w:rsidR="0094623F" w:rsidRPr="00BE13E3" w:rsidRDefault="0094623F" w:rsidP="0094623F">
            <w:pPr>
              <w:spacing w:line="240" w:lineRule="auto"/>
              <w:contextualSpacing/>
              <w:rPr>
                <w:rFonts w:eastAsia="Times New Roman" w:cs="Times New Roman"/>
                <w:sz w:val="20"/>
                <w:szCs w:val="20"/>
              </w:rPr>
            </w:pPr>
            <w:r w:rsidRPr="00BE13E3">
              <w:rPr>
                <w:rFonts w:eastAsia="Times New Roman" w:cs="Times New Roman"/>
                <w:sz w:val="20"/>
                <w:szCs w:val="20"/>
              </w:rPr>
              <w:t>Nashua</w:t>
            </w:r>
          </w:p>
        </w:tc>
        <w:tc>
          <w:tcPr>
            <w:tcW w:w="2156" w:type="dxa"/>
            <w:gridSpan w:val="2"/>
            <w:tcBorders>
              <w:top w:val="single" w:sz="12" w:space="0" w:color="auto"/>
              <w:left w:val="nil"/>
              <w:right w:val="nil"/>
            </w:tcBorders>
            <w:shd w:val="clear" w:color="auto" w:fill="auto"/>
            <w:noWrap/>
            <w:vAlign w:val="bottom"/>
            <w:hideMark/>
          </w:tcPr>
          <w:p w14:paraId="50B1DD65" w14:textId="77777777" w:rsidR="0094623F" w:rsidRPr="00BE13E3" w:rsidRDefault="0094623F" w:rsidP="0094623F">
            <w:pPr>
              <w:spacing w:line="240" w:lineRule="auto"/>
              <w:contextualSpacing/>
              <w:rPr>
                <w:rFonts w:eastAsia="Times New Roman" w:cs="Times New Roman"/>
                <w:sz w:val="20"/>
                <w:szCs w:val="20"/>
              </w:rPr>
            </w:pPr>
          </w:p>
        </w:tc>
        <w:tc>
          <w:tcPr>
            <w:tcW w:w="4597" w:type="dxa"/>
            <w:gridSpan w:val="4"/>
            <w:tcBorders>
              <w:top w:val="single" w:sz="12" w:space="0" w:color="auto"/>
              <w:left w:val="nil"/>
              <w:bottom w:val="single" w:sz="12" w:space="0" w:color="auto"/>
              <w:right w:val="nil"/>
            </w:tcBorders>
            <w:shd w:val="clear" w:color="auto" w:fill="auto"/>
            <w:noWrap/>
            <w:vAlign w:val="bottom"/>
            <w:hideMark/>
          </w:tcPr>
          <w:p w14:paraId="52873F9C" w14:textId="77777777" w:rsidR="0094623F" w:rsidRPr="00BE13E3" w:rsidRDefault="0094623F" w:rsidP="0094623F">
            <w:pPr>
              <w:spacing w:line="240" w:lineRule="auto"/>
              <w:contextualSpacing/>
              <w:jc w:val="center"/>
              <w:rPr>
                <w:rFonts w:eastAsia="Times New Roman" w:cs="Calibri"/>
                <w:color w:val="000000"/>
                <w:sz w:val="20"/>
                <w:szCs w:val="20"/>
              </w:rPr>
            </w:pPr>
            <w:r w:rsidRPr="00BE13E3">
              <w:rPr>
                <w:rFonts w:eastAsia="Times New Roman" w:cs="Calibri"/>
                <w:color w:val="000000"/>
                <w:sz w:val="20"/>
                <w:szCs w:val="20"/>
              </w:rPr>
              <w:t>White Mold Location - Nashua Farm</w:t>
            </w:r>
          </w:p>
        </w:tc>
      </w:tr>
      <w:tr w:rsidR="0094623F" w:rsidRPr="00BE13E3" w14:paraId="27BCC5E9" w14:textId="77777777" w:rsidTr="003220D1">
        <w:trPr>
          <w:trHeight w:val="576"/>
        </w:trPr>
        <w:tc>
          <w:tcPr>
            <w:tcW w:w="1649" w:type="dxa"/>
            <w:gridSpan w:val="2"/>
            <w:tcBorders>
              <w:top w:val="nil"/>
              <w:left w:val="nil"/>
              <w:bottom w:val="double" w:sz="4" w:space="0" w:color="auto"/>
              <w:right w:val="nil"/>
            </w:tcBorders>
            <w:shd w:val="clear" w:color="auto" w:fill="auto"/>
            <w:noWrap/>
            <w:vAlign w:val="bottom"/>
            <w:hideMark/>
          </w:tcPr>
          <w:p w14:paraId="011CDF4C"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Variety</w:t>
            </w:r>
          </w:p>
        </w:tc>
        <w:tc>
          <w:tcPr>
            <w:tcW w:w="1889" w:type="dxa"/>
            <w:tcBorders>
              <w:top w:val="nil"/>
              <w:left w:val="nil"/>
              <w:bottom w:val="double" w:sz="4" w:space="0" w:color="auto"/>
              <w:right w:val="nil"/>
            </w:tcBorders>
            <w:shd w:val="clear" w:color="auto" w:fill="auto"/>
            <w:noWrap/>
            <w:vAlign w:val="bottom"/>
            <w:hideMark/>
          </w:tcPr>
          <w:p w14:paraId="4BAF173D"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Cover crop</w:t>
            </w:r>
          </w:p>
        </w:tc>
        <w:tc>
          <w:tcPr>
            <w:tcW w:w="2591" w:type="dxa"/>
            <w:gridSpan w:val="2"/>
            <w:tcBorders>
              <w:top w:val="nil"/>
              <w:left w:val="nil"/>
              <w:bottom w:val="single" w:sz="4" w:space="0" w:color="auto"/>
              <w:right w:val="nil"/>
            </w:tcBorders>
            <w:shd w:val="clear" w:color="auto" w:fill="auto"/>
            <w:vAlign w:val="bottom"/>
            <w:hideMark/>
          </w:tcPr>
          <w:p w14:paraId="171B5495" w14:textId="77777777" w:rsidR="0094623F" w:rsidRPr="00BE13E3" w:rsidRDefault="0094623F" w:rsidP="0094623F">
            <w:pPr>
              <w:spacing w:line="240" w:lineRule="auto"/>
              <w:contextualSpacing/>
              <w:jc w:val="center"/>
              <w:rPr>
                <w:rFonts w:eastAsia="Times New Roman" w:cs="Calibri"/>
                <w:color w:val="000000"/>
                <w:sz w:val="20"/>
                <w:szCs w:val="20"/>
              </w:rPr>
            </w:pPr>
            <w:r w:rsidRPr="00BE13E3">
              <w:rPr>
                <w:rFonts w:eastAsia="Times New Roman" w:cs="Calibri"/>
                <w:color w:val="000000"/>
                <w:sz w:val="20"/>
                <w:szCs w:val="20"/>
              </w:rPr>
              <w:t>Yield (</w:t>
            </w:r>
            <w:proofErr w:type="spellStart"/>
            <w:r w:rsidRPr="00BE13E3">
              <w:rPr>
                <w:rFonts w:eastAsia="Times New Roman" w:cs="Calibri"/>
                <w:color w:val="000000"/>
                <w:sz w:val="20"/>
                <w:szCs w:val="20"/>
              </w:rPr>
              <w:t>bu</w:t>
            </w:r>
            <w:proofErr w:type="spellEnd"/>
            <w:r w:rsidRPr="00BE13E3">
              <w:rPr>
                <w:rFonts w:eastAsia="Times New Roman" w:cs="Calibri"/>
                <w:color w:val="000000"/>
                <w:sz w:val="20"/>
                <w:szCs w:val="20"/>
              </w:rPr>
              <w:t>/ac)</w:t>
            </w:r>
          </w:p>
          <w:p w14:paraId="0E8899C5" w14:textId="77777777" w:rsidR="0094623F" w:rsidRPr="00BE13E3" w:rsidRDefault="0094623F" w:rsidP="0094623F">
            <w:pPr>
              <w:spacing w:line="240" w:lineRule="auto"/>
              <w:contextualSpacing/>
              <w:jc w:val="center"/>
              <w:rPr>
                <w:rFonts w:eastAsia="Times New Roman" w:cs="Calibri"/>
                <w:color w:val="000000"/>
                <w:sz w:val="20"/>
                <w:szCs w:val="20"/>
              </w:rPr>
            </w:pPr>
          </w:p>
        </w:tc>
        <w:tc>
          <w:tcPr>
            <w:tcW w:w="2006" w:type="dxa"/>
            <w:gridSpan w:val="2"/>
            <w:tcBorders>
              <w:top w:val="nil"/>
              <w:left w:val="nil"/>
              <w:bottom w:val="single" w:sz="4" w:space="0" w:color="auto"/>
              <w:right w:val="nil"/>
            </w:tcBorders>
            <w:shd w:val="clear" w:color="auto" w:fill="auto"/>
            <w:vAlign w:val="bottom"/>
            <w:hideMark/>
          </w:tcPr>
          <w:p w14:paraId="297FD28A" w14:textId="77777777" w:rsidR="0094623F" w:rsidRPr="00BE13E3" w:rsidRDefault="0094623F" w:rsidP="0094623F">
            <w:pPr>
              <w:spacing w:line="240" w:lineRule="auto"/>
              <w:contextualSpacing/>
              <w:jc w:val="center"/>
              <w:rPr>
                <w:rFonts w:eastAsia="Times New Roman" w:cs="Calibri"/>
                <w:color w:val="000000"/>
                <w:sz w:val="20"/>
                <w:szCs w:val="20"/>
              </w:rPr>
            </w:pPr>
            <w:r w:rsidRPr="00BE13E3">
              <w:rPr>
                <w:rFonts w:eastAsia="Times New Roman" w:cs="Calibri"/>
                <w:color w:val="000000"/>
                <w:sz w:val="20"/>
                <w:szCs w:val="20"/>
              </w:rPr>
              <w:t>WM DX</w:t>
            </w:r>
            <w:r w:rsidRPr="00BE13E3">
              <w:rPr>
                <w:rFonts w:eastAsia="Times New Roman" w:cs="Calibri"/>
                <w:color w:val="000000"/>
                <w:sz w:val="20"/>
                <w:szCs w:val="20"/>
                <w:vertAlign w:val="superscript"/>
              </w:rPr>
              <w:t>4</w:t>
            </w:r>
          </w:p>
        </w:tc>
      </w:tr>
      <w:tr w:rsidR="0094623F" w:rsidRPr="00BE13E3" w14:paraId="09E05D16" w14:textId="77777777" w:rsidTr="003220D1">
        <w:trPr>
          <w:trHeight w:val="300"/>
        </w:trPr>
        <w:tc>
          <w:tcPr>
            <w:tcW w:w="1649" w:type="dxa"/>
            <w:gridSpan w:val="2"/>
            <w:tcBorders>
              <w:top w:val="double" w:sz="4" w:space="0" w:color="auto"/>
              <w:left w:val="nil"/>
              <w:bottom w:val="nil"/>
              <w:right w:val="nil"/>
            </w:tcBorders>
            <w:shd w:val="clear" w:color="auto" w:fill="auto"/>
            <w:vAlign w:val="bottom"/>
            <w:hideMark/>
          </w:tcPr>
          <w:p w14:paraId="100143F4"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AG2733</w:t>
            </w:r>
            <w:r w:rsidRPr="00BE13E3">
              <w:rPr>
                <w:rFonts w:eastAsia="Times New Roman" w:cs="Calibri"/>
                <w:color w:val="000000"/>
                <w:sz w:val="20"/>
                <w:szCs w:val="20"/>
                <w:vertAlign w:val="superscript"/>
              </w:rPr>
              <w:t>2</w:t>
            </w:r>
          </w:p>
        </w:tc>
        <w:tc>
          <w:tcPr>
            <w:tcW w:w="1889" w:type="dxa"/>
            <w:tcBorders>
              <w:top w:val="double" w:sz="4" w:space="0" w:color="auto"/>
              <w:left w:val="nil"/>
              <w:bottom w:val="nil"/>
            </w:tcBorders>
            <w:shd w:val="clear" w:color="auto" w:fill="auto"/>
            <w:vAlign w:val="bottom"/>
            <w:hideMark/>
          </w:tcPr>
          <w:p w14:paraId="1B98A5FC"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fall rye</w:t>
            </w:r>
          </w:p>
        </w:tc>
        <w:tc>
          <w:tcPr>
            <w:tcW w:w="1884" w:type="dxa"/>
            <w:tcBorders>
              <w:top w:val="double" w:sz="4" w:space="0" w:color="auto"/>
            </w:tcBorders>
            <w:shd w:val="clear" w:color="auto" w:fill="auto"/>
            <w:vAlign w:val="bottom"/>
          </w:tcPr>
          <w:p w14:paraId="4A246CD1" w14:textId="77777777" w:rsidR="0094623F" w:rsidRPr="00BE13E3" w:rsidRDefault="0094623F" w:rsidP="0094623F">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59.3(2.2)</w:t>
            </w:r>
            <w:r w:rsidRPr="00BE13E3">
              <w:rPr>
                <w:rFonts w:eastAsia="Times New Roman" w:cs="Calibri"/>
                <w:color w:val="000000"/>
                <w:sz w:val="20"/>
                <w:szCs w:val="20"/>
                <w:vertAlign w:val="superscript"/>
              </w:rPr>
              <w:t>1</w:t>
            </w:r>
          </w:p>
        </w:tc>
        <w:tc>
          <w:tcPr>
            <w:tcW w:w="707" w:type="dxa"/>
            <w:tcBorders>
              <w:top w:val="double" w:sz="4" w:space="0" w:color="auto"/>
            </w:tcBorders>
            <w:shd w:val="clear" w:color="auto" w:fill="auto"/>
            <w:noWrap/>
            <w:vAlign w:val="bottom"/>
          </w:tcPr>
          <w:p w14:paraId="726F7792"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380" w:type="dxa"/>
            <w:tcBorders>
              <w:top w:val="double" w:sz="4" w:space="0" w:color="auto"/>
            </w:tcBorders>
            <w:shd w:val="clear" w:color="auto" w:fill="auto"/>
            <w:vAlign w:val="bottom"/>
          </w:tcPr>
          <w:p w14:paraId="394B2097" w14:textId="77777777" w:rsidR="0094623F" w:rsidRPr="00BE13E3" w:rsidRDefault="0094623F" w:rsidP="0094623F">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1.25(0.5)</w:t>
            </w:r>
          </w:p>
        </w:tc>
        <w:tc>
          <w:tcPr>
            <w:tcW w:w="626" w:type="dxa"/>
            <w:tcBorders>
              <w:top w:val="double" w:sz="4" w:space="0" w:color="auto"/>
            </w:tcBorders>
            <w:shd w:val="clear" w:color="auto" w:fill="auto"/>
            <w:noWrap/>
            <w:vAlign w:val="bottom"/>
          </w:tcPr>
          <w:p w14:paraId="122E00C6"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r>
      <w:tr w:rsidR="0094623F" w:rsidRPr="00BE13E3" w14:paraId="15B1AAD8" w14:textId="77777777" w:rsidTr="003220D1">
        <w:trPr>
          <w:trHeight w:val="300"/>
        </w:trPr>
        <w:tc>
          <w:tcPr>
            <w:tcW w:w="1649" w:type="dxa"/>
            <w:gridSpan w:val="2"/>
            <w:tcBorders>
              <w:top w:val="nil"/>
              <w:left w:val="nil"/>
              <w:bottom w:val="nil"/>
              <w:right w:val="nil"/>
            </w:tcBorders>
            <w:shd w:val="clear" w:color="auto" w:fill="auto"/>
            <w:noWrap/>
            <w:vAlign w:val="bottom"/>
            <w:hideMark/>
          </w:tcPr>
          <w:p w14:paraId="7F5FCE75" w14:textId="77777777" w:rsidR="0094623F" w:rsidRPr="00BE13E3" w:rsidRDefault="0094623F" w:rsidP="0094623F">
            <w:pPr>
              <w:spacing w:line="240" w:lineRule="auto"/>
              <w:contextualSpacing/>
              <w:rPr>
                <w:rFonts w:eastAsia="Times New Roman" w:cs="Times New Roman"/>
                <w:sz w:val="20"/>
                <w:szCs w:val="20"/>
              </w:rPr>
            </w:pPr>
          </w:p>
        </w:tc>
        <w:tc>
          <w:tcPr>
            <w:tcW w:w="1889" w:type="dxa"/>
            <w:tcBorders>
              <w:top w:val="nil"/>
              <w:left w:val="nil"/>
              <w:bottom w:val="nil"/>
            </w:tcBorders>
            <w:shd w:val="clear" w:color="auto" w:fill="auto"/>
            <w:vAlign w:val="bottom"/>
            <w:hideMark/>
          </w:tcPr>
          <w:p w14:paraId="19806AEC"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fall wheat</w:t>
            </w:r>
          </w:p>
        </w:tc>
        <w:tc>
          <w:tcPr>
            <w:tcW w:w="1884" w:type="dxa"/>
            <w:shd w:val="clear" w:color="auto" w:fill="auto"/>
            <w:vAlign w:val="bottom"/>
          </w:tcPr>
          <w:p w14:paraId="6E92A27E" w14:textId="77777777" w:rsidR="0094623F" w:rsidRPr="00BE13E3" w:rsidRDefault="0094623F" w:rsidP="0094623F">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59.4(1.9)</w:t>
            </w:r>
          </w:p>
        </w:tc>
        <w:tc>
          <w:tcPr>
            <w:tcW w:w="707" w:type="dxa"/>
            <w:shd w:val="clear" w:color="auto" w:fill="auto"/>
            <w:noWrap/>
            <w:vAlign w:val="bottom"/>
          </w:tcPr>
          <w:p w14:paraId="0A70B5E9"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380" w:type="dxa"/>
            <w:shd w:val="clear" w:color="auto" w:fill="auto"/>
            <w:vAlign w:val="bottom"/>
          </w:tcPr>
          <w:p w14:paraId="20FF621F" w14:textId="77777777" w:rsidR="0094623F" w:rsidRPr="00BE13E3" w:rsidRDefault="0094623F" w:rsidP="0094623F">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1.38(0.4)</w:t>
            </w:r>
          </w:p>
        </w:tc>
        <w:tc>
          <w:tcPr>
            <w:tcW w:w="626" w:type="dxa"/>
            <w:shd w:val="clear" w:color="auto" w:fill="auto"/>
            <w:noWrap/>
            <w:vAlign w:val="bottom"/>
          </w:tcPr>
          <w:p w14:paraId="0063F4C4"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r>
      <w:tr w:rsidR="0094623F" w:rsidRPr="00BE13E3" w14:paraId="1677F4FC" w14:textId="77777777" w:rsidTr="003220D1">
        <w:trPr>
          <w:trHeight w:val="300"/>
        </w:trPr>
        <w:tc>
          <w:tcPr>
            <w:tcW w:w="1649" w:type="dxa"/>
            <w:gridSpan w:val="2"/>
            <w:tcBorders>
              <w:top w:val="nil"/>
              <w:left w:val="nil"/>
              <w:bottom w:val="nil"/>
              <w:right w:val="nil"/>
            </w:tcBorders>
            <w:shd w:val="clear" w:color="auto" w:fill="auto"/>
            <w:noWrap/>
            <w:vAlign w:val="bottom"/>
            <w:hideMark/>
          </w:tcPr>
          <w:p w14:paraId="5BF3D751" w14:textId="77777777" w:rsidR="0094623F" w:rsidRPr="00BE13E3" w:rsidRDefault="0094623F" w:rsidP="0094623F">
            <w:pPr>
              <w:spacing w:line="240" w:lineRule="auto"/>
              <w:contextualSpacing/>
              <w:rPr>
                <w:rFonts w:eastAsia="Times New Roman" w:cs="Times New Roman"/>
                <w:sz w:val="20"/>
                <w:szCs w:val="20"/>
              </w:rPr>
            </w:pPr>
          </w:p>
        </w:tc>
        <w:tc>
          <w:tcPr>
            <w:tcW w:w="1889" w:type="dxa"/>
            <w:tcBorders>
              <w:top w:val="nil"/>
              <w:left w:val="nil"/>
              <w:bottom w:val="nil"/>
            </w:tcBorders>
            <w:shd w:val="clear" w:color="auto" w:fill="auto"/>
            <w:vAlign w:val="bottom"/>
            <w:hideMark/>
          </w:tcPr>
          <w:p w14:paraId="34982522"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spring oats</w:t>
            </w:r>
          </w:p>
        </w:tc>
        <w:tc>
          <w:tcPr>
            <w:tcW w:w="1884" w:type="dxa"/>
            <w:shd w:val="clear" w:color="auto" w:fill="auto"/>
            <w:vAlign w:val="bottom"/>
          </w:tcPr>
          <w:p w14:paraId="4BD56C2E" w14:textId="77777777" w:rsidR="0094623F" w:rsidRPr="00BE13E3" w:rsidRDefault="0094623F" w:rsidP="0094623F">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60.2(2.3)</w:t>
            </w:r>
          </w:p>
        </w:tc>
        <w:tc>
          <w:tcPr>
            <w:tcW w:w="707" w:type="dxa"/>
            <w:shd w:val="clear" w:color="auto" w:fill="auto"/>
            <w:noWrap/>
            <w:vAlign w:val="bottom"/>
          </w:tcPr>
          <w:p w14:paraId="55A410F4"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380" w:type="dxa"/>
            <w:shd w:val="clear" w:color="auto" w:fill="auto"/>
            <w:vAlign w:val="bottom"/>
          </w:tcPr>
          <w:p w14:paraId="122B3E3B" w14:textId="77777777" w:rsidR="0094623F" w:rsidRPr="00BE13E3" w:rsidRDefault="0094623F" w:rsidP="0094623F">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0.75(0.4)</w:t>
            </w:r>
          </w:p>
        </w:tc>
        <w:tc>
          <w:tcPr>
            <w:tcW w:w="626" w:type="dxa"/>
            <w:shd w:val="clear" w:color="auto" w:fill="auto"/>
            <w:noWrap/>
            <w:vAlign w:val="bottom"/>
          </w:tcPr>
          <w:p w14:paraId="1FFF0BE4"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r>
      <w:tr w:rsidR="0094623F" w:rsidRPr="00BE13E3" w14:paraId="7B69E5F7" w14:textId="77777777" w:rsidTr="003220D1">
        <w:trPr>
          <w:trHeight w:val="300"/>
        </w:trPr>
        <w:tc>
          <w:tcPr>
            <w:tcW w:w="1649" w:type="dxa"/>
            <w:gridSpan w:val="2"/>
            <w:tcBorders>
              <w:top w:val="nil"/>
              <w:left w:val="nil"/>
              <w:bottom w:val="nil"/>
              <w:right w:val="nil"/>
            </w:tcBorders>
            <w:shd w:val="clear" w:color="auto" w:fill="auto"/>
            <w:noWrap/>
            <w:vAlign w:val="bottom"/>
            <w:hideMark/>
          </w:tcPr>
          <w:p w14:paraId="12FE2225" w14:textId="77777777" w:rsidR="0094623F" w:rsidRPr="00BE13E3" w:rsidRDefault="0094623F" w:rsidP="0094623F">
            <w:pPr>
              <w:spacing w:line="240" w:lineRule="auto"/>
              <w:contextualSpacing/>
              <w:rPr>
                <w:rFonts w:eastAsia="Times New Roman" w:cs="Times New Roman"/>
                <w:sz w:val="20"/>
                <w:szCs w:val="20"/>
              </w:rPr>
            </w:pPr>
          </w:p>
        </w:tc>
        <w:tc>
          <w:tcPr>
            <w:tcW w:w="1889" w:type="dxa"/>
            <w:tcBorders>
              <w:top w:val="nil"/>
              <w:left w:val="nil"/>
              <w:bottom w:val="nil"/>
            </w:tcBorders>
            <w:shd w:val="clear" w:color="auto" w:fill="auto"/>
            <w:vAlign w:val="bottom"/>
            <w:hideMark/>
          </w:tcPr>
          <w:p w14:paraId="3A709A91"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none</w:t>
            </w:r>
          </w:p>
        </w:tc>
        <w:tc>
          <w:tcPr>
            <w:tcW w:w="1884" w:type="dxa"/>
            <w:shd w:val="clear" w:color="auto" w:fill="auto"/>
            <w:vAlign w:val="bottom"/>
          </w:tcPr>
          <w:p w14:paraId="0CE67E34" w14:textId="77777777" w:rsidR="0094623F" w:rsidRPr="00BE13E3" w:rsidRDefault="0094623F" w:rsidP="0094623F">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61.7(2.9)</w:t>
            </w:r>
          </w:p>
        </w:tc>
        <w:tc>
          <w:tcPr>
            <w:tcW w:w="707" w:type="dxa"/>
            <w:shd w:val="clear" w:color="auto" w:fill="auto"/>
            <w:noWrap/>
            <w:vAlign w:val="bottom"/>
          </w:tcPr>
          <w:p w14:paraId="018435FC"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380" w:type="dxa"/>
            <w:shd w:val="clear" w:color="auto" w:fill="auto"/>
            <w:vAlign w:val="bottom"/>
          </w:tcPr>
          <w:p w14:paraId="4817B4A7" w14:textId="77777777" w:rsidR="0094623F" w:rsidRPr="00BE13E3" w:rsidRDefault="0094623F" w:rsidP="0094623F">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0.63(0.4)</w:t>
            </w:r>
          </w:p>
        </w:tc>
        <w:tc>
          <w:tcPr>
            <w:tcW w:w="626" w:type="dxa"/>
            <w:shd w:val="clear" w:color="auto" w:fill="auto"/>
            <w:noWrap/>
            <w:vAlign w:val="bottom"/>
          </w:tcPr>
          <w:p w14:paraId="507A35AC"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r>
      <w:tr w:rsidR="0094623F" w:rsidRPr="00BE13E3" w14:paraId="48742772" w14:textId="77777777" w:rsidTr="003220D1">
        <w:trPr>
          <w:trHeight w:val="276"/>
        </w:trPr>
        <w:tc>
          <w:tcPr>
            <w:tcW w:w="1649" w:type="dxa"/>
            <w:gridSpan w:val="2"/>
            <w:tcBorders>
              <w:top w:val="nil"/>
              <w:left w:val="nil"/>
              <w:bottom w:val="nil"/>
              <w:right w:val="nil"/>
            </w:tcBorders>
            <w:shd w:val="clear" w:color="auto" w:fill="auto"/>
            <w:noWrap/>
            <w:vAlign w:val="bottom"/>
            <w:hideMark/>
          </w:tcPr>
          <w:p w14:paraId="28A836CF" w14:textId="77777777" w:rsidR="0094623F" w:rsidRPr="00BE13E3" w:rsidRDefault="0094623F" w:rsidP="0094623F">
            <w:pPr>
              <w:spacing w:line="240" w:lineRule="auto"/>
              <w:contextualSpacing/>
              <w:rPr>
                <w:rFonts w:eastAsia="Times New Roman" w:cs="Times New Roman"/>
                <w:sz w:val="20"/>
                <w:szCs w:val="20"/>
              </w:rPr>
            </w:pPr>
          </w:p>
        </w:tc>
        <w:tc>
          <w:tcPr>
            <w:tcW w:w="1889" w:type="dxa"/>
            <w:tcBorders>
              <w:top w:val="nil"/>
              <w:left w:val="nil"/>
              <w:bottom w:val="nil"/>
            </w:tcBorders>
            <w:shd w:val="clear" w:color="auto" w:fill="auto"/>
            <w:noWrap/>
            <w:vAlign w:val="bottom"/>
            <w:hideMark/>
          </w:tcPr>
          <w:p w14:paraId="584B6343" w14:textId="77777777" w:rsidR="0094623F" w:rsidRPr="00BE13E3" w:rsidRDefault="0094623F" w:rsidP="0094623F">
            <w:pPr>
              <w:spacing w:line="240" w:lineRule="auto"/>
              <w:contextualSpacing/>
              <w:rPr>
                <w:rFonts w:eastAsia="Times New Roman" w:cs="Times New Roman"/>
                <w:sz w:val="20"/>
                <w:szCs w:val="20"/>
              </w:rPr>
            </w:pPr>
            <w:r w:rsidRPr="00BE13E3">
              <w:rPr>
                <w:rFonts w:eastAsia="Times New Roman" w:cs="Times New Roman"/>
                <w:sz w:val="20"/>
                <w:szCs w:val="20"/>
              </w:rPr>
              <w:t>LSD</w:t>
            </w:r>
          </w:p>
        </w:tc>
        <w:tc>
          <w:tcPr>
            <w:tcW w:w="1884" w:type="dxa"/>
            <w:shd w:val="clear" w:color="auto" w:fill="auto"/>
            <w:noWrap/>
            <w:vAlign w:val="bottom"/>
          </w:tcPr>
          <w:p w14:paraId="5F2BE6CB" w14:textId="77777777" w:rsidR="0094623F" w:rsidRPr="00BE13E3" w:rsidRDefault="0094623F" w:rsidP="0094623F">
            <w:pPr>
              <w:spacing w:line="240" w:lineRule="auto"/>
              <w:contextualSpacing/>
              <w:jc w:val="right"/>
              <w:rPr>
                <w:rFonts w:eastAsia="Times New Roman" w:cs="Times New Roman"/>
                <w:sz w:val="20"/>
                <w:szCs w:val="20"/>
              </w:rPr>
            </w:pPr>
            <w:r w:rsidRPr="00BE13E3">
              <w:rPr>
                <w:rFonts w:eastAsia="Times New Roman" w:cs="Times New Roman"/>
                <w:sz w:val="20"/>
                <w:szCs w:val="20"/>
              </w:rPr>
              <w:t>6.79</w:t>
            </w:r>
          </w:p>
        </w:tc>
        <w:tc>
          <w:tcPr>
            <w:tcW w:w="707" w:type="dxa"/>
            <w:shd w:val="clear" w:color="auto" w:fill="auto"/>
            <w:noWrap/>
            <w:vAlign w:val="bottom"/>
          </w:tcPr>
          <w:p w14:paraId="3241D157" w14:textId="77777777" w:rsidR="0094623F" w:rsidRPr="00BE13E3" w:rsidRDefault="0094623F" w:rsidP="0094623F">
            <w:pPr>
              <w:spacing w:line="240" w:lineRule="auto"/>
              <w:contextualSpacing/>
              <w:rPr>
                <w:rFonts w:eastAsia="Times New Roman" w:cs="Times New Roman"/>
                <w:sz w:val="20"/>
                <w:szCs w:val="20"/>
              </w:rPr>
            </w:pPr>
          </w:p>
        </w:tc>
        <w:tc>
          <w:tcPr>
            <w:tcW w:w="1380" w:type="dxa"/>
            <w:shd w:val="clear" w:color="auto" w:fill="auto"/>
            <w:noWrap/>
            <w:vAlign w:val="bottom"/>
          </w:tcPr>
          <w:p w14:paraId="2208B70C" w14:textId="77777777" w:rsidR="0094623F" w:rsidRPr="00BE13E3" w:rsidRDefault="0094623F" w:rsidP="0094623F">
            <w:pPr>
              <w:spacing w:line="240" w:lineRule="auto"/>
              <w:contextualSpacing/>
              <w:jc w:val="right"/>
              <w:rPr>
                <w:rFonts w:eastAsia="Times New Roman" w:cs="Times New Roman"/>
                <w:sz w:val="20"/>
                <w:szCs w:val="20"/>
              </w:rPr>
            </w:pPr>
            <w:r w:rsidRPr="00BE13E3">
              <w:rPr>
                <w:rFonts w:eastAsia="Times New Roman" w:cs="Times New Roman"/>
                <w:sz w:val="20"/>
                <w:szCs w:val="20"/>
              </w:rPr>
              <w:t>1.24</w:t>
            </w:r>
          </w:p>
        </w:tc>
        <w:tc>
          <w:tcPr>
            <w:tcW w:w="626" w:type="dxa"/>
            <w:shd w:val="clear" w:color="auto" w:fill="auto"/>
            <w:noWrap/>
            <w:vAlign w:val="bottom"/>
          </w:tcPr>
          <w:p w14:paraId="436302ED" w14:textId="77777777" w:rsidR="0094623F" w:rsidRPr="00BE13E3" w:rsidRDefault="0094623F" w:rsidP="0094623F">
            <w:pPr>
              <w:spacing w:line="240" w:lineRule="auto"/>
              <w:contextualSpacing/>
              <w:rPr>
                <w:rFonts w:eastAsia="Times New Roman" w:cs="Times New Roman"/>
                <w:sz w:val="20"/>
                <w:szCs w:val="20"/>
              </w:rPr>
            </w:pPr>
          </w:p>
        </w:tc>
      </w:tr>
      <w:tr w:rsidR="0094623F" w:rsidRPr="00BE13E3" w14:paraId="3886072D" w14:textId="77777777" w:rsidTr="003220D1">
        <w:trPr>
          <w:trHeight w:val="276"/>
        </w:trPr>
        <w:tc>
          <w:tcPr>
            <w:tcW w:w="1649" w:type="dxa"/>
            <w:gridSpan w:val="2"/>
            <w:tcBorders>
              <w:top w:val="nil"/>
              <w:left w:val="nil"/>
              <w:bottom w:val="nil"/>
              <w:right w:val="nil"/>
            </w:tcBorders>
            <w:shd w:val="clear" w:color="auto" w:fill="auto"/>
            <w:noWrap/>
            <w:vAlign w:val="bottom"/>
          </w:tcPr>
          <w:p w14:paraId="2B1A2917" w14:textId="77777777" w:rsidR="0094623F" w:rsidRPr="00BE13E3" w:rsidRDefault="0094623F" w:rsidP="0094623F">
            <w:pPr>
              <w:spacing w:line="240" w:lineRule="auto"/>
              <w:contextualSpacing/>
              <w:rPr>
                <w:rFonts w:eastAsia="Times New Roman" w:cs="Times New Roman"/>
                <w:sz w:val="20"/>
                <w:szCs w:val="20"/>
              </w:rPr>
            </w:pPr>
          </w:p>
        </w:tc>
        <w:tc>
          <w:tcPr>
            <w:tcW w:w="1889" w:type="dxa"/>
            <w:tcBorders>
              <w:top w:val="nil"/>
              <w:left w:val="nil"/>
              <w:bottom w:val="nil"/>
            </w:tcBorders>
            <w:shd w:val="clear" w:color="auto" w:fill="auto"/>
            <w:noWrap/>
            <w:vAlign w:val="bottom"/>
          </w:tcPr>
          <w:p w14:paraId="25A727AE" w14:textId="77777777" w:rsidR="0094623F" w:rsidRPr="00BE13E3" w:rsidRDefault="0094623F" w:rsidP="0094623F">
            <w:pPr>
              <w:spacing w:line="240" w:lineRule="auto"/>
              <w:contextualSpacing/>
              <w:rPr>
                <w:rFonts w:eastAsia="Times New Roman" w:cs="Times New Roman"/>
                <w:sz w:val="20"/>
                <w:szCs w:val="20"/>
              </w:rPr>
            </w:pPr>
            <w:r w:rsidRPr="00BE13E3">
              <w:rPr>
                <w:rFonts w:eastAsia="Times New Roman" w:cs="Times New Roman"/>
                <w:i/>
                <w:sz w:val="20"/>
                <w:szCs w:val="20"/>
              </w:rPr>
              <w:t>P</w:t>
            </w:r>
            <w:r w:rsidRPr="00BE13E3">
              <w:rPr>
                <w:rFonts w:eastAsia="Times New Roman" w:cs="Times New Roman"/>
                <w:sz w:val="20"/>
                <w:szCs w:val="20"/>
              </w:rPr>
              <w:t>-value</w:t>
            </w:r>
          </w:p>
        </w:tc>
        <w:tc>
          <w:tcPr>
            <w:tcW w:w="1884" w:type="dxa"/>
            <w:shd w:val="clear" w:color="auto" w:fill="auto"/>
            <w:noWrap/>
            <w:vAlign w:val="bottom"/>
          </w:tcPr>
          <w:p w14:paraId="18AA0D43" w14:textId="77777777" w:rsidR="0094623F" w:rsidRPr="00BE13E3" w:rsidRDefault="0094623F" w:rsidP="0094623F">
            <w:pPr>
              <w:spacing w:line="240" w:lineRule="auto"/>
              <w:contextualSpacing/>
              <w:jc w:val="right"/>
              <w:rPr>
                <w:rFonts w:eastAsia="Times New Roman" w:cs="Times New Roman"/>
                <w:sz w:val="20"/>
                <w:szCs w:val="20"/>
              </w:rPr>
            </w:pPr>
            <w:r w:rsidRPr="00BE13E3">
              <w:rPr>
                <w:rFonts w:eastAsia="Times New Roman" w:cs="Times New Roman"/>
                <w:sz w:val="20"/>
                <w:szCs w:val="20"/>
              </w:rPr>
              <w:t>0.510</w:t>
            </w:r>
          </w:p>
        </w:tc>
        <w:tc>
          <w:tcPr>
            <w:tcW w:w="707" w:type="dxa"/>
            <w:shd w:val="clear" w:color="auto" w:fill="auto"/>
            <w:noWrap/>
            <w:vAlign w:val="bottom"/>
          </w:tcPr>
          <w:p w14:paraId="4ECB8F04" w14:textId="77777777" w:rsidR="0094623F" w:rsidRPr="00BE13E3" w:rsidRDefault="0094623F" w:rsidP="0094623F">
            <w:pPr>
              <w:spacing w:line="240" w:lineRule="auto"/>
              <w:contextualSpacing/>
              <w:rPr>
                <w:rFonts w:eastAsia="Times New Roman" w:cs="Times New Roman"/>
                <w:sz w:val="20"/>
                <w:szCs w:val="20"/>
              </w:rPr>
            </w:pPr>
          </w:p>
        </w:tc>
        <w:tc>
          <w:tcPr>
            <w:tcW w:w="1380" w:type="dxa"/>
            <w:shd w:val="clear" w:color="auto" w:fill="auto"/>
            <w:noWrap/>
            <w:vAlign w:val="bottom"/>
          </w:tcPr>
          <w:p w14:paraId="723A77D3" w14:textId="77777777" w:rsidR="0094623F" w:rsidRPr="00BE13E3" w:rsidRDefault="0094623F" w:rsidP="0094623F">
            <w:pPr>
              <w:spacing w:line="240" w:lineRule="auto"/>
              <w:contextualSpacing/>
              <w:jc w:val="right"/>
              <w:rPr>
                <w:rFonts w:eastAsia="Times New Roman" w:cs="Times New Roman"/>
                <w:sz w:val="20"/>
                <w:szCs w:val="20"/>
              </w:rPr>
            </w:pPr>
            <w:r w:rsidRPr="00BE13E3">
              <w:rPr>
                <w:rFonts w:eastAsia="Times New Roman" w:cs="Times New Roman"/>
                <w:sz w:val="20"/>
                <w:szCs w:val="20"/>
              </w:rPr>
              <w:t>0.482</w:t>
            </w:r>
          </w:p>
        </w:tc>
        <w:tc>
          <w:tcPr>
            <w:tcW w:w="626" w:type="dxa"/>
            <w:shd w:val="clear" w:color="auto" w:fill="auto"/>
            <w:noWrap/>
            <w:vAlign w:val="bottom"/>
          </w:tcPr>
          <w:p w14:paraId="4813BEA8" w14:textId="77777777" w:rsidR="0094623F" w:rsidRPr="00BE13E3" w:rsidRDefault="0094623F" w:rsidP="0094623F">
            <w:pPr>
              <w:spacing w:line="240" w:lineRule="auto"/>
              <w:contextualSpacing/>
              <w:rPr>
                <w:rFonts w:eastAsia="Times New Roman" w:cs="Times New Roman"/>
                <w:sz w:val="20"/>
                <w:szCs w:val="20"/>
              </w:rPr>
            </w:pPr>
          </w:p>
        </w:tc>
      </w:tr>
      <w:tr w:rsidR="0094623F" w:rsidRPr="00BE13E3" w14:paraId="38C0B68C" w14:textId="77777777" w:rsidTr="003220D1">
        <w:trPr>
          <w:trHeight w:val="276"/>
        </w:trPr>
        <w:tc>
          <w:tcPr>
            <w:tcW w:w="1649" w:type="dxa"/>
            <w:gridSpan w:val="2"/>
            <w:tcBorders>
              <w:top w:val="nil"/>
              <w:left w:val="nil"/>
              <w:bottom w:val="nil"/>
              <w:right w:val="nil"/>
            </w:tcBorders>
            <w:shd w:val="clear" w:color="auto" w:fill="auto"/>
            <w:noWrap/>
            <w:vAlign w:val="bottom"/>
          </w:tcPr>
          <w:p w14:paraId="08CE2284" w14:textId="77777777" w:rsidR="0094623F" w:rsidRPr="00BE13E3" w:rsidRDefault="0094623F" w:rsidP="0094623F">
            <w:pPr>
              <w:spacing w:line="240" w:lineRule="auto"/>
              <w:contextualSpacing/>
              <w:rPr>
                <w:rFonts w:eastAsia="Times New Roman" w:cs="Times New Roman"/>
                <w:sz w:val="20"/>
                <w:szCs w:val="20"/>
              </w:rPr>
            </w:pPr>
          </w:p>
        </w:tc>
        <w:tc>
          <w:tcPr>
            <w:tcW w:w="1889" w:type="dxa"/>
            <w:tcBorders>
              <w:top w:val="nil"/>
              <w:left w:val="nil"/>
              <w:bottom w:val="nil"/>
            </w:tcBorders>
            <w:shd w:val="clear" w:color="auto" w:fill="auto"/>
            <w:noWrap/>
            <w:vAlign w:val="bottom"/>
          </w:tcPr>
          <w:p w14:paraId="670EDB45" w14:textId="77777777" w:rsidR="0094623F" w:rsidRPr="00BE13E3" w:rsidRDefault="0094623F" w:rsidP="0094623F">
            <w:pPr>
              <w:spacing w:line="240" w:lineRule="auto"/>
              <w:contextualSpacing/>
              <w:rPr>
                <w:rFonts w:eastAsia="Times New Roman" w:cs="Times New Roman"/>
                <w:i/>
                <w:sz w:val="20"/>
                <w:szCs w:val="20"/>
              </w:rPr>
            </w:pPr>
          </w:p>
        </w:tc>
        <w:tc>
          <w:tcPr>
            <w:tcW w:w="1884" w:type="dxa"/>
            <w:shd w:val="clear" w:color="auto" w:fill="auto"/>
            <w:noWrap/>
            <w:vAlign w:val="bottom"/>
          </w:tcPr>
          <w:p w14:paraId="3FFEE48C" w14:textId="77777777" w:rsidR="0094623F" w:rsidRPr="00BE13E3" w:rsidRDefault="0094623F" w:rsidP="0094623F">
            <w:pPr>
              <w:spacing w:line="240" w:lineRule="auto"/>
              <w:contextualSpacing/>
              <w:rPr>
                <w:rFonts w:eastAsia="Times New Roman" w:cs="Times New Roman"/>
                <w:sz w:val="20"/>
                <w:szCs w:val="20"/>
              </w:rPr>
            </w:pPr>
          </w:p>
        </w:tc>
        <w:tc>
          <w:tcPr>
            <w:tcW w:w="707" w:type="dxa"/>
            <w:shd w:val="clear" w:color="auto" w:fill="auto"/>
            <w:noWrap/>
            <w:vAlign w:val="bottom"/>
          </w:tcPr>
          <w:p w14:paraId="309299B7" w14:textId="77777777" w:rsidR="0094623F" w:rsidRPr="00BE13E3" w:rsidRDefault="0094623F" w:rsidP="0094623F">
            <w:pPr>
              <w:spacing w:line="240" w:lineRule="auto"/>
              <w:contextualSpacing/>
              <w:rPr>
                <w:rFonts w:eastAsia="Times New Roman" w:cs="Times New Roman"/>
                <w:sz w:val="20"/>
                <w:szCs w:val="20"/>
              </w:rPr>
            </w:pPr>
          </w:p>
        </w:tc>
        <w:tc>
          <w:tcPr>
            <w:tcW w:w="1380" w:type="dxa"/>
            <w:shd w:val="clear" w:color="auto" w:fill="auto"/>
            <w:noWrap/>
            <w:vAlign w:val="bottom"/>
          </w:tcPr>
          <w:p w14:paraId="031FC692" w14:textId="77777777" w:rsidR="0094623F" w:rsidRPr="00BE13E3" w:rsidRDefault="0094623F" w:rsidP="0094623F">
            <w:pPr>
              <w:spacing w:line="240" w:lineRule="auto"/>
              <w:contextualSpacing/>
              <w:rPr>
                <w:rFonts w:eastAsia="Times New Roman" w:cs="Times New Roman"/>
                <w:sz w:val="20"/>
                <w:szCs w:val="20"/>
              </w:rPr>
            </w:pPr>
          </w:p>
        </w:tc>
        <w:tc>
          <w:tcPr>
            <w:tcW w:w="626" w:type="dxa"/>
            <w:shd w:val="clear" w:color="auto" w:fill="auto"/>
            <w:noWrap/>
            <w:vAlign w:val="bottom"/>
          </w:tcPr>
          <w:p w14:paraId="75116E48" w14:textId="77777777" w:rsidR="0094623F" w:rsidRPr="00BE13E3" w:rsidRDefault="0094623F" w:rsidP="0094623F">
            <w:pPr>
              <w:spacing w:line="240" w:lineRule="auto"/>
              <w:contextualSpacing/>
              <w:rPr>
                <w:rFonts w:eastAsia="Times New Roman" w:cs="Times New Roman"/>
                <w:sz w:val="20"/>
                <w:szCs w:val="20"/>
              </w:rPr>
            </w:pPr>
          </w:p>
        </w:tc>
      </w:tr>
      <w:tr w:rsidR="0094623F" w:rsidRPr="00BE13E3" w14:paraId="1310EB8C" w14:textId="77777777" w:rsidTr="003220D1">
        <w:trPr>
          <w:trHeight w:val="300"/>
        </w:trPr>
        <w:tc>
          <w:tcPr>
            <w:tcW w:w="1649" w:type="dxa"/>
            <w:gridSpan w:val="2"/>
            <w:tcBorders>
              <w:top w:val="nil"/>
              <w:left w:val="nil"/>
              <w:bottom w:val="nil"/>
              <w:right w:val="nil"/>
            </w:tcBorders>
            <w:shd w:val="clear" w:color="auto" w:fill="auto"/>
            <w:vAlign w:val="bottom"/>
            <w:hideMark/>
          </w:tcPr>
          <w:p w14:paraId="5427E31D"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AG28X9</w:t>
            </w:r>
            <w:r w:rsidRPr="00BE13E3">
              <w:rPr>
                <w:rFonts w:eastAsia="Times New Roman" w:cs="Calibri"/>
                <w:color w:val="000000"/>
                <w:sz w:val="20"/>
                <w:szCs w:val="20"/>
                <w:vertAlign w:val="superscript"/>
              </w:rPr>
              <w:t>3</w:t>
            </w:r>
          </w:p>
        </w:tc>
        <w:tc>
          <w:tcPr>
            <w:tcW w:w="1889" w:type="dxa"/>
            <w:tcBorders>
              <w:top w:val="nil"/>
              <w:left w:val="nil"/>
              <w:bottom w:val="nil"/>
            </w:tcBorders>
            <w:shd w:val="clear" w:color="auto" w:fill="auto"/>
            <w:vAlign w:val="bottom"/>
            <w:hideMark/>
          </w:tcPr>
          <w:p w14:paraId="1940A99A"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fall rye</w:t>
            </w:r>
          </w:p>
        </w:tc>
        <w:tc>
          <w:tcPr>
            <w:tcW w:w="1884" w:type="dxa"/>
            <w:shd w:val="clear" w:color="auto" w:fill="auto"/>
            <w:vAlign w:val="bottom"/>
          </w:tcPr>
          <w:p w14:paraId="60B73928" w14:textId="77777777" w:rsidR="0094623F" w:rsidRPr="00BE13E3" w:rsidRDefault="0094623F" w:rsidP="0094623F">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64.1(2.8)</w:t>
            </w:r>
          </w:p>
        </w:tc>
        <w:tc>
          <w:tcPr>
            <w:tcW w:w="707" w:type="dxa"/>
            <w:shd w:val="clear" w:color="auto" w:fill="auto"/>
            <w:noWrap/>
            <w:vAlign w:val="bottom"/>
          </w:tcPr>
          <w:p w14:paraId="7018A6EB"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380" w:type="dxa"/>
            <w:shd w:val="clear" w:color="auto" w:fill="auto"/>
            <w:vAlign w:val="bottom"/>
          </w:tcPr>
          <w:p w14:paraId="7CC87B14" w14:textId="77777777" w:rsidR="0094623F" w:rsidRPr="00BE13E3" w:rsidRDefault="0094623F" w:rsidP="0094623F">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0.5(0.3)</w:t>
            </w:r>
          </w:p>
        </w:tc>
        <w:tc>
          <w:tcPr>
            <w:tcW w:w="626" w:type="dxa"/>
            <w:shd w:val="clear" w:color="auto" w:fill="auto"/>
            <w:noWrap/>
            <w:vAlign w:val="bottom"/>
          </w:tcPr>
          <w:p w14:paraId="3226BC42"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r>
      <w:tr w:rsidR="0094623F" w:rsidRPr="00BE13E3" w14:paraId="1920959F" w14:textId="77777777" w:rsidTr="003220D1">
        <w:trPr>
          <w:trHeight w:val="300"/>
        </w:trPr>
        <w:tc>
          <w:tcPr>
            <w:tcW w:w="1649" w:type="dxa"/>
            <w:gridSpan w:val="2"/>
            <w:tcBorders>
              <w:top w:val="nil"/>
              <w:left w:val="nil"/>
              <w:bottom w:val="nil"/>
              <w:right w:val="nil"/>
            </w:tcBorders>
            <w:shd w:val="clear" w:color="auto" w:fill="auto"/>
            <w:noWrap/>
            <w:vAlign w:val="bottom"/>
            <w:hideMark/>
          </w:tcPr>
          <w:p w14:paraId="0B291CD9" w14:textId="77777777" w:rsidR="0094623F" w:rsidRPr="00BE13E3" w:rsidRDefault="0094623F" w:rsidP="0094623F">
            <w:pPr>
              <w:spacing w:line="240" w:lineRule="auto"/>
              <w:contextualSpacing/>
              <w:rPr>
                <w:rFonts w:eastAsia="Times New Roman" w:cs="Times New Roman"/>
                <w:sz w:val="20"/>
                <w:szCs w:val="20"/>
              </w:rPr>
            </w:pPr>
          </w:p>
        </w:tc>
        <w:tc>
          <w:tcPr>
            <w:tcW w:w="1889" w:type="dxa"/>
            <w:tcBorders>
              <w:top w:val="nil"/>
              <w:left w:val="nil"/>
              <w:bottom w:val="nil"/>
            </w:tcBorders>
            <w:shd w:val="clear" w:color="auto" w:fill="auto"/>
            <w:vAlign w:val="bottom"/>
            <w:hideMark/>
          </w:tcPr>
          <w:p w14:paraId="43447325"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fall wheat</w:t>
            </w:r>
          </w:p>
        </w:tc>
        <w:tc>
          <w:tcPr>
            <w:tcW w:w="1884" w:type="dxa"/>
            <w:shd w:val="clear" w:color="auto" w:fill="auto"/>
            <w:vAlign w:val="bottom"/>
          </w:tcPr>
          <w:p w14:paraId="340222C4" w14:textId="77777777" w:rsidR="0094623F" w:rsidRPr="00BE13E3" w:rsidRDefault="0094623F" w:rsidP="0094623F">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62.4(1.6)</w:t>
            </w:r>
          </w:p>
        </w:tc>
        <w:tc>
          <w:tcPr>
            <w:tcW w:w="707" w:type="dxa"/>
            <w:shd w:val="clear" w:color="auto" w:fill="auto"/>
            <w:noWrap/>
            <w:vAlign w:val="bottom"/>
          </w:tcPr>
          <w:p w14:paraId="50FC8840"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380" w:type="dxa"/>
            <w:shd w:val="clear" w:color="auto" w:fill="auto"/>
            <w:vAlign w:val="bottom"/>
          </w:tcPr>
          <w:p w14:paraId="0303F14B" w14:textId="77777777" w:rsidR="0094623F" w:rsidRPr="00BE13E3" w:rsidRDefault="0094623F" w:rsidP="0094623F">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1.13(0.4)</w:t>
            </w:r>
          </w:p>
        </w:tc>
        <w:tc>
          <w:tcPr>
            <w:tcW w:w="626" w:type="dxa"/>
            <w:shd w:val="clear" w:color="auto" w:fill="auto"/>
            <w:noWrap/>
            <w:vAlign w:val="bottom"/>
          </w:tcPr>
          <w:p w14:paraId="494C8F41"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r>
      <w:tr w:rsidR="0094623F" w:rsidRPr="00BE13E3" w14:paraId="7AA0B3A4" w14:textId="77777777" w:rsidTr="003220D1">
        <w:trPr>
          <w:trHeight w:val="300"/>
        </w:trPr>
        <w:tc>
          <w:tcPr>
            <w:tcW w:w="1649" w:type="dxa"/>
            <w:gridSpan w:val="2"/>
            <w:tcBorders>
              <w:top w:val="nil"/>
              <w:left w:val="nil"/>
              <w:right w:val="nil"/>
            </w:tcBorders>
            <w:shd w:val="clear" w:color="auto" w:fill="auto"/>
            <w:noWrap/>
            <w:vAlign w:val="bottom"/>
            <w:hideMark/>
          </w:tcPr>
          <w:p w14:paraId="1218B98D" w14:textId="77777777" w:rsidR="0094623F" w:rsidRPr="00BE13E3" w:rsidRDefault="0094623F" w:rsidP="0094623F">
            <w:pPr>
              <w:spacing w:line="240" w:lineRule="auto"/>
              <w:contextualSpacing/>
              <w:rPr>
                <w:rFonts w:eastAsia="Times New Roman" w:cs="Times New Roman"/>
                <w:sz w:val="20"/>
                <w:szCs w:val="20"/>
              </w:rPr>
            </w:pPr>
          </w:p>
        </w:tc>
        <w:tc>
          <w:tcPr>
            <w:tcW w:w="1889" w:type="dxa"/>
            <w:tcBorders>
              <w:top w:val="nil"/>
              <w:left w:val="nil"/>
            </w:tcBorders>
            <w:shd w:val="clear" w:color="auto" w:fill="auto"/>
            <w:vAlign w:val="bottom"/>
            <w:hideMark/>
          </w:tcPr>
          <w:p w14:paraId="5992FFF5"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spring oats</w:t>
            </w:r>
          </w:p>
        </w:tc>
        <w:tc>
          <w:tcPr>
            <w:tcW w:w="1884" w:type="dxa"/>
            <w:shd w:val="clear" w:color="auto" w:fill="auto"/>
            <w:vAlign w:val="bottom"/>
          </w:tcPr>
          <w:p w14:paraId="77723A82" w14:textId="77777777" w:rsidR="0094623F" w:rsidRPr="00BE13E3" w:rsidRDefault="0094623F" w:rsidP="0094623F">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60.8(1.6)</w:t>
            </w:r>
          </w:p>
        </w:tc>
        <w:tc>
          <w:tcPr>
            <w:tcW w:w="707" w:type="dxa"/>
            <w:shd w:val="clear" w:color="auto" w:fill="auto"/>
            <w:noWrap/>
            <w:vAlign w:val="bottom"/>
          </w:tcPr>
          <w:p w14:paraId="743B8BA1"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380" w:type="dxa"/>
            <w:shd w:val="clear" w:color="auto" w:fill="auto"/>
            <w:vAlign w:val="bottom"/>
          </w:tcPr>
          <w:p w14:paraId="2B6889D0" w14:textId="77777777" w:rsidR="0094623F" w:rsidRPr="00BE13E3" w:rsidRDefault="0094623F" w:rsidP="0094623F">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0.6(0.4)</w:t>
            </w:r>
          </w:p>
        </w:tc>
        <w:tc>
          <w:tcPr>
            <w:tcW w:w="626" w:type="dxa"/>
            <w:shd w:val="clear" w:color="auto" w:fill="auto"/>
            <w:noWrap/>
            <w:vAlign w:val="bottom"/>
          </w:tcPr>
          <w:p w14:paraId="647BC0CF"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r>
      <w:tr w:rsidR="0094623F" w:rsidRPr="00BE13E3" w14:paraId="7E2E907F" w14:textId="77777777" w:rsidTr="003220D1">
        <w:trPr>
          <w:trHeight w:val="300"/>
        </w:trPr>
        <w:tc>
          <w:tcPr>
            <w:tcW w:w="1649" w:type="dxa"/>
            <w:gridSpan w:val="2"/>
            <w:tcBorders>
              <w:top w:val="nil"/>
              <w:left w:val="nil"/>
              <w:bottom w:val="nil"/>
              <w:right w:val="nil"/>
            </w:tcBorders>
            <w:shd w:val="clear" w:color="auto" w:fill="auto"/>
            <w:noWrap/>
            <w:vAlign w:val="bottom"/>
            <w:hideMark/>
          </w:tcPr>
          <w:p w14:paraId="021890BF" w14:textId="77777777" w:rsidR="0094623F" w:rsidRPr="00BE13E3" w:rsidRDefault="0094623F" w:rsidP="0094623F">
            <w:pPr>
              <w:spacing w:line="240" w:lineRule="auto"/>
              <w:contextualSpacing/>
              <w:rPr>
                <w:rFonts w:eastAsia="Times New Roman" w:cs="Times New Roman"/>
                <w:sz w:val="20"/>
                <w:szCs w:val="20"/>
              </w:rPr>
            </w:pPr>
          </w:p>
        </w:tc>
        <w:tc>
          <w:tcPr>
            <w:tcW w:w="1889" w:type="dxa"/>
            <w:tcBorders>
              <w:top w:val="nil"/>
              <w:left w:val="nil"/>
              <w:bottom w:val="nil"/>
            </w:tcBorders>
            <w:shd w:val="clear" w:color="auto" w:fill="auto"/>
            <w:vAlign w:val="bottom"/>
            <w:hideMark/>
          </w:tcPr>
          <w:p w14:paraId="03758DBD"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none</w:t>
            </w:r>
          </w:p>
        </w:tc>
        <w:tc>
          <w:tcPr>
            <w:tcW w:w="1884" w:type="dxa"/>
            <w:shd w:val="clear" w:color="auto" w:fill="auto"/>
            <w:vAlign w:val="bottom"/>
          </w:tcPr>
          <w:p w14:paraId="4FCB2E6E" w14:textId="77777777" w:rsidR="0094623F" w:rsidRPr="00BE13E3" w:rsidRDefault="0094623F" w:rsidP="0094623F">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63.2(1.3)</w:t>
            </w:r>
          </w:p>
        </w:tc>
        <w:tc>
          <w:tcPr>
            <w:tcW w:w="707" w:type="dxa"/>
            <w:shd w:val="clear" w:color="auto" w:fill="auto"/>
            <w:noWrap/>
            <w:vAlign w:val="bottom"/>
          </w:tcPr>
          <w:p w14:paraId="40C10738"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c>
          <w:tcPr>
            <w:tcW w:w="1380" w:type="dxa"/>
            <w:shd w:val="clear" w:color="auto" w:fill="auto"/>
            <w:vAlign w:val="bottom"/>
          </w:tcPr>
          <w:p w14:paraId="483ED505" w14:textId="77777777" w:rsidR="0094623F" w:rsidRPr="00BE13E3" w:rsidRDefault="0094623F" w:rsidP="0094623F">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0.5(0.3)</w:t>
            </w:r>
          </w:p>
        </w:tc>
        <w:tc>
          <w:tcPr>
            <w:tcW w:w="626" w:type="dxa"/>
            <w:shd w:val="clear" w:color="auto" w:fill="auto"/>
            <w:noWrap/>
            <w:vAlign w:val="bottom"/>
          </w:tcPr>
          <w:p w14:paraId="2D7F0D50"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a</w:t>
            </w:r>
          </w:p>
        </w:tc>
      </w:tr>
      <w:tr w:rsidR="0094623F" w:rsidRPr="00BE13E3" w14:paraId="6DF4318D" w14:textId="77777777" w:rsidTr="003220D1">
        <w:trPr>
          <w:trHeight w:val="300"/>
        </w:trPr>
        <w:tc>
          <w:tcPr>
            <w:tcW w:w="1649" w:type="dxa"/>
            <w:gridSpan w:val="2"/>
            <w:tcBorders>
              <w:top w:val="nil"/>
              <w:left w:val="nil"/>
              <w:bottom w:val="nil"/>
              <w:right w:val="nil"/>
            </w:tcBorders>
            <w:shd w:val="clear" w:color="auto" w:fill="auto"/>
            <w:noWrap/>
            <w:vAlign w:val="bottom"/>
          </w:tcPr>
          <w:p w14:paraId="5B6A618E" w14:textId="77777777" w:rsidR="0094623F" w:rsidRPr="00BE13E3" w:rsidRDefault="0094623F" w:rsidP="0094623F">
            <w:pPr>
              <w:spacing w:line="240" w:lineRule="auto"/>
              <w:contextualSpacing/>
              <w:rPr>
                <w:rFonts w:eastAsia="Times New Roman" w:cs="Times New Roman"/>
                <w:sz w:val="20"/>
                <w:szCs w:val="20"/>
              </w:rPr>
            </w:pPr>
          </w:p>
        </w:tc>
        <w:tc>
          <w:tcPr>
            <w:tcW w:w="1889" w:type="dxa"/>
            <w:tcBorders>
              <w:top w:val="nil"/>
              <w:left w:val="nil"/>
              <w:bottom w:val="nil"/>
            </w:tcBorders>
            <w:shd w:val="clear" w:color="auto" w:fill="auto"/>
            <w:vAlign w:val="bottom"/>
          </w:tcPr>
          <w:p w14:paraId="1B2D6386"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color w:val="000000"/>
                <w:sz w:val="20"/>
                <w:szCs w:val="20"/>
              </w:rPr>
              <w:t>LSD</w:t>
            </w:r>
          </w:p>
        </w:tc>
        <w:tc>
          <w:tcPr>
            <w:tcW w:w="1884" w:type="dxa"/>
            <w:shd w:val="clear" w:color="auto" w:fill="auto"/>
            <w:vAlign w:val="bottom"/>
          </w:tcPr>
          <w:p w14:paraId="374FC47A" w14:textId="77777777" w:rsidR="0094623F" w:rsidRPr="00BE13E3" w:rsidRDefault="0094623F" w:rsidP="0094623F">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5.52</w:t>
            </w:r>
          </w:p>
        </w:tc>
        <w:tc>
          <w:tcPr>
            <w:tcW w:w="707" w:type="dxa"/>
            <w:shd w:val="clear" w:color="auto" w:fill="auto"/>
            <w:noWrap/>
            <w:vAlign w:val="bottom"/>
          </w:tcPr>
          <w:p w14:paraId="0A314A06" w14:textId="77777777" w:rsidR="0094623F" w:rsidRPr="00BE13E3" w:rsidRDefault="0094623F" w:rsidP="0094623F">
            <w:pPr>
              <w:spacing w:line="240" w:lineRule="auto"/>
              <w:contextualSpacing/>
              <w:rPr>
                <w:rFonts w:eastAsia="Times New Roman" w:cs="Calibri"/>
                <w:color w:val="000000"/>
                <w:sz w:val="20"/>
                <w:szCs w:val="20"/>
              </w:rPr>
            </w:pPr>
          </w:p>
        </w:tc>
        <w:tc>
          <w:tcPr>
            <w:tcW w:w="1380" w:type="dxa"/>
            <w:shd w:val="clear" w:color="auto" w:fill="auto"/>
            <w:vAlign w:val="bottom"/>
          </w:tcPr>
          <w:p w14:paraId="1FF18985" w14:textId="77777777" w:rsidR="0094623F" w:rsidRPr="00BE13E3" w:rsidRDefault="0094623F" w:rsidP="0094623F">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1.11</w:t>
            </w:r>
          </w:p>
        </w:tc>
        <w:tc>
          <w:tcPr>
            <w:tcW w:w="626" w:type="dxa"/>
            <w:shd w:val="clear" w:color="auto" w:fill="auto"/>
            <w:noWrap/>
            <w:vAlign w:val="bottom"/>
          </w:tcPr>
          <w:p w14:paraId="103575C8" w14:textId="77777777" w:rsidR="0094623F" w:rsidRPr="00BE13E3" w:rsidRDefault="0094623F" w:rsidP="0094623F">
            <w:pPr>
              <w:spacing w:line="240" w:lineRule="auto"/>
              <w:contextualSpacing/>
              <w:rPr>
                <w:rFonts w:eastAsia="Times New Roman" w:cs="Calibri"/>
                <w:color w:val="000000"/>
                <w:sz w:val="20"/>
                <w:szCs w:val="20"/>
              </w:rPr>
            </w:pPr>
          </w:p>
        </w:tc>
      </w:tr>
      <w:tr w:rsidR="0094623F" w:rsidRPr="00BE13E3" w14:paraId="50EE3C61" w14:textId="77777777" w:rsidTr="003220D1">
        <w:trPr>
          <w:trHeight w:val="300"/>
        </w:trPr>
        <w:tc>
          <w:tcPr>
            <w:tcW w:w="1649" w:type="dxa"/>
            <w:gridSpan w:val="2"/>
            <w:tcBorders>
              <w:top w:val="nil"/>
              <w:left w:val="nil"/>
              <w:bottom w:val="single" w:sz="12" w:space="0" w:color="auto"/>
              <w:right w:val="nil"/>
            </w:tcBorders>
            <w:shd w:val="clear" w:color="auto" w:fill="auto"/>
            <w:noWrap/>
            <w:vAlign w:val="bottom"/>
          </w:tcPr>
          <w:p w14:paraId="4C1DDB65" w14:textId="77777777" w:rsidR="0094623F" w:rsidRPr="00BE13E3" w:rsidRDefault="0094623F" w:rsidP="0094623F">
            <w:pPr>
              <w:spacing w:line="240" w:lineRule="auto"/>
              <w:contextualSpacing/>
              <w:rPr>
                <w:rFonts w:eastAsia="Times New Roman" w:cs="Times New Roman"/>
                <w:sz w:val="20"/>
                <w:szCs w:val="20"/>
              </w:rPr>
            </w:pPr>
          </w:p>
        </w:tc>
        <w:tc>
          <w:tcPr>
            <w:tcW w:w="1889" w:type="dxa"/>
            <w:tcBorders>
              <w:top w:val="nil"/>
              <w:left w:val="nil"/>
              <w:bottom w:val="single" w:sz="12" w:space="0" w:color="auto"/>
            </w:tcBorders>
            <w:shd w:val="clear" w:color="auto" w:fill="auto"/>
            <w:vAlign w:val="bottom"/>
          </w:tcPr>
          <w:p w14:paraId="30767E32" w14:textId="77777777" w:rsidR="0094623F" w:rsidRPr="00BE13E3" w:rsidRDefault="0094623F" w:rsidP="0094623F">
            <w:pPr>
              <w:spacing w:line="240" w:lineRule="auto"/>
              <w:contextualSpacing/>
              <w:rPr>
                <w:rFonts w:eastAsia="Times New Roman" w:cs="Calibri"/>
                <w:color w:val="000000"/>
                <w:sz w:val="20"/>
                <w:szCs w:val="20"/>
              </w:rPr>
            </w:pPr>
            <w:r w:rsidRPr="00BE13E3">
              <w:rPr>
                <w:rFonts w:eastAsia="Times New Roman" w:cs="Calibri"/>
                <w:i/>
                <w:color w:val="000000"/>
                <w:sz w:val="20"/>
                <w:szCs w:val="20"/>
              </w:rPr>
              <w:t>P</w:t>
            </w:r>
            <w:r w:rsidRPr="00BE13E3">
              <w:rPr>
                <w:rFonts w:eastAsia="Times New Roman" w:cs="Calibri"/>
                <w:color w:val="000000"/>
                <w:sz w:val="20"/>
                <w:szCs w:val="20"/>
              </w:rPr>
              <w:t>-value</w:t>
            </w:r>
          </w:p>
        </w:tc>
        <w:tc>
          <w:tcPr>
            <w:tcW w:w="1884" w:type="dxa"/>
            <w:tcBorders>
              <w:bottom w:val="single" w:sz="4" w:space="0" w:color="auto"/>
            </w:tcBorders>
            <w:shd w:val="clear" w:color="auto" w:fill="auto"/>
            <w:vAlign w:val="bottom"/>
          </w:tcPr>
          <w:p w14:paraId="4CD40919" w14:textId="77777777" w:rsidR="0094623F" w:rsidRPr="00BE13E3" w:rsidRDefault="0094623F" w:rsidP="0094623F">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0.409</w:t>
            </w:r>
          </w:p>
        </w:tc>
        <w:tc>
          <w:tcPr>
            <w:tcW w:w="707" w:type="dxa"/>
            <w:tcBorders>
              <w:bottom w:val="single" w:sz="4" w:space="0" w:color="auto"/>
            </w:tcBorders>
            <w:shd w:val="clear" w:color="auto" w:fill="auto"/>
            <w:noWrap/>
            <w:vAlign w:val="bottom"/>
          </w:tcPr>
          <w:p w14:paraId="7D6DE21D" w14:textId="77777777" w:rsidR="0094623F" w:rsidRPr="00BE13E3" w:rsidRDefault="0094623F" w:rsidP="0094623F">
            <w:pPr>
              <w:spacing w:line="240" w:lineRule="auto"/>
              <w:contextualSpacing/>
              <w:rPr>
                <w:rFonts w:eastAsia="Times New Roman" w:cs="Calibri"/>
                <w:color w:val="000000"/>
                <w:sz w:val="20"/>
                <w:szCs w:val="20"/>
              </w:rPr>
            </w:pPr>
          </w:p>
        </w:tc>
        <w:tc>
          <w:tcPr>
            <w:tcW w:w="1380" w:type="dxa"/>
            <w:tcBorders>
              <w:bottom w:val="single" w:sz="4" w:space="0" w:color="auto"/>
            </w:tcBorders>
            <w:shd w:val="clear" w:color="auto" w:fill="auto"/>
            <w:vAlign w:val="bottom"/>
          </w:tcPr>
          <w:p w14:paraId="7B887129" w14:textId="77777777" w:rsidR="0094623F" w:rsidRPr="00BE13E3" w:rsidRDefault="0094623F" w:rsidP="0094623F">
            <w:pPr>
              <w:spacing w:line="240" w:lineRule="auto"/>
              <w:contextualSpacing/>
              <w:jc w:val="right"/>
              <w:rPr>
                <w:rFonts w:eastAsia="Times New Roman" w:cs="Calibri"/>
                <w:color w:val="000000"/>
                <w:sz w:val="20"/>
                <w:szCs w:val="20"/>
              </w:rPr>
            </w:pPr>
            <w:r w:rsidRPr="00BE13E3">
              <w:rPr>
                <w:rFonts w:eastAsia="Times New Roman" w:cs="Calibri"/>
                <w:color w:val="000000"/>
                <w:sz w:val="20"/>
                <w:szCs w:val="20"/>
              </w:rPr>
              <w:t>0.619</w:t>
            </w:r>
          </w:p>
        </w:tc>
        <w:tc>
          <w:tcPr>
            <w:tcW w:w="626" w:type="dxa"/>
            <w:tcBorders>
              <w:bottom w:val="single" w:sz="4" w:space="0" w:color="auto"/>
            </w:tcBorders>
            <w:shd w:val="clear" w:color="auto" w:fill="auto"/>
            <w:noWrap/>
            <w:vAlign w:val="bottom"/>
          </w:tcPr>
          <w:p w14:paraId="3C6A3133" w14:textId="77777777" w:rsidR="0094623F" w:rsidRPr="00BE13E3" w:rsidRDefault="0094623F" w:rsidP="0094623F">
            <w:pPr>
              <w:spacing w:line="240" w:lineRule="auto"/>
              <w:contextualSpacing/>
              <w:rPr>
                <w:rFonts w:eastAsia="Times New Roman" w:cs="Calibri"/>
                <w:color w:val="000000"/>
                <w:sz w:val="20"/>
                <w:szCs w:val="20"/>
              </w:rPr>
            </w:pPr>
          </w:p>
        </w:tc>
      </w:tr>
    </w:tbl>
    <w:p w14:paraId="5E8F40AF" w14:textId="77777777" w:rsidR="0094623F" w:rsidRPr="00BE13E3" w:rsidRDefault="0094623F" w:rsidP="0094623F">
      <w:pPr>
        <w:spacing w:line="240" w:lineRule="auto"/>
        <w:contextualSpacing/>
        <w:rPr>
          <w:vertAlign w:val="superscript"/>
        </w:rPr>
      </w:pPr>
    </w:p>
    <w:p w14:paraId="38B1658C" w14:textId="77777777" w:rsidR="0094623F" w:rsidRPr="00BE13E3" w:rsidRDefault="0094623F" w:rsidP="0094623F">
      <w:pPr>
        <w:spacing w:line="240" w:lineRule="auto"/>
        <w:contextualSpacing/>
      </w:pPr>
      <w:r w:rsidRPr="00BE13E3">
        <w:rPr>
          <w:vertAlign w:val="superscript"/>
        </w:rPr>
        <w:t>1</w:t>
      </w:r>
      <w:r w:rsidRPr="00BE13E3">
        <w:t>Values are treatment means followed by standard deviations (in parentheses).</w:t>
      </w:r>
    </w:p>
    <w:p w14:paraId="08917BE3" w14:textId="77777777" w:rsidR="0094623F" w:rsidRPr="00BE13E3" w:rsidRDefault="0094623F" w:rsidP="0094623F">
      <w:pPr>
        <w:spacing w:line="240" w:lineRule="auto"/>
        <w:contextualSpacing/>
      </w:pPr>
      <w:r w:rsidRPr="00BE13E3">
        <w:rPr>
          <w:vertAlign w:val="superscript"/>
        </w:rPr>
        <w:t>2</w:t>
      </w:r>
      <w:r w:rsidRPr="00BE13E3">
        <w:t>Variety AG2733 is moderately resistant to iron chlorosis, and moderately susceptible to SDS and white mold.</w:t>
      </w:r>
    </w:p>
    <w:p w14:paraId="504A66A4" w14:textId="77777777" w:rsidR="0094623F" w:rsidRPr="00BE13E3" w:rsidRDefault="0094623F" w:rsidP="0094623F">
      <w:pPr>
        <w:spacing w:line="240" w:lineRule="auto"/>
        <w:contextualSpacing/>
      </w:pPr>
      <w:r w:rsidRPr="00BE13E3">
        <w:rPr>
          <w:vertAlign w:val="superscript"/>
        </w:rPr>
        <w:t>3</w:t>
      </w:r>
      <w:r w:rsidRPr="00BE13E3">
        <w:t>AG28X9 is tolerant to SDS and white mold, and moderately susceptible to iron chlorosis.</w:t>
      </w:r>
    </w:p>
    <w:p w14:paraId="51507DBD" w14:textId="083C5976" w:rsidR="0094623F" w:rsidRPr="00BE13E3" w:rsidRDefault="0094623F" w:rsidP="0094623F">
      <w:pPr>
        <w:spacing w:line="240" w:lineRule="auto"/>
        <w:contextualSpacing/>
      </w:pPr>
      <w:r w:rsidRPr="00BE13E3">
        <w:rPr>
          <w:vertAlign w:val="superscript"/>
        </w:rPr>
        <w:t>4</w:t>
      </w:r>
      <w:r w:rsidRPr="00BE13E3">
        <w:t>White mold DX = symptom score for plot, rated on 9/13/19</w:t>
      </w:r>
    </w:p>
    <w:p w14:paraId="120E2E02" w14:textId="5E152BA6" w:rsidR="00D9366F" w:rsidRPr="00BE13E3" w:rsidRDefault="00D9366F">
      <w:pPr>
        <w:sectPr w:rsidR="00D9366F" w:rsidRPr="00BE13E3" w:rsidSect="00812192">
          <w:pgSz w:w="12240" w:h="15840"/>
          <w:pgMar w:top="1440" w:right="1440" w:bottom="1440" w:left="1440" w:header="720" w:footer="720" w:gutter="0"/>
          <w:cols w:space="720"/>
          <w:docGrid w:linePitch="360"/>
        </w:sectPr>
      </w:pPr>
    </w:p>
    <w:p w14:paraId="4849FBC9" w14:textId="77777777" w:rsidR="0094623F" w:rsidRPr="00BE13E3" w:rsidRDefault="0094623F" w:rsidP="0094623F">
      <w:pPr>
        <w:rPr>
          <w:b/>
        </w:rPr>
      </w:pPr>
      <w:r w:rsidRPr="00BE13E3">
        <w:rPr>
          <w:b/>
        </w:rPr>
        <w:lastRenderedPageBreak/>
        <w:t xml:space="preserve">Objective </w:t>
      </w:r>
      <w:proofErr w:type="gramStart"/>
      <w:r w:rsidRPr="00BE13E3">
        <w:rPr>
          <w:b/>
        </w:rPr>
        <w:t>2</w:t>
      </w:r>
      <w:proofErr w:type="gramEnd"/>
      <w:r w:rsidRPr="00BE13E3">
        <w:rPr>
          <w:b/>
        </w:rPr>
        <w:t xml:space="preserve">. Identify simple, rapid, and cost-effective bioassays to test efficacy of additional cover crop species on disease suppression in controlled environment conditions </w:t>
      </w:r>
    </w:p>
    <w:p w14:paraId="02C214C9" w14:textId="6DDD66AD" w:rsidR="0094623F" w:rsidRDefault="0094623F" w:rsidP="0094623F">
      <w:r w:rsidRPr="00BE13E3">
        <w:t>We continued to conduct greenhouse experiments to test the ability of different cover crop amendments (rye, oat, alfalfa, clover and corn) to suppress SDS</w:t>
      </w:r>
      <w:r w:rsidR="00EC118E">
        <w:t xml:space="preserve"> and other </w:t>
      </w:r>
      <w:proofErr w:type="spellStart"/>
      <w:r w:rsidR="00EC118E">
        <w:t>soilborne</w:t>
      </w:r>
      <w:proofErr w:type="spellEnd"/>
      <w:r w:rsidR="00EC118E">
        <w:t xml:space="preserve"> pathogens</w:t>
      </w:r>
      <w:r w:rsidRPr="00BE13E3">
        <w:t xml:space="preserve">. </w:t>
      </w:r>
      <w:r w:rsidR="00EC118E">
        <w:t xml:space="preserve"> In </w:t>
      </w:r>
      <w:proofErr w:type="gramStart"/>
      <w:r w:rsidR="00EC118E">
        <w:t>2019</w:t>
      </w:r>
      <w:proofErr w:type="gramEnd"/>
      <w:r w:rsidR="00EC118E">
        <w:t xml:space="preserve"> we conducted several experiments with SDS. Pasteurized field soil </w:t>
      </w:r>
      <w:proofErr w:type="gramStart"/>
      <w:r w:rsidR="00EC118E">
        <w:t xml:space="preserve">was amended with green manures of the cover crops and infested with spores of </w:t>
      </w:r>
      <w:r w:rsidR="00EC118E" w:rsidRPr="00EC118E">
        <w:rPr>
          <w:i/>
        </w:rPr>
        <w:t>F. virguliforme</w:t>
      </w:r>
      <w:proofErr w:type="gramEnd"/>
      <w:r w:rsidR="00EC118E">
        <w:t xml:space="preserve">. The soil </w:t>
      </w:r>
      <w:proofErr w:type="gramStart"/>
      <w:r w:rsidR="00EC118E">
        <w:t xml:space="preserve">was then </w:t>
      </w:r>
      <w:r w:rsidRPr="00BE13E3">
        <w:t>incubate</w:t>
      </w:r>
      <w:r w:rsidR="00EC118E">
        <w:t>d</w:t>
      </w:r>
      <w:proofErr w:type="gramEnd"/>
      <w:r w:rsidRPr="00BE13E3">
        <w:t xml:space="preserve"> for </w:t>
      </w:r>
      <w:r w:rsidR="00EC118E">
        <w:t>three</w:t>
      </w:r>
      <w:r w:rsidRPr="00BE13E3">
        <w:t xml:space="preserve"> weeks, after which soybean seeds were planted. </w:t>
      </w:r>
      <w:r w:rsidR="00EC118E">
        <w:t xml:space="preserve">Soybean plants </w:t>
      </w:r>
      <w:proofErr w:type="gramStart"/>
      <w:r w:rsidR="00EC118E">
        <w:t>were sampled</w:t>
      </w:r>
      <w:proofErr w:type="gramEnd"/>
      <w:r w:rsidR="00EC118E">
        <w:t xml:space="preserve"> </w:t>
      </w:r>
      <w:r w:rsidR="00EC118E" w:rsidRPr="00BE13E3">
        <w:t>14 days after planting to assess the treatment effects on root rot severity and growth</w:t>
      </w:r>
      <w:r w:rsidR="00EC118E">
        <w:t>,</w:t>
      </w:r>
      <w:r w:rsidR="00EC118E" w:rsidRPr="00BE13E3">
        <w:t xml:space="preserve"> and at 28 days after planting to assess root rot and foliar symptoms.</w:t>
      </w:r>
      <w:r w:rsidR="00EC118E">
        <w:t xml:space="preserve"> </w:t>
      </w:r>
      <w:r w:rsidR="006509A4">
        <w:t>In all experimental runs</w:t>
      </w:r>
      <w:r w:rsidR="00C074ED">
        <w:t xml:space="preserve"> </w:t>
      </w:r>
      <w:r w:rsidR="00C074ED" w:rsidRPr="00C074ED">
        <w:rPr>
          <w:b/>
        </w:rPr>
        <w:t>(Fig 1)</w:t>
      </w:r>
      <w:r w:rsidR="006509A4" w:rsidRPr="00C074ED">
        <w:rPr>
          <w:b/>
        </w:rPr>
        <w:t>,</w:t>
      </w:r>
      <w:r w:rsidR="006509A4">
        <w:t xml:space="preserve"> we observed a significant re</w:t>
      </w:r>
      <w:r w:rsidRPr="00BE13E3">
        <w:t xml:space="preserve">duction of root rot in </w:t>
      </w:r>
      <w:r w:rsidR="006509A4">
        <w:t xml:space="preserve">soybean grown in soil amended with all the green manure </w:t>
      </w:r>
      <w:r w:rsidRPr="00BE13E3">
        <w:t>treatments com</w:t>
      </w:r>
      <w:r w:rsidR="006509A4">
        <w:t>pared to the un-amended control. Suppression with oat and rye amendments tended to be greater than with alfalfa. These results showed that soil amendment with green crop residues reduces the risk of infection</w:t>
      </w:r>
      <w:bookmarkStart w:id="0" w:name="_GoBack"/>
      <w:bookmarkEnd w:id="0"/>
      <w:r w:rsidR="006509A4">
        <w:t xml:space="preserve"> by </w:t>
      </w:r>
      <w:r w:rsidR="006509A4" w:rsidRPr="00947E23">
        <w:rPr>
          <w:i/>
        </w:rPr>
        <w:t>F. virguliforme</w:t>
      </w:r>
      <w:r w:rsidR="006509A4">
        <w:t xml:space="preserve">, and that the level of suppression may vary across cover crop species. </w:t>
      </w:r>
    </w:p>
    <w:p w14:paraId="353FF694" w14:textId="77777777" w:rsidR="00C074ED" w:rsidRDefault="00C074ED" w:rsidP="00C074ED">
      <w:r>
        <w:rPr>
          <w:noProof/>
        </w:rPr>
        <w:drawing>
          <wp:inline distT="0" distB="0" distL="0" distR="0" wp14:anchorId="387662BF" wp14:editId="30B6FAA7">
            <wp:extent cx="4898571" cy="237532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4030"/>
                    <a:stretch/>
                  </pic:blipFill>
                  <pic:spPr bwMode="auto">
                    <a:xfrm>
                      <a:off x="0" y="0"/>
                      <a:ext cx="4909293" cy="2380527"/>
                    </a:xfrm>
                    <a:prstGeom prst="rect">
                      <a:avLst/>
                    </a:prstGeom>
                    <a:noFill/>
                    <a:ln>
                      <a:noFill/>
                    </a:ln>
                    <a:extLst>
                      <a:ext uri="{53640926-AAD7-44D8-BBD7-CCE9431645EC}">
                        <a14:shadowObscured xmlns:a14="http://schemas.microsoft.com/office/drawing/2010/main"/>
                      </a:ext>
                    </a:extLst>
                  </pic:spPr>
                </pic:pic>
              </a:graphicData>
            </a:graphic>
          </wp:inline>
        </w:drawing>
      </w:r>
    </w:p>
    <w:p w14:paraId="71E34FB9" w14:textId="77777777" w:rsidR="00C074ED" w:rsidRDefault="00C074ED" w:rsidP="00C074ED">
      <w:r w:rsidRPr="006A3596">
        <w:t xml:space="preserve">Figure 1. Severity of root rot </w:t>
      </w:r>
      <w:r>
        <w:t xml:space="preserve">on soybeans grown in soil with different green manure amendments. </w:t>
      </w:r>
    </w:p>
    <w:p w14:paraId="67A69867" w14:textId="7D318633" w:rsidR="00C074ED" w:rsidRDefault="00C074ED" w:rsidP="0094623F"/>
    <w:p w14:paraId="7A505452" w14:textId="58B77C95" w:rsidR="00EC118E" w:rsidRDefault="00EC118E" w:rsidP="0094623F">
      <w:r w:rsidRPr="00EC118E">
        <w:rPr>
          <w:b/>
        </w:rPr>
        <w:t>Current work:</w:t>
      </w:r>
      <w:r>
        <w:rPr>
          <w:b/>
        </w:rPr>
        <w:t xml:space="preserve"> </w:t>
      </w:r>
      <w:r>
        <w:t xml:space="preserve">After developing protocols and conducting several experiments with F. virguliforme, we are not conducting similar experiments with </w:t>
      </w:r>
      <w:r w:rsidRPr="006509A4">
        <w:rPr>
          <w:i/>
        </w:rPr>
        <w:t xml:space="preserve">F. </w:t>
      </w:r>
      <w:proofErr w:type="spellStart"/>
      <w:r w:rsidRPr="006509A4">
        <w:rPr>
          <w:i/>
        </w:rPr>
        <w:t>acuminatum</w:t>
      </w:r>
      <w:proofErr w:type="spellEnd"/>
      <w:r>
        <w:t xml:space="preserve"> and </w:t>
      </w:r>
      <w:r w:rsidRPr="006509A4">
        <w:rPr>
          <w:i/>
        </w:rPr>
        <w:t xml:space="preserve">P. </w:t>
      </w:r>
      <w:proofErr w:type="spellStart"/>
      <w:r w:rsidRPr="006509A4">
        <w:rPr>
          <w:i/>
        </w:rPr>
        <w:t>sylvaticum</w:t>
      </w:r>
      <w:proofErr w:type="spellEnd"/>
      <w:r>
        <w:t>. These experiments will inform us if the suppression caused by the cover crop green manures also occur</w:t>
      </w:r>
      <w:r w:rsidR="006509A4">
        <w:t>s with a</w:t>
      </w:r>
      <w:r>
        <w:t xml:space="preserve"> broader range of pathogens. </w:t>
      </w:r>
    </w:p>
    <w:p w14:paraId="38EF2832" w14:textId="77777777" w:rsidR="00EC118E" w:rsidRPr="00BE13E3" w:rsidRDefault="00EC118E" w:rsidP="0094623F"/>
    <w:p w14:paraId="317BF4C8" w14:textId="77777777" w:rsidR="0094623F" w:rsidRPr="00BE13E3" w:rsidRDefault="0094623F" w:rsidP="0094623F">
      <w:pPr>
        <w:rPr>
          <w:b/>
        </w:rPr>
      </w:pPr>
      <w:r w:rsidRPr="00BE13E3">
        <w:rPr>
          <w:b/>
        </w:rPr>
        <w:t xml:space="preserve">Objective </w:t>
      </w:r>
      <w:proofErr w:type="gramStart"/>
      <w:r w:rsidRPr="00BE13E3">
        <w:rPr>
          <w:b/>
        </w:rPr>
        <w:t>3</w:t>
      </w:r>
      <w:proofErr w:type="gramEnd"/>
      <w:r w:rsidRPr="00BE13E3">
        <w:rPr>
          <w:b/>
        </w:rPr>
        <w:t>. Identify cover crops with the most potential for inhibiting pathogen growth and sporulation in vitro and survival in soil.</w:t>
      </w:r>
    </w:p>
    <w:p w14:paraId="7B6A6914" w14:textId="66B14DE3" w:rsidR="0094623F" w:rsidRPr="00BE13E3" w:rsidRDefault="005B2C38" w:rsidP="0094623F">
      <w:pPr>
        <w:rPr>
          <w:rFonts w:eastAsia="Calibri"/>
        </w:rPr>
      </w:pPr>
      <w:r>
        <w:t>W</w:t>
      </w:r>
      <w:r w:rsidR="005236F6">
        <w:t>e</w:t>
      </w:r>
      <w:r w:rsidR="0094623F" w:rsidRPr="00BE13E3">
        <w:rPr>
          <w:rFonts w:eastAsia="Calibri"/>
        </w:rPr>
        <w:t xml:space="preserve"> conduct</w:t>
      </w:r>
      <w:r w:rsidR="005236F6">
        <w:rPr>
          <w:rFonts w:eastAsia="Calibri"/>
        </w:rPr>
        <w:t>ed</w:t>
      </w:r>
      <w:r w:rsidR="0094623F" w:rsidRPr="00BE13E3">
        <w:rPr>
          <w:rFonts w:eastAsia="Calibri"/>
        </w:rPr>
        <w:t xml:space="preserve"> lab experiments to determine the effects of cover crop extracts on </w:t>
      </w:r>
      <w:r w:rsidR="0094623F" w:rsidRPr="00BE13E3">
        <w:rPr>
          <w:rFonts w:eastAsia="Calibri"/>
          <w:i/>
        </w:rPr>
        <w:t>in-vitro</w:t>
      </w:r>
      <w:r w:rsidR="0094623F" w:rsidRPr="00BE13E3">
        <w:rPr>
          <w:rFonts w:eastAsia="Calibri"/>
        </w:rPr>
        <w:t xml:space="preserve"> growth and sporulation of </w:t>
      </w:r>
      <w:r w:rsidR="0094623F" w:rsidRPr="005B2C38">
        <w:rPr>
          <w:rFonts w:eastAsia="Calibri"/>
          <w:i/>
        </w:rPr>
        <w:t>F</w:t>
      </w:r>
      <w:r w:rsidR="0054645D" w:rsidRPr="0054645D">
        <w:rPr>
          <w:rFonts w:eastAsia="Calibri"/>
          <w:i/>
        </w:rPr>
        <w:t>. virg</w:t>
      </w:r>
      <w:r w:rsidRPr="00072A6A">
        <w:rPr>
          <w:rFonts w:eastAsia="Calibri"/>
          <w:i/>
        </w:rPr>
        <w:t xml:space="preserve">uliforme, F. graminearum </w:t>
      </w:r>
      <w:r w:rsidRPr="005B2C38">
        <w:rPr>
          <w:rFonts w:eastAsia="Calibri"/>
        </w:rPr>
        <w:t>and</w:t>
      </w:r>
      <w:r w:rsidRPr="00072A6A">
        <w:rPr>
          <w:rFonts w:eastAsia="Calibri"/>
          <w:i/>
        </w:rPr>
        <w:t xml:space="preserve"> P</w:t>
      </w:r>
      <w:r>
        <w:rPr>
          <w:rFonts w:eastAsia="Calibri"/>
          <w:i/>
        </w:rPr>
        <w:t xml:space="preserve">. </w:t>
      </w:r>
      <w:proofErr w:type="spellStart"/>
      <w:r w:rsidRPr="00072A6A">
        <w:rPr>
          <w:rFonts w:eastAsia="Calibri"/>
          <w:i/>
        </w:rPr>
        <w:t>sylvaticum</w:t>
      </w:r>
      <w:proofErr w:type="spellEnd"/>
      <w:r>
        <w:rPr>
          <w:rFonts w:eastAsia="Calibri"/>
        </w:rPr>
        <w:t xml:space="preserve">. </w:t>
      </w:r>
      <w:r w:rsidR="0094623F" w:rsidRPr="00BE13E3">
        <w:rPr>
          <w:rFonts w:eastAsia="Calibri"/>
        </w:rPr>
        <w:t xml:space="preserve"> Culture media </w:t>
      </w:r>
      <w:proofErr w:type="gramStart"/>
      <w:r w:rsidR="0094623F" w:rsidRPr="00BE13E3">
        <w:rPr>
          <w:rFonts w:eastAsia="Calibri"/>
        </w:rPr>
        <w:t>was amended</w:t>
      </w:r>
      <w:proofErr w:type="gramEnd"/>
      <w:r w:rsidR="0094623F" w:rsidRPr="00BE13E3">
        <w:rPr>
          <w:rFonts w:eastAsia="Calibri"/>
        </w:rPr>
        <w:t xml:space="preserve"> with plant extracts from oats, rye, alfalfa, clover, soybean, </w:t>
      </w:r>
      <w:r w:rsidR="0054645D" w:rsidRPr="00BE13E3">
        <w:rPr>
          <w:rFonts w:eastAsia="Calibri"/>
        </w:rPr>
        <w:t xml:space="preserve">and </w:t>
      </w:r>
      <w:r w:rsidR="0094623F" w:rsidRPr="00BE13E3">
        <w:rPr>
          <w:rFonts w:eastAsia="Calibri"/>
        </w:rPr>
        <w:t xml:space="preserve">corn. Media with no crop amendment </w:t>
      </w:r>
      <w:proofErr w:type="gramStart"/>
      <w:r w:rsidR="0094623F" w:rsidRPr="00BE13E3">
        <w:rPr>
          <w:rFonts w:eastAsia="Calibri"/>
        </w:rPr>
        <w:t>was used</w:t>
      </w:r>
      <w:proofErr w:type="gramEnd"/>
      <w:r w:rsidR="0094623F" w:rsidRPr="00BE13E3">
        <w:rPr>
          <w:rFonts w:eastAsia="Calibri"/>
        </w:rPr>
        <w:t xml:space="preserve"> as a control. </w:t>
      </w:r>
      <w:proofErr w:type="spellStart"/>
      <w:r>
        <w:rPr>
          <w:rFonts w:eastAsia="Calibri"/>
        </w:rPr>
        <w:t>Fv</w:t>
      </w:r>
      <w:proofErr w:type="spellEnd"/>
      <w:r>
        <w:rPr>
          <w:rFonts w:eastAsia="Calibri"/>
        </w:rPr>
        <w:t xml:space="preserve"> </w:t>
      </w:r>
      <w:r w:rsidR="0094623F" w:rsidRPr="00BE13E3">
        <w:rPr>
          <w:rFonts w:eastAsia="Calibri"/>
        </w:rPr>
        <w:t xml:space="preserve">colony growth and sporulation </w:t>
      </w:r>
      <w:proofErr w:type="gramStart"/>
      <w:r>
        <w:rPr>
          <w:rFonts w:eastAsia="Calibri"/>
        </w:rPr>
        <w:t xml:space="preserve">were </w:t>
      </w:r>
      <w:r w:rsidR="0094623F" w:rsidRPr="00BE13E3">
        <w:rPr>
          <w:rFonts w:eastAsia="Calibri"/>
        </w:rPr>
        <w:t>assessed</w:t>
      </w:r>
      <w:proofErr w:type="gramEnd"/>
      <w:r w:rsidR="0094623F" w:rsidRPr="00BE13E3">
        <w:rPr>
          <w:rFonts w:eastAsia="Calibri"/>
        </w:rPr>
        <w:t xml:space="preserve"> on the different amended media after 2 weeks. </w:t>
      </w:r>
      <w:r w:rsidRPr="00072A6A">
        <w:rPr>
          <w:rFonts w:eastAsia="Calibri"/>
        </w:rPr>
        <w:t xml:space="preserve">With </w:t>
      </w:r>
      <w:proofErr w:type="spellStart"/>
      <w:r w:rsidRPr="00072A6A">
        <w:rPr>
          <w:rFonts w:eastAsia="Calibri"/>
        </w:rPr>
        <w:t>Fv</w:t>
      </w:r>
      <w:proofErr w:type="spellEnd"/>
      <w:r w:rsidRPr="00072A6A">
        <w:rPr>
          <w:rFonts w:eastAsia="Calibri"/>
        </w:rPr>
        <w:t xml:space="preserve">, we found that </w:t>
      </w:r>
      <w:r w:rsidR="0094623F" w:rsidRPr="0054645D">
        <w:rPr>
          <w:rFonts w:eastAsia="Calibri"/>
        </w:rPr>
        <w:t xml:space="preserve">spore production </w:t>
      </w:r>
      <w:proofErr w:type="gramStart"/>
      <w:r w:rsidR="0094623F" w:rsidRPr="0054645D">
        <w:rPr>
          <w:rFonts w:eastAsia="Calibri"/>
        </w:rPr>
        <w:t>was increased</w:t>
      </w:r>
      <w:proofErr w:type="gramEnd"/>
      <w:r w:rsidR="0094623F" w:rsidRPr="0054645D">
        <w:rPr>
          <w:rFonts w:eastAsia="Calibri"/>
        </w:rPr>
        <w:t xml:space="preserve"> </w:t>
      </w:r>
      <w:r w:rsidR="0054645D" w:rsidRPr="00072A6A">
        <w:rPr>
          <w:rFonts w:eastAsia="Calibri"/>
        </w:rPr>
        <w:t>by</w:t>
      </w:r>
      <w:r w:rsidR="0094623F" w:rsidRPr="0054645D">
        <w:rPr>
          <w:rFonts w:eastAsia="Calibri"/>
        </w:rPr>
        <w:t xml:space="preserve"> alfalfa, clover, corn and rye </w:t>
      </w:r>
      <w:r w:rsidR="0094623F" w:rsidRPr="0054645D">
        <w:rPr>
          <w:rFonts w:eastAsia="Calibri"/>
        </w:rPr>
        <w:lastRenderedPageBreak/>
        <w:t>but not by oat amendment</w:t>
      </w:r>
      <w:r w:rsidR="0054645D" w:rsidRPr="00072A6A">
        <w:rPr>
          <w:rFonts w:eastAsia="Calibri"/>
        </w:rPr>
        <w:t>s</w:t>
      </w:r>
      <w:r w:rsidR="0094623F" w:rsidRPr="0054645D">
        <w:rPr>
          <w:rFonts w:eastAsia="Calibri"/>
        </w:rPr>
        <w:t>.</w:t>
      </w:r>
      <w:r w:rsidR="0054645D" w:rsidRPr="00072A6A">
        <w:rPr>
          <w:rFonts w:eastAsia="Calibri"/>
        </w:rPr>
        <w:t xml:space="preserve"> With </w:t>
      </w:r>
      <w:r w:rsidR="0054645D" w:rsidRPr="00072A6A">
        <w:rPr>
          <w:rFonts w:eastAsia="Calibri"/>
          <w:i/>
        </w:rPr>
        <w:t>F. graminearum</w:t>
      </w:r>
      <w:r w:rsidR="0054645D" w:rsidRPr="00072A6A">
        <w:rPr>
          <w:rFonts w:eastAsia="Calibri"/>
        </w:rPr>
        <w:t xml:space="preserve">, mycelial growth </w:t>
      </w:r>
      <w:proofErr w:type="gramStart"/>
      <w:r w:rsidR="0054645D" w:rsidRPr="00072A6A">
        <w:rPr>
          <w:rFonts w:eastAsia="Calibri"/>
        </w:rPr>
        <w:t>was not affected</w:t>
      </w:r>
      <w:proofErr w:type="gramEnd"/>
      <w:r w:rsidR="0054645D" w:rsidRPr="00072A6A">
        <w:rPr>
          <w:rFonts w:eastAsia="Calibri"/>
        </w:rPr>
        <w:t xml:space="preserve"> by oat, clover or alfalfa but was slightly reduced by rye. With </w:t>
      </w:r>
      <w:r w:rsidR="0054645D" w:rsidRPr="00072A6A">
        <w:rPr>
          <w:rFonts w:eastAsia="Calibri"/>
          <w:i/>
        </w:rPr>
        <w:t xml:space="preserve">P. </w:t>
      </w:r>
      <w:proofErr w:type="spellStart"/>
      <w:r w:rsidR="0054645D" w:rsidRPr="00072A6A">
        <w:rPr>
          <w:rFonts w:eastAsia="Calibri"/>
          <w:i/>
        </w:rPr>
        <w:t>sylvaticum</w:t>
      </w:r>
      <w:proofErr w:type="spellEnd"/>
      <w:r w:rsidR="0054645D" w:rsidRPr="00072A6A">
        <w:rPr>
          <w:rFonts w:eastAsia="Calibri"/>
        </w:rPr>
        <w:t xml:space="preserve">, mycelial growth </w:t>
      </w:r>
      <w:proofErr w:type="gramStart"/>
      <w:r w:rsidR="0054645D" w:rsidRPr="00072A6A">
        <w:rPr>
          <w:rFonts w:eastAsia="Calibri"/>
        </w:rPr>
        <w:t>was increased</w:t>
      </w:r>
      <w:proofErr w:type="gramEnd"/>
      <w:r w:rsidR="0054645D" w:rsidRPr="00072A6A">
        <w:rPr>
          <w:rFonts w:eastAsia="Calibri"/>
        </w:rPr>
        <w:t xml:space="preserve"> by rye, clover and alfalfa but was not affected by rye.  </w:t>
      </w:r>
      <w:r w:rsidR="0054645D">
        <w:rPr>
          <w:rFonts w:eastAsia="Calibri"/>
        </w:rPr>
        <w:t xml:space="preserve">These results suggest that </w:t>
      </w:r>
      <w:r w:rsidR="00072A6A">
        <w:rPr>
          <w:rFonts w:eastAsia="Calibri"/>
        </w:rPr>
        <w:t xml:space="preserve">green </w:t>
      </w:r>
      <w:r w:rsidR="0054645D">
        <w:rPr>
          <w:rFonts w:eastAsia="Calibri"/>
        </w:rPr>
        <w:t xml:space="preserve">cover crop </w:t>
      </w:r>
      <w:r w:rsidR="00072A6A">
        <w:rPr>
          <w:rFonts w:eastAsia="Calibri"/>
        </w:rPr>
        <w:t>residues provide nutrients that stimulate growth and sporulation of some pathogens but</w:t>
      </w:r>
      <w:r w:rsidR="00760F9C">
        <w:rPr>
          <w:rFonts w:eastAsia="Calibri"/>
        </w:rPr>
        <w:t xml:space="preserve"> in</w:t>
      </w:r>
      <w:r w:rsidR="00072A6A">
        <w:rPr>
          <w:rFonts w:eastAsia="Calibri"/>
        </w:rPr>
        <w:t xml:space="preserve"> general do not have a strong inhibitory effect. </w:t>
      </w:r>
      <w:r w:rsidR="0094623F" w:rsidRPr="00BE13E3">
        <w:rPr>
          <w:rFonts w:eastAsia="Calibri"/>
        </w:rPr>
        <w:t xml:space="preserve"> </w:t>
      </w:r>
    </w:p>
    <w:p w14:paraId="1E6C4F3D" w14:textId="3E907F0D" w:rsidR="0094623F" w:rsidRPr="00EA7E90" w:rsidRDefault="00072A6A" w:rsidP="0094623F">
      <w:r w:rsidRPr="00EA7E90">
        <w:t xml:space="preserve">We have also started </w:t>
      </w:r>
      <w:r w:rsidR="00760F9C" w:rsidRPr="00EA7E90">
        <w:t>petri dish</w:t>
      </w:r>
      <w:r w:rsidR="0094623F" w:rsidRPr="00EA7E90">
        <w:t xml:space="preserve"> ass</w:t>
      </w:r>
      <w:r w:rsidR="00BE13E3" w:rsidRPr="00EA7E90">
        <w:t xml:space="preserve">ays </w:t>
      </w:r>
      <w:r w:rsidR="0094623F" w:rsidRPr="00EA7E90">
        <w:t>to examine</w:t>
      </w:r>
      <w:r w:rsidR="00C524CB" w:rsidRPr="00EA7E90">
        <w:t xml:space="preserve"> the impact of </w:t>
      </w:r>
      <w:r w:rsidR="00760F9C" w:rsidRPr="00EA7E90">
        <w:t xml:space="preserve">cover crop extracts on </w:t>
      </w:r>
      <w:r w:rsidR="00C524CB" w:rsidRPr="00EA7E90">
        <w:rPr>
          <w:i/>
        </w:rPr>
        <w:t>P</w:t>
      </w:r>
      <w:r w:rsidR="00822216" w:rsidRPr="00EA7E90">
        <w:rPr>
          <w:i/>
        </w:rPr>
        <w:t xml:space="preserve">. </w:t>
      </w:r>
      <w:proofErr w:type="spellStart"/>
      <w:r w:rsidR="00C524CB" w:rsidRPr="00EA7E90">
        <w:rPr>
          <w:i/>
        </w:rPr>
        <w:t>sylvaticu</w:t>
      </w:r>
      <w:r w:rsidR="0094623F" w:rsidRPr="00EA7E90">
        <w:rPr>
          <w:i/>
        </w:rPr>
        <w:t>m</w:t>
      </w:r>
      <w:proofErr w:type="spellEnd"/>
      <w:r w:rsidR="0094623F" w:rsidRPr="00EA7E90">
        <w:t xml:space="preserve">, </w:t>
      </w:r>
      <w:r w:rsidR="0094623F" w:rsidRPr="00EA7E90">
        <w:rPr>
          <w:i/>
        </w:rPr>
        <w:t>F</w:t>
      </w:r>
      <w:r w:rsidR="00822216" w:rsidRPr="00EA7E90">
        <w:rPr>
          <w:i/>
        </w:rPr>
        <w:t>.</w:t>
      </w:r>
      <w:r w:rsidR="0094623F" w:rsidRPr="00EA7E90">
        <w:rPr>
          <w:i/>
        </w:rPr>
        <w:t xml:space="preserve"> </w:t>
      </w:r>
      <w:proofErr w:type="spellStart"/>
      <w:r w:rsidR="0094623F" w:rsidRPr="00EA7E90">
        <w:rPr>
          <w:i/>
        </w:rPr>
        <w:t>acuminatum</w:t>
      </w:r>
      <w:proofErr w:type="spellEnd"/>
      <w:r w:rsidR="0094623F" w:rsidRPr="00EA7E90">
        <w:t xml:space="preserve">, and </w:t>
      </w:r>
      <w:r w:rsidR="0094623F" w:rsidRPr="00EA7E90">
        <w:rPr>
          <w:i/>
        </w:rPr>
        <w:t>F</w:t>
      </w:r>
      <w:r w:rsidR="00822216" w:rsidRPr="00EA7E90">
        <w:rPr>
          <w:i/>
        </w:rPr>
        <w:t xml:space="preserve">. </w:t>
      </w:r>
      <w:r w:rsidR="0094623F" w:rsidRPr="00EA7E90">
        <w:rPr>
          <w:i/>
        </w:rPr>
        <w:t>virguliforme</w:t>
      </w:r>
      <w:r w:rsidR="0094623F" w:rsidRPr="00EA7E90">
        <w:t xml:space="preserve">. Oat and rye extracts </w:t>
      </w:r>
      <w:proofErr w:type="gramStart"/>
      <w:r w:rsidR="0094623F" w:rsidRPr="00EA7E90">
        <w:t>were obtained</w:t>
      </w:r>
      <w:proofErr w:type="gramEnd"/>
      <w:r w:rsidR="0094623F" w:rsidRPr="00EA7E90">
        <w:t xml:space="preserve"> by both a tea and slurry</w:t>
      </w:r>
      <w:r w:rsidR="001A05AA" w:rsidRPr="00EA7E90">
        <w:t xml:space="preserve"> method. Cover crop extracts in</w:t>
      </w:r>
      <w:r w:rsidR="00C524CB" w:rsidRPr="00EA7E90">
        <w:t xml:space="preserve"> the</w:t>
      </w:r>
      <w:r w:rsidR="0094623F" w:rsidRPr="00EA7E90">
        <w:t xml:space="preserve"> tea method </w:t>
      </w:r>
      <w:proofErr w:type="gramStart"/>
      <w:r w:rsidR="0094623F" w:rsidRPr="00EA7E90">
        <w:t>were finely chopped and placed within a tea bag</w:t>
      </w:r>
      <w:r w:rsidR="005E2F96" w:rsidRPr="00EA7E90">
        <w:t xml:space="preserve">, which was set in 30 mL of water </w:t>
      </w:r>
      <w:r w:rsidR="0094623F" w:rsidRPr="00EA7E90">
        <w:t>and refrigerated overnight</w:t>
      </w:r>
      <w:proofErr w:type="gramEnd"/>
      <w:r w:rsidR="0094623F" w:rsidRPr="00EA7E90">
        <w:t xml:space="preserve">. Slurry extracts </w:t>
      </w:r>
      <w:proofErr w:type="gramStart"/>
      <w:r w:rsidR="0094623F" w:rsidRPr="00EA7E90">
        <w:t xml:space="preserve">were obtained </w:t>
      </w:r>
      <w:r w:rsidR="001A05AA" w:rsidRPr="00EA7E90">
        <w:t>by grinding cover crops</w:t>
      </w:r>
      <w:r w:rsidR="00301634" w:rsidRPr="00EA7E90">
        <w:t xml:space="preserve"> in a blender or</w:t>
      </w:r>
      <w:r w:rsidR="0094623F" w:rsidRPr="00EA7E90">
        <w:t xml:space="preserve"> mortar and pestle</w:t>
      </w:r>
      <w:r w:rsidR="005E2F96" w:rsidRPr="00EA7E90">
        <w:t xml:space="preserve"> </w:t>
      </w:r>
      <w:r w:rsidR="00155F55" w:rsidRPr="00EA7E90">
        <w:t xml:space="preserve">with 30 mL of water </w:t>
      </w:r>
      <w:r w:rsidR="005E2F96" w:rsidRPr="00EA7E90">
        <w:t>and then centrifuged</w:t>
      </w:r>
      <w:proofErr w:type="gramEnd"/>
      <w:r w:rsidR="0094623F" w:rsidRPr="00EA7E90">
        <w:t>. Cover crops extra</w:t>
      </w:r>
      <w:r w:rsidR="001A05AA" w:rsidRPr="00EA7E90">
        <w:t>cts</w:t>
      </w:r>
      <w:r w:rsidR="0094623F" w:rsidRPr="00EA7E90">
        <w:t xml:space="preserve"> were then placed </w:t>
      </w:r>
      <w:proofErr w:type="spellStart"/>
      <w:r w:rsidR="001A05AA" w:rsidRPr="00EA7E90">
        <w:t>one</w:t>
      </w:r>
      <w:proofErr w:type="spellEnd"/>
      <w:r w:rsidR="001A05AA" w:rsidRPr="00EA7E90">
        <w:t xml:space="preserve"> </w:t>
      </w:r>
      <w:proofErr w:type="spellStart"/>
      <w:r w:rsidR="001A05AA" w:rsidRPr="00EA7E90">
        <w:t>on</w:t>
      </w:r>
      <w:r w:rsidR="00822216" w:rsidRPr="00EA7E90">
        <w:t>e</w:t>
      </w:r>
      <w:proofErr w:type="spellEnd"/>
      <w:r w:rsidR="001A05AA" w:rsidRPr="00EA7E90">
        <w:t xml:space="preserve"> </w:t>
      </w:r>
      <w:proofErr w:type="gramStart"/>
      <w:r w:rsidR="001A05AA" w:rsidRPr="00EA7E90">
        <w:t>side of a</w:t>
      </w:r>
      <w:r w:rsidR="0094623F" w:rsidRPr="00EA7E90">
        <w:t xml:space="preserve"> petri dish in either</w:t>
      </w:r>
      <w:proofErr w:type="gramEnd"/>
      <w:r w:rsidR="0094623F" w:rsidRPr="00EA7E90">
        <w:t xml:space="preserve"> a well or </w:t>
      </w:r>
      <w:r w:rsidR="00C524CB" w:rsidRPr="00EA7E90">
        <w:t xml:space="preserve">on </w:t>
      </w:r>
      <w:r w:rsidR="001A05AA" w:rsidRPr="00EA7E90">
        <w:t xml:space="preserve">soaked </w:t>
      </w:r>
      <w:r w:rsidR="00155F55" w:rsidRPr="00EA7E90">
        <w:t xml:space="preserve">filter </w:t>
      </w:r>
      <w:r w:rsidR="001A05AA" w:rsidRPr="00EA7E90">
        <w:t>paper disc</w:t>
      </w:r>
      <w:r w:rsidR="00155F55" w:rsidRPr="00EA7E90">
        <w:t>s</w:t>
      </w:r>
      <w:r w:rsidR="001A05AA" w:rsidRPr="00EA7E90">
        <w:t xml:space="preserve">. </w:t>
      </w:r>
      <w:r w:rsidR="0094623F" w:rsidRPr="00EA7E90">
        <w:t xml:space="preserve">One plug of </w:t>
      </w:r>
      <w:r w:rsidR="00C524CB" w:rsidRPr="00EA7E90">
        <w:t xml:space="preserve">each pathogen </w:t>
      </w:r>
      <w:proofErr w:type="gramStart"/>
      <w:r w:rsidR="0094623F" w:rsidRPr="00EA7E90">
        <w:t>was placed</w:t>
      </w:r>
      <w:proofErr w:type="gramEnd"/>
      <w:r w:rsidR="0094623F" w:rsidRPr="00EA7E90">
        <w:t xml:space="preserve"> at the opposite end of </w:t>
      </w:r>
      <w:r w:rsidR="00C524CB" w:rsidRPr="00EA7E90">
        <w:t xml:space="preserve">the </w:t>
      </w:r>
      <w:r w:rsidR="0094623F" w:rsidRPr="00EA7E90">
        <w:t xml:space="preserve">petri dish. </w:t>
      </w:r>
      <w:r w:rsidR="00A624EA" w:rsidRPr="00EA7E90">
        <w:t xml:space="preserve">Each assay </w:t>
      </w:r>
      <w:proofErr w:type="gramStart"/>
      <w:r w:rsidR="00A624EA" w:rsidRPr="00EA7E90">
        <w:t>was run</w:t>
      </w:r>
      <w:proofErr w:type="gramEnd"/>
      <w:r w:rsidR="00A624EA" w:rsidRPr="00EA7E90">
        <w:t xml:space="preserve"> twice and w</w:t>
      </w:r>
      <w:r w:rsidR="0094623F" w:rsidRPr="00EA7E90">
        <w:t>ater was used as a con</w:t>
      </w:r>
      <w:r w:rsidR="00155F55" w:rsidRPr="00EA7E90">
        <w:t xml:space="preserve">trol. </w:t>
      </w:r>
      <w:r w:rsidR="00760F9C" w:rsidRPr="00EA7E90">
        <w:t xml:space="preserve">The growth pattern of the pathogens </w:t>
      </w:r>
      <w:proofErr w:type="gramStart"/>
      <w:r w:rsidR="00760F9C" w:rsidRPr="00EA7E90">
        <w:t>was observed</w:t>
      </w:r>
      <w:proofErr w:type="gramEnd"/>
      <w:r w:rsidR="00760F9C" w:rsidRPr="00EA7E90">
        <w:t xml:space="preserve"> daily to determine if a </w:t>
      </w:r>
      <w:r w:rsidR="0094623F" w:rsidRPr="00EA7E90">
        <w:t xml:space="preserve">zone of inhibition </w:t>
      </w:r>
      <w:r w:rsidR="00760F9C" w:rsidRPr="00EA7E90">
        <w:t xml:space="preserve">could be detected. This would have indicated that the extracts were negatively affecting growth. Our results showed that </w:t>
      </w:r>
      <w:r w:rsidR="00A624EA" w:rsidRPr="00EA7E90">
        <w:t xml:space="preserve">oat </w:t>
      </w:r>
      <w:r w:rsidR="00760F9C" w:rsidRPr="00EA7E90">
        <w:t xml:space="preserve">or </w:t>
      </w:r>
      <w:r w:rsidR="00A624EA" w:rsidRPr="00EA7E90">
        <w:t xml:space="preserve">rye extracts have no effect on </w:t>
      </w:r>
      <w:r w:rsidR="00A624EA" w:rsidRPr="00EA7E90">
        <w:rPr>
          <w:i/>
        </w:rPr>
        <w:t>P</w:t>
      </w:r>
      <w:r w:rsidR="00760F9C" w:rsidRPr="00EA7E90">
        <w:rPr>
          <w:i/>
        </w:rPr>
        <w:t xml:space="preserve">. </w:t>
      </w:r>
      <w:proofErr w:type="spellStart"/>
      <w:r w:rsidR="00A624EA" w:rsidRPr="00EA7E90">
        <w:rPr>
          <w:i/>
        </w:rPr>
        <w:t>sylvaticum</w:t>
      </w:r>
      <w:proofErr w:type="spellEnd"/>
      <w:r w:rsidR="0094623F" w:rsidRPr="00EA7E90">
        <w:t xml:space="preserve">. However, </w:t>
      </w:r>
      <w:r w:rsidR="00760F9C" w:rsidRPr="00EA7E90">
        <w:t xml:space="preserve">the growth of </w:t>
      </w:r>
      <w:r w:rsidR="00760F9C" w:rsidRPr="00EA7E90">
        <w:rPr>
          <w:i/>
        </w:rPr>
        <w:t xml:space="preserve">F. </w:t>
      </w:r>
      <w:proofErr w:type="spellStart"/>
      <w:r w:rsidR="00760F9C" w:rsidRPr="00EA7E90">
        <w:rPr>
          <w:i/>
        </w:rPr>
        <w:t>acuminatum</w:t>
      </w:r>
      <w:proofErr w:type="spellEnd"/>
      <w:r w:rsidR="00760F9C" w:rsidRPr="00EA7E90">
        <w:t xml:space="preserve"> appears slightly altered by </w:t>
      </w:r>
      <w:r w:rsidR="0094623F" w:rsidRPr="00EA7E90">
        <w:t>rye extract</w:t>
      </w:r>
      <w:r w:rsidR="00760F9C" w:rsidRPr="00EA7E90">
        <w:t xml:space="preserve">s. Further work </w:t>
      </w:r>
      <w:proofErr w:type="gramStart"/>
      <w:r w:rsidR="00760F9C" w:rsidRPr="00EA7E90">
        <w:t>is needed</w:t>
      </w:r>
      <w:proofErr w:type="gramEnd"/>
      <w:r w:rsidR="00760F9C" w:rsidRPr="00EA7E90">
        <w:t xml:space="preserve"> to confirm these results.</w:t>
      </w:r>
    </w:p>
    <w:p w14:paraId="445D6D16" w14:textId="7C9F21A1" w:rsidR="0021343C" w:rsidRPr="00EA7E90" w:rsidRDefault="00760F9C" w:rsidP="0094623F">
      <w:r w:rsidRPr="00EA7E90">
        <w:t>In a</w:t>
      </w:r>
      <w:r w:rsidR="0094623F" w:rsidRPr="00EA7E90">
        <w:t xml:space="preserve"> second in vitro assay</w:t>
      </w:r>
      <w:r w:rsidRPr="00EA7E90">
        <w:t>, we tested if rye and oat extracts affected spore germination</w:t>
      </w:r>
      <w:r w:rsidR="001A05AA" w:rsidRPr="00EA7E90">
        <w:t>.</w:t>
      </w:r>
      <w:r w:rsidR="0094623F" w:rsidRPr="00EA7E90">
        <w:t xml:space="preserve"> </w:t>
      </w:r>
      <w:r w:rsidRPr="00EA7E90">
        <w:t xml:space="preserve">Spores </w:t>
      </w:r>
      <w:r w:rsidR="0094623F" w:rsidRPr="00EA7E90">
        <w:t xml:space="preserve">of </w:t>
      </w:r>
      <w:r w:rsidR="0094623F" w:rsidRPr="00EA7E90">
        <w:rPr>
          <w:i/>
        </w:rPr>
        <w:t>F</w:t>
      </w:r>
      <w:r w:rsidRPr="00EA7E90">
        <w:rPr>
          <w:i/>
        </w:rPr>
        <w:t xml:space="preserve">. </w:t>
      </w:r>
      <w:r w:rsidR="0094623F" w:rsidRPr="00EA7E90">
        <w:rPr>
          <w:i/>
        </w:rPr>
        <w:t>virguliforme</w:t>
      </w:r>
      <w:r w:rsidR="0094623F" w:rsidRPr="00EA7E90">
        <w:t xml:space="preserve"> and </w:t>
      </w:r>
      <w:r w:rsidR="0094623F" w:rsidRPr="00EA7E90">
        <w:rPr>
          <w:i/>
        </w:rPr>
        <w:t>F</w:t>
      </w:r>
      <w:r w:rsidRPr="00EA7E90">
        <w:rPr>
          <w:i/>
        </w:rPr>
        <w:t>.</w:t>
      </w:r>
      <w:r w:rsidR="0094623F" w:rsidRPr="00EA7E90">
        <w:rPr>
          <w:i/>
        </w:rPr>
        <w:t xml:space="preserve"> </w:t>
      </w:r>
      <w:proofErr w:type="spellStart"/>
      <w:r w:rsidR="0094623F" w:rsidRPr="00EA7E90">
        <w:rPr>
          <w:i/>
        </w:rPr>
        <w:t>acuminatum</w:t>
      </w:r>
      <w:proofErr w:type="spellEnd"/>
      <w:r w:rsidR="00A624EA" w:rsidRPr="00EA7E90">
        <w:t xml:space="preserve"> </w:t>
      </w:r>
      <w:proofErr w:type="gramStart"/>
      <w:r w:rsidR="00A624EA" w:rsidRPr="00EA7E90">
        <w:t>were added</w:t>
      </w:r>
      <w:proofErr w:type="gramEnd"/>
      <w:r w:rsidR="00A624EA" w:rsidRPr="00EA7E90">
        <w:t xml:space="preserve"> to</w:t>
      </w:r>
      <w:r w:rsidR="0094623F" w:rsidRPr="00EA7E90">
        <w:t xml:space="preserve"> cover crop extracts</w:t>
      </w:r>
      <w:r w:rsidR="00EA7E90" w:rsidRPr="00EA7E90">
        <w:t xml:space="preserve">. A droplet of spore </w:t>
      </w:r>
      <w:r w:rsidR="0094623F" w:rsidRPr="00EA7E90">
        <w:t xml:space="preserve">suspension </w:t>
      </w:r>
      <w:proofErr w:type="gramStart"/>
      <w:r w:rsidR="00A624EA" w:rsidRPr="00EA7E90">
        <w:t xml:space="preserve">was placed </w:t>
      </w:r>
      <w:r w:rsidR="0094623F" w:rsidRPr="00EA7E90">
        <w:t>onto</w:t>
      </w:r>
      <w:r w:rsidRPr="00EA7E90">
        <w:t xml:space="preserve"> </w:t>
      </w:r>
      <w:r w:rsidR="0094623F" w:rsidRPr="00EA7E90">
        <w:t xml:space="preserve">glass </w:t>
      </w:r>
      <w:r w:rsidR="00257B5B" w:rsidRPr="00EA7E90">
        <w:t>cover slips</w:t>
      </w:r>
      <w:r w:rsidR="0094623F" w:rsidRPr="00EA7E90">
        <w:t xml:space="preserve"> and placed in </w:t>
      </w:r>
      <w:r w:rsidR="00EA7E90" w:rsidRPr="00EA7E90">
        <w:t xml:space="preserve">incubated for </w:t>
      </w:r>
      <w:r w:rsidR="0094623F" w:rsidRPr="00EA7E90">
        <w:t>6</w:t>
      </w:r>
      <w:r w:rsidR="001A05AA" w:rsidRPr="00EA7E90">
        <w:t xml:space="preserve"> </w:t>
      </w:r>
      <w:r w:rsidR="0094623F" w:rsidRPr="00EA7E90">
        <w:t>hrs</w:t>
      </w:r>
      <w:proofErr w:type="gramEnd"/>
      <w:r w:rsidR="0094623F" w:rsidRPr="00EA7E90">
        <w:t xml:space="preserve">. Droplets </w:t>
      </w:r>
      <w:proofErr w:type="gramStart"/>
      <w:r w:rsidR="0094623F" w:rsidRPr="00EA7E90">
        <w:t>were then</w:t>
      </w:r>
      <w:r w:rsidR="00257B5B" w:rsidRPr="00EA7E90">
        <w:t xml:space="preserve"> allowed to dry and then</w:t>
      </w:r>
      <w:r w:rsidR="0094623F" w:rsidRPr="00EA7E90">
        <w:t xml:space="preserve"> </w:t>
      </w:r>
      <w:r w:rsidR="003220D1" w:rsidRPr="00EA7E90">
        <w:t>stain</w:t>
      </w:r>
      <w:r w:rsidR="00A624EA" w:rsidRPr="00EA7E90">
        <w:t xml:space="preserve">ed with </w:t>
      </w:r>
      <w:r w:rsidR="0094623F" w:rsidRPr="00EA7E90">
        <w:t xml:space="preserve">.15% aniline blue </w:t>
      </w:r>
      <w:r w:rsidR="00EA7E90" w:rsidRPr="00EA7E90">
        <w:t xml:space="preserve">in </w:t>
      </w:r>
      <w:r w:rsidR="0094623F" w:rsidRPr="00EA7E90">
        <w:t>lacto phenol</w:t>
      </w:r>
      <w:proofErr w:type="gramEnd"/>
      <w:r w:rsidR="0094623F" w:rsidRPr="00EA7E90">
        <w:t xml:space="preserve">. </w:t>
      </w:r>
      <w:r w:rsidR="003220D1" w:rsidRPr="00EA7E90">
        <w:t xml:space="preserve">Slides </w:t>
      </w:r>
      <w:proofErr w:type="gramStart"/>
      <w:r w:rsidR="003220D1" w:rsidRPr="00EA7E90">
        <w:t>were then viewed</w:t>
      </w:r>
      <w:proofErr w:type="gramEnd"/>
      <w:r w:rsidR="003220D1" w:rsidRPr="00EA7E90">
        <w:t xml:space="preserve"> under a microscope to </w:t>
      </w:r>
      <w:r w:rsidR="00EA7E90" w:rsidRPr="00EA7E90">
        <w:t xml:space="preserve">quantify germination rate. We found that both </w:t>
      </w:r>
      <w:r w:rsidR="006F2325" w:rsidRPr="00EA7E90">
        <w:t xml:space="preserve">oat and rye </w:t>
      </w:r>
      <w:r w:rsidR="00EA7E90" w:rsidRPr="00EA7E90">
        <w:t>accelerated</w:t>
      </w:r>
      <w:r w:rsidR="006F2325" w:rsidRPr="00EA7E90">
        <w:t xml:space="preserve"> </w:t>
      </w:r>
      <w:r w:rsidR="00257B5B" w:rsidRPr="00EA7E90">
        <w:rPr>
          <w:i/>
        </w:rPr>
        <w:t>F</w:t>
      </w:r>
      <w:r w:rsidR="00EA7E90" w:rsidRPr="00EA7E90">
        <w:rPr>
          <w:i/>
        </w:rPr>
        <w:t xml:space="preserve">. </w:t>
      </w:r>
      <w:r w:rsidR="00257B5B" w:rsidRPr="00EA7E90">
        <w:rPr>
          <w:i/>
        </w:rPr>
        <w:t>virguliforme</w:t>
      </w:r>
      <w:r w:rsidR="00257B5B" w:rsidRPr="00EA7E90">
        <w:t xml:space="preserve"> spore </w:t>
      </w:r>
      <w:r w:rsidR="006F2325" w:rsidRPr="00EA7E90">
        <w:t>germination</w:t>
      </w:r>
      <w:r w:rsidR="00EA7E90" w:rsidRPr="00EA7E90">
        <w:t xml:space="preserve"> compared to water. Results for </w:t>
      </w:r>
      <w:r w:rsidR="00EA7E90" w:rsidRPr="00EA7E90">
        <w:rPr>
          <w:i/>
        </w:rPr>
        <w:t xml:space="preserve">F. </w:t>
      </w:r>
      <w:proofErr w:type="spellStart"/>
      <w:r w:rsidR="0021343C" w:rsidRPr="00EA7E90">
        <w:rPr>
          <w:i/>
        </w:rPr>
        <w:t>acuminatum</w:t>
      </w:r>
      <w:proofErr w:type="spellEnd"/>
      <w:r w:rsidR="0021343C" w:rsidRPr="00EA7E90">
        <w:t xml:space="preserve"> </w:t>
      </w:r>
      <w:proofErr w:type="gramStart"/>
      <w:r w:rsidR="00EA7E90" w:rsidRPr="00EA7E90">
        <w:t>are being collected</w:t>
      </w:r>
      <w:proofErr w:type="gramEnd"/>
      <w:r w:rsidR="00EA7E90" w:rsidRPr="00EA7E90">
        <w:t xml:space="preserve">. </w:t>
      </w:r>
    </w:p>
    <w:p w14:paraId="0C096C66" w14:textId="1BD4AC78" w:rsidR="0094623F" w:rsidRPr="00EA7E90" w:rsidRDefault="00EA7E90" w:rsidP="0094623F">
      <w:pPr>
        <w:rPr>
          <w:rFonts w:eastAsia="Times New Roman" w:cs="Times New Roman"/>
          <w:iCs/>
        </w:rPr>
      </w:pPr>
      <w:r w:rsidRPr="00EC118E">
        <w:rPr>
          <w:b/>
        </w:rPr>
        <w:t>Current work</w:t>
      </w:r>
      <w:r w:rsidR="00EC118E">
        <w:t xml:space="preserve">: </w:t>
      </w:r>
      <w:r w:rsidRPr="00EA7E90">
        <w:t xml:space="preserve">We will continue to conduct in-vitro assays to determine how cover crops affect pathogen growth in Fusarium and Pythium species. In addition, we will conduct experiments with the white mold pathogen, </w:t>
      </w:r>
      <w:proofErr w:type="spellStart"/>
      <w:r w:rsidR="00EC118E">
        <w:t>S</w:t>
      </w:r>
      <w:r w:rsidR="007115DA" w:rsidRPr="00EA7E90">
        <w:rPr>
          <w:rFonts w:eastAsia="Times New Roman" w:cs="Times New Roman"/>
          <w:i/>
          <w:iCs/>
        </w:rPr>
        <w:t>clerotinia</w:t>
      </w:r>
      <w:proofErr w:type="spellEnd"/>
      <w:r w:rsidR="007115DA" w:rsidRPr="00EA7E90">
        <w:rPr>
          <w:rFonts w:eastAsia="Times New Roman" w:cs="Times New Roman"/>
          <w:i/>
          <w:iCs/>
        </w:rPr>
        <w:t xml:space="preserve"> </w:t>
      </w:r>
      <w:proofErr w:type="spellStart"/>
      <w:r w:rsidR="007115DA" w:rsidRPr="00EA7E90">
        <w:rPr>
          <w:rFonts w:eastAsia="Times New Roman" w:cs="Times New Roman"/>
          <w:i/>
          <w:iCs/>
        </w:rPr>
        <w:t>sclerotiorum</w:t>
      </w:r>
      <w:proofErr w:type="spellEnd"/>
      <w:r w:rsidR="0021343C" w:rsidRPr="00EA7E90">
        <w:t xml:space="preserve">. </w:t>
      </w:r>
      <w:r w:rsidRPr="00EA7E90">
        <w:t xml:space="preserve">We will soak </w:t>
      </w:r>
      <w:proofErr w:type="spellStart"/>
      <w:r w:rsidRPr="00EA7E90">
        <w:t>sclerotia</w:t>
      </w:r>
      <w:proofErr w:type="spellEnd"/>
      <w:r w:rsidRPr="00EA7E90">
        <w:t xml:space="preserve"> formed by this pathogen in cover crop tea and slurry, and then test if this affects germination of the </w:t>
      </w:r>
      <w:proofErr w:type="spellStart"/>
      <w:r w:rsidRPr="00EA7E90">
        <w:t>sclerotia</w:t>
      </w:r>
      <w:proofErr w:type="spellEnd"/>
      <w:r w:rsidR="00EC118E">
        <w:t>.</w:t>
      </w:r>
      <w:r w:rsidRPr="00EA7E90">
        <w:t xml:space="preserve"> </w:t>
      </w:r>
      <w:r w:rsidR="00B1634B" w:rsidRPr="00EA7E90">
        <w:rPr>
          <w:rFonts w:eastAsia="Times New Roman" w:cs="Times New Roman"/>
          <w:iCs/>
        </w:rPr>
        <w:t>All</w:t>
      </w:r>
      <w:r w:rsidR="00DB7C56" w:rsidRPr="00EA7E90">
        <w:rPr>
          <w:rFonts w:eastAsia="Times New Roman" w:cs="Times New Roman"/>
          <w:iCs/>
        </w:rPr>
        <w:t xml:space="preserve"> experiments </w:t>
      </w:r>
      <w:proofErr w:type="gramStart"/>
      <w:r w:rsidR="00DB7C56" w:rsidRPr="00EA7E90">
        <w:rPr>
          <w:rFonts w:eastAsia="Times New Roman" w:cs="Times New Roman"/>
          <w:iCs/>
        </w:rPr>
        <w:t>will be repeated</w:t>
      </w:r>
      <w:proofErr w:type="gramEnd"/>
      <w:r w:rsidR="00DB7C56" w:rsidRPr="00EA7E90">
        <w:rPr>
          <w:rFonts w:eastAsia="Times New Roman" w:cs="Times New Roman"/>
          <w:iCs/>
        </w:rPr>
        <w:t xml:space="preserve"> an</w:t>
      </w:r>
      <w:r w:rsidR="00D85151" w:rsidRPr="00EA7E90">
        <w:rPr>
          <w:rFonts w:eastAsia="Times New Roman" w:cs="Times New Roman"/>
          <w:iCs/>
        </w:rPr>
        <w:t>d results summarized in future</w:t>
      </w:r>
      <w:r w:rsidR="00DB7C56" w:rsidRPr="00EA7E90">
        <w:rPr>
          <w:rFonts w:eastAsia="Times New Roman" w:cs="Times New Roman"/>
          <w:iCs/>
        </w:rPr>
        <w:t xml:space="preserve"> report</w:t>
      </w:r>
      <w:r w:rsidR="00D85151" w:rsidRPr="00EA7E90">
        <w:rPr>
          <w:rFonts w:eastAsia="Times New Roman" w:cs="Times New Roman"/>
          <w:iCs/>
        </w:rPr>
        <w:t>s</w:t>
      </w:r>
      <w:r w:rsidR="00DB7C56" w:rsidRPr="00EA7E90">
        <w:rPr>
          <w:rFonts w:eastAsia="Times New Roman" w:cs="Times New Roman"/>
          <w:iCs/>
        </w:rPr>
        <w:t xml:space="preserve">. </w:t>
      </w:r>
      <w:r w:rsidR="009725E5" w:rsidRPr="00EA7E90">
        <w:rPr>
          <w:rFonts w:eastAsia="Times New Roman" w:cs="Times New Roman"/>
          <w:iCs/>
        </w:rPr>
        <w:t xml:space="preserve"> </w:t>
      </w:r>
    </w:p>
    <w:p w14:paraId="3583A5D9" w14:textId="77777777" w:rsidR="00DE1483" w:rsidRPr="00BE13E3" w:rsidRDefault="00DE1483" w:rsidP="0094623F">
      <w:pPr>
        <w:rPr>
          <w:rFonts w:eastAsia="Times New Roman" w:cs="Times New Roman"/>
          <w:color w:val="FF0000"/>
        </w:rPr>
      </w:pPr>
    </w:p>
    <w:p w14:paraId="60902F2A" w14:textId="77777777" w:rsidR="0094623F" w:rsidRPr="00BE13E3" w:rsidRDefault="0094623F" w:rsidP="005236F6">
      <w:pPr>
        <w:spacing w:after="0"/>
        <w:rPr>
          <w:b/>
        </w:rPr>
      </w:pPr>
      <w:r w:rsidRPr="00BE13E3">
        <w:rPr>
          <w:b/>
        </w:rPr>
        <w:t xml:space="preserve">Objective </w:t>
      </w:r>
      <w:proofErr w:type="gramStart"/>
      <w:r w:rsidRPr="00BE13E3">
        <w:rPr>
          <w:b/>
        </w:rPr>
        <w:t>4</w:t>
      </w:r>
      <w:proofErr w:type="gramEnd"/>
      <w:r w:rsidRPr="00BE13E3">
        <w:rPr>
          <w:b/>
        </w:rPr>
        <w:t xml:space="preserve">. Establish </w:t>
      </w:r>
      <w:proofErr w:type="spellStart"/>
      <w:proofErr w:type="gramStart"/>
      <w:r w:rsidRPr="00BE13E3">
        <w:rPr>
          <w:b/>
        </w:rPr>
        <w:t>soilborne</w:t>
      </w:r>
      <w:proofErr w:type="spellEnd"/>
      <w:r w:rsidRPr="00BE13E3">
        <w:rPr>
          <w:b/>
        </w:rPr>
        <w:t xml:space="preserve"> pathogen baseline data</w:t>
      </w:r>
      <w:proofErr w:type="gramEnd"/>
      <w:r w:rsidRPr="00BE13E3">
        <w:rPr>
          <w:b/>
        </w:rPr>
        <w:t xml:space="preserve"> for testing the use of cover crops for precision</w:t>
      </w:r>
    </w:p>
    <w:p w14:paraId="7551422B" w14:textId="58950CF8" w:rsidR="002126AD" w:rsidRPr="00BE13E3" w:rsidRDefault="0094623F" w:rsidP="005236F6">
      <w:pPr>
        <w:spacing w:after="0"/>
        <w:rPr>
          <w:b/>
        </w:rPr>
      </w:pPr>
      <w:proofErr w:type="gramStart"/>
      <w:r w:rsidRPr="00BE13E3">
        <w:rPr>
          <w:b/>
        </w:rPr>
        <w:t>management</w:t>
      </w:r>
      <w:proofErr w:type="gramEnd"/>
      <w:r w:rsidRPr="00BE13E3">
        <w:rPr>
          <w:b/>
        </w:rPr>
        <w:t xml:space="preserve"> of soil health</w:t>
      </w:r>
      <w:r w:rsidR="00D5416A" w:rsidRPr="00BE13E3">
        <w:rPr>
          <w:b/>
        </w:rPr>
        <w:t>.</w:t>
      </w:r>
    </w:p>
    <w:p w14:paraId="48F5B83D" w14:textId="407E65FB" w:rsidR="005236F6" w:rsidRDefault="00294E7C" w:rsidP="00C44B34">
      <w:r w:rsidRPr="005236F6">
        <w:t>Recently</w:t>
      </w:r>
      <w:r w:rsidR="00DE1483" w:rsidRPr="005236F6">
        <w:t xml:space="preserve">, some growers have </w:t>
      </w:r>
      <w:r w:rsidR="00D80ACE" w:rsidRPr="005236F6">
        <w:t>suggested that soybean</w:t>
      </w:r>
      <w:r w:rsidR="00DE1483" w:rsidRPr="005236F6">
        <w:t>s</w:t>
      </w:r>
      <w:r w:rsidR="00BE13E3" w:rsidRPr="005236F6">
        <w:t xml:space="preserve"> grown</w:t>
      </w:r>
      <w:r w:rsidRPr="005236F6">
        <w:t xml:space="preserve"> over drainage tile</w:t>
      </w:r>
      <w:r w:rsidR="00DE1483" w:rsidRPr="005236F6">
        <w:t>s</w:t>
      </w:r>
      <w:r w:rsidRPr="005236F6">
        <w:t xml:space="preserve"> </w:t>
      </w:r>
      <w:r w:rsidR="00001E94" w:rsidRPr="005236F6">
        <w:t>have higher levels of disease pressure</w:t>
      </w:r>
      <w:r w:rsidR="00DE1483" w:rsidRPr="005236F6">
        <w:t xml:space="preserve"> tha</w:t>
      </w:r>
      <w:r w:rsidR="005236F6">
        <w:t>n</w:t>
      </w:r>
      <w:r w:rsidR="00DE1483" w:rsidRPr="005236F6">
        <w:t xml:space="preserve"> soybean</w:t>
      </w:r>
      <w:r w:rsidR="005236F6">
        <w:t>s</w:t>
      </w:r>
      <w:r w:rsidR="00DE1483" w:rsidRPr="005236F6">
        <w:t xml:space="preserve"> growing between </w:t>
      </w:r>
      <w:r w:rsidR="005236F6">
        <w:t>tile</w:t>
      </w:r>
      <w:r w:rsidR="005236F6" w:rsidRPr="005236F6">
        <w:t xml:space="preserve"> </w:t>
      </w:r>
      <w:r w:rsidR="00DE1483" w:rsidRPr="005236F6">
        <w:t>lines</w:t>
      </w:r>
      <w:r w:rsidR="00DD1A37" w:rsidRPr="005236F6">
        <w:rPr>
          <w:i/>
        </w:rPr>
        <w:t xml:space="preserve">. </w:t>
      </w:r>
      <w:r w:rsidR="00DE1483" w:rsidRPr="005236F6">
        <w:t xml:space="preserve">In 2018, we conducted a preliminary study and we obtained more </w:t>
      </w:r>
      <w:r w:rsidR="00DE1483" w:rsidRPr="005236F6">
        <w:rPr>
          <w:i/>
        </w:rPr>
        <w:t>F. virguliforme</w:t>
      </w:r>
      <w:r w:rsidR="00DE1483" w:rsidRPr="005236F6">
        <w:t xml:space="preserve"> isolates and higher SCN counts </w:t>
      </w:r>
      <w:r w:rsidR="005236F6">
        <w:t>from</w:t>
      </w:r>
      <w:r w:rsidR="005236F6" w:rsidRPr="005236F6">
        <w:t xml:space="preserve"> </w:t>
      </w:r>
      <w:r w:rsidR="00DE1483" w:rsidRPr="005236F6">
        <w:t xml:space="preserve">soil samples taken over tile lines than between lines. </w:t>
      </w:r>
      <w:r w:rsidR="00DD1A37" w:rsidRPr="005236F6">
        <w:t>In</w:t>
      </w:r>
      <w:r w:rsidR="00DD1A37" w:rsidRPr="005236F6">
        <w:rPr>
          <w:i/>
        </w:rPr>
        <w:t xml:space="preserve"> </w:t>
      </w:r>
      <w:r w:rsidR="00DD1A37" w:rsidRPr="005236F6">
        <w:t>2019</w:t>
      </w:r>
      <w:r w:rsidR="00DE1483" w:rsidRPr="005236F6">
        <w:t>, we expanded the study to more fields and did a more extensive sampling. F</w:t>
      </w:r>
      <w:r w:rsidR="00DD1A37" w:rsidRPr="005236F6">
        <w:t>our</w:t>
      </w:r>
      <w:r w:rsidR="005236F6">
        <w:t xml:space="preserve"> tiled</w:t>
      </w:r>
      <w:r w:rsidR="00DD1A37" w:rsidRPr="005236F6">
        <w:t xml:space="preserve"> fields in northwest Iowa</w:t>
      </w:r>
      <w:r w:rsidR="00DE1483" w:rsidRPr="005236F6">
        <w:t xml:space="preserve"> </w:t>
      </w:r>
      <w:proofErr w:type="gramStart"/>
      <w:r w:rsidR="006A7EB6" w:rsidRPr="005236F6">
        <w:t xml:space="preserve">were </w:t>
      </w:r>
      <w:r w:rsidR="005236F6">
        <w:t>evaluated</w:t>
      </w:r>
      <w:proofErr w:type="gramEnd"/>
      <w:r w:rsidR="005236F6" w:rsidRPr="005236F6">
        <w:t xml:space="preserve"> </w:t>
      </w:r>
      <w:r w:rsidR="00DE1483" w:rsidRPr="005236F6">
        <w:t xml:space="preserve">when </w:t>
      </w:r>
      <w:r w:rsidR="00836595" w:rsidRPr="005236F6">
        <w:t xml:space="preserve">visual </w:t>
      </w:r>
      <w:r w:rsidR="006A7EB6" w:rsidRPr="005236F6">
        <w:t>signs of SDS were noticeable.</w:t>
      </w:r>
      <w:r w:rsidR="002322B4" w:rsidRPr="005236F6">
        <w:t xml:space="preserve"> </w:t>
      </w:r>
      <w:r w:rsidR="00972D40" w:rsidRPr="005236F6">
        <w:t xml:space="preserve">Aerial images, plant samples, and soil samples </w:t>
      </w:r>
      <w:proofErr w:type="gramStart"/>
      <w:r w:rsidR="00972D40" w:rsidRPr="005236F6">
        <w:t>were collected</w:t>
      </w:r>
      <w:proofErr w:type="gramEnd"/>
      <w:r w:rsidR="00972D40" w:rsidRPr="005236F6">
        <w:t xml:space="preserve"> from areas</w:t>
      </w:r>
      <w:r w:rsidR="00CE2B1B" w:rsidRPr="005236F6">
        <w:t xml:space="preserve"> over </w:t>
      </w:r>
      <w:r w:rsidR="008E5501" w:rsidRPr="005236F6">
        <w:t>drainage tiles</w:t>
      </w:r>
      <w:r w:rsidR="00972D40" w:rsidRPr="005236F6">
        <w:t xml:space="preserve"> and area</w:t>
      </w:r>
      <w:r w:rsidR="00CE2B1B" w:rsidRPr="005236F6">
        <w:t>s between</w:t>
      </w:r>
      <w:r w:rsidR="008E5501" w:rsidRPr="005236F6">
        <w:t xml:space="preserve"> the drainage tile</w:t>
      </w:r>
      <w:r w:rsidR="00DE1483" w:rsidRPr="005236F6">
        <w:t>s</w:t>
      </w:r>
      <w:r w:rsidR="00972D40" w:rsidRPr="005236F6">
        <w:t xml:space="preserve">. </w:t>
      </w:r>
      <w:r w:rsidR="005236F6">
        <w:t xml:space="preserve">Soybean roots </w:t>
      </w:r>
      <w:proofErr w:type="gramStart"/>
      <w:r w:rsidR="005236F6">
        <w:t>were plated</w:t>
      </w:r>
      <w:proofErr w:type="gramEnd"/>
      <w:r w:rsidR="005236F6">
        <w:t xml:space="preserve"> to assess frequency of infection and soil samples were submitted to Pattern Ag for nutrient and microbial profiling. </w:t>
      </w:r>
    </w:p>
    <w:p w14:paraId="5CA5E316" w14:textId="1816EB5A" w:rsidR="005236F6" w:rsidRDefault="00CE2B1B" w:rsidP="00C44B34">
      <w:r w:rsidRPr="005236F6">
        <w:t>Root isolations</w:t>
      </w:r>
      <w:r w:rsidR="00972D40" w:rsidRPr="005236F6">
        <w:t xml:space="preserve"> </w:t>
      </w:r>
      <w:proofErr w:type="gramStart"/>
      <w:r w:rsidR="00972D40" w:rsidRPr="005236F6">
        <w:t>show</w:t>
      </w:r>
      <w:r w:rsidR="00DE1483" w:rsidRPr="005236F6">
        <w:t>ed</w:t>
      </w:r>
      <w:r w:rsidR="00972D40" w:rsidRPr="005236F6">
        <w:t xml:space="preserve"> </w:t>
      </w:r>
      <w:r w:rsidR="00EF07FC" w:rsidRPr="005236F6">
        <w:rPr>
          <w:i/>
        </w:rPr>
        <w:t>F</w:t>
      </w:r>
      <w:r w:rsidR="00DE1483" w:rsidRPr="005236F6">
        <w:rPr>
          <w:i/>
        </w:rPr>
        <w:t>. v</w:t>
      </w:r>
      <w:r w:rsidR="00EF07FC" w:rsidRPr="005236F6">
        <w:rPr>
          <w:i/>
        </w:rPr>
        <w:t>irguliforme</w:t>
      </w:r>
      <w:r w:rsidR="00EF07FC" w:rsidRPr="005236F6">
        <w:t xml:space="preserve"> was present </w:t>
      </w:r>
      <w:r w:rsidR="00DE1483" w:rsidRPr="005236F6">
        <w:t xml:space="preserve">in </w:t>
      </w:r>
      <w:r w:rsidRPr="005236F6">
        <w:t xml:space="preserve">76% of the </w:t>
      </w:r>
      <w:r w:rsidR="00DE1483" w:rsidRPr="005236F6">
        <w:t xml:space="preserve">root pieces of plants sampled </w:t>
      </w:r>
      <w:r w:rsidRPr="005236F6">
        <w:t>over drainage</w:t>
      </w:r>
      <w:r w:rsidR="008E5501" w:rsidRPr="005236F6">
        <w:t xml:space="preserve"> tiles</w:t>
      </w:r>
      <w:r w:rsidRPr="005236F6">
        <w:t xml:space="preserve"> and </w:t>
      </w:r>
      <w:r w:rsidR="00DE1483" w:rsidRPr="005236F6">
        <w:t xml:space="preserve">in </w:t>
      </w:r>
      <w:r w:rsidRPr="005236F6">
        <w:t xml:space="preserve">60% </w:t>
      </w:r>
      <w:r w:rsidR="00DE1483" w:rsidRPr="005236F6">
        <w:t xml:space="preserve">of root pieces from plants </w:t>
      </w:r>
      <w:r w:rsidR="00DE1483" w:rsidRPr="00E95D24">
        <w:t xml:space="preserve">sampled </w:t>
      </w:r>
      <w:r w:rsidR="008E5501" w:rsidRPr="00E95D24">
        <w:t>from areas between the drainage tiles</w:t>
      </w:r>
      <w:proofErr w:type="gramEnd"/>
      <w:r w:rsidRPr="00E95D24">
        <w:t>.</w:t>
      </w:r>
      <w:r w:rsidR="005236F6">
        <w:t xml:space="preserve"> </w:t>
      </w:r>
      <w:r w:rsidRPr="00E95D24">
        <w:t xml:space="preserve">We </w:t>
      </w:r>
      <w:r w:rsidR="008E5501" w:rsidRPr="00E95D24">
        <w:lastRenderedPageBreak/>
        <w:t>are</w:t>
      </w:r>
      <w:r w:rsidRPr="00E95D24">
        <w:t xml:space="preserve"> </w:t>
      </w:r>
      <w:r w:rsidR="005236F6">
        <w:t xml:space="preserve">awaiting results from </w:t>
      </w:r>
      <w:r w:rsidR="00BE13E3" w:rsidRPr="00E95D24">
        <w:t xml:space="preserve">Pattern Ag </w:t>
      </w:r>
      <w:r w:rsidR="005236F6">
        <w:t>to compare</w:t>
      </w:r>
      <w:r w:rsidR="00E95D24">
        <w:t xml:space="preserve"> microbial communities </w:t>
      </w:r>
      <w:r w:rsidR="005236F6">
        <w:t xml:space="preserve">and soil nutrients </w:t>
      </w:r>
      <w:r w:rsidR="00E95D24">
        <w:t xml:space="preserve">over and between tile lines. We are also obtaining SCN counts from the Tylka lab. </w:t>
      </w:r>
    </w:p>
    <w:p w14:paraId="668B4F0A" w14:textId="39691BD8" w:rsidR="00121D29" w:rsidRDefault="005236F6" w:rsidP="00C44B34">
      <w:r w:rsidRPr="00EC118E">
        <w:rPr>
          <w:b/>
        </w:rPr>
        <w:t>Current work:</w:t>
      </w:r>
      <w:r>
        <w:t xml:space="preserve"> In 2020, w</w:t>
      </w:r>
      <w:r w:rsidR="00E95D24">
        <w:t>e will analyze the 2019 data from P</w:t>
      </w:r>
      <w:r w:rsidR="00BE13E3" w:rsidRPr="00E95D24">
        <w:t xml:space="preserve">attern AG, image analysis, and </w:t>
      </w:r>
      <w:r w:rsidR="00E95D24" w:rsidRPr="00E95D24">
        <w:t>SCN</w:t>
      </w:r>
      <w:r w:rsidR="00BE13E3" w:rsidRPr="00E95D24">
        <w:t xml:space="preserve"> counts</w:t>
      </w:r>
      <w:r w:rsidR="00E95D24">
        <w:t>, and we will repeat the study on more field</w:t>
      </w:r>
      <w:r w:rsidR="00AE63CC">
        <w:t>.</w:t>
      </w:r>
    </w:p>
    <w:p w14:paraId="6895D54F" w14:textId="572516DB" w:rsidR="00AE63CC" w:rsidRDefault="00AE63CC" w:rsidP="00C44B34"/>
    <w:p w14:paraId="44EAC39F" w14:textId="7D5F9276" w:rsidR="00AE63CC" w:rsidRDefault="00AE63CC" w:rsidP="00C44B34"/>
    <w:p w14:paraId="540B3E51" w14:textId="7712A328" w:rsidR="00AF2575" w:rsidRPr="00C44B34" w:rsidRDefault="00AF2575" w:rsidP="00AE63CC">
      <w:pPr>
        <w:rPr>
          <w:b/>
        </w:rPr>
      </w:pPr>
    </w:p>
    <w:sectPr w:rsidR="00AF2575" w:rsidRPr="00C44B34" w:rsidSect="0081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85C"/>
    <w:multiLevelType w:val="hybridMultilevel"/>
    <w:tmpl w:val="63121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5D"/>
    <w:rsid w:val="00001E94"/>
    <w:rsid w:val="00014B48"/>
    <w:rsid w:val="0003206C"/>
    <w:rsid w:val="00045718"/>
    <w:rsid w:val="00052329"/>
    <w:rsid w:val="000643C8"/>
    <w:rsid w:val="00072A6A"/>
    <w:rsid w:val="00074EF3"/>
    <w:rsid w:val="000A5C37"/>
    <w:rsid w:val="000C7F5D"/>
    <w:rsid w:val="000F60CF"/>
    <w:rsid w:val="00113FE0"/>
    <w:rsid w:val="00116BA5"/>
    <w:rsid w:val="00121D29"/>
    <w:rsid w:val="00132A30"/>
    <w:rsid w:val="00146120"/>
    <w:rsid w:val="00151378"/>
    <w:rsid w:val="00155F55"/>
    <w:rsid w:val="00156FD1"/>
    <w:rsid w:val="00173BEA"/>
    <w:rsid w:val="00186BBF"/>
    <w:rsid w:val="00191B7C"/>
    <w:rsid w:val="00195151"/>
    <w:rsid w:val="00195606"/>
    <w:rsid w:val="001A05AA"/>
    <w:rsid w:val="001A3AF1"/>
    <w:rsid w:val="001D69F4"/>
    <w:rsid w:val="001E00F1"/>
    <w:rsid w:val="001E3F38"/>
    <w:rsid w:val="002126AD"/>
    <w:rsid w:val="0021343C"/>
    <w:rsid w:val="00222AC9"/>
    <w:rsid w:val="002322B4"/>
    <w:rsid w:val="00244819"/>
    <w:rsid w:val="00257B5B"/>
    <w:rsid w:val="00294E7C"/>
    <w:rsid w:val="002A2BC6"/>
    <w:rsid w:val="002A3BD2"/>
    <w:rsid w:val="002F2FEF"/>
    <w:rsid w:val="002F5146"/>
    <w:rsid w:val="00301634"/>
    <w:rsid w:val="003220D1"/>
    <w:rsid w:val="00332EFB"/>
    <w:rsid w:val="00351A14"/>
    <w:rsid w:val="003B77D9"/>
    <w:rsid w:val="00400083"/>
    <w:rsid w:val="00413743"/>
    <w:rsid w:val="00476AF3"/>
    <w:rsid w:val="004974FB"/>
    <w:rsid w:val="00497676"/>
    <w:rsid w:val="004A7BB0"/>
    <w:rsid w:val="004B1CCB"/>
    <w:rsid w:val="004D7D51"/>
    <w:rsid w:val="004F4920"/>
    <w:rsid w:val="005236F6"/>
    <w:rsid w:val="0054645D"/>
    <w:rsid w:val="00571632"/>
    <w:rsid w:val="00581742"/>
    <w:rsid w:val="0058219F"/>
    <w:rsid w:val="00596D01"/>
    <w:rsid w:val="005A7DA2"/>
    <w:rsid w:val="005B2C38"/>
    <w:rsid w:val="005D3D50"/>
    <w:rsid w:val="005E2F96"/>
    <w:rsid w:val="006509A4"/>
    <w:rsid w:val="006511AF"/>
    <w:rsid w:val="00674059"/>
    <w:rsid w:val="00695639"/>
    <w:rsid w:val="006A7EB6"/>
    <w:rsid w:val="006B7E89"/>
    <w:rsid w:val="006E5080"/>
    <w:rsid w:val="006F1B54"/>
    <w:rsid w:val="006F2325"/>
    <w:rsid w:val="007115DA"/>
    <w:rsid w:val="007323FA"/>
    <w:rsid w:val="0073595C"/>
    <w:rsid w:val="007451FA"/>
    <w:rsid w:val="00760F9C"/>
    <w:rsid w:val="007A0C45"/>
    <w:rsid w:val="007F29D4"/>
    <w:rsid w:val="00812192"/>
    <w:rsid w:val="00822216"/>
    <w:rsid w:val="00835CD8"/>
    <w:rsid w:val="00836595"/>
    <w:rsid w:val="00842BA7"/>
    <w:rsid w:val="00845170"/>
    <w:rsid w:val="00861F96"/>
    <w:rsid w:val="00870341"/>
    <w:rsid w:val="00872CE7"/>
    <w:rsid w:val="008912EE"/>
    <w:rsid w:val="008D18D7"/>
    <w:rsid w:val="008E5501"/>
    <w:rsid w:val="008E7EC4"/>
    <w:rsid w:val="009019BD"/>
    <w:rsid w:val="00920E2F"/>
    <w:rsid w:val="0093399B"/>
    <w:rsid w:val="0094487E"/>
    <w:rsid w:val="0094623F"/>
    <w:rsid w:val="00947E23"/>
    <w:rsid w:val="009725E5"/>
    <w:rsid w:val="00972D40"/>
    <w:rsid w:val="00975FC5"/>
    <w:rsid w:val="00977CFE"/>
    <w:rsid w:val="00992DF5"/>
    <w:rsid w:val="009B0346"/>
    <w:rsid w:val="009E7CA0"/>
    <w:rsid w:val="009F0CA4"/>
    <w:rsid w:val="00A130F8"/>
    <w:rsid w:val="00A42038"/>
    <w:rsid w:val="00A4457A"/>
    <w:rsid w:val="00A624EA"/>
    <w:rsid w:val="00AA1723"/>
    <w:rsid w:val="00AA2659"/>
    <w:rsid w:val="00AA383D"/>
    <w:rsid w:val="00AE63CC"/>
    <w:rsid w:val="00AF2575"/>
    <w:rsid w:val="00B010FB"/>
    <w:rsid w:val="00B149B3"/>
    <w:rsid w:val="00B1634B"/>
    <w:rsid w:val="00B2352E"/>
    <w:rsid w:val="00B3703D"/>
    <w:rsid w:val="00B507A0"/>
    <w:rsid w:val="00B87B77"/>
    <w:rsid w:val="00BA1176"/>
    <w:rsid w:val="00BA5B53"/>
    <w:rsid w:val="00BC70FD"/>
    <w:rsid w:val="00BE13E3"/>
    <w:rsid w:val="00BF1955"/>
    <w:rsid w:val="00C06736"/>
    <w:rsid w:val="00C074ED"/>
    <w:rsid w:val="00C25450"/>
    <w:rsid w:val="00C32C8B"/>
    <w:rsid w:val="00C35CC6"/>
    <w:rsid w:val="00C44B34"/>
    <w:rsid w:val="00C524CB"/>
    <w:rsid w:val="00C61B39"/>
    <w:rsid w:val="00C66A38"/>
    <w:rsid w:val="00C84220"/>
    <w:rsid w:val="00CB69FB"/>
    <w:rsid w:val="00CC7EEB"/>
    <w:rsid w:val="00CE2B1B"/>
    <w:rsid w:val="00D4014C"/>
    <w:rsid w:val="00D47036"/>
    <w:rsid w:val="00D5416A"/>
    <w:rsid w:val="00D55449"/>
    <w:rsid w:val="00D729F5"/>
    <w:rsid w:val="00D80ACE"/>
    <w:rsid w:val="00D85151"/>
    <w:rsid w:val="00D9366F"/>
    <w:rsid w:val="00DB7C56"/>
    <w:rsid w:val="00DD1A37"/>
    <w:rsid w:val="00DD2F2B"/>
    <w:rsid w:val="00DD3FE3"/>
    <w:rsid w:val="00DE1483"/>
    <w:rsid w:val="00DF1303"/>
    <w:rsid w:val="00E37057"/>
    <w:rsid w:val="00E440FD"/>
    <w:rsid w:val="00E64300"/>
    <w:rsid w:val="00E6672D"/>
    <w:rsid w:val="00E95D24"/>
    <w:rsid w:val="00EA7E90"/>
    <w:rsid w:val="00EC118E"/>
    <w:rsid w:val="00ED6871"/>
    <w:rsid w:val="00EE624F"/>
    <w:rsid w:val="00EF07FC"/>
    <w:rsid w:val="00F00301"/>
    <w:rsid w:val="00F14F8F"/>
    <w:rsid w:val="00F42372"/>
    <w:rsid w:val="00F56282"/>
    <w:rsid w:val="00F8757D"/>
    <w:rsid w:val="00F94EF5"/>
    <w:rsid w:val="00FA367A"/>
    <w:rsid w:val="00FB5493"/>
    <w:rsid w:val="00FB558E"/>
    <w:rsid w:val="00FC1757"/>
    <w:rsid w:val="00FC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E99F"/>
  <w15:chartTrackingRefBased/>
  <w15:docId w15:val="{6E66AFCD-CCB0-42E3-AD77-6F10B101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D1"/>
    <w:pPr>
      <w:ind w:left="720"/>
      <w:contextualSpacing/>
    </w:pPr>
  </w:style>
  <w:style w:type="paragraph" w:styleId="BalloonText">
    <w:name w:val="Balloon Text"/>
    <w:basedOn w:val="Normal"/>
    <w:link w:val="BalloonTextChar"/>
    <w:uiPriority w:val="99"/>
    <w:semiHidden/>
    <w:unhideWhenUsed/>
    <w:rsid w:val="00BA5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B53"/>
    <w:rPr>
      <w:rFonts w:ascii="Segoe UI" w:hAnsi="Segoe UI" w:cs="Segoe UI"/>
      <w:sz w:val="18"/>
      <w:szCs w:val="18"/>
    </w:rPr>
  </w:style>
  <w:style w:type="character" w:styleId="CommentReference">
    <w:name w:val="annotation reference"/>
    <w:basedOn w:val="DefaultParagraphFont"/>
    <w:uiPriority w:val="99"/>
    <w:semiHidden/>
    <w:unhideWhenUsed/>
    <w:rsid w:val="00F56282"/>
    <w:rPr>
      <w:sz w:val="16"/>
      <w:szCs w:val="16"/>
    </w:rPr>
  </w:style>
  <w:style w:type="paragraph" w:styleId="CommentText">
    <w:name w:val="annotation text"/>
    <w:basedOn w:val="Normal"/>
    <w:link w:val="CommentTextChar"/>
    <w:uiPriority w:val="99"/>
    <w:semiHidden/>
    <w:unhideWhenUsed/>
    <w:rsid w:val="00F56282"/>
    <w:pPr>
      <w:spacing w:line="240" w:lineRule="auto"/>
    </w:pPr>
    <w:rPr>
      <w:sz w:val="20"/>
      <w:szCs w:val="20"/>
    </w:rPr>
  </w:style>
  <w:style w:type="character" w:customStyle="1" w:styleId="CommentTextChar">
    <w:name w:val="Comment Text Char"/>
    <w:basedOn w:val="DefaultParagraphFont"/>
    <w:link w:val="CommentText"/>
    <w:uiPriority w:val="99"/>
    <w:semiHidden/>
    <w:rsid w:val="00F56282"/>
    <w:rPr>
      <w:sz w:val="20"/>
      <w:szCs w:val="20"/>
    </w:rPr>
  </w:style>
  <w:style w:type="paragraph" w:styleId="CommentSubject">
    <w:name w:val="annotation subject"/>
    <w:basedOn w:val="CommentText"/>
    <w:next w:val="CommentText"/>
    <w:link w:val="CommentSubjectChar"/>
    <w:uiPriority w:val="99"/>
    <w:semiHidden/>
    <w:unhideWhenUsed/>
    <w:rsid w:val="00F56282"/>
    <w:rPr>
      <w:b/>
      <w:bCs/>
    </w:rPr>
  </w:style>
  <w:style w:type="character" w:customStyle="1" w:styleId="CommentSubjectChar">
    <w:name w:val="Comment Subject Char"/>
    <w:basedOn w:val="CommentTextChar"/>
    <w:link w:val="CommentSubject"/>
    <w:uiPriority w:val="99"/>
    <w:semiHidden/>
    <w:rsid w:val="00F56282"/>
    <w:rPr>
      <w:b/>
      <w:bCs/>
      <w:sz w:val="20"/>
      <w:szCs w:val="20"/>
    </w:rPr>
  </w:style>
  <w:style w:type="character" w:styleId="Emphasis">
    <w:name w:val="Emphasis"/>
    <w:basedOn w:val="DefaultParagraphFont"/>
    <w:uiPriority w:val="20"/>
    <w:qFormat/>
    <w:rsid w:val="007115DA"/>
    <w:rPr>
      <w:i/>
      <w:iCs/>
    </w:rPr>
  </w:style>
  <w:style w:type="paragraph" w:styleId="NormalWeb">
    <w:name w:val="Normal (Web)"/>
    <w:basedOn w:val="Normal"/>
    <w:uiPriority w:val="99"/>
    <w:unhideWhenUsed/>
    <w:rsid w:val="00F003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97888">
      <w:bodyDiv w:val="1"/>
      <w:marLeft w:val="0"/>
      <w:marRight w:val="0"/>
      <w:marTop w:val="0"/>
      <w:marBottom w:val="0"/>
      <w:divBdr>
        <w:top w:val="none" w:sz="0" w:space="0" w:color="auto"/>
        <w:left w:val="none" w:sz="0" w:space="0" w:color="auto"/>
        <w:bottom w:val="none" w:sz="0" w:space="0" w:color="auto"/>
        <w:right w:val="none" w:sz="0" w:space="0" w:color="auto"/>
      </w:divBdr>
      <w:divsChild>
        <w:div w:id="878396869">
          <w:marLeft w:val="0"/>
          <w:marRight w:val="0"/>
          <w:marTop w:val="0"/>
          <w:marBottom w:val="0"/>
          <w:divBdr>
            <w:top w:val="none" w:sz="0" w:space="0" w:color="auto"/>
            <w:left w:val="none" w:sz="0" w:space="0" w:color="auto"/>
            <w:bottom w:val="none" w:sz="0" w:space="0" w:color="auto"/>
            <w:right w:val="none" w:sz="0" w:space="0" w:color="auto"/>
          </w:divBdr>
          <w:divsChild>
            <w:div w:id="1899589744">
              <w:marLeft w:val="0"/>
              <w:marRight w:val="0"/>
              <w:marTop w:val="0"/>
              <w:marBottom w:val="0"/>
              <w:divBdr>
                <w:top w:val="none" w:sz="0" w:space="0" w:color="auto"/>
                <w:left w:val="none" w:sz="0" w:space="0" w:color="auto"/>
                <w:bottom w:val="none" w:sz="0" w:space="0" w:color="auto"/>
                <w:right w:val="none" w:sz="0" w:space="0" w:color="auto"/>
              </w:divBdr>
              <w:divsChild>
                <w:div w:id="16154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4356">
      <w:bodyDiv w:val="1"/>
      <w:marLeft w:val="0"/>
      <w:marRight w:val="0"/>
      <w:marTop w:val="0"/>
      <w:marBottom w:val="0"/>
      <w:divBdr>
        <w:top w:val="none" w:sz="0" w:space="0" w:color="auto"/>
        <w:left w:val="none" w:sz="0" w:space="0" w:color="auto"/>
        <w:bottom w:val="none" w:sz="0" w:space="0" w:color="auto"/>
        <w:right w:val="none" w:sz="0" w:space="0" w:color="auto"/>
      </w:divBdr>
      <w:divsChild>
        <w:div w:id="1056323132">
          <w:marLeft w:val="0"/>
          <w:marRight w:val="0"/>
          <w:marTop w:val="0"/>
          <w:marBottom w:val="0"/>
          <w:divBdr>
            <w:top w:val="none" w:sz="0" w:space="0" w:color="auto"/>
            <w:left w:val="none" w:sz="0" w:space="0" w:color="auto"/>
            <w:bottom w:val="none" w:sz="0" w:space="0" w:color="auto"/>
            <w:right w:val="none" w:sz="0" w:space="0" w:color="auto"/>
          </w:divBdr>
          <w:divsChild>
            <w:div w:id="26032390">
              <w:marLeft w:val="0"/>
              <w:marRight w:val="0"/>
              <w:marTop w:val="0"/>
              <w:marBottom w:val="0"/>
              <w:divBdr>
                <w:top w:val="none" w:sz="0" w:space="0" w:color="auto"/>
                <w:left w:val="none" w:sz="0" w:space="0" w:color="auto"/>
                <w:bottom w:val="none" w:sz="0" w:space="0" w:color="auto"/>
                <w:right w:val="none" w:sz="0" w:space="0" w:color="auto"/>
              </w:divBdr>
              <w:divsChild>
                <w:div w:id="17842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5520">
      <w:bodyDiv w:val="1"/>
      <w:marLeft w:val="0"/>
      <w:marRight w:val="0"/>
      <w:marTop w:val="0"/>
      <w:marBottom w:val="0"/>
      <w:divBdr>
        <w:top w:val="none" w:sz="0" w:space="0" w:color="auto"/>
        <w:left w:val="none" w:sz="0" w:space="0" w:color="auto"/>
        <w:bottom w:val="none" w:sz="0" w:space="0" w:color="auto"/>
        <w:right w:val="none" w:sz="0" w:space="0" w:color="auto"/>
      </w:divBdr>
    </w:div>
    <w:div w:id="1732774010">
      <w:bodyDiv w:val="1"/>
      <w:marLeft w:val="0"/>
      <w:marRight w:val="0"/>
      <w:marTop w:val="0"/>
      <w:marBottom w:val="0"/>
      <w:divBdr>
        <w:top w:val="none" w:sz="0" w:space="0" w:color="auto"/>
        <w:left w:val="none" w:sz="0" w:space="0" w:color="auto"/>
        <w:bottom w:val="none" w:sz="0" w:space="0" w:color="auto"/>
        <w:right w:val="none" w:sz="0" w:space="0" w:color="auto"/>
      </w:divBdr>
    </w:div>
    <w:div w:id="17550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2396</TotalTime>
  <Pages>8</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Leonor F [PLP M]</dc:creator>
  <cp:keywords/>
  <dc:description/>
  <cp:lastModifiedBy>Leandro, Leonor F [PLP M]</cp:lastModifiedBy>
  <cp:revision>14</cp:revision>
  <dcterms:created xsi:type="dcterms:W3CDTF">2020-02-26T21:55:00Z</dcterms:created>
  <dcterms:modified xsi:type="dcterms:W3CDTF">2020-03-06T05:37:00Z</dcterms:modified>
</cp:coreProperties>
</file>