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AF440" w14:textId="56D6A8DC" w:rsidR="00021AF0" w:rsidRPr="001347AE" w:rsidRDefault="00A51804" w:rsidP="001347AE">
      <w:pPr>
        <w:widowControl w:val="0"/>
        <w:spacing w:after="0" w:line="240" w:lineRule="auto"/>
        <w:contextualSpacing/>
        <w:jc w:val="center"/>
        <w:rPr>
          <w:rFonts w:ascii="Times New Roman" w:eastAsia="SimSun" w:hAnsi="Times New Roman" w:cs="Times New Roman"/>
          <w:b/>
          <w:sz w:val="24"/>
          <w:szCs w:val="24"/>
          <w:lang w:eastAsia="zh-CN"/>
        </w:rPr>
      </w:pPr>
      <w:bookmarkStart w:id="0" w:name="_GoBack"/>
      <w:bookmarkEnd w:id="0"/>
      <w:r w:rsidRPr="001347AE">
        <w:rPr>
          <w:rFonts w:ascii="Times New Roman" w:eastAsia="SimSun" w:hAnsi="Times New Roman" w:cs="Times New Roman"/>
          <w:b/>
          <w:sz w:val="24"/>
          <w:szCs w:val="24"/>
          <w:lang w:eastAsia="zh-CN"/>
        </w:rPr>
        <w:t>Technical</w:t>
      </w:r>
      <w:r w:rsidR="00D95E56" w:rsidRPr="001347AE">
        <w:rPr>
          <w:rFonts w:ascii="Times New Roman" w:eastAsia="SimSun" w:hAnsi="Times New Roman" w:cs="Times New Roman"/>
          <w:b/>
          <w:sz w:val="24"/>
          <w:szCs w:val="24"/>
          <w:lang w:eastAsia="zh-CN"/>
        </w:rPr>
        <w:t xml:space="preserve"> Report June 2019</w:t>
      </w:r>
    </w:p>
    <w:p w14:paraId="73890A99" w14:textId="77777777" w:rsidR="00021AF0" w:rsidRPr="001347AE" w:rsidRDefault="00021AF0" w:rsidP="001347AE">
      <w:pPr>
        <w:widowControl w:val="0"/>
        <w:spacing w:after="0" w:line="240" w:lineRule="auto"/>
        <w:contextualSpacing/>
        <w:rPr>
          <w:rFonts w:ascii="Times New Roman" w:eastAsia="SimSun" w:hAnsi="Times New Roman" w:cs="Times New Roman"/>
          <w:b/>
          <w:sz w:val="24"/>
          <w:szCs w:val="24"/>
          <w:lang w:eastAsia="zh-CN"/>
        </w:rPr>
      </w:pPr>
    </w:p>
    <w:p w14:paraId="6B687721" w14:textId="77777777" w:rsidR="00EB0E63" w:rsidRPr="001347AE" w:rsidRDefault="00927FB1" w:rsidP="001347AE">
      <w:pPr>
        <w:widowControl w:val="0"/>
        <w:spacing w:after="0" w:line="240" w:lineRule="auto"/>
        <w:contextualSpacing/>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Project Title:</w:t>
      </w:r>
      <w:r w:rsidR="00A15FF9" w:rsidRPr="001347AE">
        <w:rPr>
          <w:rFonts w:ascii="Times New Roman" w:hAnsi="Times New Roman" w:cs="Times New Roman"/>
          <w:sz w:val="24"/>
          <w:szCs w:val="24"/>
        </w:rPr>
        <w:t xml:space="preserve"> </w:t>
      </w:r>
      <w:r w:rsidR="00A15FF9" w:rsidRPr="001347AE">
        <w:rPr>
          <w:rFonts w:ascii="Times New Roman" w:eastAsia="SimSun" w:hAnsi="Times New Roman" w:cs="Times New Roman"/>
          <w:b/>
          <w:sz w:val="24"/>
          <w:szCs w:val="24"/>
          <w:lang w:eastAsia="zh-CN"/>
        </w:rPr>
        <w:t xml:space="preserve">Preceding and </w:t>
      </w:r>
      <w:proofErr w:type="spellStart"/>
      <w:r w:rsidR="00A15FF9" w:rsidRPr="001347AE">
        <w:rPr>
          <w:rFonts w:ascii="Times New Roman" w:eastAsia="SimSun" w:hAnsi="Times New Roman" w:cs="Times New Roman"/>
          <w:b/>
          <w:sz w:val="24"/>
          <w:szCs w:val="24"/>
          <w:lang w:eastAsia="zh-CN"/>
        </w:rPr>
        <w:t>Interseeding</w:t>
      </w:r>
      <w:proofErr w:type="spellEnd"/>
      <w:r w:rsidR="00A15FF9" w:rsidRPr="001347AE">
        <w:rPr>
          <w:rFonts w:ascii="Times New Roman" w:eastAsia="SimSun" w:hAnsi="Times New Roman" w:cs="Times New Roman"/>
          <w:b/>
          <w:sz w:val="24"/>
          <w:szCs w:val="24"/>
          <w:lang w:eastAsia="zh-CN"/>
        </w:rPr>
        <w:t xml:space="preserve"> Cover Crops into Standing Soybean to Reduce Soybean Cyst Nematode Population</w:t>
      </w:r>
    </w:p>
    <w:p w14:paraId="21AF2E64" w14:textId="77777777" w:rsidR="00A15FF9" w:rsidRPr="001347AE" w:rsidRDefault="00A15FF9" w:rsidP="001347AE">
      <w:pPr>
        <w:widowControl w:val="0"/>
        <w:spacing w:after="0" w:line="240" w:lineRule="auto"/>
        <w:contextualSpacing/>
        <w:rPr>
          <w:rFonts w:ascii="Times New Roman" w:eastAsia="SimSun" w:hAnsi="Times New Roman" w:cs="Times New Roman"/>
          <w:b/>
          <w:sz w:val="24"/>
          <w:szCs w:val="24"/>
          <w:lang w:eastAsia="zh-CN"/>
        </w:rPr>
      </w:pPr>
    </w:p>
    <w:p w14:paraId="5893807A" w14:textId="77777777" w:rsidR="00927FB1" w:rsidRPr="001347AE" w:rsidRDefault="00927FB1" w:rsidP="001347AE">
      <w:pPr>
        <w:widowControl w:val="0"/>
        <w:spacing w:after="0" w:line="240" w:lineRule="auto"/>
        <w:contextualSpacing/>
        <w:rPr>
          <w:rFonts w:ascii="Times New Roman" w:hAnsi="Times New Roman" w:cs="Times New Roman"/>
          <w:sz w:val="24"/>
          <w:szCs w:val="24"/>
        </w:rPr>
      </w:pPr>
      <w:r w:rsidRPr="001347AE">
        <w:rPr>
          <w:rFonts w:ascii="Times New Roman" w:hAnsi="Times New Roman" w:cs="Times New Roman"/>
          <w:b/>
          <w:sz w:val="24"/>
          <w:szCs w:val="24"/>
        </w:rPr>
        <w:t>Principal Investigator</w:t>
      </w:r>
      <w:r w:rsidRPr="001347AE">
        <w:rPr>
          <w:rFonts w:ascii="Times New Roman" w:hAnsi="Times New Roman" w:cs="Times New Roman"/>
          <w:sz w:val="24"/>
          <w:szCs w:val="24"/>
        </w:rPr>
        <w:t>: Marisol Berti</w:t>
      </w:r>
    </w:p>
    <w:p w14:paraId="2DB4B378" w14:textId="77777777" w:rsidR="00021AF0" w:rsidRPr="001347AE" w:rsidRDefault="00A15FF9" w:rsidP="001347AE">
      <w:pPr>
        <w:widowControl w:val="0"/>
        <w:spacing w:after="0" w:line="240" w:lineRule="auto"/>
        <w:contextualSpacing/>
        <w:rPr>
          <w:rFonts w:ascii="Times New Roman" w:hAnsi="Times New Roman" w:cs="Times New Roman"/>
          <w:b/>
          <w:sz w:val="24"/>
          <w:szCs w:val="24"/>
        </w:rPr>
      </w:pPr>
      <w:r w:rsidRPr="001347AE">
        <w:rPr>
          <w:rFonts w:ascii="Times New Roman" w:hAnsi="Times New Roman" w:cs="Times New Roman"/>
          <w:b/>
          <w:sz w:val="24"/>
          <w:szCs w:val="24"/>
        </w:rPr>
        <w:t>Co- Investigator:</w:t>
      </w:r>
      <w:r w:rsidRPr="001347AE">
        <w:rPr>
          <w:rFonts w:ascii="Times New Roman" w:hAnsi="Times New Roman" w:cs="Times New Roman"/>
          <w:sz w:val="24"/>
          <w:szCs w:val="24"/>
        </w:rPr>
        <w:t xml:space="preserve"> Guiping Yan</w:t>
      </w:r>
    </w:p>
    <w:p w14:paraId="0855D2B2" w14:textId="00E59388" w:rsidR="00A15FF9" w:rsidRPr="001347AE" w:rsidRDefault="0023541E" w:rsidP="001347AE">
      <w:pPr>
        <w:widowControl w:val="0"/>
        <w:spacing w:after="0" w:line="240" w:lineRule="auto"/>
        <w:contextualSpacing/>
        <w:rPr>
          <w:rFonts w:ascii="Times New Roman" w:hAnsi="Times New Roman" w:cs="Times New Roman"/>
          <w:sz w:val="24"/>
          <w:szCs w:val="24"/>
        </w:rPr>
      </w:pPr>
      <w:r w:rsidRPr="001347AE">
        <w:rPr>
          <w:rFonts w:ascii="Times New Roman" w:hAnsi="Times New Roman" w:cs="Times New Roman"/>
          <w:b/>
          <w:sz w:val="24"/>
          <w:szCs w:val="24"/>
        </w:rPr>
        <w:t>Research Specialist</w:t>
      </w:r>
      <w:r w:rsidR="00A15FF9" w:rsidRPr="001347AE">
        <w:rPr>
          <w:rFonts w:ascii="Times New Roman" w:hAnsi="Times New Roman" w:cs="Times New Roman"/>
          <w:b/>
          <w:sz w:val="24"/>
          <w:szCs w:val="24"/>
        </w:rPr>
        <w:t xml:space="preserve">: </w:t>
      </w:r>
      <w:r w:rsidR="00A15FF9" w:rsidRPr="001347AE">
        <w:rPr>
          <w:rFonts w:ascii="Times New Roman" w:hAnsi="Times New Roman" w:cs="Times New Roman"/>
          <w:sz w:val="24"/>
          <w:szCs w:val="24"/>
        </w:rPr>
        <w:t>Alan Peterson</w:t>
      </w:r>
    </w:p>
    <w:p w14:paraId="5F80B0CF" w14:textId="77777777" w:rsidR="00021AF0" w:rsidRPr="001347AE" w:rsidRDefault="00021AF0" w:rsidP="001347AE">
      <w:pPr>
        <w:widowControl w:val="0"/>
        <w:spacing w:after="0" w:line="240" w:lineRule="auto"/>
        <w:contextualSpacing/>
        <w:rPr>
          <w:rFonts w:ascii="Times New Roman" w:hAnsi="Times New Roman" w:cs="Times New Roman"/>
          <w:sz w:val="24"/>
          <w:szCs w:val="24"/>
        </w:rPr>
      </w:pPr>
    </w:p>
    <w:p w14:paraId="670BCD3D" w14:textId="77777777" w:rsidR="00927FB1" w:rsidRPr="001347AE" w:rsidRDefault="00927FB1" w:rsidP="001347AE">
      <w:pPr>
        <w:pStyle w:val="ListParagraph"/>
        <w:widowControl w:val="0"/>
        <w:numPr>
          <w:ilvl w:val="0"/>
          <w:numId w:val="1"/>
        </w:numPr>
        <w:spacing w:after="0" w:line="240" w:lineRule="auto"/>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RESEARCH GOALS</w:t>
      </w:r>
    </w:p>
    <w:p w14:paraId="4ACD8768" w14:textId="242C61C7" w:rsidR="00A15FF9" w:rsidRPr="001347AE" w:rsidRDefault="00A15FF9"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In a previous study funded by the Soybean Council the </w:t>
      </w:r>
      <w:proofErr w:type="spellStart"/>
      <w:r w:rsidRPr="001347AE">
        <w:rPr>
          <w:rFonts w:ascii="Times New Roman" w:eastAsia="SimSun" w:hAnsi="Times New Roman" w:cs="Times New Roman"/>
          <w:sz w:val="24"/>
          <w:szCs w:val="24"/>
          <w:lang w:eastAsia="zh-CN"/>
        </w:rPr>
        <w:t>interseeding</w:t>
      </w:r>
      <w:proofErr w:type="spellEnd"/>
      <w:r w:rsidRPr="001347AE">
        <w:rPr>
          <w:rFonts w:ascii="Times New Roman" w:eastAsia="SimSun" w:hAnsi="Times New Roman" w:cs="Times New Roman"/>
          <w:sz w:val="24"/>
          <w:szCs w:val="24"/>
          <w:lang w:eastAsia="zh-CN"/>
        </w:rPr>
        <w:t xml:space="preserve"> of cover crops into standing soybean [</w:t>
      </w:r>
      <w:r w:rsidRPr="001347AE">
        <w:rPr>
          <w:rFonts w:ascii="Times New Roman" w:eastAsia="SimSun" w:hAnsi="Times New Roman" w:cs="Times New Roman"/>
          <w:i/>
          <w:sz w:val="24"/>
          <w:szCs w:val="24"/>
          <w:lang w:eastAsia="zh-CN"/>
        </w:rPr>
        <w:t>Glycine max</w:t>
      </w:r>
      <w:r w:rsidRPr="001347AE">
        <w:rPr>
          <w:rFonts w:ascii="Times New Roman" w:eastAsia="SimSun" w:hAnsi="Times New Roman" w:cs="Times New Roman"/>
          <w:sz w:val="24"/>
          <w:szCs w:val="24"/>
          <w:lang w:eastAsia="zh-CN"/>
        </w:rPr>
        <w:t xml:space="preserve"> (L.) </w:t>
      </w:r>
      <w:proofErr w:type="spellStart"/>
      <w:r w:rsidRPr="001347AE">
        <w:rPr>
          <w:rFonts w:ascii="Times New Roman" w:eastAsia="SimSun" w:hAnsi="Times New Roman" w:cs="Times New Roman"/>
          <w:sz w:val="24"/>
          <w:szCs w:val="24"/>
          <w:lang w:eastAsia="zh-CN"/>
        </w:rPr>
        <w:t>Merr</w:t>
      </w:r>
      <w:proofErr w:type="spellEnd"/>
      <w:r w:rsidRPr="001347AE">
        <w:rPr>
          <w:rFonts w:ascii="Times New Roman" w:eastAsia="SimSun" w:hAnsi="Times New Roman" w:cs="Times New Roman"/>
          <w:sz w:val="24"/>
          <w:szCs w:val="24"/>
          <w:lang w:eastAsia="zh-CN"/>
        </w:rPr>
        <w:t>.] was studied. Results indicated that winter Austrian pea (</w:t>
      </w:r>
      <w:r w:rsidRPr="001347AE">
        <w:rPr>
          <w:rFonts w:ascii="Times New Roman" w:eastAsia="SimSun" w:hAnsi="Times New Roman" w:cs="Times New Roman"/>
          <w:i/>
          <w:sz w:val="24"/>
          <w:szCs w:val="24"/>
          <w:lang w:eastAsia="zh-CN"/>
        </w:rPr>
        <w:t>Pisum sativum</w:t>
      </w:r>
      <w:r w:rsidRPr="001347AE">
        <w:rPr>
          <w:rFonts w:ascii="Times New Roman" w:eastAsia="SimSun" w:hAnsi="Times New Roman" w:cs="Times New Roman"/>
          <w:sz w:val="24"/>
          <w:szCs w:val="24"/>
          <w:lang w:eastAsia="zh-CN"/>
        </w:rPr>
        <w:t xml:space="preserve"> L.) and cereal rye (</w:t>
      </w:r>
      <w:r w:rsidRPr="001347AE">
        <w:rPr>
          <w:rFonts w:ascii="Times New Roman" w:eastAsia="SimSun" w:hAnsi="Times New Roman" w:cs="Times New Roman"/>
          <w:i/>
          <w:sz w:val="24"/>
          <w:szCs w:val="24"/>
          <w:lang w:eastAsia="zh-CN"/>
        </w:rPr>
        <w:t xml:space="preserve">Secale </w:t>
      </w:r>
      <w:proofErr w:type="spellStart"/>
      <w:r w:rsidRPr="001347AE">
        <w:rPr>
          <w:rFonts w:ascii="Times New Roman" w:eastAsia="SimSun" w:hAnsi="Times New Roman" w:cs="Times New Roman"/>
          <w:i/>
          <w:sz w:val="24"/>
          <w:szCs w:val="24"/>
          <w:lang w:eastAsia="zh-CN"/>
        </w:rPr>
        <w:t>cereale</w:t>
      </w:r>
      <w:proofErr w:type="spellEnd"/>
      <w:r w:rsidRPr="001347AE">
        <w:rPr>
          <w:rFonts w:ascii="Times New Roman" w:eastAsia="SimSun" w:hAnsi="Times New Roman" w:cs="Times New Roman"/>
          <w:sz w:val="24"/>
          <w:szCs w:val="24"/>
          <w:lang w:eastAsia="zh-CN"/>
        </w:rPr>
        <w:t xml:space="preserve"> L.) can be established under the canopy of soybean providing soil cover after soybean is harvested.  The research goal of this proposal is to </w:t>
      </w:r>
      <w:proofErr w:type="spellStart"/>
      <w:r w:rsidRPr="001347AE">
        <w:rPr>
          <w:rFonts w:ascii="Times New Roman" w:eastAsia="SimSun" w:hAnsi="Times New Roman" w:cs="Times New Roman"/>
          <w:sz w:val="24"/>
          <w:szCs w:val="24"/>
          <w:lang w:eastAsia="zh-CN"/>
        </w:rPr>
        <w:t>preseed</w:t>
      </w:r>
      <w:proofErr w:type="spellEnd"/>
      <w:r w:rsidRPr="001347AE">
        <w:rPr>
          <w:rFonts w:ascii="Times New Roman" w:eastAsia="SimSun" w:hAnsi="Times New Roman" w:cs="Times New Roman"/>
          <w:sz w:val="24"/>
          <w:szCs w:val="24"/>
          <w:lang w:eastAsia="zh-CN"/>
        </w:rPr>
        <w:t xml:space="preserve"> and </w:t>
      </w:r>
      <w:proofErr w:type="spellStart"/>
      <w:r w:rsidRPr="001347AE">
        <w:rPr>
          <w:rFonts w:ascii="Times New Roman" w:eastAsia="SimSun" w:hAnsi="Times New Roman" w:cs="Times New Roman"/>
          <w:sz w:val="24"/>
          <w:szCs w:val="24"/>
          <w:lang w:eastAsia="zh-CN"/>
        </w:rPr>
        <w:t>interseed</w:t>
      </w:r>
      <w:proofErr w:type="spellEnd"/>
      <w:r w:rsidRPr="001347AE">
        <w:rPr>
          <w:rFonts w:ascii="Times New Roman" w:eastAsia="SimSun" w:hAnsi="Times New Roman" w:cs="Times New Roman"/>
          <w:sz w:val="24"/>
          <w:szCs w:val="24"/>
          <w:lang w:eastAsia="zh-CN"/>
        </w:rPr>
        <w:t xml:space="preserve"> cover crops to reduce soybean cyst nematode (SCN) (</w:t>
      </w:r>
      <w:proofErr w:type="spellStart"/>
      <w:r w:rsidRPr="001347AE">
        <w:rPr>
          <w:rFonts w:ascii="Times New Roman" w:eastAsia="SimSun" w:hAnsi="Times New Roman" w:cs="Times New Roman"/>
          <w:i/>
          <w:sz w:val="24"/>
          <w:szCs w:val="24"/>
          <w:lang w:eastAsia="zh-CN"/>
        </w:rPr>
        <w:t>Heterodera</w:t>
      </w:r>
      <w:proofErr w:type="spellEnd"/>
      <w:r w:rsidRPr="001347AE">
        <w:rPr>
          <w:rFonts w:ascii="Times New Roman" w:eastAsia="SimSun" w:hAnsi="Times New Roman" w:cs="Times New Roman"/>
          <w:i/>
          <w:sz w:val="24"/>
          <w:szCs w:val="24"/>
          <w:lang w:eastAsia="zh-CN"/>
        </w:rPr>
        <w:t xml:space="preserve"> </w:t>
      </w:r>
      <w:proofErr w:type="spellStart"/>
      <w:r w:rsidRPr="001347AE">
        <w:rPr>
          <w:rFonts w:ascii="Times New Roman" w:eastAsia="SimSun" w:hAnsi="Times New Roman" w:cs="Times New Roman"/>
          <w:i/>
          <w:sz w:val="24"/>
          <w:szCs w:val="24"/>
          <w:lang w:eastAsia="zh-CN"/>
        </w:rPr>
        <w:t>glycines</w:t>
      </w:r>
      <w:proofErr w:type="spellEnd"/>
      <w:r w:rsidRPr="001347AE">
        <w:rPr>
          <w:rFonts w:ascii="Times New Roman" w:eastAsia="SimSun" w:hAnsi="Times New Roman" w:cs="Times New Roman"/>
          <w:sz w:val="24"/>
          <w:szCs w:val="24"/>
          <w:lang w:eastAsia="zh-CN"/>
        </w:rPr>
        <w:t xml:space="preserve">) population.  </w:t>
      </w:r>
    </w:p>
    <w:p w14:paraId="49D09059" w14:textId="77777777" w:rsidR="00A15FF9" w:rsidRPr="001347AE" w:rsidRDefault="00A15FF9" w:rsidP="001347AE">
      <w:pPr>
        <w:pStyle w:val="ListParagraph"/>
        <w:widowControl w:val="0"/>
        <w:spacing w:after="0" w:line="240" w:lineRule="auto"/>
        <w:ind w:left="990"/>
        <w:rPr>
          <w:rFonts w:ascii="Times New Roman" w:eastAsia="SimSun" w:hAnsi="Times New Roman" w:cs="Times New Roman"/>
          <w:b/>
          <w:sz w:val="24"/>
          <w:szCs w:val="24"/>
          <w:lang w:eastAsia="zh-CN"/>
        </w:rPr>
      </w:pPr>
    </w:p>
    <w:p w14:paraId="613E91ED" w14:textId="77777777" w:rsidR="00927FB1" w:rsidRPr="001347AE" w:rsidRDefault="00927FB1" w:rsidP="001347AE">
      <w:pPr>
        <w:pStyle w:val="ListParagraph"/>
        <w:widowControl w:val="0"/>
        <w:numPr>
          <w:ilvl w:val="0"/>
          <w:numId w:val="1"/>
        </w:numPr>
        <w:spacing w:after="0" w:line="240" w:lineRule="auto"/>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 xml:space="preserve">RESEARCH OBJECTIVE </w:t>
      </w:r>
    </w:p>
    <w:p w14:paraId="38712B02" w14:textId="100BDC9D" w:rsidR="00A15FF9" w:rsidRPr="001347AE" w:rsidRDefault="00A15FF9"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The objective is to determine the effect of preceding and </w:t>
      </w:r>
      <w:proofErr w:type="spellStart"/>
      <w:r w:rsidRPr="001347AE">
        <w:rPr>
          <w:rFonts w:ascii="Times New Roman" w:eastAsia="SimSun" w:hAnsi="Times New Roman" w:cs="Times New Roman"/>
          <w:sz w:val="24"/>
          <w:szCs w:val="24"/>
          <w:lang w:eastAsia="zh-CN"/>
        </w:rPr>
        <w:t>interseeding</w:t>
      </w:r>
      <w:proofErr w:type="spellEnd"/>
      <w:r w:rsidRPr="001347AE">
        <w:rPr>
          <w:rFonts w:ascii="Times New Roman" w:eastAsia="SimSun" w:hAnsi="Times New Roman" w:cs="Times New Roman"/>
          <w:sz w:val="24"/>
          <w:szCs w:val="24"/>
          <w:lang w:eastAsia="zh-CN"/>
        </w:rPr>
        <w:t xml:space="preserve"> cover crops into soybean on soybean yield, cover crop establishment, nematode population reduction,</w:t>
      </w:r>
      <w:r w:rsidR="0007407B" w:rsidRPr="001347AE">
        <w:rPr>
          <w:rFonts w:ascii="Times New Roman" w:eastAsia="SimSun" w:hAnsi="Times New Roman" w:cs="Times New Roman"/>
          <w:sz w:val="24"/>
          <w:szCs w:val="24"/>
          <w:lang w:eastAsia="zh-CN"/>
        </w:rPr>
        <w:t xml:space="preserve"> and</w:t>
      </w:r>
      <w:r w:rsidRPr="001347AE">
        <w:rPr>
          <w:rFonts w:ascii="Times New Roman" w:eastAsia="SimSun" w:hAnsi="Times New Roman" w:cs="Times New Roman"/>
          <w:sz w:val="24"/>
          <w:szCs w:val="24"/>
          <w:lang w:eastAsia="zh-CN"/>
        </w:rPr>
        <w:t xml:space="preserve"> potential negative effects to soybean quality</w:t>
      </w:r>
      <w:r w:rsidR="0007407B" w:rsidRPr="001347AE">
        <w:rPr>
          <w:rFonts w:ascii="Times New Roman" w:eastAsia="SimSun" w:hAnsi="Times New Roman" w:cs="Times New Roman"/>
          <w:sz w:val="24"/>
          <w:szCs w:val="24"/>
          <w:lang w:eastAsia="zh-CN"/>
        </w:rPr>
        <w:t>.</w:t>
      </w:r>
    </w:p>
    <w:p w14:paraId="688BB381" w14:textId="77777777" w:rsidR="00A15FF9" w:rsidRPr="001347AE" w:rsidRDefault="00A15FF9" w:rsidP="001347AE">
      <w:pPr>
        <w:pStyle w:val="ListParagraph"/>
        <w:widowControl w:val="0"/>
        <w:spacing w:after="0" w:line="240" w:lineRule="auto"/>
        <w:ind w:left="990"/>
        <w:jc w:val="both"/>
        <w:rPr>
          <w:rFonts w:ascii="Times New Roman" w:eastAsia="SimSun" w:hAnsi="Times New Roman" w:cs="Times New Roman"/>
          <w:b/>
          <w:sz w:val="24"/>
          <w:szCs w:val="24"/>
          <w:lang w:eastAsia="zh-CN"/>
        </w:rPr>
      </w:pPr>
    </w:p>
    <w:p w14:paraId="52725C84" w14:textId="77777777" w:rsidR="00927FB1" w:rsidRPr="001347AE" w:rsidRDefault="00021AF0" w:rsidP="001347AE">
      <w:pPr>
        <w:pStyle w:val="ListParagraph"/>
        <w:widowControl w:val="0"/>
        <w:numPr>
          <w:ilvl w:val="0"/>
          <w:numId w:val="1"/>
        </w:numPr>
        <w:spacing w:after="0" w:line="240" w:lineRule="auto"/>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METHODOLOGY</w:t>
      </w:r>
    </w:p>
    <w:p w14:paraId="0E0F3163" w14:textId="77777777" w:rsidR="001347AE" w:rsidRDefault="001347AE" w:rsidP="001347AE">
      <w:pPr>
        <w:spacing w:after="0" w:line="240" w:lineRule="auto"/>
        <w:contextualSpacing/>
        <w:jc w:val="both"/>
        <w:rPr>
          <w:rFonts w:ascii="Times New Roman" w:hAnsi="Times New Roman" w:cs="Times New Roman"/>
          <w:i/>
          <w:sz w:val="24"/>
          <w:szCs w:val="24"/>
        </w:rPr>
      </w:pPr>
    </w:p>
    <w:p w14:paraId="08540913" w14:textId="77777777" w:rsidR="00927FB1" w:rsidRDefault="00927FB1" w:rsidP="001347AE">
      <w:pPr>
        <w:spacing w:after="0" w:line="240" w:lineRule="auto"/>
        <w:contextualSpacing/>
        <w:jc w:val="both"/>
        <w:rPr>
          <w:rFonts w:ascii="Times New Roman" w:hAnsi="Times New Roman" w:cs="Times New Roman"/>
          <w:i/>
          <w:sz w:val="24"/>
          <w:szCs w:val="24"/>
        </w:rPr>
      </w:pPr>
      <w:r w:rsidRPr="001347AE">
        <w:rPr>
          <w:rFonts w:ascii="Times New Roman" w:hAnsi="Times New Roman" w:cs="Times New Roman"/>
          <w:i/>
          <w:sz w:val="24"/>
          <w:szCs w:val="24"/>
        </w:rPr>
        <w:t>Field establishment and experimental design</w:t>
      </w:r>
    </w:p>
    <w:p w14:paraId="1AECDE91" w14:textId="403157EF" w:rsidR="00927FB1" w:rsidRPr="001347AE" w:rsidRDefault="00927FB1" w:rsidP="001347AE">
      <w:pPr>
        <w:autoSpaceDE w:val="0"/>
        <w:autoSpaceDN w:val="0"/>
        <w:adjustRightInd w:val="0"/>
        <w:spacing w:after="0" w:line="240" w:lineRule="auto"/>
        <w:contextualSpacing/>
        <w:jc w:val="both"/>
        <w:rPr>
          <w:rFonts w:ascii="Times New Roman" w:hAnsi="Times New Roman" w:cs="Times New Roman"/>
          <w:sz w:val="24"/>
          <w:szCs w:val="24"/>
        </w:rPr>
      </w:pPr>
      <w:r w:rsidRPr="001347AE">
        <w:rPr>
          <w:rFonts w:ascii="Times New Roman" w:hAnsi="Times New Roman" w:cs="Times New Roman"/>
          <w:sz w:val="24"/>
          <w:szCs w:val="24"/>
        </w:rPr>
        <w:t>The research</w:t>
      </w:r>
      <w:r w:rsidR="00A15FF9" w:rsidRPr="001347AE">
        <w:rPr>
          <w:rFonts w:ascii="Times New Roman" w:hAnsi="Times New Roman" w:cs="Times New Roman"/>
          <w:sz w:val="24"/>
          <w:szCs w:val="24"/>
        </w:rPr>
        <w:t xml:space="preserve"> was</w:t>
      </w:r>
      <w:r w:rsidRPr="001347AE">
        <w:rPr>
          <w:rFonts w:ascii="Times New Roman" w:hAnsi="Times New Roman" w:cs="Times New Roman"/>
          <w:sz w:val="24"/>
          <w:szCs w:val="24"/>
        </w:rPr>
        <w:t xml:space="preserve"> conducted at two North Dakota State University experimental stations,</w:t>
      </w:r>
      <w:r w:rsidR="00A15FF9" w:rsidRPr="001347AE">
        <w:rPr>
          <w:rFonts w:ascii="Times New Roman" w:hAnsi="Times New Roman" w:cs="Times New Roman"/>
          <w:sz w:val="24"/>
          <w:szCs w:val="24"/>
        </w:rPr>
        <w:t xml:space="preserve"> Casselton</w:t>
      </w:r>
      <w:r w:rsidRPr="001347AE">
        <w:rPr>
          <w:rFonts w:ascii="Times New Roman" w:hAnsi="Times New Roman" w:cs="Times New Roman"/>
          <w:sz w:val="24"/>
          <w:szCs w:val="24"/>
        </w:rPr>
        <w:t>, ND (</w:t>
      </w:r>
      <w:r w:rsidRPr="001347AE">
        <w:rPr>
          <w:rFonts w:ascii="Times New Roman" w:hAnsi="Times New Roman" w:cs="Times New Roman"/>
          <w:color w:val="000000"/>
          <w:sz w:val="24"/>
          <w:szCs w:val="24"/>
          <w:shd w:val="clear" w:color="auto" w:fill="FFFFFF"/>
        </w:rPr>
        <w:t>46</w:t>
      </w:r>
      <w:r w:rsidR="00A15FF9" w:rsidRPr="001347AE">
        <w:rPr>
          <w:rFonts w:ascii="Times New Roman" w:hAnsi="Times New Roman" w:cs="Times New Roman"/>
          <w:color w:val="000000"/>
          <w:sz w:val="24"/>
          <w:szCs w:val="24"/>
          <w:shd w:val="clear" w:color="auto" w:fill="FFFFFF"/>
        </w:rPr>
        <w:t>.9005 N, -97.2112</w:t>
      </w:r>
      <w:r w:rsidRPr="001347AE">
        <w:rPr>
          <w:rFonts w:ascii="Times New Roman" w:hAnsi="Times New Roman" w:cs="Times New Roman"/>
          <w:sz w:val="24"/>
          <w:szCs w:val="24"/>
        </w:rPr>
        <w:t xml:space="preserve"> W) and Prosper, ND, (47</w:t>
      </w:r>
      <w:r w:rsidR="00A15FF9" w:rsidRPr="001347AE">
        <w:rPr>
          <w:rFonts w:ascii="Times New Roman" w:hAnsi="Times New Roman" w:cs="Times New Roman"/>
          <w:color w:val="000000"/>
          <w:sz w:val="24"/>
          <w:szCs w:val="24"/>
          <w:shd w:val="clear" w:color="auto" w:fill="FFFFFF"/>
        </w:rPr>
        <w:t>.</w:t>
      </w:r>
      <w:r w:rsidRPr="001347AE">
        <w:rPr>
          <w:rFonts w:ascii="Times New Roman" w:hAnsi="Times New Roman" w:cs="Times New Roman"/>
          <w:color w:val="000000"/>
          <w:sz w:val="24"/>
          <w:szCs w:val="24"/>
          <w:shd w:val="clear" w:color="auto" w:fill="FFFFFF"/>
        </w:rPr>
        <w:t>003</w:t>
      </w:r>
      <w:r w:rsidRPr="001347AE">
        <w:rPr>
          <w:rFonts w:ascii="Times New Roman" w:hAnsi="Times New Roman" w:cs="Times New Roman"/>
          <w:sz w:val="24"/>
          <w:szCs w:val="24"/>
        </w:rPr>
        <w:t xml:space="preserve">′N, -97.116 W). Soil samples were taken </w:t>
      </w:r>
      <w:r w:rsidR="00043E88" w:rsidRPr="001347AE">
        <w:rPr>
          <w:rFonts w:ascii="Times New Roman" w:hAnsi="Times New Roman" w:cs="Times New Roman"/>
          <w:sz w:val="24"/>
          <w:szCs w:val="24"/>
        </w:rPr>
        <w:t xml:space="preserve">for soybean cyst nematode assay </w:t>
      </w:r>
      <w:r w:rsidRPr="001347AE">
        <w:rPr>
          <w:rFonts w:ascii="Times New Roman" w:hAnsi="Times New Roman" w:cs="Times New Roman"/>
          <w:sz w:val="24"/>
          <w:szCs w:val="24"/>
        </w:rPr>
        <w:t>at both locations the spring before soybean were planted</w:t>
      </w:r>
      <w:r w:rsidR="00043E88" w:rsidRPr="001347AE">
        <w:rPr>
          <w:rFonts w:ascii="Times New Roman" w:hAnsi="Times New Roman" w:cs="Times New Roman"/>
          <w:sz w:val="24"/>
          <w:szCs w:val="24"/>
        </w:rPr>
        <w:t xml:space="preserve"> and </w:t>
      </w:r>
      <w:r w:rsidRPr="001347AE">
        <w:rPr>
          <w:rFonts w:ascii="Times New Roman" w:hAnsi="Times New Roman" w:cs="Times New Roman"/>
          <w:sz w:val="24"/>
          <w:szCs w:val="24"/>
        </w:rPr>
        <w:t xml:space="preserve">in the fall </w:t>
      </w:r>
      <w:r w:rsidR="00240CB3" w:rsidRPr="001347AE">
        <w:rPr>
          <w:rFonts w:ascii="Times New Roman" w:hAnsi="Times New Roman" w:cs="Times New Roman"/>
          <w:sz w:val="24"/>
          <w:szCs w:val="24"/>
        </w:rPr>
        <w:t>before</w:t>
      </w:r>
      <w:r w:rsidRPr="001347AE">
        <w:rPr>
          <w:rFonts w:ascii="Times New Roman" w:hAnsi="Times New Roman" w:cs="Times New Roman"/>
          <w:sz w:val="24"/>
          <w:szCs w:val="24"/>
        </w:rPr>
        <w:t xml:space="preserve"> soybean harvest</w:t>
      </w:r>
      <w:r w:rsidR="00AD17D4" w:rsidRPr="001347AE">
        <w:rPr>
          <w:rFonts w:ascii="Times New Roman" w:hAnsi="Times New Roman" w:cs="Times New Roman"/>
          <w:sz w:val="24"/>
          <w:szCs w:val="24"/>
        </w:rPr>
        <w:t xml:space="preserve"> (4 September)</w:t>
      </w:r>
      <w:r w:rsidRPr="001347AE">
        <w:rPr>
          <w:rFonts w:ascii="Times New Roman" w:hAnsi="Times New Roman" w:cs="Times New Roman"/>
          <w:sz w:val="24"/>
          <w:szCs w:val="24"/>
        </w:rPr>
        <w:t xml:space="preserve"> and cover crops biomass sampling. </w:t>
      </w:r>
    </w:p>
    <w:p w14:paraId="0C233127" w14:textId="77777777" w:rsidR="00EB0E63" w:rsidRPr="001347AE" w:rsidRDefault="00EB0E63" w:rsidP="001347AE">
      <w:pPr>
        <w:autoSpaceDE w:val="0"/>
        <w:autoSpaceDN w:val="0"/>
        <w:adjustRightInd w:val="0"/>
        <w:spacing w:after="0" w:line="240" w:lineRule="auto"/>
        <w:contextualSpacing/>
        <w:jc w:val="both"/>
        <w:rPr>
          <w:rFonts w:ascii="Times New Roman" w:hAnsi="Times New Roman" w:cs="Times New Roman"/>
          <w:sz w:val="24"/>
          <w:szCs w:val="24"/>
        </w:rPr>
      </w:pPr>
    </w:p>
    <w:p w14:paraId="3D215BCB" w14:textId="582813AE" w:rsidR="00927FB1" w:rsidRPr="001347AE" w:rsidRDefault="00927FB1" w:rsidP="001347AE">
      <w:pPr>
        <w:autoSpaceDE w:val="0"/>
        <w:autoSpaceDN w:val="0"/>
        <w:adjustRightInd w:val="0"/>
        <w:spacing w:after="0" w:line="240" w:lineRule="auto"/>
        <w:contextualSpacing/>
        <w:jc w:val="both"/>
        <w:rPr>
          <w:rFonts w:ascii="Times New Roman" w:hAnsi="Times New Roman" w:cs="Times New Roman"/>
          <w:sz w:val="24"/>
          <w:szCs w:val="24"/>
        </w:rPr>
      </w:pPr>
      <w:r w:rsidRPr="001347AE">
        <w:rPr>
          <w:rFonts w:ascii="Times New Roman" w:hAnsi="Times New Roman" w:cs="Times New Roman"/>
          <w:sz w:val="24"/>
          <w:szCs w:val="24"/>
        </w:rPr>
        <w:t>The experimental design was a randomized complete block design (RCBD) with a split-plot arrangement with four replicates. The main plot was the soybean</w:t>
      </w:r>
      <w:r w:rsidR="00A15FF9" w:rsidRPr="001347AE">
        <w:rPr>
          <w:rFonts w:ascii="Times New Roman" w:hAnsi="Times New Roman" w:cs="Times New Roman"/>
          <w:sz w:val="24"/>
          <w:szCs w:val="24"/>
        </w:rPr>
        <w:t xml:space="preserve"> variety </w:t>
      </w:r>
      <w:r w:rsidR="00617B1F" w:rsidRPr="001347AE">
        <w:rPr>
          <w:rFonts w:ascii="Times New Roman" w:hAnsi="Times New Roman" w:cs="Times New Roman"/>
          <w:sz w:val="24"/>
          <w:szCs w:val="24"/>
        </w:rPr>
        <w:t>(</w:t>
      </w:r>
      <w:r w:rsidR="00A15FF9" w:rsidRPr="001347AE">
        <w:rPr>
          <w:rFonts w:ascii="Times New Roman" w:hAnsi="Times New Roman" w:cs="Times New Roman"/>
          <w:sz w:val="24"/>
          <w:szCs w:val="24"/>
        </w:rPr>
        <w:t>SCN</w:t>
      </w:r>
      <w:r w:rsidR="00617B1F" w:rsidRPr="001347AE">
        <w:rPr>
          <w:rFonts w:ascii="Times New Roman" w:hAnsi="Times New Roman" w:cs="Times New Roman"/>
          <w:sz w:val="24"/>
          <w:szCs w:val="24"/>
        </w:rPr>
        <w:t>-</w:t>
      </w:r>
      <w:r w:rsidR="00A15FF9" w:rsidRPr="001347AE">
        <w:rPr>
          <w:rFonts w:ascii="Times New Roman" w:hAnsi="Times New Roman" w:cs="Times New Roman"/>
          <w:sz w:val="24"/>
          <w:szCs w:val="24"/>
        </w:rPr>
        <w:t>susceptible and SCN-resistant). The subplots were three cover crops</w:t>
      </w:r>
      <w:r w:rsidR="0023541E" w:rsidRPr="001347AE">
        <w:rPr>
          <w:rFonts w:ascii="Times New Roman" w:hAnsi="Times New Roman" w:cs="Times New Roman"/>
          <w:sz w:val="24"/>
          <w:szCs w:val="24"/>
        </w:rPr>
        <w:t>:</w:t>
      </w:r>
      <w:r w:rsidR="00A15FF9" w:rsidRPr="001347AE">
        <w:rPr>
          <w:rFonts w:ascii="Times New Roman" w:hAnsi="Times New Roman" w:cs="Times New Roman"/>
          <w:sz w:val="24"/>
          <w:szCs w:val="24"/>
        </w:rPr>
        <w:t xml:space="preserve"> </w:t>
      </w:r>
      <w:r w:rsidR="00617B1F" w:rsidRPr="001347AE">
        <w:rPr>
          <w:rFonts w:ascii="Times New Roman" w:hAnsi="Times New Roman" w:cs="Times New Roman"/>
          <w:sz w:val="24"/>
          <w:szCs w:val="24"/>
        </w:rPr>
        <w:t xml:space="preserve">winter </w:t>
      </w:r>
      <w:r w:rsidR="00A15FF9" w:rsidRPr="001347AE">
        <w:rPr>
          <w:rFonts w:ascii="Times New Roman" w:hAnsi="Times New Roman" w:cs="Times New Roman"/>
          <w:sz w:val="24"/>
          <w:szCs w:val="24"/>
        </w:rPr>
        <w:t>camelina</w:t>
      </w:r>
      <w:r w:rsidR="0023541E" w:rsidRPr="001347AE">
        <w:rPr>
          <w:rFonts w:ascii="Times New Roman" w:hAnsi="Times New Roman" w:cs="Times New Roman"/>
          <w:sz w:val="24"/>
          <w:szCs w:val="24"/>
        </w:rPr>
        <w:t xml:space="preserve"> [</w:t>
      </w:r>
      <w:r w:rsidR="0023541E" w:rsidRPr="001347AE">
        <w:rPr>
          <w:rFonts w:ascii="Times New Roman" w:hAnsi="Times New Roman" w:cs="Times New Roman"/>
          <w:i/>
          <w:sz w:val="24"/>
          <w:szCs w:val="24"/>
        </w:rPr>
        <w:t>Camelina sativa</w:t>
      </w:r>
      <w:r w:rsidR="0023541E" w:rsidRPr="001347AE">
        <w:rPr>
          <w:rFonts w:ascii="Times New Roman" w:hAnsi="Times New Roman" w:cs="Times New Roman"/>
          <w:sz w:val="24"/>
          <w:szCs w:val="24"/>
        </w:rPr>
        <w:t xml:space="preserve"> (L.) </w:t>
      </w:r>
      <w:proofErr w:type="spellStart"/>
      <w:r w:rsidR="0023541E" w:rsidRPr="001347AE">
        <w:rPr>
          <w:rFonts w:ascii="Times New Roman" w:hAnsi="Times New Roman" w:cs="Times New Roman"/>
          <w:sz w:val="24"/>
          <w:szCs w:val="24"/>
        </w:rPr>
        <w:t>Crantz</w:t>
      </w:r>
      <w:proofErr w:type="spellEnd"/>
      <w:r w:rsidR="0023541E" w:rsidRPr="001347AE">
        <w:rPr>
          <w:rFonts w:ascii="Times New Roman" w:hAnsi="Times New Roman" w:cs="Times New Roman"/>
          <w:sz w:val="24"/>
          <w:szCs w:val="24"/>
        </w:rPr>
        <w:t>]</w:t>
      </w:r>
      <w:r w:rsidR="00617B1F" w:rsidRPr="001347AE">
        <w:rPr>
          <w:rFonts w:ascii="Times New Roman" w:hAnsi="Times New Roman" w:cs="Times New Roman"/>
          <w:sz w:val="24"/>
          <w:szCs w:val="24"/>
        </w:rPr>
        <w:t xml:space="preserve"> cv. Joelle</w:t>
      </w:r>
      <w:r w:rsidR="00A15FF9" w:rsidRPr="001347AE">
        <w:rPr>
          <w:rFonts w:ascii="Times New Roman" w:hAnsi="Times New Roman" w:cs="Times New Roman"/>
          <w:sz w:val="24"/>
          <w:szCs w:val="24"/>
        </w:rPr>
        <w:t>, brown mustard</w:t>
      </w:r>
      <w:r w:rsidR="0023541E" w:rsidRPr="001347AE">
        <w:rPr>
          <w:rFonts w:ascii="Times New Roman" w:hAnsi="Times New Roman" w:cs="Times New Roman"/>
          <w:sz w:val="24"/>
          <w:szCs w:val="24"/>
        </w:rPr>
        <w:t xml:space="preserve"> (</w:t>
      </w:r>
      <w:r w:rsidR="0023541E" w:rsidRPr="001347AE">
        <w:rPr>
          <w:rFonts w:ascii="Times New Roman" w:hAnsi="Times New Roman" w:cs="Times New Roman"/>
          <w:i/>
          <w:sz w:val="24"/>
          <w:szCs w:val="24"/>
        </w:rPr>
        <w:t xml:space="preserve">Brassica </w:t>
      </w:r>
      <w:proofErr w:type="spellStart"/>
      <w:r w:rsidR="0023541E" w:rsidRPr="001347AE">
        <w:rPr>
          <w:rFonts w:ascii="Times New Roman" w:hAnsi="Times New Roman" w:cs="Times New Roman"/>
          <w:i/>
          <w:sz w:val="24"/>
          <w:szCs w:val="24"/>
        </w:rPr>
        <w:t>juncea</w:t>
      </w:r>
      <w:proofErr w:type="spellEnd"/>
      <w:r w:rsidR="0023541E" w:rsidRPr="001347AE">
        <w:rPr>
          <w:rFonts w:ascii="Times New Roman" w:hAnsi="Times New Roman" w:cs="Times New Roman"/>
          <w:sz w:val="24"/>
          <w:szCs w:val="24"/>
        </w:rPr>
        <w:t xml:space="preserve"> L.), </w:t>
      </w:r>
      <w:r w:rsidR="00617B1F" w:rsidRPr="001347AE">
        <w:rPr>
          <w:rFonts w:ascii="Times New Roman" w:hAnsi="Times New Roman" w:cs="Times New Roman"/>
          <w:sz w:val="24"/>
          <w:szCs w:val="24"/>
        </w:rPr>
        <w:t>Mighty Mustard</w:t>
      </w:r>
      <w:r w:rsidR="00C25B5E" w:rsidRPr="001347AE">
        <w:rPr>
          <w:rFonts w:ascii="Times New Roman" w:hAnsi="Times New Roman" w:cs="Times New Roman"/>
          <w:sz w:val="24"/>
          <w:szCs w:val="24"/>
        </w:rPr>
        <w:t>™</w:t>
      </w:r>
      <w:r w:rsidR="00617B1F" w:rsidRPr="001347AE">
        <w:rPr>
          <w:rFonts w:ascii="Times New Roman" w:hAnsi="Times New Roman" w:cs="Times New Roman"/>
          <w:sz w:val="24"/>
          <w:szCs w:val="24"/>
        </w:rPr>
        <w:t xml:space="preserve"> cv. Kodiak</w:t>
      </w:r>
      <w:r w:rsidR="0023541E" w:rsidRPr="001347AE">
        <w:rPr>
          <w:rFonts w:ascii="Times New Roman" w:hAnsi="Times New Roman" w:cs="Times New Roman"/>
          <w:sz w:val="24"/>
          <w:szCs w:val="24"/>
        </w:rPr>
        <w:t>,</w:t>
      </w:r>
      <w:r w:rsidR="00A15FF9" w:rsidRPr="001347AE">
        <w:rPr>
          <w:rFonts w:ascii="Times New Roman" w:hAnsi="Times New Roman" w:cs="Times New Roman"/>
          <w:sz w:val="24"/>
          <w:szCs w:val="24"/>
        </w:rPr>
        <w:t xml:space="preserve"> and </w:t>
      </w:r>
      <w:proofErr w:type="spellStart"/>
      <w:r w:rsidR="00A15FF9" w:rsidRPr="001347AE">
        <w:rPr>
          <w:rFonts w:ascii="Times New Roman" w:hAnsi="Times New Roman" w:cs="Times New Roman"/>
          <w:sz w:val="24"/>
          <w:szCs w:val="24"/>
        </w:rPr>
        <w:t>crambe</w:t>
      </w:r>
      <w:proofErr w:type="spellEnd"/>
      <w:r w:rsidR="0023541E" w:rsidRPr="001347AE">
        <w:rPr>
          <w:rFonts w:ascii="Times New Roman" w:hAnsi="Times New Roman" w:cs="Times New Roman"/>
          <w:sz w:val="24"/>
          <w:szCs w:val="24"/>
        </w:rPr>
        <w:t xml:space="preserve"> (</w:t>
      </w:r>
      <w:proofErr w:type="spellStart"/>
      <w:r w:rsidR="0023541E" w:rsidRPr="001347AE">
        <w:rPr>
          <w:rFonts w:ascii="Times New Roman" w:hAnsi="Times New Roman" w:cs="Times New Roman"/>
          <w:i/>
          <w:sz w:val="24"/>
          <w:szCs w:val="24"/>
        </w:rPr>
        <w:t>Crambe</w:t>
      </w:r>
      <w:proofErr w:type="spellEnd"/>
      <w:r w:rsidR="0023541E" w:rsidRPr="001347AE">
        <w:rPr>
          <w:rFonts w:ascii="Times New Roman" w:hAnsi="Times New Roman" w:cs="Times New Roman"/>
          <w:i/>
          <w:sz w:val="24"/>
          <w:szCs w:val="24"/>
        </w:rPr>
        <w:t xml:space="preserve"> </w:t>
      </w:r>
      <w:proofErr w:type="spellStart"/>
      <w:r w:rsidR="0023541E" w:rsidRPr="001347AE">
        <w:rPr>
          <w:rFonts w:ascii="Times New Roman" w:hAnsi="Times New Roman" w:cs="Times New Roman"/>
          <w:i/>
          <w:sz w:val="24"/>
          <w:szCs w:val="24"/>
        </w:rPr>
        <w:t>abyssinica</w:t>
      </w:r>
      <w:proofErr w:type="spellEnd"/>
      <w:r w:rsidR="0023541E" w:rsidRPr="001347AE">
        <w:rPr>
          <w:rFonts w:ascii="Times New Roman" w:hAnsi="Times New Roman" w:cs="Times New Roman"/>
          <w:i/>
          <w:sz w:val="24"/>
          <w:szCs w:val="24"/>
        </w:rPr>
        <w:t xml:space="preserve"> </w:t>
      </w:r>
      <w:r w:rsidR="0023541E" w:rsidRPr="001347AE">
        <w:rPr>
          <w:rFonts w:ascii="Times New Roman" w:hAnsi="Times New Roman" w:cs="Times New Roman"/>
          <w:sz w:val="24"/>
          <w:szCs w:val="24"/>
        </w:rPr>
        <w:t xml:space="preserve">L.) cv. </w:t>
      </w:r>
      <w:proofErr w:type="spellStart"/>
      <w:r w:rsidR="0007407B" w:rsidRPr="001347AE">
        <w:rPr>
          <w:rFonts w:ascii="Times New Roman" w:hAnsi="Times New Roman" w:cs="Times New Roman"/>
          <w:sz w:val="24"/>
          <w:szCs w:val="24"/>
        </w:rPr>
        <w:t>Westhope</w:t>
      </w:r>
      <w:proofErr w:type="spellEnd"/>
      <w:r w:rsidR="0023541E" w:rsidRPr="001347AE">
        <w:rPr>
          <w:rFonts w:ascii="Times New Roman" w:hAnsi="Times New Roman" w:cs="Times New Roman"/>
          <w:sz w:val="24"/>
          <w:szCs w:val="24"/>
        </w:rPr>
        <w:t>,</w:t>
      </w:r>
      <w:r w:rsidR="00A15FF9" w:rsidRPr="001347AE">
        <w:rPr>
          <w:rFonts w:ascii="Times New Roman" w:hAnsi="Times New Roman" w:cs="Times New Roman"/>
          <w:sz w:val="24"/>
          <w:szCs w:val="24"/>
        </w:rPr>
        <w:t xml:space="preserve"> planted before soybean or </w:t>
      </w:r>
      <w:proofErr w:type="spellStart"/>
      <w:r w:rsidR="00A15FF9" w:rsidRPr="001347AE">
        <w:rPr>
          <w:rFonts w:ascii="Times New Roman" w:hAnsi="Times New Roman" w:cs="Times New Roman"/>
          <w:sz w:val="24"/>
          <w:szCs w:val="24"/>
        </w:rPr>
        <w:t>interseeded</w:t>
      </w:r>
      <w:proofErr w:type="spellEnd"/>
      <w:r w:rsidR="00A15FF9" w:rsidRPr="001347AE">
        <w:rPr>
          <w:rFonts w:ascii="Times New Roman" w:hAnsi="Times New Roman" w:cs="Times New Roman"/>
          <w:sz w:val="24"/>
          <w:szCs w:val="24"/>
        </w:rPr>
        <w:t xml:space="preserve"> at V</w:t>
      </w:r>
      <w:r w:rsidR="008A0FB9" w:rsidRPr="001347AE">
        <w:rPr>
          <w:rFonts w:ascii="Times New Roman" w:hAnsi="Times New Roman" w:cs="Times New Roman"/>
          <w:sz w:val="24"/>
          <w:szCs w:val="24"/>
        </w:rPr>
        <w:t>6</w:t>
      </w:r>
      <w:r w:rsidR="00617B1F" w:rsidRPr="001347AE">
        <w:rPr>
          <w:rFonts w:ascii="Times New Roman" w:hAnsi="Times New Roman" w:cs="Times New Roman"/>
          <w:sz w:val="24"/>
          <w:szCs w:val="24"/>
        </w:rPr>
        <w:t xml:space="preserve"> stage</w:t>
      </w:r>
      <w:r w:rsidR="0023541E" w:rsidRPr="001347AE">
        <w:rPr>
          <w:rFonts w:ascii="Times New Roman" w:hAnsi="Times New Roman" w:cs="Times New Roman"/>
          <w:sz w:val="24"/>
          <w:szCs w:val="24"/>
        </w:rPr>
        <w:t>. A check plot (no cover crop) of each variety was included.</w:t>
      </w:r>
      <w:r w:rsidRPr="001347AE">
        <w:rPr>
          <w:rFonts w:ascii="Times New Roman" w:hAnsi="Times New Roman" w:cs="Times New Roman"/>
          <w:sz w:val="24"/>
          <w:szCs w:val="24"/>
        </w:rPr>
        <w:t xml:space="preserve"> Soybean cultivar</w:t>
      </w:r>
      <w:r w:rsidR="00A15FF9" w:rsidRPr="001347AE">
        <w:rPr>
          <w:rFonts w:ascii="Times New Roman" w:hAnsi="Times New Roman" w:cs="Times New Roman"/>
          <w:sz w:val="24"/>
          <w:szCs w:val="24"/>
        </w:rPr>
        <w:t>s</w:t>
      </w:r>
      <w:r w:rsidRPr="001347AE">
        <w:rPr>
          <w:rFonts w:ascii="Times New Roman" w:hAnsi="Times New Roman" w:cs="Times New Roman"/>
          <w:sz w:val="24"/>
          <w:szCs w:val="24"/>
        </w:rPr>
        <w:t xml:space="preserve"> </w:t>
      </w:r>
      <w:r w:rsidR="00A15FF9" w:rsidRPr="001347AE">
        <w:rPr>
          <w:rFonts w:ascii="Times New Roman" w:hAnsi="Times New Roman" w:cs="Times New Roman"/>
          <w:sz w:val="24"/>
          <w:szCs w:val="24"/>
        </w:rPr>
        <w:t xml:space="preserve">were </w:t>
      </w:r>
      <w:r w:rsidR="00405004" w:rsidRPr="001347AE">
        <w:rPr>
          <w:rFonts w:ascii="Times New Roman" w:hAnsi="Times New Roman" w:cs="Times New Roman"/>
          <w:sz w:val="24"/>
          <w:szCs w:val="24"/>
        </w:rPr>
        <w:t>Pioneer P10t91R (glyphosate tolerant and SCN-resistant</w:t>
      </w:r>
      <w:r w:rsidR="0081290E" w:rsidRPr="001347AE">
        <w:rPr>
          <w:rFonts w:ascii="Times New Roman" w:hAnsi="Times New Roman" w:cs="Times New Roman"/>
          <w:sz w:val="24"/>
          <w:szCs w:val="24"/>
        </w:rPr>
        <w:t xml:space="preserve"> MG 1.0</w:t>
      </w:r>
      <w:r w:rsidR="00405004" w:rsidRPr="001347AE">
        <w:rPr>
          <w:rFonts w:ascii="Times New Roman" w:hAnsi="Times New Roman" w:cs="Times New Roman"/>
          <w:sz w:val="24"/>
          <w:szCs w:val="24"/>
        </w:rPr>
        <w:t>) and Pioneer 90Y80</w:t>
      </w:r>
      <w:r w:rsidR="0081290E" w:rsidRPr="001347AE">
        <w:rPr>
          <w:rFonts w:ascii="Times New Roman" w:hAnsi="Times New Roman" w:cs="Times New Roman"/>
          <w:sz w:val="24"/>
          <w:szCs w:val="24"/>
        </w:rPr>
        <w:t xml:space="preserve"> (</w:t>
      </w:r>
      <w:r w:rsidR="00405004" w:rsidRPr="001347AE">
        <w:rPr>
          <w:rFonts w:ascii="Times New Roman" w:hAnsi="Times New Roman" w:cs="Times New Roman"/>
          <w:sz w:val="24"/>
          <w:szCs w:val="24"/>
        </w:rPr>
        <w:t>g</w:t>
      </w:r>
      <w:r w:rsidR="00617B1F" w:rsidRPr="001347AE">
        <w:rPr>
          <w:rFonts w:ascii="Times New Roman" w:hAnsi="Times New Roman" w:cs="Times New Roman"/>
          <w:sz w:val="24"/>
          <w:szCs w:val="24"/>
        </w:rPr>
        <w:t>lyphosate tolerant and</w:t>
      </w:r>
      <w:r w:rsidR="00405004" w:rsidRPr="001347AE">
        <w:rPr>
          <w:rFonts w:ascii="Times New Roman" w:hAnsi="Times New Roman" w:cs="Times New Roman"/>
          <w:sz w:val="24"/>
          <w:szCs w:val="24"/>
        </w:rPr>
        <w:t xml:space="preserve"> SCN-susceptible</w:t>
      </w:r>
      <w:r w:rsidR="0081290E" w:rsidRPr="001347AE">
        <w:rPr>
          <w:rFonts w:ascii="Times New Roman" w:hAnsi="Times New Roman" w:cs="Times New Roman"/>
          <w:sz w:val="24"/>
          <w:szCs w:val="24"/>
        </w:rPr>
        <w:t>, MG 0.8)</w:t>
      </w:r>
      <w:r w:rsidR="00405004" w:rsidRPr="001347AE">
        <w:rPr>
          <w:rFonts w:ascii="Times New Roman" w:hAnsi="Times New Roman" w:cs="Times New Roman"/>
          <w:sz w:val="24"/>
          <w:szCs w:val="24"/>
        </w:rPr>
        <w:t>.</w:t>
      </w:r>
      <w:r w:rsidRPr="001347AE">
        <w:rPr>
          <w:rFonts w:ascii="Times New Roman" w:hAnsi="Times New Roman" w:cs="Times New Roman"/>
          <w:sz w:val="24"/>
          <w:szCs w:val="24"/>
        </w:rPr>
        <w:t xml:space="preserve"> Soybean</w:t>
      </w:r>
      <w:r w:rsidR="009F6A99" w:rsidRPr="001347AE">
        <w:rPr>
          <w:rFonts w:ascii="Times New Roman" w:hAnsi="Times New Roman" w:cs="Times New Roman"/>
          <w:sz w:val="24"/>
          <w:szCs w:val="24"/>
        </w:rPr>
        <w:t xml:space="preserve"> </w:t>
      </w:r>
      <w:r w:rsidR="00C25B5E" w:rsidRPr="001347AE">
        <w:rPr>
          <w:rFonts w:ascii="Times New Roman" w:hAnsi="Times New Roman" w:cs="Times New Roman"/>
          <w:sz w:val="24"/>
          <w:szCs w:val="24"/>
        </w:rPr>
        <w:t xml:space="preserve">planting </w:t>
      </w:r>
      <w:r w:rsidR="009F6A99" w:rsidRPr="001347AE">
        <w:rPr>
          <w:rFonts w:ascii="Times New Roman" w:hAnsi="Times New Roman" w:cs="Times New Roman"/>
          <w:sz w:val="24"/>
          <w:szCs w:val="24"/>
        </w:rPr>
        <w:t>date</w:t>
      </w:r>
      <w:r w:rsidR="00C25B5E" w:rsidRPr="001347AE">
        <w:rPr>
          <w:rFonts w:ascii="Times New Roman" w:hAnsi="Times New Roman" w:cs="Times New Roman"/>
          <w:sz w:val="24"/>
          <w:szCs w:val="24"/>
        </w:rPr>
        <w:t xml:space="preserve"> was 16 May at both locations, with</w:t>
      </w:r>
      <w:r w:rsidRPr="001347AE">
        <w:rPr>
          <w:rFonts w:ascii="Times New Roman" w:hAnsi="Times New Roman" w:cs="Times New Roman"/>
          <w:sz w:val="24"/>
          <w:szCs w:val="24"/>
        </w:rPr>
        <w:t xml:space="preserve"> a row spacing of </w:t>
      </w:r>
      <w:r w:rsidR="00405004" w:rsidRPr="001347AE">
        <w:rPr>
          <w:rFonts w:ascii="Times New Roman" w:hAnsi="Times New Roman" w:cs="Times New Roman"/>
          <w:sz w:val="24"/>
          <w:szCs w:val="24"/>
        </w:rPr>
        <w:t>30 inches</w:t>
      </w:r>
      <w:r w:rsidRPr="001347AE">
        <w:rPr>
          <w:rFonts w:ascii="Times New Roman" w:hAnsi="Times New Roman" w:cs="Times New Roman"/>
          <w:sz w:val="24"/>
          <w:szCs w:val="24"/>
        </w:rPr>
        <w:t>. The target plant population of soybean was 432,100 plants ha</w:t>
      </w:r>
      <w:r w:rsidRPr="001347AE">
        <w:rPr>
          <w:rFonts w:ascii="Times New Roman" w:hAnsi="Times New Roman" w:cs="Times New Roman"/>
          <w:sz w:val="24"/>
          <w:szCs w:val="24"/>
          <w:vertAlign w:val="superscript"/>
        </w:rPr>
        <w:t>-1</w:t>
      </w:r>
      <w:r w:rsidRPr="001347AE">
        <w:rPr>
          <w:rFonts w:ascii="Times New Roman" w:hAnsi="Times New Roman" w:cs="Times New Roman"/>
          <w:sz w:val="24"/>
          <w:szCs w:val="24"/>
        </w:rPr>
        <w:t xml:space="preserve">. </w:t>
      </w:r>
      <w:r w:rsidR="00C25B5E" w:rsidRPr="001347AE">
        <w:rPr>
          <w:rFonts w:ascii="Times New Roman" w:hAnsi="Times New Roman" w:cs="Times New Roman"/>
          <w:sz w:val="24"/>
          <w:szCs w:val="24"/>
        </w:rPr>
        <w:t xml:space="preserve">Camelina and </w:t>
      </w:r>
      <w:proofErr w:type="spellStart"/>
      <w:r w:rsidR="00C25B5E" w:rsidRPr="001347AE">
        <w:rPr>
          <w:rFonts w:ascii="Times New Roman" w:hAnsi="Times New Roman" w:cs="Times New Roman"/>
          <w:sz w:val="24"/>
          <w:szCs w:val="24"/>
        </w:rPr>
        <w:t>crambe</w:t>
      </w:r>
      <w:proofErr w:type="spellEnd"/>
      <w:r w:rsidR="00C25B5E" w:rsidRPr="001347AE">
        <w:rPr>
          <w:rFonts w:ascii="Times New Roman" w:hAnsi="Times New Roman" w:cs="Times New Roman"/>
          <w:sz w:val="24"/>
          <w:szCs w:val="24"/>
        </w:rPr>
        <w:t xml:space="preserve"> seeding rate was 6 </w:t>
      </w:r>
      <w:proofErr w:type="spellStart"/>
      <w:r w:rsidR="00C25B5E" w:rsidRPr="001347AE">
        <w:rPr>
          <w:rFonts w:ascii="Times New Roman" w:hAnsi="Times New Roman" w:cs="Times New Roman"/>
          <w:sz w:val="24"/>
          <w:szCs w:val="24"/>
        </w:rPr>
        <w:t>lbs</w:t>
      </w:r>
      <w:proofErr w:type="spellEnd"/>
      <w:r w:rsidR="00C25B5E" w:rsidRPr="001347AE">
        <w:rPr>
          <w:rFonts w:ascii="Times New Roman" w:hAnsi="Times New Roman" w:cs="Times New Roman"/>
          <w:sz w:val="24"/>
          <w:szCs w:val="24"/>
        </w:rPr>
        <w:t xml:space="preserve">/acre and for brown mustard 10 </w:t>
      </w:r>
      <w:proofErr w:type="spellStart"/>
      <w:r w:rsidR="00C25B5E" w:rsidRPr="001347AE">
        <w:rPr>
          <w:rFonts w:ascii="Times New Roman" w:hAnsi="Times New Roman" w:cs="Times New Roman"/>
          <w:sz w:val="24"/>
          <w:szCs w:val="24"/>
        </w:rPr>
        <w:t>lbs</w:t>
      </w:r>
      <w:proofErr w:type="spellEnd"/>
      <w:r w:rsidR="00C25B5E" w:rsidRPr="001347AE">
        <w:rPr>
          <w:rFonts w:ascii="Times New Roman" w:hAnsi="Times New Roman" w:cs="Times New Roman"/>
          <w:sz w:val="24"/>
          <w:szCs w:val="24"/>
        </w:rPr>
        <w:t xml:space="preserve">/acre.  </w:t>
      </w:r>
      <w:r w:rsidRPr="001347AE">
        <w:rPr>
          <w:rFonts w:ascii="Times New Roman" w:hAnsi="Times New Roman" w:cs="Times New Roman"/>
          <w:sz w:val="24"/>
          <w:szCs w:val="24"/>
        </w:rPr>
        <w:t xml:space="preserve">Cover crops were </w:t>
      </w:r>
      <w:r w:rsidR="00617B1F" w:rsidRPr="001347AE">
        <w:rPr>
          <w:rFonts w:ascii="Times New Roman" w:hAnsi="Times New Roman" w:cs="Times New Roman"/>
          <w:sz w:val="24"/>
          <w:szCs w:val="24"/>
        </w:rPr>
        <w:t xml:space="preserve">seeded before soybean on 4 May and 8 May in Prosper and Casselton, respectively. Cover crops biomass </w:t>
      </w:r>
      <w:r w:rsidR="0023541E" w:rsidRPr="001347AE">
        <w:rPr>
          <w:rFonts w:ascii="Times New Roman" w:hAnsi="Times New Roman" w:cs="Times New Roman"/>
          <w:sz w:val="24"/>
          <w:szCs w:val="24"/>
        </w:rPr>
        <w:t>w</w:t>
      </w:r>
      <w:r w:rsidR="00617B1F" w:rsidRPr="001347AE">
        <w:rPr>
          <w:rFonts w:ascii="Times New Roman" w:hAnsi="Times New Roman" w:cs="Times New Roman"/>
          <w:sz w:val="24"/>
          <w:szCs w:val="24"/>
        </w:rPr>
        <w:t>as harvested on 5 June and then</w:t>
      </w:r>
      <w:r w:rsidR="0023541E" w:rsidRPr="001347AE">
        <w:rPr>
          <w:rFonts w:ascii="Times New Roman" w:hAnsi="Times New Roman" w:cs="Times New Roman"/>
          <w:sz w:val="24"/>
          <w:szCs w:val="24"/>
        </w:rPr>
        <w:t xml:space="preserve"> crops were</w:t>
      </w:r>
      <w:r w:rsidR="00617B1F" w:rsidRPr="001347AE">
        <w:rPr>
          <w:rFonts w:ascii="Times New Roman" w:hAnsi="Times New Roman" w:cs="Times New Roman"/>
          <w:sz w:val="24"/>
          <w:szCs w:val="24"/>
        </w:rPr>
        <w:t xml:space="preserve"> terminated. Cover crops were </w:t>
      </w:r>
      <w:proofErr w:type="spellStart"/>
      <w:r w:rsidR="00617B1F" w:rsidRPr="001347AE">
        <w:rPr>
          <w:rFonts w:ascii="Times New Roman" w:hAnsi="Times New Roman" w:cs="Times New Roman"/>
          <w:sz w:val="24"/>
          <w:szCs w:val="24"/>
        </w:rPr>
        <w:t>interseeded</w:t>
      </w:r>
      <w:proofErr w:type="spellEnd"/>
      <w:r w:rsidR="00617B1F" w:rsidRPr="001347AE">
        <w:rPr>
          <w:rFonts w:ascii="Times New Roman" w:hAnsi="Times New Roman" w:cs="Times New Roman"/>
          <w:sz w:val="24"/>
          <w:szCs w:val="24"/>
        </w:rPr>
        <w:t xml:space="preserve"> on 2 July at both locations. Two rows </w:t>
      </w:r>
      <w:r w:rsidR="00106F1B" w:rsidRPr="001347AE">
        <w:rPr>
          <w:rFonts w:ascii="Times New Roman" w:hAnsi="Times New Roman" w:cs="Times New Roman"/>
          <w:sz w:val="24"/>
          <w:szCs w:val="24"/>
        </w:rPr>
        <w:t xml:space="preserve">of cover crops </w:t>
      </w:r>
      <w:r w:rsidR="00617B1F" w:rsidRPr="001347AE">
        <w:rPr>
          <w:rFonts w:ascii="Times New Roman" w:hAnsi="Times New Roman" w:cs="Times New Roman"/>
          <w:sz w:val="24"/>
          <w:szCs w:val="24"/>
        </w:rPr>
        <w:t>separated 6 inches were planted in the center row between the two soybean rows.</w:t>
      </w:r>
      <w:r w:rsidR="008A0FB9" w:rsidRPr="001347AE">
        <w:rPr>
          <w:rFonts w:ascii="Times New Roman" w:hAnsi="Times New Roman" w:cs="Times New Roman"/>
          <w:sz w:val="24"/>
          <w:szCs w:val="24"/>
        </w:rPr>
        <w:t xml:space="preserve"> Cover crops were not terminated.</w:t>
      </w:r>
    </w:p>
    <w:p w14:paraId="671D56D5" w14:textId="77777777" w:rsidR="00927FB1" w:rsidRPr="001347AE" w:rsidRDefault="00927FB1" w:rsidP="001347AE">
      <w:pPr>
        <w:autoSpaceDE w:val="0"/>
        <w:autoSpaceDN w:val="0"/>
        <w:adjustRightInd w:val="0"/>
        <w:spacing w:after="0" w:line="240" w:lineRule="auto"/>
        <w:contextualSpacing/>
        <w:jc w:val="both"/>
        <w:rPr>
          <w:rFonts w:ascii="Times New Roman" w:hAnsi="Times New Roman" w:cs="Times New Roman"/>
          <w:i/>
          <w:sz w:val="24"/>
          <w:szCs w:val="24"/>
        </w:rPr>
      </w:pPr>
      <w:r w:rsidRPr="001347AE">
        <w:rPr>
          <w:rFonts w:ascii="Times New Roman" w:hAnsi="Times New Roman" w:cs="Times New Roman"/>
          <w:i/>
          <w:sz w:val="24"/>
          <w:szCs w:val="24"/>
        </w:rPr>
        <w:t>Sampling and Analysis</w:t>
      </w:r>
    </w:p>
    <w:p w14:paraId="6B990756" w14:textId="41726AFB" w:rsidR="00927FB1" w:rsidRPr="001347AE" w:rsidRDefault="00021AF0" w:rsidP="001347AE">
      <w:pPr>
        <w:autoSpaceDE w:val="0"/>
        <w:autoSpaceDN w:val="0"/>
        <w:adjustRightInd w:val="0"/>
        <w:spacing w:after="0" w:line="240" w:lineRule="auto"/>
        <w:contextualSpacing/>
        <w:jc w:val="both"/>
        <w:rPr>
          <w:rFonts w:ascii="Times New Roman" w:hAnsi="Times New Roman" w:cs="Times New Roman"/>
          <w:sz w:val="24"/>
          <w:szCs w:val="24"/>
        </w:rPr>
      </w:pPr>
      <w:r w:rsidRPr="001347AE">
        <w:rPr>
          <w:rFonts w:ascii="Times New Roman" w:hAnsi="Times New Roman" w:cs="Times New Roman"/>
          <w:sz w:val="24"/>
          <w:szCs w:val="24"/>
        </w:rPr>
        <w:lastRenderedPageBreak/>
        <w:t xml:space="preserve">Soybean plant </w:t>
      </w:r>
      <w:r w:rsidR="00617B1F" w:rsidRPr="001347AE">
        <w:rPr>
          <w:rFonts w:ascii="Times New Roman" w:hAnsi="Times New Roman" w:cs="Times New Roman"/>
          <w:sz w:val="24"/>
          <w:szCs w:val="24"/>
        </w:rPr>
        <w:t>height</w:t>
      </w:r>
      <w:r w:rsidR="00927FB1" w:rsidRPr="001347AE">
        <w:rPr>
          <w:rFonts w:ascii="Times New Roman" w:hAnsi="Times New Roman" w:cs="Times New Roman"/>
          <w:sz w:val="24"/>
          <w:szCs w:val="24"/>
        </w:rPr>
        <w:t xml:space="preserve"> w</w:t>
      </w:r>
      <w:r w:rsidR="00617B1F" w:rsidRPr="001347AE">
        <w:rPr>
          <w:rFonts w:ascii="Times New Roman" w:hAnsi="Times New Roman" w:cs="Times New Roman"/>
          <w:sz w:val="24"/>
          <w:szCs w:val="24"/>
        </w:rPr>
        <w:t>as</w:t>
      </w:r>
      <w:r w:rsidR="00927FB1" w:rsidRPr="001347AE">
        <w:rPr>
          <w:rFonts w:ascii="Times New Roman" w:hAnsi="Times New Roman" w:cs="Times New Roman"/>
          <w:sz w:val="24"/>
          <w:szCs w:val="24"/>
        </w:rPr>
        <w:t xml:space="preserve"> recorded at physiological maturity or R8 </w:t>
      </w:r>
      <w:r w:rsidRPr="001347AE">
        <w:rPr>
          <w:rFonts w:ascii="Times New Roman" w:hAnsi="Times New Roman" w:cs="Times New Roman"/>
          <w:sz w:val="24"/>
          <w:szCs w:val="24"/>
        </w:rPr>
        <w:t>before harvest</w:t>
      </w:r>
      <w:r w:rsidR="00927FB1" w:rsidRPr="001347AE">
        <w:rPr>
          <w:rFonts w:ascii="Times New Roman" w:hAnsi="Times New Roman" w:cs="Times New Roman"/>
          <w:sz w:val="24"/>
          <w:szCs w:val="24"/>
        </w:rPr>
        <w:t xml:space="preserve">. Soybean grain yield </w:t>
      </w:r>
      <w:r w:rsidR="0023541E" w:rsidRPr="001347AE">
        <w:rPr>
          <w:rFonts w:ascii="Times New Roman" w:hAnsi="Times New Roman" w:cs="Times New Roman"/>
          <w:sz w:val="24"/>
          <w:szCs w:val="24"/>
        </w:rPr>
        <w:t xml:space="preserve">was </w:t>
      </w:r>
      <w:r w:rsidR="00927FB1" w:rsidRPr="001347AE">
        <w:rPr>
          <w:rFonts w:ascii="Times New Roman" w:hAnsi="Times New Roman" w:cs="Times New Roman"/>
          <w:sz w:val="24"/>
          <w:szCs w:val="24"/>
        </w:rPr>
        <w:t xml:space="preserve">harvested </w:t>
      </w:r>
      <w:r w:rsidR="009F6A99" w:rsidRPr="001347AE">
        <w:rPr>
          <w:rFonts w:ascii="Times New Roman" w:hAnsi="Times New Roman" w:cs="Times New Roman"/>
          <w:sz w:val="24"/>
          <w:szCs w:val="24"/>
        </w:rPr>
        <w:t>with</w:t>
      </w:r>
      <w:r w:rsidR="00927FB1" w:rsidRPr="001347AE">
        <w:rPr>
          <w:rFonts w:ascii="Times New Roman" w:hAnsi="Times New Roman" w:cs="Times New Roman"/>
          <w:sz w:val="24"/>
          <w:szCs w:val="24"/>
        </w:rPr>
        <w:t xml:space="preserve"> a plot combine,</w:t>
      </w:r>
      <w:r w:rsidR="009F6A99" w:rsidRPr="001347AE">
        <w:rPr>
          <w:rFonts w:ascii="Times New Roman" w:hAnsi="Times New Roman" w:cs="Times New Roman"/>
          <w:sz w:val="24"/>
          <w:szCs w:val="24"/>
        </w:rPr>
        <w:t xml:space="preserve"> on </w:t>
      </w:r>
      <w:r w:rsidR="00617B1F" w:rsidRPr="001347AE">
        <w:rPr>
          <w:rFonts w:ascii="Times New Roman" w:hAnsi="Times New Roman" w:cs="Times New Roman"/>
          <w:sz w:val="24"/>
          <w:szCs w:val="24"/>
        </w:rPr>
        <w:t xml:space="preserve">18 </w:t>
      </w:r>
      <w:r w:rsidR="009F6A99" w:rsidRPr="001347AE">
        <w:rPr>
          <w:rFonts w:ascii="Times New Roman" w:hAnsi="Times New Roman" w:cs="Times New Roman"/>
          <w:sz w:val="24"/>
          <w:szCs w:val="24"/>
        </w:rPr>
        <w:t xml:space="preserve">and </w:t>
      </w:r>
      <w:r w:rsidR="00617B1F" w:rsidRPr="001347AE">
        <w:rPr>
          <w:rFonts w:ascii="Times New Roman" w:hAnsi="Times New Roman" w:cs="Times New Roman"/>
          <w:sz w:val="24"/>
          <w:szCs w:val="24"/>
        </w:rPr>
        <w:t xml:space="preserve">24 October </w:t>
      </w:r>
      <w:r w:rsidR="009F6A99" w:rsidRPr="001347AE">
        <w:rPr>
          <w:rFonts w:ascii="Times New Roman" w:hAnsi="Times New Roman" w:cs="Times New Roman"/>
          <w:sz w:val="24"/>
          <w:szCs w:val="24"/>
        </w:rPr>
        <w:t xml:space="preserve">in Prosper and </w:t>
      </w:r>
      <w:r w:rsidR="00617B1F" w:rsidRPr="001347AE">
        <w:rPr>
          <w:rFonts w:ascii="Times New Roman" w:hAnsi="Times New Roman" w:cs="Times New Roman"/>
          <w:sz w:val="24"/>
          <w:szCs w:val="24"/>
        </w:rPr>
        <w:t>Casselton</w:t>
      </w:r>
      <w:r w:rsidR="009F6A99" w:rsidRPr="001347AE">
        <w:rPr>
          <w:rFonts w:ascii="Times New Roman" w:hAnsi="Times New Roman" w:cs="Times New Roman"/>
          <w:sz w:val="24"/>
          <w:szCs w:val="24"/>
        </w:rPr>
        <w:t xml:space="preserve">, respectively. </w:t>
      </w:r>
      <w:r w:rsidR="00927FB1" w:rsidRPr="001347AE">
        <w:rPr>
          <w:rFonts w:ascii="Times New Roman" w:hAnsi="Times New Roman" w:cs="Times New Roman"/>
          <w:sz w:val="24"/>
          <w:szCs w:val="24"/>
        </w:rPr>
        <w:t>Cover</w:t>
      </w:r>
      <w:r w:rsidRPr="001347AE">
        <w:rPr>
          <w:rFonts w:ascii="Times New Roman" w:hAnsi="Times New Roman" w:cs="Times New Roman"/>
          <w:sz w:val="24"/>
          <w:szCs w:val="24"/>
        </w:rPr>
        <w:t xml:space="preserve"> crop biomass</w:t>
      </w:r>
      <w:r w:rsidR="00617B1F" w:rsidRPr="001347AE">
        <w:rPr>
          <w:rFonts w:ascii="Times New Roman" w:hAnsi="Times New Roman" w:cs="Times New Roman"/>
          <w:sz w:val="24"/>
          <w:szCs w:val="24"/>
        </w:rPr>
        <w:t xml:space="preserve"> for </w:t>
      </w:r>
      <w:proofErr w:type="spellStart"/>
      <w:r w:rsidR="00617B1F" w:rsidRPr="001347AE">
        <w:rPr>
          <w:rFonts w:ascii="Times New Roman" w:hAnsi="Times New Roman" w:cs="Times New Roman"/>
          <w:sz w:val="24"/>
          <w:szCs w:val="24"/>
        </w:rPr>
        <w:t>interseeded</w:t>
      </w:r>
      <w:proofErr w:type="spellEnd"/>
      <w:r w:rsidR="00617B1F" w:rsidRPr="001347AE">
        <w:rPr>
          <w:rFonts w:ascii="Times New Roman" w:hAnsi="Times New Roman" w:cs="Times New Roman"/>
          <w:sz w:val="24"/>
          <w:szCs w:val="24"/>
        </w:rPr>
        <w:t xml:space="preserve"> cover crops </w:t>
      </w:r>
      <w:r w:rsidR="00927FB1" w:rsidRPr="001347AE">
        <w:rPr>
          <w:rFonts w:ascii="Times New Roman" w:hAnsi="Times New Roman" w:cs="Times New Roman"/>
          <w:sz w:val="24"/>
          <w:szCs w:val="24"/>
        </w:rPr>
        <w:t>were col</w:t>
      </w:r>
      <w:r w:rsidR="009F6A99" w:rsidRPr="001347AE">
        <w:rPr>
          <w:rFonts w:ascii="Times New Roman" w:hAnsi="Times New Roman" w:cs="Times New Roman"/>
          <w:sz w:val="24"/>
          <w:szCs w:val="24"/>
        </w:rPr>
        <w:t xml:space="preserve">lected on </w:t>
      </w:r>
      <w:r w:rsidR="00617B2C" w:rsidRPr="001347AE">
        <w:rPr>
          <w:rFonts w:ascii="Times New Roman" w:hAnsi="Times New Roman" w:cs="Times New Roman"/>
          <w:sz w:val="24"/>
          <w:szCs w:val="24"/>
        </w:rPr>
        <w:t xml:space="preserve">17 and 23 October </w:t>
      </w:r>
      <w:r w:rsidR="009F6A99" w:rsidRPr="001347AE">
        <w:rPr>
          <w:rFonts w:ascii="Times New Roman" w:hAnsi="Times New Roman" w:cs="Times New Roman"/>
          <w:sz w:val="24"/>
          <w:szCs w:val="24"/>
        </w:rPr>
        <w:t xml:space="preserve">at </w:t>
      </w:r>
      <w:r w:rsidR="00617B2C" w:rsidRPr="001347AE">
        <w:rPr>
          <w:rFonts w:ascii="Times New Roman" w:hAnsi="Times New Roman" w:cs="Times New Roman"/>
          <w:sz w:val="24"/>
          <w:szCs w:val="24"/>
        </w:rPr>
        <w:t xml:space="preserve">Prosper </w:t>
      </w:r>
      <w:r w:rsidR="0023541E" w:rsidRPr="001347AE">
        <w:rPr>
          <w:rFonts w:ascii="Times New Roman" w:hAnsi="Times New Roman" w:cs="Times New Roman"/>
          <w:sz w:val="24"/>
          <w:szCs w:val="24"/>
        </w:rPr>
        <w:t>and Casselton</w:t>
      </w:r>
      <w:r w:rsidR="00617B2C" w:rsidRPr="001347AE">
        <w:rPr>
          <w:rFonts w:ascii="Times New Roman" w:hAnsi="Times New Roman" w:cs="Times New Roman"/>
          <w:sz w:val="24"/>
          <w:szCs w:val="24"/>
        </w:rPr>
        <w:t>, respectively</w:t>
      </w:r>
      <w:r w:rsidR="009F6A99" w:rsidRPr="001347AE">
        <w:rPr>
          <w:rFonts w:ascii="Times New Roman" w:hAnsi="Times New Roman" w:cs="Times New Roman"/>
          <w:sz w:val="24"/>
          <w:szCs w:val="24"/>
        </w:rPr>
        <w:t>.</w:t>
      </w:r>
      <w:r w:rsidR="00927FB1" w:rsidRPr="001347AE">
        <w:rPr>
          <w:rFonts w:ascii="Times New Roman" w:hAnsi="Times New Roman" w:cs="Times New Roman"/>
          <w:sz w:val="24"/>
          <w:szCs w:val="24"/>
        </w:rPr>
        <w:t xml:space="preserve"> Biomass samples were collected by hand clipping </w:t>
      </w:r>
      <w:r w:rsidR="00617B2C" w:rsidRPr="001347AE">
        <w:rPr>
          <w:rFonts w:ascii="Times New Roman" w:hAnsi="Times New Roman" w:cs="Times New Roman"/>
          <w:sz w:val="24"/>
          <w:szCs w:val="24"/>
        </w:rPr>
        <w:t>2-ft</w:t>
      </w:r>
      <w:r w:rsidR="00927FB1" w:rsidRPr="001347AE">
        <w:rPr>
          <w:rFonts w:ascii="Times New Roman" w:hAnsi="Times New Roman" w:cs="Times New Roman"/>
          <w:sz w:val="24"/>
          <w:szCs w:val="24"/>
          <w:vertAlign w:val="superscript"/>
        </w:rPr>
        <w:t>2</w:t>
      </w:r>
      <w:r w:rsidR="00927FB1" w:rsidRPr="001347AE">
        <w:rPr>
          <w:rFonts w:ascii="Times New Roman" w:hAnsi="Times New Roman" w:cs="Times New Roman"/>
          <w:sz w:val="24"/>
          <w:szCs w:val="24"/>
        </w:rPr>
        <w:t xml:space="preserve"> from each cover crop twin row growing between the </w:t>
      </w:r>
      <w:r w:rsidR="00617B2C" w:rsidRPr="001347AE">
        <w:rPr>
          <w:rFonts w:ascii="Times New Roman" w:hAnsi="Times New Roman" w:cs="Times New Roman"/>
          <w:sz w:val="24"/>
          <w:szCs w:val="24"/>
        </w:rPr>
        <w:t>2-</w:t>
      </w:r>
      <w:r w:rsidR="00927FB1" w:rsidRPr="001347AE">
        <w:rPr>
          <w:rFonts w:ascii="Times New Roman" w:hAnsi="Times New Roman" w:cs="Times New Roman"/>
          <w:sz w:val="24"/>
          <w:szCs w:val="24"/>
        </w:rPr>
        <w:t>center soybean rows. All above ground biomass were collected.</w:t>
      </w:r>
      <w:r w:rsidRPr="001347AE">
        <w:rPr>
          <w:rFonts w:ascii="Times New Roman" w:hAnsi="Times New Roman" w:cs="Times New Roman"/>
          <w:sz w:val="24"/>
          <w:szCs w:val="24"/>
        </w:rPr>
        <w:t xml:space="preserve"> B</w:t>
      </w:r>
      <w:r w:rsidR="00927FB1" w:rsidRPr="001347AE">
        <w:rPr>
          <w:rFonts w:ascii="Times New Roman" w:hAnsi="Times New Roman" w:cs="Times New Roman"/>
          <w:sz w:val="24"/>
          <w:szCs w:val="24"/>
        </w:rPr>
        <w:t>iomass samples were dried at 70°C until a constant weight.</w:t>
      </w:r>
    </w:p>
    <w:p w14:paraId="5D7F05FC" w14:textId="595CFEAE" w:rsidR="000D11B9" w:rsidRPr="001347AE" w:rsidRDefault="00BC2BD8" w:rsidP="001347AE">
      <w:pPr>
        <w:autoSpaceDE w:val="0"/>
        <w:autoSpaceDN w:val="0"/>
        <w:adjustRightInd w:val="0"/>
        <w:spacing w:after="0" w:line="240" w:lineRule="auto"/>
        <w:contextualSpacing/>
        <w:jc w:val="both"/>
        <w:rPr>
          <w:rFonts w:ascii="Times New Roman" w:hAnsi="Times New Roman" w:cs="Times New Roman"/>
          <w:sz w:val="24"/>
          <w:szCs w:val="24"/>
        </w:rPr>
      </w:pPr>
      <w:r w:rsidRPr="001347AE">
        <w:rPr>
          <w:rFonts w:ascii="Times New Roman" w:hAnsi="Times New Roman" w:cs="Times New Roman"/>
          <w:i/>
          <w:sz w:val="24"/>
          <w:szCs w:val="24"/>
        </w:rPr>
        <w:t>Soybean cyst nematode sampling</w:t>
      </w:r>
      <w:r w:rsidRPr="001347AE">
        <w:rPr>
          <w:rFonts w:ascii="Times New Roman" w:hAnsi="Times New Roman" w:cs="Times New Roman"/>
          <w:sz w:val="24"/>
          <w:szCs w:val="24"/>
        </w:rPr>
        <w:t>: Soil samples were collected from each field plot before planting, after harvesting, and in the following spring to determine the initial nematode population densities and final nematode population densities. Cysts were extracted from each sample and then crushed to release the eggs. The eggs were collected and counted under a microscope. The nematode population was expressed as the number of eggs in 100 cm</w:t>
      </w:r>
      <w:r w:rsidRPr="001347AE">
        <w:rPr>
          <w:rFonts w:ascii="Times New Roman" w:hAnsi="Times New Roman" w:cs="Times New Roman"/>
          <w:sz w:val="24"/>
          <w:szCs w:val="24"/>
          <w:vertAlign w:val="superscript"/>
        </w:rPr>
        <w:t>3</w:t>
      </w:r>
      <w:r w:rsidRPr="001347AE">
        <w:rPr>
          <w:rFonts w:ascii="Times New Roman" w:hAnsi="Times New Roman" w:cs="Times New Roman"/>
          <w:sz w:val="24"/>
          <w:szCs w:val="24"/>
        </w:rPr>
        <w:t xml:space="preserve"> of soil. </w:t>
      </w:r>
    </w:p>
    <w:p w14:paraId="68BB65E7" w14:textId="77777777" w:rsidR="00EB0E63" w:rsidRPr="001347AE" w:rsidRDefault="00EB0E63" w:rsidP="001347AE">
      <w:pPr>
        <w:autoSpaceDE w:val="0"/>
        <w:autoSpaceDN w:val="0"/>
        <w:adjustRightInd w:val="0"/>
        <w:spacing w:after="0" w:line="240" w:lineRule="auto"/>
        <w:contextualSpacing/>
        <w:jc w:val="both"/>
        <w:rPr>
          <w:rFonts w:ascii="Times New Roman" w:hAnsi="Times New Roman" w:cs="Times New Roman"/>
          <w:sz w:val="24"/>
          <w:szCs w:val="24"/>
        </w:rPr>
      </w:pPr>
    </w:p>
    <w:p w14:paraId="78412BE7" w14:textId="77777777" w:rsidR="00927FB1" w:rsidRPr="001347AE" w:rsidRDefault="00927FB1" w:rsidP="001347AE">
      <w:pPr>
        <w:widowControl w:val="0"/>
        <w:spacing w:after="0" w:line="240" w:lineRule="auto"/>
        <w:contextualSpacing/>
        <w:jc w:val="both"/>
        <w:rPr>
          <w:rFonts w:ascii="Times New Roman" w:hAnsi="Times New Roman" w:cs="Times New Roman"/>
          <w:i/>
          <w:sz w:val="24"/>
          <w:szCs w:val="24"/>
        </w:rPr>
      </w:pPr>
      <w:r w:rsidRPr="001347AE">
        <w:rPr>
          <w:rFonts w:ascii="Times New Roman" w:hAnsi="Times New Roman" w:cs="Times New Roman"/>
          <w:i/>
          <w:sz w:val="24"/>
          <w:szCs w:val="24"/>
        </w:rPr>
        <w:t xml:space="preserve">Statistical Analysis </w:t>
      </w:r>
    </w:p>
    <w:p w14:paraId="773E26B7" w14:textId="1487CE82" w:rsidR="00927FB1" w:rsidRPr="001347AE" w:rsidRDefault="00927FB1" w:rsidP="001347AE">
      <w:pPr>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Statistical analysis </w:t>
      </w:r>
      <w:r w:rsidR="005A3579" w:rsidRPr="001347AE">
        <w:rPr>
          <w:rFonts w:ascii="Times New Roman" w:eastAsia="SimSun" w:hAnsi="Times New Roman" w:cs="Times New Roman"/>
          <w:sz w:val="24"/>
          <w:szCs w:val="24"/>
          <w:lang w:eastAsia="zh-CN"/>
        </w:rPr>
        <w:t>was</w:t>
      </w:r>
      <w:r w:rsidRPr="001347AE">
        <w:rPr>
          <w:rFonts w:ascii="Times New Roman" w:eastAsia="SimSun" w:hAnsi="Times New Roman" w:cs="Times New Roman"/>
          <w:sz w:val="24"/>
          <w:szCs w:val="24"/>
          <w:lang w:eastAsia="zh-CN"/>
        </w:rPr>
        <w:t xml:space="preserve"> conducted using standard procedure for a RCBD with a split-plot arrangement. Eac</w:t>
      </w:r>
      <w:r w:rsidR="00021AF0" w:rsidRPr="001347AE">
        <w:rPr>
          <w:rFonts w:ascii="Times New Roman" w:eastAsia="SimSun" w:hAnsi="Times New Roman" w:cs="Times New Roman"/>
          <w:sz w:val="24"/>
          <w:szCs w:val="24"/>
          <w:lang w:eastAsia="zh-CN"/>
        </w:rPr>
        <w:t xml:space="preserve">h location </w:t>
      </w:r>
      <w:r w:rsidR="008A0FB9" w:rsidRPr="001347AE">
        <w:rPr>
          <w:rFonts w:ascii="Times New Roman" w:eastAsia="SimSun" w:hAnsi="Times New Roman" w:cs="Times New Roman"/>
          <w:sz w:val="24"/>
          <w:szCs w:val="24"/>
          <w:lang w:eastAsia="zh-CN"/>
        </w:rPr>
        <w:t xml:space="preserve">and </w:t>
      </w:r>
      <w:r w:rsidR="00021AF0" w:rsidRPr="001347AE">
        <w:rPr>
          <w:rFonts w:ascii="Times New Roman" w:eastAsia="SimSun" w:hAnsi="Times New Roman" w:cs="Times New Roman"/>
          <w:sz w:val="24"/>
          <w:szCs w:val="24"/>
          <w:lang w:eastAsia="zh-CN"/>
        </w:rPr>
        <w:t xml:space="preserve">year combination </w:t>
      </w:r>
      <w:r w:rsidRPr="001347AE">
        <w:rPr>
          <w:rFonts w:ascii="Times New Roman" w:eastAsia="SimSun" w:hAnsi="Times New Roman" w:cs="Times New Roman"/>
          <w:sz w:val="24"/>
          <w:szCs w:val="24"/>
          <w:lang w:eastAsia="zh-CN"/>
        </w:rPr>
        <w:t>were defined as an environment and were consid</w:t>
      </w:r>
      <w:r w:rsidR="0023541E" w:rsidRPr="001347AE">
        <w:rPr>
          <w:rFonts w:ascii="Times New Roman" w:eastAsia="SimSun" w:hAnsi="Times New Roman" w:cs="Times New Roman"/>
          <w:sz w:val="24"/>
          <w:szCs w:val="24"/>
          <w:lang w:eastAsia="zh-CN"/>
        </w:rPr>
        <w:t xml:space="preserve">ered a random effect. Soybean </w:t>
      </w:r>
      <w:r w:rsidR="001D77B9" w:rsidRPr="001347AE">
        <w:rPr>
          <w:rFonts w:ascii="Times New Roman" w:eastAsia="SimSun" w:hAnsi="Times New Roman" w:cs="Times New Roman"/>
          <w:sz w:val="24"/>
          <w:szCs w:val="24"/>
          <w:lang w:eastAsia="zh-CN"/>
        </w:rPr>
        <w:t>variety</w:t>
      </w:r>
      <w:r w:rsidR="0023541E" w:rsidRPr="001347AE">
        <w:rPr>
          <w:rFonts w:ascii="Times New Roman" w:eastAsia="SimSun" w:hAnsi="Times New Roman" w:cs="Times New Roman"/>
          <w:sz w:val="24"/>
          <w:szCs w:val="24"/>
          <w:lang w:eastAsia="zh-CN"/>
        </w:rPr>
        <w:t xml:space="preserve"> and </w:t>
      </w:r>
      <w:r w:rsidR="001D77B9" w:rsidRPr="001347AE">
        <w:rPr>
          <w:rFonts w:ascii="Times New Roman" w:eastAsia="SimSun" w:hAnsi="Times New Roman" w:cs="Times New Roman"/>
          <w:sz w:val="24"/>
          <w:szCs w:val="24"/>
          <w:lang w:eastAsia="zh-CN"/>
        </w:rPr>
        <w:t>cover crop treatment</w:t>
      </w:r>
      <w:r w:rsidRPr="001347AE">
        <w:rPr>
          <w:rFonts w:ascii="Times New Roman" w:eastAsia="SimSun" w:hAnsi="Times New Roman" w:cs="Times New Roman"/>
          <w:sz w:val="24"/>
          <w:szCs w:val="24"/>
          <w:lang w:eastAsia="zh-CN"/>
        </w:rPr>
        <w:t xml:space="preserve"> were considered fixed effects. Analysis </w:t>
      </w:r>
      <w:r w:rsidR="00021AF0" w:rsidRPr="001347AE">
        <w:rPr>
          <w:rFonts w:ascii="Times New Roman" w:eastAsia="SimSun" w:hAnsi="Times New Roman" w:cs="Times New Roman"/>
          <w:sz w:val="24"/>
          <w:szCs w:val="24"/>
          <w:lang w:eastAsia="zh-CN"/>
        </w:rPr>
        <w:t>of variance and mean comparison</w:t>
      </w:r>
      <w:r w:rsidRPr="001347AE">
        <w:rPr>
          <w:rFonts w:ascii="Times New Roman" w:eastAsia="SimSun" w:hAnsi="Times New Roman" w:cs="Times New Roman"/>
          <w:sz w:val="24"/>
          <w:szCs w:val="24"/>
          <w:lang w:eastAsia="zh-CN"/>
        </w:rPr>
        <w:t xml:space="preserve"> were conducted using SAS procedures</w:t>
      </w:r>
      <w:r w:rsidR="00EB0E63" w:rsidRPr="001347AE">
        <w:rPr>
          <w:rFonts w:ascii="Times New Roman" w:eastAsia="SimSun" w:hAnsi="Times New Roman" w:cs="Times New Roman"/>
          <w:sz w:val="24"/>
          <w:szCs w:val="24"/>
          <w:lang w:eastAsia="zh-CN"/>
        </w:rPr>
        <w:t xml:space="preserve"> GLM and MIXED</w:t>
      </w:r>
      <w:r w:rsidRPr="001347AE">
        <w:rPr>
          <w:rFonts w:ascii="Times New Roman" w:eastAsia="SimSun" w:hAnsi="Times New Roman" w:cs="Times New Roman"/>
          <w:sz w:val="24"/>
          <w:szCs w:val="24"/>
          <w:lang w:eastAsia="zh-CN"/>
        </w:rPr>
        <w:t>;</w:t>
      </w:r>
      <w:r w:rsidR="00021AF0" w:rsidRPr="001347AE">
        <w:rPr>
          <w:rFonts w:ascii="Times New Roman" w:eastAsia="SimSun" w:hAnsi="Times New Roman" w:cs="Times New Roman"/>
          <w:sz w:val="24"/>
          <w:szCs w:val="24"/>
          <w:lang w:eastAsia="zh-CN"/>
        </w:rPr>
        <w:t xml:space="preserve"> mean separation</w:t>
      </w:r>
      <w:r w:rsidRPr="001347AE">
        <w:rPr>
          <w:rFonts w:ascii="Times New Roman" w:eastAsia="SimSun" w:hAnsi="Times New Roman" w:cs="Times New Roman"/>
          <w:sz w:val="24"/>
          <w:szCs w:val="24"/>
          <w:lang w:eastAsia="zh-CN"/>
        </w:rPr>
        <w:t xml:space="preserve"> </w:t>
      </w:r>
      <w:r w:rsidR="00DD41DF" w:rsidRPr="001347AE">
        <w:rPr>
          <w:rFonts w:ascii="Times New Roman" w:eastAsia="SimSun" w:hAnsi="Times New Roman" w:cs="Times New Roman"/>
          <w:sz w:val="24"/>
          <w:szCs w:val="24"/>
          <w:lang w:eastAsia="zh-CN"/>
        </w:rPr>
        <w:t>was</w:t>
      </w:r>
      <w:r w:rsidRPr="001347AE">
        <w:rPr>
          <w:rFonts w:ascii="Times New Roman" w:eastAsia="SimSun" w:hAnsi="Times New Roman" w:cs="Times New Roman"/>
          <w:sz w:val="24"/>
          <w:szCs w:val="24"/>
          <w:lang w:eastAsia="zh-CN"/>
        </w:rPr>
        <w:t xml:space="preserve"> performed using LSD at </w:t>
      </w:r>
      <w:r w:rsidRPr="001347AE">
        <w:rPr>
          <w:rFonts w:ascii="Times New Roman" w:eastAsia="SimSun" w:hAnsi="Times New Roman" w:cs="Times New Roman"/>
          <w:i/>
          <w:sz w:val="24"/>
          <w:szCs w:val="24"/>
          <w:lang w:eastAsia="zh-CN"/>
        </w:rPr>
        <w:t xml:space="preserve">P </w:t>
      </w:r>
      <w:r w:rsidRPr="001347AE">
        <w:rPr>
          <w:rFonts w:ascii="Times New Roman" w:eastAsia="SimSun" w:hAnsi="Times New Roman" w:cs="Times New Roman"/>
          <w:sz w:val="24"/>
          <w:szCs w:val="24"/>
          <w:u w:val="single"/>
          <w:lang w:eastAsia="zh-CN"/>
        </w:rPr>
        <w:t>&lt;</w:t>
      </w:r>
      <w:r w:rsidRPr="001347AE">
        <w:rPr>
          <w:rFonts w:ascii="Times New Roman" w:eastAsia="SimSun" w:hAnsi="Times New Roman" w:cs="Times New Roman"/>
          <w:sz w:val="24"/>
          <w:szCs w:val="24"/>
          <w:lang w:eastAsia="zh-CN"/>
        </w:rPr>
        <w:t xml:space="preserve"> 0.05.</w:t>
      </w:r>
      <w:r w:rsidR="00617B2C" w:rsidRPr="001347AE">
        <w:rPr>
          <w:rFonts w:ascii="Times New Roman" w:eastAsia="SimSun" w:hAnsi="Times New Roman" w:cs="Times New Roman"/>
          <w:sz w:val="24"/>
          <w:szCs w:val="24"/>
          <w:lang w:eastAsia="zh-CN"/>
        </w:rPr>
        <w:t xml:space="preserve"> A covariance analysis using SCN-egg count</w:t>
      </w:r>
      <w:r w:rsidR="00DD41DF" w:rsidRPr="001347AE">
        <w:rPr>
          <w:rFonts w:ascii="Times New Roman" w:eastAsia="SimSun" w:hAnsi="Times New Roman" w:cs="Times New Roman"/>
          <w:sz w:val="24"/>
          <w:szCs w:val="24"/>
          <w:lang w:eastAsia="zh-CN"/>
        </w:rPr>
        <w:t>s</w:t>
      </w:r>
      <w:r w:rsidR="00617B2C" w:rsidRPr="001347AE">
        <w:rPr>
          <w:rFonts w:ascii="Times New Roman" w:eastAsia="SimSun" w:hAnsi="Times New Roman" w:cs="Times New Roman"/>
          <w:sz w:val="24"/>
          <w:szCs w:val="24"/>
          <w:lang w:eastAsia="zh-CN"/>
        </w:rPr>
        <w:t xml:space="preserve"> in plots before seeding the cover crops</w:t>
      </w:r>
      <w:r w:rsidR="0023541E" w:rsidRPr="001347AE">
        <w:rPr>
          <w:rFonts w:ascii="Times New Roman" w:eastAsia="SimSun" w:hAnsi="Times New Roman" w:cs="Times New Roman"/>
          <w:sz w:val="24"/>
          <w:szCs w:val="24"/>
          <w:lang w:eastAsia="zh-CN"/>
        </w:rPr>
        <w:t xml:space="preserve"> (</w:t>
      </w:r>
      <w:r w:rsidR="0023109F" w:rsidRPr="001347AE">
        <w:rPr>
          <w:rFonts w:ascii="Times New Roman" w:eastAsia="SimSun" w:hAnsi="Times New Roman" w:cs="Times New Roman"/>
          <w:sz w:val="24"/>
          <w:szCs w:val="24"/>
          <w:lang w:eastAsia="zh-CN"/>
        </w:rPr>
        <w:t>initial SCN-</w:t>
      </w:r>
      <w:r w:rsidR="0023541E" w:rsidRPr="001347AE">
        <w:rPr>
          <w:rFonts w:ascii="Times New Roman" w:eastAsia="SimSun" w:hAnsi="Times New Roman" w:cs="Times New Roman"/>
          <w:sz w:val="24"/>
          <w:szCs w:val="24"/>
          <w:lang w:eastAsia="zh-CN"/>
        </w:rPr>
        <w:t>eggs)</w:t>
      </w:r>
      <w:r w:rsidR="00617B2C" w:rsidRPr="001347AE">
        <w:rPr>
          <w:rFonts w:ascii="Times New Roman" w:eastAsia="SimSun" w:hAnsi="Times New Roman" w:cs="Times New Roman"/>
          <w:sz w:val="24"/>
          <w:szCs w:val="24"/>
          <w:lang w:eastAsia="zh-CN"/>
        </w:rPr>
        <w:t xml:space="preserve"> was conducted</w:t>
      </w:r>
      <w:r w:rsidR="0023109F" w:rsidRPr="001347AE">
        <w:rPr>
          <w:rFonts w:ascii="Times New Roman" w:eastAsia="SimSun" w:hAnsi="Times New Roman" w:cs="Times New Roman"/>
          <w:sz w:val="24"/>
          <w:szCs w:val="24"/>
          <w:lang w:eastAsia="zh-CN"/>
        </w:rPr>
        <w:t>.  Yield and quality means reported from Prosper location are least squares means corrected by the initial SCN-egg numbers in each plot</w:t>
      </w:r>
      <w:r w:rsidR="00617B2C" w:rsidRPr="001347AE">
        <w:rPr>
          <w:rFonts w:ascii="Times New Roman" w:eastAsia="SimSun" w:hAnsi="Times New Roman" w:cs="Times New Roman"/>
          <w:sz w:val="24"/>
          <w:szCs w:val="24"/>
          <w:lang w:eastAsia="zh-CN"/>
        </w:rPr>
        <w:t xml:space="preserve">. Final SCN-egg </w:t>
      </w:r>
      <w:r w:rsidR="00DD41DF" w:rsidRPr="001347AE">
        <w:rPr>
          <w:rFonts w:ascii="Times New Roman" w:eastAsia="SimSun" w:hAnsi="Times New Roman" w:cs="Times New Roman"/>
          <w:sz w:val="24"/>
          <w:szCs w:val="24"/>
          <w:lang w:eastAsia="zh-CN"/>
        </w:rPr>
        <w:t xml:space="preserve">extraction and </w:t>
      </w:r>
      <w:r w:rsidR="00617B2C" w:rsidRPr="001347AE">
        <w:rPr>
          <w:rFonts w:ascii="Times New Roman" w:eastAsia="SimSun" w:hAnsi="Times New Roman" w:cs="Times New Roman"/>
          <w:sz w:val="24"/>
          <w:szCs w:val="24"/>
          <w:lang w:eastAsia="zh-CN"/>
        </w:rPr>
        <w:t>count</w:t>
      </w:r>
      <w:r w:rsidR="00DD41DF" w:rsidRPr="001347AE">
        <w:rPr>
          <w:rFonts w:ascii="Times New Roman" w:eastAsia="SimSun" w:hAnsi="Times New Roman" w:cs="Times New Roman"/>
          <w:sz w:val="24"/>
          <w:szCs w:val="24"/>
          <w:lang w:eastAsia="zh-CN"/>
        </w:rPr>
        <w:t>ing</w:t>
      </w:r>
      <w:r w:rsidR="00617B2C" w:rsidRPr="001347AE">
        <w:rPr>
          <w:rFonts w:ascii="Times New Roman" w:eastAsia="SimSun" w:hAnsi="Times New Roman" w:cs="Times New Roman"/>
          <w:sz w:val="24"/>
          <w:szCs w:val="24"/>
          <w:lang w:eastAsia="zh-CN"/>
        </w:rPr>
        <w:t xml:space="preserve"> for Casselton location </w:t>
      </w:r>
      <w:r w:rsidR="00DD41DF" w:rsidRPr="001347AE">
        <w:rPr>
          <w:rFonts w:ascii="Times New Roman" w:eastAsia="SimSun" w:hAnsi="Times New Roman" w:cs="Times New Roman"/>
          <w:sz w:val="24"/>
          <w:szCs w:val="24"/>
          <w:lang w:eastAsia="zh-CN"/>
        </w:rPr>
        <w:t>are underway</w:t>
      </w:r>
      <w:r w:rsidR="00617B2C" w:rsidRPr="001347AE">
        <w:rPr>
          <w:rFonts w:ascii="Times New Roman" w:eastAsia="SimSun" w:hAnsi="Times New Roman" w:cs="Times New Roman"/>
          <w:sz w:val="24"/>
          <w:szCs w:val="24"/>
          <w:lang w:eastAsia="zh-CN"/>
        </w:rPr>
        <w:t>.</w:t>
      </w:r>
    </w:p>
    <w:p w14:paraId="2660269B" w14:textId="77777777" w:rsidR="00927FB1" w:rsidRPr="001347AE" w:rsidRDefault="00927FB1" w:rsidP="001347AE">
      <w:pPr>
        <w:widowControl w:val="0"/>
        <w:spacing w:after="0" w:line="240" w:lineRule="auto"/>
        <w:contextualSpacing/>
        <w:jc w:val="both"/>
        <w:rPr>
          <w:rFonts w:ascii="Times New Roman" w:eastAsia="SimSun" w:hAnsi="Times New Roman" w:cs="Times New Roman"/>
          <w:sz w:val="24"/>
          <w:szCs w:val="24"/>
          <w:lang w:eastAsia="zh-CN"/>
        </w:rPr>
      </w:pPr>
    </w:p>
    <w:p w14:paraId="51B5BFFB" w14:textId="390A11F7" w:rsidR="00021AF0" w:rsidRPr="001347AE" w:rsidRDefault="00021AF0" w:rsidP="001347AE">
      <w:pPr>
        <w:pStyle w:val="ListParagraph"/>
        <w:widowControl w:val="0"/>
        <w:numPr>
          <w:ilvl w:val="0"/>
          <w:numId w:val="1"/>
        </w:numPr>
        <w:spacing w:after="0" w:line="240" w:lineRule="auto"/>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RESULTS</w:t>
      </w:r>
    </w:p>
    <w:p w14:paraId="51E92195" w14:textId="7F4B2150" w:rsidR="0007407B" w:rsidRPr="001347AE" w:rsidRDefault="00C25B5E"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The results of the first year indicate cover crops did not reduce soybean yield,</w:t>
      </w:r>
      <w:r w:rsidR="00A649DE" w:rsidRPr="001347AE">
        <w:rPr>
          <w:rFonts w:ascii="Times New Roman" w:eastAsia="SimSun" w:hAnsi="Times New Roman" w:cs="Times New Roman"/>
          <w:sz w:val="24"/>
          <w:szCs w:val="24"/>
          <w:lang w:eastAsia="zh-CN"/>
        </w:rPr>
        <w:t xml:space="preserve"> </w:t>
      </w:r>
      <w:proofErr w:type="gramStart"/>
      <w:r w:rsidR="00A649DE" w:rsidRPr="001347AE">
        <w:rPr>
          <w:rFonts w:ascii="Times New Roman" w:eastAsia="SimSun" w:hAnsi="Times New Roman" w:cs="Times New Roman"/>
          <w:sz w:val="24"/>
          <w:szCs w:val="24"/>
          <w:lang w:eastAsia="zh-CN"/>
        </w:rPr>
        <w:t xml:space="preserve">and </w:t>
      </w:r>
      <w:r w:rsidRPr="001347AE">
        <w:rPr>
          <w:rFonts w:ascii="Times New Roman" w:eastAsia="SimSun" w:hAnsi="Times New Roman" w:cs="Times New Roman"/>
          <w:sz w:val="24"/>
          <w:szCs w:val="24"/>
          <w:lang w:eastAsia="zh-CN"/>
        </w:rPr>
        <w:t xml:space="preserve"> plant</w:t>
      </w:r>
      <w:proofErr w:type="gramEnd"/>
      <w:r w:rsidRPr="001347AE">
        <w:rPr>
          <w:rFonts w:ascii="Times New Roman" w:eastAsia="SimSun" w:hAnsi="Times New Roman" w:cs="Times New Roman"/>
          <w:sz w:val="24"/>
          <w:szCs w:val="24"/>
          <w:lang w:eastAsia="zh-CN"/>
        </w:rPr>
        <w:t xml:space="preserve"> height, at both locations</w:t>
      </w:r>
      <w:r w:rsidR="00641F9F" w:rsidRPr="001347AE">
        <w:rPr>
          <w:rFonts w:ascii="Times New Roman" w:eastAsia="SimSun" w:hAnsi="Times New Roman" w:cs="Times New Roman"/>
          <w:sz w:val="24"/>
          <w:szCs w:val="24"/>
          <w:lang w:eastAsia="zh-CN"/>
        </w:rPr>
        <w:t xml:space="preserve"> (</w:t>
      </w:r>
      <w:r w:rsidR="00A649DE" w:rsidRPr="001347AE">
        <w:rPr>
          <w:rFonts w:ascii="Times New Roman" w:eastAsia="SimSun" w:hAnsi="Times New Roman" w:cs="Times New Roman"/>
          <w:sz w:val="24"/>
          <w:szCs w:val="24"/>
          <w:lang w:eastAsia="zh-CN"/>
        </w:rPr>
        <w:t>Prosper and Casselton)</w:t>
      </w:r>
      <w:r w:rsidRPr="001347AE">
        <w:rPr>
          <w:rFonts w:ascii="Times New Roman" w:eastAsia="SimSun" w:hAnsi="Times New Roman" w:cs="Times New Roman"/>
          <w:sz w:val="24"/>
          <w:szCs w:val="24"/>
          <w:lang w:eastAsia="zh-CN"/>
        </w:rPr>
        <w:t xml:space="preserve"> (Tables</w:t>
      </w:r>
      <w:r w:rsidR="004749FC" w:rsidRPr="001347AE">
        <w:rPr>
          <w:rFonts w:ascii="Times New Roman" w:eastAsia="SimSun" w:hAnsi="Times New Roman" w:cs="Times New Roman"/>
          <w:sz w:val="24"/>
          <w:szCs w:val="24"/>
          <w:lang w:eastAsia="zh-CN"/>
        </w:rPr>
        <w:t xml:space="preserve"> </w:t>
      </w:r>
      <w:r w:rsidR="00A649DE" w:rsidRPr="001347AE">
        <w:rPr>
          <w:rFonts w:ascii="Times New Roman" w:eastAsia="SimSun" w:hAnsi="Times New Roman" w:cs="Times New Roman"/>
          <w:sz w:val="24"/>
          <w:szCs w:val="24"/>
          <w:lang w:eastAsia="zh-CN"/>
        </w:rPr>
        <w:t>1 and 4</w:t>
      </w:r>
      <w:r w:rsidRPr="001347AE">
        <w:rPr>
          <w:rFonts w:ascii="Times New Roman" w:eastAsia="SimSun" w:hAnsi="Times New Roman" w:cs="Times New Roman"/>
          <w:sz w:val="24"/>
          <w:szCs w:val="24"/>
          <w:lang w:eastAsia="zh-CN"/>
        </w:rPr>
        <w:t xml:space="preserve">). </w:t>
      </w:r>
      <w:r w:rsidR="004749FC" w:rsidRPr="001347AE">
        <w:rPr>
          <w:rFonts w:ascii="Times New Roman" w:eastAsia="SimSun" w:hAnsi="Times New Roman" w:cs="Times New Roman"/>
          <w:sz w:val="24"/>
          <w:szCs w:val="24"/>
          <w:lang w:eastAsia="zh-CN"/>
        </w:rPr>
        <w:t xml:space="preserve"> Interaction between cover crop treatments and soybean varieties was not significant. </w:t>
      </w:r>
      <w:r w:rsidRPr="001347AE">
        <w:rPr>
          <w:rFonts w:ascii="Times New Roman" w:eastAsia="SimSun" w:hAnsi="Times New Roman" w:cs="Times New Roman"/>
          <w:sz w:val="24"/>
          <w:szCs w:val="24"/>
          <w:lang w:eastAsia="zh-CN"/>
        </w:rPr>
        <w:t xml:space="preserve"> In Prosper,</w:t>
      </w:r>
      <w:r w:rsidR="004749FC" w:rsidRPr="001347AE">
        <w:rPr>
          <w:rFonts w:ascii="Times New Roman" w:eastAsia="SimSun" w:hAnsi="Times New Roman" w:cs="Times New Roman"/>
          <w:sz w:val="24"/>
          <w:szCs w:val="24"/>
          <w:lang w:eastAsia="zh-CN"/>
        </w:rPr>
        <w:t xml:space="preserve"> s</w:t>
      </w:r>
      <w:r w:rsidRPr="001347AE">
        <w:rPr>
          <w:rFonts w:ascii="Times New Roman" w:eastAsia="SimSun" w:hAnsi="Times New Roman" w:cs="Times New Roman"/>
          <w:sz w:val="24"/>
          <w:szCs w:val="24"/>
          <w:lang w:eastAsia="zh-CN"/>
        </w:rPr>
        <w:t>oybean yield in the susceptible variety</w:t>
      </w:r>
      <w:r w:rsidR="0023109F" w:rsidRPr="001347AE">
        <w:rPr>
          <w:rFonts w:ascii="Times New Roman" w:eastAsia="SimSun" w:hAnsi="Times New Roman" w:cs="Times New Roman"/>
          <w:sz w:val="24"/>
          <w:szCs w:val="24"/>
          <w:lang w:eastAsia="zh-CN"/>
        </w:rPr>
        <w:t>,</w:t>
      </w:r>
      <w:r w:rsidRPr="001347AE">
        <w:rPr>
          <w:rFonts w:ascii="Times New Roman" w:eastAsia="SimSun" w:hAnsi="Times New Roman" w:cs="Times New Roman"/>
          <w:sz w:val="24"/>
          <w:szCs w:val="24"/>
          <w:lang w:eastAsia="zh-CN"/>
        </w:rPr>
        <w:t xml:space="preserve"> averaged across all cover crop treatments</w:t>
      </w:r>
      <w:r w:rsidR="0023109F" w:rsidRPr="001347AE">
        <w:rPr>
          <w:rFonts w:ascii="Times New Roman" w:eastAsia="SimSun" w:hAnsi="Times New Roman" w:cs="Times New Roman"/>
          <w:sz w:val="24"/>
          <w:szCs w:val="24"/>
          <w:lang w:eastAsia="zh-CN"/>
        </w:rPr>
        <w:t>,</w:t>
      </w:r>
      <w:r w:rsidRPr="001347AE">
        <w:rPr>
          <w:rFonts w:ascii="Times New Roman" w:eastAsia="SimSun" w:hAnsi="Times New Roman" w:cs="Times New Roman"/>
          <w:sz w:val="24"/>
          <w:szCs w:val="24"/>
          <w:lang w:eastAsia="zh-CN"/>
        </w:rPr>
        <w:t xml:space="preserve"> was about half of that </w:t>
      </w:r>
      <w:r w:rsidR="0023109F" w:rsidRPr="001347AE">
        <w:rPr>
          <w:rFonts w:ascii="Times New Roman" w:eastAsia="SimSun" w:hAnsi="Times New Roman" w:cs="Times New Roman"/>
          <w:sz w:val="24"/>
          <w:szCs w:val="24"/>
          <w:lang w:eastAsia="zh-CN"/>
        </w:rPr>
        <w:t>of</w:t>
      </w:r>
      <w:r w:rsidRPr="001347AE">
        <w:rPr>
          <w:rFonts w:ascii="Times New Roman" w:eastAsia="SimSun" w:hAnsi="Times New Roman" w:cs="Times New Roman"/>
          <w:sz w:val="24"/>
          <w:szCs w:val="24"/>
          <w:lang w:eastAsia="zh-CN"/>
        </w:rPr>
        <w:t xml:space="preserve"> the resistant variety (Table 1).  </w:t>
      </w:r>
      <w:r w:rsidR="0023109F" w:rsidRPr="001347AE">
        <w:rPr>
          <w:rFonts w:ascii="Times New Roman" w:eastAsia="SimSun" w:hAnsi="Times New Roman" w:cs="Times New Roman"/>
          <w:sz w:val="24"/>
          <w:szCs w:val="24"/>
          <w:lang w:eastAsia="zh-CN"/>
        </w:rPr>
        <w:t>Similarly</w:t>
      </w:r>
      <w:r w:rsidR="004749FC" w:rsidRPr="001347AE">
        <w:rPr>
          <w:rFonts w:ascii="Times New Roman" w:eastAsia="SimSun" w:hAnsi="Times New Roman" w:cs="Times New Roman"/>
          <w:sz w:val="24"/>
          <w:szCs w:val="24"/>
          <w:lang w:eastAsia="zh-CN"/>
        </w:rPr>
        <w:t xml:space="preserve">, the susceptible soybean was </w:t>
      </w:r>
      <w:r w:rsidR="00387AFE" w:rsidRPr="001347AE">
        <w:rPr>
          <w:rFonts w:ascii="Times New Roman" w:eastAsia="SimSun" w:hAnsi="Times New Roman" w:cs="Times New Roman"/>
          <w:sz w:val="24"/>
          <w:szCs w:val="24"/>
          <w:lang w:eastAsia="zh-CN"/>
        </w:rPr>
        <w:t>shorter</w:t>
      </w:r>
      <w:r w:rsidR="00AD17D4" w:rsidRPr="001347AE">
        <w:rPr>
          <w:rFonts w:ascii="Times New Roman" w:eastAsia="SimSun" w:hAnsi="Times New Roman" w:cs="Times New Roman"/>
          <w:sz w:val="24"/>
          <w:szCs w:val="24"/>
          <w:lang w:eastAsia="zh-CN"/>
        </w:rPr>
        <w:t xml:space="preserve"> </w:t>
      </w:r>
      <w:r w:rsidR="004749FC" w:rsidRPr="001347AE">
        <w:rPr>
          <w:rFonts w:ascii="Times New Roman" w:eastAsia="SimSun" w:hAnsi="Times New Roman" w:cs="Times New Roman"/>
          <w:sz w:val="24"/>
          <w:szCs w:val="24"/>
          <w:lang w:eastAsia="zh-CN"/>
        </w:rPr>
        <w:t xml:space="preserve">than the resistant variety. </w:t>
      </w:r>
      <w:r w:rsidR="00F62E5B" w:rsidRPr="001347AE">
        <w:rPr>
          <w:rFonts w:ascii="Times New Roman" w:eastAsia="SimSun" w:hAnsi="Times New Roman" w:cs="Times New Roman"/>
          <w:sz w:val="24"/>
          <w:szCs w:val="24"/>
          <w:lang w:eastAsia="zh-CN"/>
        </w:rPr>
        <w:t xml:space="preserve"> In Cas</w:t>
      </w:r>
      <w:r w:rsidR="0023109F" w:rsidRPr="001347AE">
        <w:rPr>
          <w:rFonts w:ascii="Times New Roman" w:eastAsia="SimSun" w:hAnsi="Times New Roman" w:cs="Times New Roman"/>
          <w:sz w:val="24"/>
          <w:szCs w:val="24"/>
          <w:lang w:eastAsia="zh-CN"/>
        </w:rPr>
        <w:t>selton,</w:t>
      </w:r>
      <w:r w:rsidR="00F62E5B" w:rsidRPr="001347AE">
        <w:rPr>
          <w:rFonts w:ascii="Times New Roman" w:eastAsia="SimSun" w:hAnsi="Times New Roman" w:cs="Times New Roman"/>
          <w:sz w:val="24"/>
          <w:szCs w:val="24"/>
          <w:lang w:eastAsia="zh-CN"/>
        </w:rPr>
        <w:t xml:space="preserve"> both varieties </w:t>
      </w:r>
      <w:proofErr w:type="gramStart"/>
      <w:r w:rsidR="00F62E5B" w:rsidRPr="001347AE">
        <w:rPr>
          <w:rFonts w:ascii="Times New Roman" w:eastAsia="SimSun" w:hAnsi="Times New Roman" w:cs="Times New Roman"/>
          <w:sz w:val="24"/>
          <w:szCs w:val="24"/>
          <w:lang w:eastAsia="zh-CN"/>
        </w:rPr>
        <w:t>yield</w:t>
      </w:r>
      <w:proofErr w:type="gramEnd"/>
      <w:r w:rsidR="00F62E5B" w:rsidRPr="001347AE">
        <w:rPr>
          <w:rFonts w:ascii="Times New Roman" w:eastAsia="SimSun" w:hAnsi="Times New Roman" w:cs="Times New Roman"/>
          <w:sz w:val="24"/>
          <w:szCs w:val="24"/>
          <w:lang w:eastAsia="zh-CN"/>
        </w:rPr>
        <w:t xml:space="preserve"> and plant height were similar but significantly lower than in Prosper</w:t>
      </w:r>
      <w:r w:rsidR="00A649DE" w:rsidRPr="001347AE">
        <w:rPr>
          <w:rFonts w:ascii="Times New Roman" w:eastAsia="SimSun" w:hAnsi="Times New Roman" w:cs="Times New Roman"/>
          <w:sz w:val="24"/>
          <w:szCs w:val="24"/>
          <w:lang w:eastAsia="zh-CN"/>
        </w:rPr>
        <w:t xml:space="preserve"> (Table 4</w:t>
      </w:r>
      <w:r w:rsidR="001D77B9" w:rsidRPr="001347AE">
        <w:rPr>
          <w:rFonts w:ascii="Times New Roman" w:eastAsia="SimSun" w:hAnsi="Times New Roman" w:cs="Times New Roman"/>
          <w:sz w:val="24"/>
          <w:szCs w:val="24"/>
          <w:lang w:eastAsia="zh-CN"/>
        </w:rPr>
        <w:t>)</w:t>
      </w:r>
      <w:r w:rsidR="00F62E5B" w:rsidRPr="001347AE">
        <w:rPr>
          <w:rFonts w:ascii="Times New Roman" w:eastAsia="SimSun" w:hAnsi="Times New Roman" w:cs="Times New Roman"/>
          <w:sz w:val="24"/>
          <w:szCs w:val="24"/>
          <w:lang w:eastAsia="zh-CN"/>
        </w:rPr>
        <w:t xml:space="preserve">. </w:t>
      </w:r>
      <w:r w:rsidR="0007407B" w:rsidRPr="001347AE">
        <w:rPr>
          <w:rFonts w:ascii="Times New Roman" w:eastAsia="SimSun" w:hAnsi="Times New Roman" w:cs="Times New Roman"/>
          <w:sz w:val="24"/>
          <w:szCs w:val="24"/>
          <w:lang w:eastAsia="zh-CN"/>
        </w:rPr>
        <w:t xml:space="preserve">The experiment in Casselton was very </w:t>
      </w:r>
      <w:r w:rsidR="00A649DE" w:rsidRPr="001347AE">
        <w:rPr>
          <w:rFonts w:ascii="Times New Roman" w:eastAsia="SimSun" w:hAnsi="Times New Roman" w:cs="Times New Roman"/>
          <w:sz w:val="24"/>
          <w:szCs w:val="24"/>
          <w:lang w:eastAsia="zh-CN"/>
        </w:rPr>
        <w:t>dry and</w:t>
      </w:r>
      <w:r w:rsidR="0007407B" w:rsidRPr="001347AE">
        <w:rPr>
          <w:rFonts w:ascii="Times New Roman" w:eastAsia="SimSun" w:hAnsi="Times New Roman" w:cs="Times New Roman"/>
          <w:sz w:val="24"/>
          <w:szCs w:val="24"/>
          <w:lang w:eastAsia="zh-CN"/>
        </w:rPr>
        <w:t xml:space="preserve"> weed control was delayed at the beginning of the season, which were probably two of the causes of low yield in both varieties.  In addition, the initial SCN egg numbers in Casselton were lower than in Prosper. </w:t>
      </w:r>
    </w:p>
    <w:p w14:paraId="556A9B4E" w14:textId="492658D9" w:rsidR="00B86BD7" w:rsidRPr="001347AE" w:rsidRDefault="0078473A"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Biomass for the </w:t>
      </w:r>
      <w:proofErr w:type="spellStart"/>
      <w:r w:rsidRPr="001347AE">
        <w:rPr>
          <w:rFonts w:ascii="Times New Roman" w:eastAsia="SimSun" w:hAnsi="Times New Roman" w:cs="Times New Roman"/>
          <w:sz w:val="24"/>
          <w:szCs w:val="24"/>
          <w:lang w:eastAsia="zh-CN"/>
        </w:rPr>
        <w:t>interseeded</w:t>
      </w:r>
      <w:proofErr w:type="spellEnd"/>
      <w:r w:rsidRPr="001347AE">
        <w:rPr>
          <w:rFonts w:ascii="Times New Roman" w:eastAsia="SimSun" w:hAnsi="Times New Roman" w:cs="Times New Roman"/>
          <w:sz w:val="24"/>
          <w:szCs w:val="24"/>
          <w:lang w:eastAsia="zh-CN"/>
        </w:rPr>
        <w:t xml:space="preserve"> cover crops was similar among cover crops at both locations.  The biomass yield in the resistant variety was less than in the susceptible variety at both locations, indicating the resistant soybean competed with the cover crops suppressing their growth.</w:t>
      </w:r>
      <w:r w:rsidR="00A649DE" w:rsidRPr="001347AE">
        <w:rPr>
          <w:rFonts w:ascii="Times New Roman" w:eastAsia="SimSun" w:hAnsi="Times New Roman" w:cs="Times New Roman"/>
          <w:sz w:val="24"/>
          <w:szCs w:val="24"/>
          <w:lang w:eastAsia="zh-CN"/>
        </w:rPr>
        <w:t xml:space="preserve"> </w:t>
      </w:r>
      <w:r w:rsidR="00B86BD7" w:rsidRPr="001347AE">
        <w:rPr>
          <w:rFonts w:ascii="Times New Roman" w:eastAsia="SimSun" w:hAnsi="Times New Roman" w:cs="Times New Roman"/>
          <w:sz w:val="24"/>
          <w:szCs w:val="24"/>
          <w:lang w:eastAsia="zh-CN"/>
        </w:rPr>
        <w:t xml:space="preserve">The susceptible variety was affected by the SCN which allowed the </w:t>
      </w:r>
      <w:proofErr w:type="spellStart"/>
      <w:r w:rsidR="00B86BD7" w:rsidRPr="001347AE">
        <w:rPr>
          <w:rFonts w:ascii="Times New Roman" w:eastAsia="SimSun" w:hAnsi="Times New Roman" w:cs="Times New Roman"/>
          <w:sz w:val="24"/>
          <w:szCs w:val="24"/>
          <w:lang w:eastAsia="zh-CN"/>
        </w:rPr>
        <w:t>interseeded</w:t>
      </w:r>
      <w:proofErr w:type="spellEnd"/>
      <w:r w:rsidR="00B86BD7" w:rsidRPr="001347AE">
        <w:rPr>
          <w:rFonts w:ascii="Times New Roman" w:eastAsia="SimSun" w:hAnsi="Times New Roman" w:cs="Times New Roman"/>
          <w:sz w:val="24"/>
          <w:szCs w:val="24"/>
          <w:lang w:eastAsia="zh-CN"/>
        </w:rPr>
        <w:t xml:space="preserve"> cover crop to grow much more than in the resistant variety (Figure 1). This amount of biomass from the cover crop will hinder harvest in the susceptible variety. </w:t>
      </w:r>
      <w:r w:rsidR="00641F9F" w:rsidRPr="001347AE">
        <w:rPr>
          <w:rFonts w:ascii="Times New Roman" w:eastAsia="SimSun" w:hAnsi="Times New Roman" w:cs="Times New Roman"/>
          <w:sz w:val="24"/>
          <w:szCs w:val="24"/>
          <w:lang w:eastAsia="zh-CN"/>
        </w:rPr>
        <w:t xml:space="preserve"> </w:t>
      </w:r>
      <w:proofErr w:type="gramStart"/>
      <w:r w:rsidR="00641F9F" w:rsidRPr="001347AE">
        <w:rPr>
          <w:rFonts w:ascii="Times New Roman" w:eastAsia="SimSun" w:hAnsi="Times New Roman" w:cs="Times New Roman"/>
          <w:sz w:val="24"/>
          <w:szCs w:val="24"/>
          <w:lang w:eastAsia="zh-CN"/>
        </w:rPr>
        <w:t>Thus</w:t>
      </w:r>
      <w:proofErr w:type="gramEnd"/>
      <w:r w:rsidR="00641F9F" w:rsidRPr="001347AE">
        <w:rPr>
          <w:rFonts w:ascii="Times New Roman" w:eastAsia="SimSun" w:hAnsi="Times New Roman" w:cs="Times New Roman"/>
          <w:sz w:val="24"/>
          <w:szCs w:val="24"/>
          <w:lang w:eastAsia="zh-CN"/>
        </w:rPr>
        <w:t xml:space="preserve"> using </w:t>
      </w:r>
      <w:proofErr w:type="spellStart"/>
      <w:r w:rsidR="00641F9F" w:rsidRPr="001347AE">
        <w:rPr>
          <w:rFonts w:ascii="Times New Roman" w:eastAsia="SimSun" w:hAnsi="Times New Roman" w:cs="Times New Roman"/>
          <w:sz w:val="24"/>
          <w:szCs w:val="24"/>
          <w:lang w:eastAsia="zh-CN"/>
        </w:rPr>
        <w:t>interseeded</w:t>
      </w:r>
      <w:proofErr w:type="spellEnd"/>
      <w:r w:rsidR="00641F9F" w:rsidRPr="001347AE">
        <w:rPr>
          <w:rFonts w:ascii="Times New Roman" w:eastAsia="SimSun" w:hAnsi="Times New Roman" w:cs="Times New Roman"/>
          <w:sz w:val="24"/>
          <w:szCs w:val="24"/>
          <w:lang w:eastAsia="zh-CN"/>
        </w:rPr>
        <w:t xml:space="preserve"> crops in a susceptible variety </w:t>
      </w:r>
      <w:r w:rsidR="005E4C18" w:rsidRPr="001347AE">
        <w:rPr>
          <w:rFonts w:ascii="Times New Roman" w:eastAsia="SimSun" w:hAnsi="Times New Roman" w:cs="Times New Roman"/>
          <w:sz w:val="24"/>
          <w:szCs w:val="24"/>
          <w:lang w:eastAsia="zh-CN"/>
        </w:rPr>
        <w:t xml:space="preserve">may </w:t>
      </w:r>
      <w:r w:rsidR="00641F9F" w:rsidRPr="001347AE">
        <w:rPr>
          <w:rFonts w:ascii="Times New Roman" w:eastAsia="SimSun" w:hAnsi="Times New Roman" w:cs="Times New Roman"/>
          <w:sz w:val="24"/>
          <w:szCs w:val="24"/>
          <w:lang w:eastAsia="zh-CN"/>
        </w:rPr>
        <w:t>not be a good solution</w:t>
      </w:r>
      <w:r w:rsidR="00AF53F9" w:rsidRPr="001347AE">
        <w:rPr>
          <w:rFonts w:ascii="Times New Roman" w:eastAsia="SimSun" w:hAnsi="Times New Roman" w:cs="Times New Roman"/>
          <w:sz w:val="24"/>
          <w:szCs w:val="24"/>
          <w:lang w:eastAsia="zh-CN"/>
        </w:rPr>
        <w:t xml:space="preserve"> unless is terminated with herbicides.  Termination time will be tested in 2019 experiment.</w:t>
      </w:r>
    </w:p>
    <w:p w14:paraId="50868C91" w14:textId="7C22C215" w:rsidR="0078473A" w:rsidRPr="001347AE" w:rsidRDefault="00A649DE"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Soybean crude protein and oil content were </w:t>
      </w:r>
      <w:r w:rsidR="008E765F" w:rsidRPr="001347AE">
        <w:rPr>
          <w:rFonts w:ascii="Times New Roman" w:eastAsia="SimSun" w:hAnsi="Times New Roman" w:cs="Times New Roman"/>
          <w:sz w:val="24"/>
          <w:szCs w:val="24"/>
          <w:lang w:eastAsia="zh-CN"/>
        </w:rPr>
        <w:t>not different</w:t>
      </w:r>
      <w:r w:rsidRPr="001347AE">
        <w:rPr>
          <w:rFonts w:ascii="Times New Roman" w:eastAsia="SimSun" w:hAnsi="Times New Roman" w:cs="Times New Roman"/>
          <w:sz w:val="24"/>
          <w:szCs w:val="24"/>
          <w:lang w:eastAsia="zh-CN"/>
        </w:rPr>
        <w:t xml:space="preserve"> among cover crops or soybean varieties at Prosper (Table 2)</w:t>
      </w:r>
      <w:r w:rsidR="008E765F" w:rsidRPr="001347AE">
        <w:rPr>
          <w:rFonts w:ascii="Times New Roman" w:eastAsia="SimSun" w:hAnsi="Times New Roman" w:cs="Times New Roman"/>
          <w:sz w:val="24"/>
          <w:szCs w:val="24"/>
          <w:lang w:eastAsia="zh-CN"/>
        </w:rPr>
        <w:t>. In</w:t>
      </w:r>
      <w:r w:rsidRPr="001347AE">
        <w:rPr>
          <w:rFonts w:ascii="Times New Roman" w:eastAsia="SimSun" w:hAnsi="Times New Roman" w:cs="Times New Roman"/>
          <w:sz w:val="24"/>
          <w:szCs w:val="24"/>
          <w:lang w:eastAsia="zh-CN"/>
        </w:rPr>
        <w:t xml:space="preserve"> Casselton</w:t>
      </w:r>
      <w:r w:rsidR="008E765F" w:rsidRPr="001347AE">
        <w:rPr>
          <w:rFonts w:ascii="Times New Roman" w:eastAsia="SimSun" w:hAnsi="Times New Roman" w:cs="Times New Roman"/>
          <w:sz w:val="24"/>
          <w:szCs w:val="24"/>
          <w:lang w:eastAsia="zh-CN"/>
        </w:rPr>
        <w:t>,</w:t>
      </w:r>
      <w:r w:rsidRPr="001347AE">
        <w:rPr>
          <w:rFonts w:ascii="Times New Roman" w:eastAsia="SimSun" w:hAnsi="Times New Roman" w:cs="Times New Roman"/>
          <w:sz w:val="24"/>
          <w:szCs w:val="24"/>
          <w:lang w:eastAsia="zh-CN"/>
        </w:rPr>
        <w:t xml:space="preserve"> </w:t>
      </w:r>
      <w:r w:rsidR="008E765F" w:rsidRPr="001347AE">
        <w:rPr>
          <w:rFonts w:ascii="Times New Roman" w:eastAsia="SimSun" w:hAnsi="Times New Roman" w:cs="Times New Roman"/>
          <w:sz w:val="24"/>
          <w:szCs w:val="24"/>
          <w:lang w:eastAsia="zh-CN"/>
        </w:rPr>
        <w:t>soybean oil</w:t>
      </w:r>
      <w:r w:rsidRPr="001347AE">
        <w:rPr>
          <w:rFonts w:ascii="Times New Roman" w:eastAsia="SimSun" w:hAnsi="Times New Roman" w:cs="Times New Roman"/>
          <w:sz w:val="24"/>
          <w:szCs w:val="24"/>
          <w:lang w:eastAsia="zh-CN"/>
        </w:rPr>
        <w:t xml:space="preserve"> content was significantly lower in the resistant variety compared with the susceptible variety</w:t>
      </w:r>
      <w:r w:rsidR="008E765F" w:rsidRPr="001347AE">
        <w:rPr>
          <w:rFonts w:ascii="Times New Roman" w:eastAsia="SimSun" w:hAnsi="Times New Roman" w:cs="Times New Roman"/>
          <w:sz w:val="24"/>
          <w:szCs w:val="24"/>
          <w:lang w:eastAsia="zh-CN"/>
        </w:rPr>
        <w:t xml:space="preserve">. Also, treatments with, pre-seeded mustard and </w:t>
      </w:r>
      <w:proofErr w:type="spellStart"/>
      <w:r w:rsidRPr="001347AE">
        <w:rPr>
          <w:rFonts w:ascii="Times New Roman" w:eastAsia="SimSun" w:hAnsi="Times New Roman" w:cs="Times New Roman"/>
          <w:sz w:val="24"/>
          <w:szCs w:val="24"/>
          <w:lang w:eastAsia="zh-CN"/>
        </w:rPr>
        <w:t>interseeded</w:t>
      </w:r>
      <w:proofErr w:type="spellEnd"/>
      <w:r w:rsidRPr="001347AE">
        <w:rPr>
          <w:rFonts w:ascii="Times New Roman" w:eastAsia="SimSun" w:hAnsi="Times New Roman" w:cs="Times New Roman"/>
          <w:sz w:val="24"/>
          <w:szCs w:val="24"/>
          <w:lang w:eastAsia="zh-CN"/>
        </w:rPr>
        <w:t xml:space="preserve"> </w:t>
      </w:r>
      <w:proofErr w:type="spellStart"/>
      <w:r w:rsidR="008E765F" w:rsidRPr="001347AE">
        <w:rPr>
          <w:rFonts w:ascii="Times New Roman" w:eastAsia="SimSun" w:hAnsi="Times New Roman" w:cs="Times New Roman"/>
          <w:sz w:val="24"/>
          <w:szCs w:val="24"/>
          <w:lang w:eastAsia="zh-CN"/>
        </w:rPr>
        <w:t>crambe</w:t>
      </w:r>
      <w:proofErr w:type="spellEnd"/>
      <w:r w:rsidR="008E765F" w:rsidRPr="001347AE">
        <w:rPr>
          <w:rFonts w:ascii="Times New Roman" w:eastAsia="SimSun" w:hAnsi="Times New Roman" w:cs="Times New Roman"/>
          <w:sz w:val="24"/>
          <w:szCs w:val="24"/>
          <w:lang w:eastAsia="zh-CN"/>
        </w:rPr>
        <w:t xml:space="preserve"> at V6</w:t>
      </w:r>
      <w:r w:rsidRPr="001347AE">
        <w:rPr>
          <w:rFonts w:ascii="Times New Roman" w:eastAsia="SimSun" w:hAnsi="Times New Roman" w:cs="Times New Roman"/>
          <w:sz w:val="24"/>
          <w:szCs w:val="24"/>
          <w:lang w:eastAsia="zh-CN"/>
        </w:rPr>
        <w:t xml:space="preserve"> had greater </w:t>
      </w:r>
      <w:r w:rsidR="00AF53F9" w:rsidRPr="001347AE">
        <w:rPr>
          <w:rFonts w:ascii="Times New Roman" w:eastAsia="SimSun" w:hAnsi="Times New Roman" w:cs="Times New Roman"/>
          <w:sz w:val="24"/>
          <w:szCs w:val="24"/>
          <w:lang w:eastAsia="zh-CN"/>
        </w:rPr>
        <w:t xml:space="preserve">crude protein </w:t>
      </w:r>
      <w:r w:rsidRPr="001347AE">
        <w:rPr>
          <w:rFonts w:ascii="Times New Roman" w:eastAsia="SimSun" w:hAnsi="Times New Roman" w:cs="Times New Roman"/>
          <w:sz w:val="24"/>
          <w:szCs w:val="24"/>
          <w:lang w:eastAsia="zh-CN"/>
        </w:rPr>
        <w:t>and oil content</w:t>
      </w:r>
      <w:r w:rsidR="008E765F" w:rsidRPr="001347AE">
        <w:rPr>
          <w:rFonts w:ascii="Times New Roman" w:eastAsia="SimSun" w:hAnsi="Times New Roman" w:cs="Times New Roman"/>
          <w:sz w:val="24"/>
          <w:szCs w:val="24"/>
          <w:lang w:eastAsia="zh-CN"/>
        </w:rPr>
        <w:t>, respectively, than</w:t>
      </w:r>
      <w:r w:rsidRPr="001347AE">
        <w:rPr>
          <w:rFonts w:ascii="Times New Roman" w:eastAsia="SimSun" w:hAnsi="Times New Roman" w:cs="Times New Roman"/>
          <w:sz w:val="24"/>
          <w:szCs w:val="24"/>
          <w:lang w:eastAsia="zh-CN"/>
        </w:rPr>
        <w:t xml:space="preserve"> the treatment without cover crops (Table 5).</w:t>
      </w:r>
      <w:r w:rsidR="00B86BD7" w:rsidRPr="001347AE">
        <w:rPr>
          <w:rFonts w:ascii="Times New Roman" w:eastAsia="SimSun" w:hAnsi="Times New Roman" w:cs="Times New Roman"/>
          <w:sz w:val="24"/>
          <w:szCs w:val="24"/>
          <w:lang w:eastAsia="zh-CN"/>
        </w:rPr>
        <w:t xml:space="preserve"> </w:t>
      </w:r>
    </w:p>
    <w:p w14:paraId="54CB79E1" w14:textId="472259FB" w:rsidR="00C25B5E" w:rsidRPr="001347AE" w:rsidRDefault="00A222EB"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lastRenderedPageBreak/>
        <w:t>In Prosper, SCN</w:t>
      </w:r>
      <w:r w:rsidR="00C25B5E" w:rsidRPr="001347AE">
        <w:rPr>
          <w:rFonts w:ascii="Times New Roman" w:eastAsia="SimSun" w:hAnsi="Times New Roman" w:cs="Times New Roman"/>
          <w:sz w:val="24"/>
          <w:szCs w:val="24"/>
          <w:lang w:eastAsia="zh-CN"/>
        </w:rPr>
        <w:t xml:space="preserve"> egg </w:t>
      </w:r>
      <w:r w:rsidR="001D77B9" w:rsidRPr="001347AE">
        <w:rPr>
          <w:rFonts w:ascii="Times New Roman" w:eastAsia="SimSun" w:hAnsi="Times New Roman" w:cs="Times New Roman"/>
          <w:sz w:val="24"/>
          <w:szCs w:val="24"/>
          <w:lang w:eastAsia="zh-CN"/>
        </w:rPr>
        <w:t>numbers</w:t>
      </w:r>
      <w:r w:rsidR="00C25B5E" w:rsidRPr="001347AE">
        <w:rPr>
          <w:rFonts w:ascii="Times New Roman" w:eastAsia="SimSun" w:hAnsi="Times New Roman" w:cs="Times New Roman"/>
          <w:sz w:val="24"/>
          <w:szCs w:val="24"/>
          <w:lang w:eastAsia="zh-CN"/>
        </w:rPr>
        <w:t xml:space="preserve"> increased in the susceptible variety </w:t>
      </w:r>
      <w:r w:rsidR="00F62E5B" w:rsidRPr="001347AE">
        <w:rPr>
          <w:rFonts w:ascii="Times New Roman" w:eastAsia="SimSun" w:hAnsi="Times New Roman" w:cs="Times New Roman"/>
          <w:sz w:val="24"/>
          <w:szCs w:val="24"/>
          <w:lang w:eastAsia="zh-CN"/>
        </w:rPr>
        <w:t>in all treatments except in</w:t>
      </w:r>
      <w:r w:rsidR="0023541E" w:rsidRPr="001347AE">
        <w:rPr>
          <w:rFonts w:ascii="Times New Roman" w:eastAsia="SimSun" w:hAnsi="Times New Roman" w:cs="Times New Roman"/>
          <w:sz w:val="24"/>
          <w:szCs w:val="24"/>
          <w:lang w:eastAsia="zh-CN"/>
        </w:rPr>
        <w:t xml:space="preserve"> the treatment</w:t>
      </w:r>
      <w:r w:rsidR="0023109F" w:rsidRPr="001347AE">
        <w:rPr>
          <w:rFonts w:ascii="Times New Roman" w:eastAsia="SimSun" w:hAnsi="Times New Roman" w:cs="Times New Roman"/>
          <w:sz w:val="24"/>
          <w:szCs w:val="24"/>
          <w:lang w:eastAsia="zh-CN"/>
        </w:rPr>
        <w:t xml:space="preserve"> with </w:t>
      </w:r>
      <w:r w:rsidR="00F62E5B" w:rsidRPr="001347AE">
        <w:rPr>
          <w:rFonts w:ascii="Times New Roman" w:eastAsia="SimSun" w:hAnsi="Times New Roman" w:cs="Times New Roman"/>
          <w:sz w:val="24"/>
          <w:szCs w:val="24"/>
          <w:lang w:eastAsia="zh-CN"/>
        </w:rPr>
        <w:t xml:space="preserve">camelina </w:t>
      </w:r>
      <w:proofErr w:type="spellStart"/>
      <w:r w:rsidR="00F62E5B" w:rsidRPr="001347AE">
        <w:rPr>
          <w:rFonts w:ascii="Times New Roman" w:eastAsia="SimSun" w:hAnsi="Times New Roman" w:cs="Times New Roman"/>
          <w:sz w:val="24"/>
          <w:szCs w:val="24"/>
          <w:lang w:eastAsia="zh-CN"/>
        </w:rPr>
        <w:t>interseeded</w:t>
      </w:r>
      <w:proofErr w:type="spellEnd"/>
      <w:r w:rsidR="00F62E5B" w:rsidRPr="001347AE">
        <w:rPr>
          <w:rFonts w:ascii="Times New Roman" w:eastAsia="SimSun" w:hAnsi="Times New Roman" w:cs="Times New Roman"/>
          <w:sz w:val="24"/>
          <w:szCs w:val="24"/>
          <w:lang w:eastAsia="zh-CN"/>
        </w:rPr>
        <w:t xml:space="preserve"> at V6</w:t>
      </w:r>
      <w:r w:rsidR="003353BE" w:rsidRPr="001347AE">
        <w:rPr>
          <w:rFonts w:ascii="Times New Roman" w:eastAsia="SimSun" w:hAnsi="Times New Roman" w:cs="Times New Roman"/>
          <w:sz w:val="24"/>
          <w:szCs w:val="24"/>
          <w:lang w:eastAsia="zh-CN"/>
        </w:rPr>
        <w:t xml:space="preserve">, </w:t>
      </w:r>
      <w:r w:rsidR="00F62E5B" w:rsidRPr="001347AE">
        <w:rPr>
          <w:rFonts w:ascii="Times New Roman" w:eastAsia="SimSun" w:hAnsi="Times New Roman" w:cs="Times New Roman"/>
          <w:sz w:val="24"/>
          <w:szCs w:val="24"/>
          <w:lang w:eastAsia="zh-CN"/>
        </w:rPr>
        <w:t xml:space="preserve">which </w:t>
      </w:r>
      <w:r w:rsidR="0023541E" w:rsidRPr="001347AE">
        <w:rPr>
          <w:rFonts w:ascii="Times New Roman" w:eastAsia="SimSun" w:hAnsi="Times New Roman" w:cs="Times New Roman"/>
          <w:sz w:val="24"/>
          <w:szCs w:val="24"/>
          <w:lang w:eastAsia="zh-CN"/>
        </w:rPr>
        <w:t xml:space="preserve">reduced </w:t>
      </w:r>
      <w:r w:rsidR="003353BE" w:rsidRPr="001347AE">
        <w:rPr>
          <w:rFonts w:ascii="Times New Roman" w:eastAsia="SimSun" w:hAnsi="Times New Roman" w:cs="Times New Roman"/>
          <w:sz w:val="24"/>
          <w:szCs w:val="24"/>
          <w:lang w:eastAsia="zh-CN"/>
        </w:rPr>
        <w:t xml:space="preserve">the </w:t>
      </w:r>
      <w:r w:rsidR="0023541E" w:rsidRPr="001347AE">
        <w:rPr>
          <w:rFonts w:ascii="Times New Roman" w:eastAsia="SimSun" w:hAnsi="Times New Roman" w:cs="Times New Roman"/>
          <w:sz w:val="24"/>
          <w:szCs w:val="24"/>
          <w:lang w:eastAsia="zh-CN"/>
        </w:rPr>
        <w:t>SCN egg numbers in 32%</w:t>
      </w:r>
      <w:r w:rsidR="00C25B5E" w:rsidRPr="001347AE">
        <w:rPr>
          <w:rFonts w:ascii="Times New Roman" w:eastAsia="SimSun" w:hAnsi="Times New Roman" w:cs="Times New Roman"/>
          <w:sz w:val="24"/>
          <w:szCs w:val="24"/>
          <w:lang w:eastAsia="zh-CN"/>
        </w:rPr>
        <w:t xml:space="preserve">. In the </w:t>
      </w:r>
      <w:r w:rsidR="004749FC" w:rsidRPr="001347AE">
        <w:rPr>
          <w:rFonts w:ascii="Times New Roman" w:eastAsia="SimSun" w:hAnsi="Times New Roman" w:cs="Times New Roman"/>
          <w:sz w:val="24"/>
          <w:szCs w:val="24"/>
          <w:lang w:eastAsia="zh-CN"/>
        </w:rPr>
        <w:t>resistant</w:t>
      </w:r>
      <w:r w:rsidR="00C25B5E" w:rsidRPr="001347AE">
        <w:rPr>
          <w:rFonts w:ascii="Times New Roman" w:eastAsia="SimSun" w:hAnsi="Times New Roman" w:cs="Times New Roman"/>
          <w:sz w:val="24"/>
          <w:szCs w:val="24"/>
          <w:lang w:eastAsia="zh-CN"/>
        </w:rPr>
        <w:t xml:space="preserve"> </w:t>
      </w:r>
      <w:r w:rsidR="004749FC" w:rsidRPr="001347AE">
        <w:rPr>
          <w:rFonts w:ascii="Times New Roman" w:eastAsia="SimSun" w:hAnsi="Times New Roman" w:cs="Times New Roman"/>
          <w:sz w:val="24"/>
          <w:szCs w:val="24"/>
          <w:lang w:eastAsia="zh-CN"/>
        </w:rPr>
        <w:t>variety,</w:t>
      </w:r>
      <w:r w:rsidR="00C25B5E" w:rsidRPr="001347AE">
        <w:rPr>
          <w:rFonts w:ascii="Times New Roman" w:eastAsia="SimSun" w:hAnsi="Times New Roman" w:cs="Times New Roman"/>
          <w:sz w:val="24"/>
          <w:szCs w:val="24"/>
          <w:lang w:eastAsia="zh-CN"/>
        </w:rPr>
        <w:t xml:space="preserve"> SCN eggs numbers </w:t>
      </w:r>
      <w:r w:rsidR="00F62E5B" w:rsidRPr="001347AE">
        <w:rPr>
          <w:rFonts w:ascii="Times New Roman" w:eastAsia="SimSun" w:hAnsi="Times New Roman" w:cs="Times New Roman"/>
          <w:sz w:val="24"/>
          <w:szCs w:val="24"/>
          <w:lang w:eastAsia="zh-CN"/>
        </w:rPr>
        <w:t>decreased or stay</w:t>
      </w:r>
      <w:r w:rsidR="0023541E" w:rsidRPr="001347AE">
        <w:rPr>
          <w:rFonts w:ascii="Times New Roman" w:eastAsia="SimSun" w:hAnsi="Times New Roman" w:cs="Times New Roman"/>
          <w:sz w:val="24"/>
          <w:szCs w:val="24"/>
          <w:lang w:eastAsia="zh-CN"/>
        </w:rPr>
        <w:t>ed</w:t>
      </w:r>
      <w:r w:rsidR="00F62E5B" w:rsidRPr="001347AE">
        <w:rPr>
          <w:rFonts w:ascii="Times New Roman" w:eastAsia="SimSun" w:hAnsi="Times New Roman" w:cs="Times New Roman"/>
          <w:sz w:val="24"/>
          <w:szCs w:val="24"/>
          <w:lang w:eastAsia="zh-CN"/>
        </w:rPr>
        <w:t xml:space="preserve"> about the same in all treatments regardless of the initial SCN egg count.</w:t>
      </w:r>
      <w:r w:rsidR="004749FC" w:rsidRPr="001347AE">
        <w:rPr>
          <w:rFonts w:ascii="Times New Roman" w:eastAsia="SimSun" w:hAnsi="Times New Roman" w:cs="Times New Roman"/>
          <w:sz w:val="24"/>
          <w:szCs w:val="24"/>
          <w:lang w:eastAsia="zh-CN"/>
        </w:rPr>
        <w:t xml:space="preserve"> Although not significant, </w:t>
      </w:r>
      <w:proofErr w:type="spellStart"/>
      <w:r w:rsidR="004749FC" w:rsidRPr="001347AE">
        <w:rPr>
          <w:rFonts w:ascii="Times New Roman" w:eastAsia="SimSun" w:hAnsi="Times New Roman" w:cs="Times New Roman"/>
          <w:sz w:val="24"/>
          <w:szCs w:val="24"/>
          <w:lang w:eastAsia="zh-CN"/>
        </w:rPr>
        <w:t>crambe</w:t>
      </w:r>
      <w:proofErr w:type="spellEnd"/>
      <w:r w:rsidR="004749FC" w:rsidRPr="001347AE">
        <w:rPr>
          <w:rFonts w:ascii="Times New Roman" w:eastAsia="SimSun" w:hAnsi="Times New Roman" w:cs="Times New Roman"/>
          <w:sz w:val="24"/>
          <w:szCs w:val="24"/>
          <w:lang w:eastAsia="zh-CN"/>
        </w:rPr>
        <w:t xml:space="preserve"> and brown mustard </w:t>
      </w:r>
      <w:proofErr w:type="spellStart"/>
      <w:r w:rsidR="004749FC" w:rsidRPr="001347AE">
        <w:rPr>
          <w:rFonts w:ascii="Times New Roman" w:eastAsia="SimSun" w:hAnsi="Times New Roman" w:cs="Times New Roman"/>
          <w:sz w:val="24"/>
          <w:szCs w:val="24"/>
          <w:lang w:eastAsia="zh-CN"/>
        </w:rPr>
        <w:t>interseeded</w:t>
      </w:r>
      <w:proofErr w:type="spellEnd"/>
      <w:r w:rsidR="004749FC" w:rsidRPr="001347AE">
        <w:rPr>
          <w:rFonts w:ascii="Times New Roman" w:eastAsia="SimSun" w:hAnsi="Times New Roman" w:cs="Times New Roman"/>
          <w:sz w:val="24"/>
          <w:szCs w:val="24"/>
          <w:lang w:eastAsia="zh-CN"/>
        </w:rPr>
        <w:t xml:space="preserve"> at V6 had the lowest </w:t>
      </w:r>
      <w:r w:rsidR="0023109F" w:rsidRPr="001347AE">
        <w:rPr>
          <w:rFonts w:ascii="Times New Roman" w:eastAsia="SimSun" w:hAnsi="Times New Roman" w:cs="Times New Roman"/>
          <w:sz w:val="24"/>
          <w:szCs w:val="24"/>
          <w:lang w:eastAsia="zh-CN"/>
        </w:rPr>
        <w:t xml:space="preserve">final </w:t>
      </w:r>
      <w:r w:rsidR="004749FC" w:rsidRPr="001347AE">
        <w:rPr>
          <w:rFonts w:ascii="Times New Roman" w:eastAsia="SimSun" w:hAnsi="Times New Roman" w:cs="Times New Roman"/>
          <w:sz w:val="24"/>
          <w:szCs w:val="24"/>
          <w:lang w:eastAsia="zh-CN"/>
        </w:rPr>
        <w:t xml:space="preserve">egg population in the resistant variety, which may indicate these cover crops are providing an additional </w:t>
      </w:r>
      <w:r w:rsidR="0007407B" w:rsidRPr="001347AE">
        <w:rPr>
          <w:rFonts w:ascii="Times New Roman" w:eastAsia="SimSun" w:hAnsi="Times New Roman" w:cs="Times New Roman"/>
          <w:sz w:val="24"/>
          <w:szCs w:val="24"/>
          <w:lang w:eastAsia="zh-CN"/>
        </w:rPr>
        <w:t>SCN-</w:t>
      </w:r>
      <w:r w:rsidR="004749FC" w:rsidRPr="001347AE">
        <w:rPr>
          <w:rFonts w:ascii="Times New Roman" w:eastAsia="SimSun" w:hAnsi="Times New Roman" w:cs="Times New Roman"/>
          <w:sz w:val="24"/>
          <w:szCs w:val="24"/>
          <w:lang w:eastAsia="zh-CN"/>
        </w:rPr>
        <w:t xml:space="preserve">reduction </w:t>
      </w:r>
      <w:r w:rsidR="00F62E5B" w:rsidRPr="001347AE">
        <w:rPr>
          <w:rFonts w:ascii="Times New Roman" w:eastAsia="SimSun" w:hAnsi="Times New Roman" w:cs="Times New Roman"/>
          <w:sz w:val="24"/>
          <w:szCs w:val="24"/>
          <w:lang w:eastAsia="zh-CN"/>
        </w:rPr>
        <w:t>to the resistant variety</w:t>
      </w:r>
      <w:r w:rsidR="00D95E56" w:rsidRPr="001347AE">
        <w:rPr>
          <w:rFonts w:ascii="Times New Roman" w:eastAsia="SimSun" w:hAnsi="Times New Roman" w:cs="Times New Roman"/>
          <w:sz w:val="24"/>
          <w:szCs w:val="24"/>
          <w:lang w:eastAsia="zh-CN"/>
        </w:rPr>
        <w:t xml:space="preserve"> (Table 3</w:t>
      </w:r>
      <w:r w:rsidR="004749FC" w:rsidRPr="001347AE">
        <w:rPr>
          <w:rFonts w:ascii="Times New Roman" w:eastAsia="SimSun" w:hAnsi="Times New Roman" w:cs="Times New Roman"/>
          <w:sz w:val="24"/>
          <w:szCs w:val="24"/>
          <w:lang w:eastAsia="zh-CN"/>
        </w:rPr>
        <w:t>). However, further research will be needed to assess this.</w:t>
      </w:r>
    </w:p>
    <w:p w14:paraId="0BE2DE9C" w14:textId="5D61EE32" w:rsidR="000D11B9" w:rsidRPr="001347AE" w:rsidRDefault="000D11B9"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In the spring of 2019, all plots were sampled again on 24 May. </w:t>
      </w:r>
      <w:r w:rsidR="00036901" w:rsidRPr="001347AE">
        <w:rPr>
          <w:rFonts w:ascii="Times New Roman" w:eastAsia="SimSun" w:hAnsi="Times New Roman" w:cs="Times New Roman"/>
          <w:sz w:val="24"/>
          <w:szCs w:val="24"/>
          <w:lang w:eastAsia="zh-CN"/>
        </w:rPr>
        <w:t xml:space="preserve"> The SCN population </w:t>
      </w:r>
      <w:r w:rsidR="008E765F" w:rsidRPr="001347AE">
        <w:rPr>
          <w:rFonts w:ascii="Times New Roman" w:eastAsia="SimSun" w:hAnsi="Times New Roman" w:cs="Times New Roman"/>
          <w:sz w:val="24"/>
          <w:szCs w:val="24"/>
          <w:lang w:eastAsia="zh-CN"/>
        </w:rPr>
        <w:t>increased from</w:t>
      </w:r>
      <w:r w:rsidR="00036901" w:rsidRPr="001347AE">
        <w:rPr>
          <w:rFonts w:ascii="Times New Roman" w:eastAsia="SimSun" w:hAnsi="Times New Roman" w:cs="Times New Roman"/>
          <w:sz w:val="24"/>
          <w:szCs w:val="24"/>
          <w:lang w:eastAsia="zh-CN"/>
        </w:rPr>
        <w:t xml:space="preserve"> fall to spring in the susceptible variety</w:t>
      </w:r>
      <w:r w:rsidR="008E765F" w:rsidRPr="001347AE">
        <w:rPr>
          <w:rFonts w:ascii="Times New Roman" w:eastAsia="SimSun" w:hAnsi="Times New Roman" w:cs="Times New Roman"/>
          <w:sz w:val="24"/>
          <w:szCs w:val="24"/>
          <w:lang w:eastAsia="zh-CN"/>
        </w:rPr>
        <w:t xml:space="preserve"> averaged across all cover crops </w:t>
      </w:r>
      <w:proofErr w:type="gramStart"/>
      <w:r w:rsidR="008E765F" w:rsidRPr="001347AE">
        <w:rPr>
          <w:rFonts w:ascii="Times New Roman" w:eastAsia="SimSun" w:hAnsi="Times New Roman" w:cs="Times New Roman"/>
          <w:sz w:val="24"/>
          <w:szCs w:val="24"/>
          <w:lang w:eastAsia="zh-CN"/>
        </w:rPr>
        <w:t>treatments,</w:t>
      </w:r>
      <w:r w:rsidR="00036901" w:rsidRPr="001347AE">
        <w:rPr>
          <w:rFonts w:ascii="Times New Roman" w:eastAsia="SimSun" w:hAnsi="Times New Roman" w:cs="Times New Roman"/>
          <w:sz w:val="24"/>
          <w:szCs w:val="24"/>
          <w:lang w:eastAsia="zh-CN"/>
        </w:rPr>
        <w:t xml:space="preserve"> but</w:t>
      </w:r>
      <w:proofErr w:type="gramEnd"/>
      <w:r w:rsidR="00036901" w:rsidRPr="001347AE">
        <w:rPr>
          <w:rFonts w:ascii="Times New Roman" w:eastAsia="SimSun" w:hAnsi="Times New Roman" w:cs="Times New Roman"/>
          <w:sz w:val="24"/>
          <w:szCs w:val="24"/>
          <w:lang w:eastAsia="zh-CN"/>
        </w:rPr>
        <w:t xml:space="preserve"> decreased in the resistant variety. The SCN population</w:t>
      </w:r>
      <w:r w:rsidR="005E4C18" w:rsidRPr="001347AE">
        <w:rPr>
          <w:rFonts w:ascii="Times New Roman" w:eastAsia="SimSun" w:hAnsi="Times New Roman" w:cs="Times New Roman"/>
          <w:sz w:val="24"/>
          <w:szCs w:val="24"/>
          <w:lang w:eastAsia="zh-CN"/>
        </w:rPr>
        <w:t>s</w:t>
      </w:r>
      <w:r w:rsidR="00036901" w:rsidRPr="001347AE">
        <w:rPr>
          <w:rFonts w:ascii="Times New Roman" w:eastAsia="SimSun" w:hAnsi="Times New Roman" w:cs="Times New Roman"/>
          <w:sz w:val="24"/>
          <w:szCs w:val="24"/>
          <w:lang w:eastAsia="zh-CN"/>
        </w:rPr>
        <w:t xml:space="preserve"> </w:t>
      </w:r>
      <w:r w:rsidR="005E4C18" w:rsidRPr="001347AE">
        <w:rPr>
          <w:rFonts w:ascii="Times New Roman" w:eastAsia="SimSun" w:hAnsi="Times New Roman" w:cs="Times New Roman"/>
          <w:sz w:val="24"/>
          <w:szCs w:val="24"/>
          <w:lang w:eastAsia="zh-CN"/>
        </w:rPr>
        <w:t>were</w:t>
      </w:r>
      <w:r w:rsidR="00036901" w:rsidRPr="001347AE">
        <w:rPr>
          <w:rFonts w:ascii="Times New Roman" w:eastAsia="SimSun" w:hAnsi="Times New Roman" w:cs="Times New Roman"/>
          <w:sz w:val="24"/>
          <w:szCs w:val="24"/>
          <w:lang w:eastAsia="zh-CN"/>
        </w:rPr>
        <w:t xml:space="preserve"> significantly different between the susceptible and resistant variet</w:t>
      </w:r>
      <w:r w:rsidR="005E4C18" w:rsidRPr="001347AE">
        <w:rPr>
          <w:rFonts w:ascii="Times New Roman" w:eastAsia="SimSun" w:hAnsi="Times New Roman" w:cs="Times New Roman"/>
          <w:sz w:val="24"/>
          <w:szCs w:val="24"/>
          <w:lang w:eastAsia="zh-CN"/>
        </w:rPr>
        <w:t>ies</w:t>
      </w:r>
      <w:r w:rsidR="00036901" w:rsidRPr="001347AE">
        <w:rPr>
          <w:rFonts w:ascii="Times New Roman" w:eastAsia="SimSun" w:hAnsi="Times New Roman" w:cs="Times New Roman"/>
          <w:sz w:val="24"/>
          <w:szCs w:val="24"/>
          <w:lang w:eastAsia="zh-CN"/>
        </w:rPr>
        <w:t xml:space="preserve"> (Table 3). The susceptible variet</w:t>
      </w:r>
      <w:r w:rsidR="001347AE">
        <w:rPr>
          <w:rFonts w:ascii="Times New Roman" w:eastAsia="SimSun" w:hAnsi="Times New Roman" w:cs="Times New Roman"/>
          <w:sz w:val="24"/>
          <w:szCs w:val="24"/>
          <w:lang w:eastAsia="zh-CN"/>
        </w:rPr>
        <w:t>y had three times more SCN eggs</w:t>
      </w:r>
      <w:r w:rsidR="00AF53F9" w:rsidRPr="001347AE">
        <w:rPr>
          <w:rFonts w:ascii="Times New Roman" w:eastAsia="SimSun" w:hAnsi="Times New Roman" w:cs="Times New Roman"/>
          <w:sz w:val="24"/>
          <w:szCs w:val="24"/>
          <w:lang w:eastAsia="zh-CN"/>
        </w:rPr>
        <w:t xml:space="preserve"> </w:t>
      </w:r>
      <w:r w:rsidR="00036901" w:rsidRPr="001347AE">
        <w:rPr>
          <w:rFonts w:ascii="Times New Roman" w:eastAsia="SimSun" w:hAnsi="Times New Roman" w:cs="Times New Roman"/>
          <w:sz w:val="24"/>
          <w:szCs w:val="24"/>
          <w:lang w:eastAsia="zh-CN"/>
        </w:rPr>
        <w:t>than the resistant variety across all treatments. There were no differences among treatments.</w:t>
      </w:r>
    </w:p>
    <w:p w14:paraId="43AD7A34" w14:textId="3144E518" w:rsidR="00A222EB" w:rsidRPr="001347AE" w:rsidRDefault="00AF53F9"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 xml:space="preserve"> In 2018, i</w:t>
      </w:r>
      <w:r w:rsidR="00A222EB" w:rsidRPr="001347AE">
        <w:rPr>
          <w:rFonts w:ascii="Times New Roman" w:eastAsia="SimSun" w:hAnsi="Times New Roman" w:cs="Times New Roman"/>
          <w:sz w:val="24"/>
          <w:szCs w:val="24"/>
          <w:lang w:eastAsia="zh-CN"/>
        </w:rPr>
        <w:t xml:space="preserve">n Casselton, the initial and final SCN egg counts were much lower than in </w:t>
      </w:r>
      <w:r w:rsidRPr="001347AE">
        <w:rPr>
          <w:rFonts w:ascii="Times New Roman" w:eastAsia="SimSun" w:hAnsi="Times New Roman" w:cs="Times New Roman"/>
          <w:sz w:val="24"/>
          <w:szCs w:val="24"/>
          <w:lang w:eastAsia="zh-CN"/>
        </w:rPr>
        <w:t xml:space="preserve">Prosper </w:t>
      </w:r>
      <w:r w:rsidR="00A222EB" w:rsidRPr="001347AE">
        <w:rPr>
          <w:rFonts w:ascii="Times New Roman" w:eastAsia="SimSun" w:hAnsi="Times New Roman" w:cs="Times New Roman"/>
          <w:sz w:val="24"/>
          <w:szCs w:val="24"/>
          <w:lang w:eastAsia="zh-CN"/>
        </w:rPr>
        <w:t xml:space="preserve">and not significant for any treatment. However, the clear effect of the resistant variety on reducing SCN population observed in Prosper was not observed in Casselton. The populations stayed about the same. Although there were </w:t>
      </w:r>
      <w:r w:rsidR="00CE0D16" w:rsidRPr="001347AE">
        <w:rPr>
          <w:rFonts w:ascii="Times New Roman" w:eastAsia="SimSun" w:hAnsi="Times New Roman" w:cs="Times New Roman"/>
          <w:sz w:val="24"/>
          <w:szCs w:val="24"/>
          <w:lang w:eastAsia="zh-CN"/>
        </w:rPr>
        <w:t>no</w:t>
      </w:r>
      <w:r w:rsidR="00A222EB" w:rsidRPr="001347AE">
        <w:rPr>
          <w:rFonts w:ascii="Times New Roman" w:eastAsia="SimSun" w:hAnsi="Times New Roman" w:cs="Times New Roman"/>
          <w:sz w:val="24"/>
          <w:szCs w:val="24"/>
          <w:lang w:eastAsia="zh-CN"/>
        </w:rPr>
        <w:t xml:space="preserve"> significant difference</w:t>
      </w:r>
      <w:r w:rsidR="00CE0D16" w:rsidRPr="001347AE">
        <w:rPr>
          <w:rFonts w:ascii="Times New Roman" w:eastAsia="SimSun" w:hAnsi="Times New Roman" w:cs="Times New Roman"/>
          <w:sz w:val="24"/>
          <w:szCs w:val="24"/>
          <w:lang w:eastAsia="zh-CN"/>
        </w:rPr>
        <w:t>s</w:t>
      </w:r>
      <w:r w:rsidR="00A222EB" w:rsidRPr="001347AE">
        <w:rPr>
          <w:rFonts w:ascii="Times New Roman" w:eastAsia="SimSun" w:hAnsi="Times New Roman" w:cs="Times New Roman"/>
          <w:sz w:val="24"/>
          <w:szCs w:val="24"/>
          <w:lang w:eastAsia="zh-CN"/>
        </w:rPr>
        <w:t xml:space="preserve"> due to the uneven distribution of SCN in the soil, the increase in number of eggs in the check treatment was much greater than for the plot</w:t>
      </w:r>
      <w:r w:rsidRPr="001347AE">
        <w:rPr>
          <w:rFonts w:ascii="Times New Roman" w:eastAsia="SimSun" w:hAnsi="Times New Roman" w:cs="Times New Roman"/>
          <w:sz w:val="24"/>
          <w:szCs w:val="24"/>
          <w:lang w:eastAsia="zh-CN"/>
        </w:rPr>
        <w:t xml:space="preserve">s with </w:t>
      </w:r>
      <w:proofErr w:type="spellStart"/>
      <w:r w:rsidRPr="001347AE">
        <w:rPr>
          <w:rFonts w:ascii="Times New Roman" w:eastAsia="SimSun" w:hAnsi="Times New Roman" w:cs="Times New Roman"/>
          <w:sz w:val="24"/>
          <w:szCs w:val="24"/>
          <w:lang w:eastAsia="zh-CN"/>
        </w:rPr>
        <w:t>interseeded</w:t>
      </w:r>
      <w:proofErr w:type="spellEnd"/>
      <w:r w:rsidRPr="001347AE">
        <w:rPr>
          <w:rFonts w:ascii="Times New Roman" w:eastAsia="SimSun" w:hAnsi="Times New Roman" w:cs="Times New Roman"/>
          <w:sz w:val="24"/>
          <w:szCs w:val="24"/>
          <w:lang w:eastAsia="zh-CN"/>
        </w:rPr>
        <w:t xml:space="preserve"> </w:t>
      </w:r>
      <w:r w:rsidR="00A222EB" w:rsidRPr="001347AE">
        <w:rPr>
          <w:rFonts w:ascii="Times New Roman" w:eastAsia="SimSun" w:hAnsi="Times New Roman" w:cs="Times New Roman"/>
          <w:sz w:val="24"/>
          <w:szCs w:val="24"/>
          <w:lang w:eastAsia="zh-CN"/>
        </w:rPr>
        <w:t xml:space="preserve">cover crops. </w:t>
      </w:r>
    </w:p>
    <w:p w14:paraId="1D0F9976" w14:textId="79F35522" w:rsidR="00F62E5B" w:rsidRDefault="004749FC" w:rsidP="001347AE">
      <w:pPr>
        <w:spacing w:after="0" w:line="240" w:lineRule="auto"/>
        <w:contextualSpacing/>
        <w:rPr>
          <w:rFonts w:ascii="Times New Roman" w:eastAsia="SimSun" w:hAnsi="Times New Roman" w:cs="Times New Roman"/>
          <w:sz w:val="24"/>
          <w:szCs w:val="24"/>
          <w:lang w:eastAsia="zh-CN"/>
        </w:rPr>
      </w:pPr>
      <w:proofErr w:type="gramStart"/>
      <w:r w:rsidRPr="001347AE">
        <w:rPr>
          <w:rFonts w:ascii="Times New Roman" w:eastAsia="SimSun" w:hAnsi="Times New Roman" w:cs="Times New Roman"/>
          <w:sz w:val="24"/>
          <w:szCs w:val="24"/>
          <w:lang w:eastAsia="zh-CN"/>
        </w:rPr>
        <w:t>It is clear that none</w:t>
      </w:r>
      <w:proofErr w:type="gramEnd"/>
      <w:r w:rsidRPr="001347AE">
        <w:rPr>
          <w:rFonts w:ascii="Times New Roman" w:eastAsia="SimSun" w:hAnsi="Times New Roman" w:cs="Times New Roman"/>
          <w:sz w:val="24"/>
          <w:szCs w:val="24"/>
          <w:lang w:eastAsia="zh-CN"/>
        </w:rPr>
        <w:t xml:space="preserve"> of the cover crop treatments was able to overcome the SCN reproduction</w:t>
      </w:r>
      <w:r w:rsidR="008E765F" w:rsidRPr="001347AE">
        <w:rPr>
          <w:rFonts w:ascii="Times New Roman" w:eastAsia="SimSun" w:hAnsi="Times New Roman" w:cs="Times New Roman"/>
          <w:sz w:val="24"/>
          <w:szCs w:val="24"/>
          <w:lang w:eastAsia="zh-CN"/>
        </w:rPr>
        <w:t xml:space="preserve"> ability</w:t>
      </w:r>
      <w:r w:rsidRPr="001347AE">
        <w:rPr>
          <w:rFonts w:ascii="Times New Roman" w:eastAsia="SimSun" w:hAnsi="Times New Roman" w:cs="Times New Roman"/>
          <w:sz w:val="24"/>
          <w:szCs w:val="24"/>
          <w:lang w:eastAsia="zh-CN"/>
        </w:rPr>
        <w:t xml:space="preserve"> in the susceptible variety. A check treatment with only cover crop (no soybean) </w:t>
      </w:r>
      <w:r w:rsidR="00CE0D16" w:rsidRPr="001347AE">
        <w:rPr>
          <w:rFonts w:ascii="Times New Roman" w:eastAsia="SimSun" w:hAnsi="Times New Roman" w:cs="Times New Roman"/>
          <w:sz w:val="24"/>
          <w:szCs w:val="24"/>
          <w:lang w:eastAsia="zh-CN"/>
        </w:rPr>
        <w:t xml:space="preserve">and a fallow treatment without any crop </w:t>
      </w:r>
      <w:r w:rsidRPr="001347AE">
        <w:rPr>
          <w:rFonts w:ascii="Times New Roman" w:eastAsia="SimSun" w:hAnsi="Times New Roman" w:cs="Times New Roman"/>
          <w:sz w:val="24"/>
          <w:szCs w:val="24"/>
          <w:lang w:eastAsia="zh-CN"/>
        </w:rPr>
        <w:t xml:space="preserve">would be needed to estimate if the presence of the susceptible soybean is responsible </w:t>
      </w:r>
      <w:r w:rsidR="00F62E5B" w:rsidRPr="001347AE">
        <w:rPr>
          <w:rFonts w:ascii="Times New Roman" w:eastAsia="SimSun" w:hAnsi="Times New Roman" w:cs="Times New Roman"/>
          <w:sz w:val="24"/>
          <w:szCs w:val="24"/>
          <w:lang w:eastAsia="zh-CN"/>
        </w:rPr>
        <w:t>for the increase in SCN egg numbers</w:t>
      </w:r>
      <w:r w:rsidR="00AD17D4" w:rsidRPr="001347AE">
        <w:rPr>
          <w:rFonts w:ascii="Times New Roman" w:eastAsia="SimSun" w:hAnsi="Times New Roman" w:cs="Times New Roman"/>
          <w:sz w:val="24"/>
          <w:szCs w:val="24"/>
          <w:lang w:eastAsia="zh-CN"/>
        </w:rPr>
        <w:t xml:space="preserve">. Winter camelina and brown mustard are non-hosts of </w:t>
      </w:r>
      <w:proofErr w:type="gramStart"/>
      <w:r w:rsidR="00AD17D4" w:rsidRPr="001347AE">
        <w:rPr>
          <w:rFonts w:ascii="Times New Roman" w:eastAsia="SimSun" w:hAnsi="Times New Roman" w:cs="Times New Roman"/>
          <w:sz w:val="24"/>
          <w:szCs w:val="24"/>
          <w:lang w:eastAsia="zh-CN"/>
        </w:rPr>
        <w:t>SCN</w:t>
      </w:r>
      <w:proofErr w:type="gramEnd"/>
      <w:r w:rsidR="00AD17D4" w:rsidRPr="001347AE">
        <w:rPr>
          <w:rFonts w:ascii="Times New Roman" w:eastAsia="SimSun" w:hAnsi="Times New Roman" w:cs="Times New Roman"/>
          <w:sz w:val="24"/>
          <w:szCs w:val="24"/>
          <w:lang w:eastAsia="zh-CN"/>
        </w:rPr>
        <w:t xml:space="preserve"> so they should not increase the population of SCN</w:t>
      </w:r>
      <w:r w:rsidR="00720A89" w:rsidRPr="001347AE">
        <w:rPr>
          <w:rFonts w:ascii="Times New Roman" w:eastAsia="SimSun" w:hAnsi="Times New Roman" w:cs="Times New Roman"/>
          <w:sz w:val="24"/>
          <w:szCs w:val="24"/>
          <w:lang w:eastAsia="zh-CN"/>
        </w:rPr>
        <w:t xml:space="preserve"> if they are planted alone</w:t>
      </w:r>
      <w:r w:rsidR="00AD17D4" w:rsidRPr="001347AE">
        <w:rPr>
          <w:rFonts w:ascii="Times New Roman" w:eastAsia="SimSun" w:hAnsi="Times New Roman" w:cs="Times New Roman"/>
          <w:sz w:val="24"/>
          <w:szCs w:val="24"/>
          <w:lang w:eastAsia="zh-CN"/>
        </w:rPr>
        <w:t xml:space="preserve">.  </w:t>
      </w:r>
    </w:p>
    <w:p w14:paraId="381BA74A" w14:textId="77777777" w:rsidR="001347AE" w:rsidRPr="001347AE" w:rsidRDefault="001347AE" w:rsidP="001347AE">
      <w:pPr>
        <w:spacing w:after="0" w:line="240" w:lineRule="auto"/>
        <w:contextualSpacing/>
        <w:rPr>
          <w:rFonts w:ascii="Times New Roman" w:eastAsia="SimSun" w:hAnsi="Times New Roman" w:cs="Times New Roman"/>
          <w:sz w:val="24"/>
          <w:szCs w:val="24"/>
          <w:lang w:eastAsia="zh-CN"/>
        </w:rPr>
      </w:pPr>
    </w:p>
    <w:p w14:paraId="1BF54EC3" w14:textId="77777777" w:rsidR="00641F9F" w:rsidRPr="001347AE" w:rsidRDefault="00641F9F" w:rsidP="001347AE">
      <w:pPr>
        <w:pStyle w:val="ListParagraph"/>
        <w:spacing w:after="0" w:line="240" w:lineRule="auto"/>
        <w:ind w:left="0"/>
        <w:rPr>
          <w:rFonts w:ascii="Times New Roman" w:hAnsi="Times New Roman" w:cs="Times New Roman"/>
          <w:sz w:val="24"/>
          <w:szCs w:val="24"/>
        </w:rPr>
      </w:pPr>
    </w:p>
    <w:p w14:paraId="58FFDAB0" w14:textId="57626620" w:rsidR="001347AE" w:rsidRDefault="00641F9F"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70F1B8B" wp14:editId="09A06211">
            <wp:simplePos x="0" y="0"/>
            <wp:positionH relativeFrom="column">
              <wp:posOffset>2696845</wp:posOffset>
            </wp:positionH>
            <wp:positionV relativeFrom="paragraph">
              <wp:posOffset>753745</wp:posOffset>
            </wp:positionV>
            <wp:extent cx="3570605" cy="2677795"/>
            <wp:effectExtent l="8255" t="0" r="0" b="0"/>
            <wp:wrapSquare wrapText="bothSides"/>
            <wp:docPr id="2" name="Picture 2" descr="C:\Users\marisol.berti\Documents\Experiments 2018\soybean council proposal\2018 SCN Pictures\Prosper SCN 2018\SCN Pre and Inter cropping 10-17-2018\20181017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ol.berti\Documents\Experiments 2018\soybean council proposal\2018 SCN Pictures\Prosper SCN 2018\SCN Pre and Inter cropping 10-17-2018\20181017_1602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70605" cy="267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57BCF" w14:textId="77777777" w:rsidR="001347AE" w:rsidRPr="001347AE" w:rsidRDefault="001347AE" w:rsidP="001347AE">
      <w:pPr>
        <w:spacing w:after="0" w:line="240" w:lineRule="auto"/>
        <w:contextualSpacing/>
        <w:rPr>
          <w:rFonts w:ascii="Times New Roman" w:hAnsi="Times New Roman" w:cs="Times New Roman"/>
          <w:sz w:val="24"/>
          <w:szCs w:val="24"/>
        </w:rPr>
      </w:pPr>
    </w:p>
    <w:p w14:paraId="614A954B" w14:textId="77777777" w:rsidR="00641F9F" w:rsidRPr="001347AE" w:rsidRDefault="00641F9F" w:rsidP="001347AE">
      <w:pPr>
        <w:spacing w:after="0" w:line="240" w:lineRule="auto"/>
        <w:contextualSpacing/>
        <w:rPr>
          <w:rFonts w:ascii="Times New Roman" w:hAnsi="Times New Roman" w:cs="Times New Roman"/>
          <w:sz w:val="24"/>
          <w:szCs w:val="24"/>
        </w:rPr>
      </w:pPr>
    </w:p>
    <w:p w14:paraId="054E4739" w14:textId="77777777" w:rsidR="00641F9F" w:rsidRPr="001347AE" w:rsidRDefault="00641F9F" w:rsidP="001347AE">
      <w:pPr>
        <w:spacing w:after="0" w:line="240" w:lineRule="auto"/>
        <w:contextualSpacing/>
        <w:rPr>
          <w:rFonts w:ascii="Times New Roman" w:hAnsi="Times New Roman" w:cs="Times New Roman"/>
          <w:b/>
          <w:sz w:val="24"/>
          <w:szCs w:val="24"/>
        </w:rPr>
      </w:pPr>
      <w:r w:rsidRPr="001347AE">
        <w:rPr>
          <w:rFonts w:ascii="Times New Roman" w:hAnsi="Times New Roman" w:cs="Times New Roman"/>
          <w:b/>
          <w:noProof/>
          <w:sz w:val="24"/>
          <w:szCs w:val="24"/>
        </w:rPr>
        <w:drawing>
          <wp:anchor distT="0" distB="0" distL="114300" distR="114300" simplePos="0" relativeHeight="251659264" behindDoc="0" locked="0" layoutInCell="1" allowOverlap="1" wp14:anchorId="68DECCFD" wp14:editId="466AE332">
            <wp:simplePos x="0" y="0"/>
            <wp:positionH relativeFrom="column">
              <wp:posOffset>-422275</wp:posOffset>
            </wp:positionH>
            <wp:positionV relativeFrom="paragraph">
              <wp:posOffset>208915</wp:posOffset>
            </wp:positionV>
            <wp:extent cx="3606800" cy="2705100"/>
            <wp:effectExtent l="0" t="6350" r="6350" b="6350"/>
            <wp:wrapSquare wrapText="bothSides"/>
            <wp:docPr id="1" name="Picture 1" descr="C:\Users\marisol.berti\Documents\Experiments 2018\soybean council proposal\2018 SCN Pictures\Prosper SCN 2018\SCN Pre and Inter cropping 10-17-2018\20181017_15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ol.berti\Documents\Experiments 2018\soybean council proposal\2018 SCN Pictures\Prosper SCN 2018\SCN Pre and Inter cropping 10-17-2018\20181017_1558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068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7AE">
        <w:rPr>
          <w:rFonts w:ascii="Times New Roman" w:hAnsi="Times New Roman" w:cs="Times New Roman"/>
          <w:b/>
          <w:sz w:val="24"/>
          <w:szCs w:val="24"/>
        </w:rPr>
        <w:t xml:space="preserve">Figure 1.  Camelina </w:t>
      </w:r>
      <w:proofErr w:type="spellStart"/>
      <w:r w:rsidRPr="001347AE">
        <w:rPr>
          <w:rFonts w:ascii="Times New Roman" w:hAnsi="Times New Roman" w:cs="Times New Roman"/>
          <w:b/>
          <w:sz w:val="24"/>
          <w:szCs w:val="24"/>
        </w:rPr>
        <w:t>interseeded</w:t>
      </w:r>
      <w:proofErr w:type="spellEnd"/>
      <w:r w:rsidRPr="001347AE">
        <w:rPr>
          <w:rFonts w:ascii="Times New Roman" w:hAnsi="Times New Roman" w:cs="Times New Roman"/>
          <w:b/>
          <w:sz w:val="24"/>
          <w:szCs w:val="24"/>
        </w:rPr>
        <w:t xml:space="preserve"> at V6 stage of soybean in the susceptible variety (left) and resistant variety (right) in Prosper, ND. (17 October 2018)</w:t>
      </w:r>
    </w:p>
    <w:p w14:paraId="7A7F0CD8" w14:textId="6975A0DE" w:rsidR="000E195C" w:rsidRPr="001347AE" w:rsidRDefault="00641F9F" w:rsidP="001347AE">
      <w:pPr>
        <w:spacing w:after="0" w:line="240" w:lineRule="auto"/>
        <w:contextualSpacing/>
        <w:rPr>
          <w:rFonts w:ascii="Times New Roman" w:eastAsia="SimSun" w:hAnsi="Times New Roman" w:cs="Times New Roman"/>
          <w:b/>
          <w:sz w:val="24"/>
          <w:szCs w:val="24"/>
          <w:lang w:eastAsia="zh-CN"/>
        </w:rPr>
      </w:pPr>
      <w:r w:rsidRPr="001347AE">
        <w:rPr>
          <w:rFonts w:ascii="Times New Roman" w:eastAsia="SimSun" w:hAnsi="Times New Roman" w:cs="Times New Roman"/>
          <w:sz w:val="24"/>
          <w:szCs w:val="24"/>
          <w:lang w:eastAsia="zh-CN"/>
        </w:rPr>
        <w:br w:type="page"/>
      </w:r>
      <w:r w:rsidR="007D1A28" w:rsidRPr="001347AE">
        <w:rPr>
          <w:rFonts w:ascii="Times New Roman" w:eastAsia="SimSun" w:hAnsi="Times New Roman" w:cs="Times New Roman"/>
          <w:b/>
          <w:sz w:val="24"/>
          <w:szCs w:val="24"/>
          <w:lang w:eastAsia="zh-CN"/>
        </w:rPr>
        <w:lastRenderedPageBreak/>
        <w:t xml:space="preserve">Table 1. </w:t>
      </w:r>
      <w:r w:rsidR="000E195C" w:rsidRPr="001347AE">
        <w:rPr>
          <w:rFonts w:ascii="Times New Roman" w:eastAsia="SimSun" w:hAnsi="Times New Roman" w:cs="Times New Roman"/>
          <w:b/>
          <w:sz w:val="24"/>
          <w:szCs w:val="24"/>
          <w:lang w:eastAsia="zh-CN"/>
        </w:rPr>
        <w:t xml:space="preserve">Soybean </w:t>
      </w:r>
      <w:r w:rsidR="00617B2C" w:rsidRPr="001347AE">
        <w:rPr>
          <w:rFonts w:ascii="Times New Roman" w:eastAsia="SimSun" w:hAnsi="Times New Roman" w:cs="Times New Roman"/>
          <w:b/>
          <w:sz w:val="24"/>
          <w:szCs w:val="24"/>
          <w:lang w:eastAsia="zh-CN"/>
        </w:rPr>
        <w:t xml:space="preserve">grain yield and plant height and cover crops </w:t>
      </w:r>
      <w:r w:rsidR="000E195C" w:rsidRPr="001347AE">
        <w:rPr>
          <w:rFonts w:ascii="Times New Roman" w:eastAsia="SimSun" w:hAnsi="Times New Roman" w:cs="Times New Roman"/>
          <w:b/>
          <w:sz w:val="24"/>
          <w:szCs w:val="24"/>
          <w:lang w:eastAsia="zh-CN"/>
        </w:rPr>
        <w:t xml:space="preserve">dry matter biomass yield </w:t>
      </w:r>
      <w:r w:rsidR="00617B2C" w:rsidRPr="001347AE">
        <w:rPr>
          <w:rFonts w:ascii="Times New Roman" w:eastAsia="SimSun" w:hAnsi="Times New Roman" w:cs="Times New Roman"/>
          <w:b/>
          <w:sz w:val="24"/>
          <w:szCs w:val="24"/>
          <w:lang w:eastAsia="zh-CN"/>
        </w:rPr>
        <w:t xml:space="preserve">for the susceptible and resistant </w:t>
      </w:r>
      <w:proofErr w:type="gramStart"/>
      <w:r w:rsidR="00617B2C" w:rsidRPr="001347AE">
        <w:rPr>
          <w:rFonts w:ascii="Times New Roman" w:eastAsia="SimSun" w:hAnsi="Times New Roman" w:cs="Times New Roman"/>
          <w:b/>
          <w:sz w:val="24"/>
          <w:szCs w:val="24"/>
          <w:lang w:eastAsia="zh-CN"/>
        </w:rPr>
        <w:t xml:space="preserve">varieties </w:t>
      </w:r>
      <w:r w:rsidR="00CE52A3" w:rsidRPr="001347AE">
        <w:rPr>
          <w:rFonts w:ascii="Times New Roman" w:eastAsia="SimSun" w:hAnsi="Times New Roman" w:cs="Times New Roman"/>
          <w:b/>
          <w:sz w:val="24"/>
          <w:szCs w:val="24"/>
          <w:lang w:eastAsia="zh-CN"/>
        </w:rPr>
        <w:t xml:space="preserve"> and</w:t>
      </w:r>
      <w:proofErr w:type="gramEnd"/>
      <w:r w:rsidR="00CE52A3" w:rsidRPr="001347AE">
        <w:rPr>
          <w:rFonts w:ascii="Times New Roman" w:eastAsia="SimSun" w:hAnsi="Times New Roman" w:cs="Times New Roman"/>
          <w:b/>
          <w:sz w:val="24"/>
          <w:szCs w:val="24"/>
          <w:lang w:eastAsia="zh-CN"/>
        </w:rPr>
        <w:t xml:space="preserve"> three cover crops (CC) planted before soybean or </w:t>
      </w:r>
      <w:proofErr w:type="spellStart"/>
      <w:r w:rsidR="00CE52A3" w:rsidRPr="001347AE">
        <w:rPr>
          <w:rFonts w:ascii="Times New Roman" w:eastAsia="SimSun" w:hAnsi="Times New Roman" w:cs="Times New Roman"/>
          <w:b/>
          <w:sz w:val="24"/>
          <w:szCs w:val="24"/>
          <w:lang w:eastAsia="zh-CN"/>
        </w:rPr>
        <w:t>interseeded</w:t>
      </w:r>
      <w:proofErr w:type="spellEnd"/>
      <w:r w:rsidR="00CE52A3" w:rsidRPr="001347AE">
        <w:rPr>
          <w:rFonts w:ascii="Times New Roman" w:eastAsia="SimSun" w:hAnsi="Times New Roman" w:cs="Times New Roman"/>
          <w:b/>
          <w:sz w:val="24"/>
          <w:szCs w:val="24"/>
          <w:lang w:eastAsia="zh-CN"/>
        </w:rPr>
        <w:t xml:space="preserve"> at V6 stage </w:t>
      </w:r>
      <w:r w:rsidR="00617B2C" w:rsidRPr="001347AE">
        <w:rPr>
          <w:rFonts w:ascii="Times New Roman" w:eastAsia="SimSun" w:hAnsi="Times New Roman" w:cs="Times New Roman"/>
          <w:b/>
          <w:sz w:val="24"/>
          <w:szCs w:val="24"/>
          <w:lang w:eastAsia="zh-CN"/>
        </w:rPr>
        <w:t>in Prosper, ND</w:t>
      </w:r>
      <w:r w:rsidR="0007407B" w:rsidRPr="001347AE">
        <w:rPr>
          <w:rFonts w:ascii="Times New Roman" w:eastAsia="SimSun" w:hAnsi="Times New Roman" w:cs="Times New Roman"/>
          <w:b/>
          <w:sz w:val="24"/>
          <w:szCs w:val="24"/>
          <w:lang w:eastAsia="zh-CN"/>
        </w:rPr>
        <w:t>.</w:t>
      </w: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1261"/>
        <w:gridCol w:w="1170"/>
        <w:gridCol w:w="1439"/>
        <w:gridCol w:w="1372"/>
        <w:gridCol w:w="1250"/>
        <w:gridCol w:w="1429"/>
      </w:tblGrid>
      <w:tr w:rsidR="00617B2C" w:rsidRPr="001347AE" w14:paraId="6B1B6234" w14:textId="77777777" w:rsidTr="001C720D">
        <w:tc>
          <w:tcPr>
            <w:tcW w:w="849" w:type="pct"/>
            <w:tcBorders>
              <w:top w:val="single" w:sz="4" w:space="0" w:color="auto"/>
            </w:tcBorders>
          </w:tcPr>
          <w:p w14:paraId="771CB785" w14:textId="77777777" w:rsidR="00617B2C" w:rsidRPr="001347AE" w:rsidRDefault="00617B2C" w:rsidP="001347AE">
            <w:pPr>
              <w:spacing w:after="0" w:line="240" w:lineRule="auto"/>
              <w:contextualSpacing/>
              <w:rPr>
                <w:rFonts w:ascii="Times New Roman" w:hAnsi="Times New Roman" w:cs="Times New Roman"/>
                <w:sz w:val="24"/>
                <w:szCs w:val="24"/>
              </w:rPr>
            </w:pPr>
          </w:p>
        </w:tc>
        <w:tc>
          <w:tcPr>
            <w:tcW w:w="2028" w:type="pct"/>
            <w:gridSpan w:val="3"/>
            <w:tcBorders>
              <w:top w:val="single" w:sz="4" w:space="0" w:color="auto"/>
              <w:bottom w:val="single" w:sz="4" w:space="0" w:color="auto"/>
            </w:tcBorders>
          </w:tcPr>
          <w:p w14:paraId="23B96FAA" w14:textId="77777777" w:rsidR="00617B2C" w:rsidRPr="001347AE" w:rsidRDefault="00617B2C"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2123" w:type="pct"/>
            <w:gridSpan w:val="3"/>
            <w:tcBorders>
              <w:top w:val="single" w:sz="4" w:space="0" w:color="auto"/>
              <w:bottom w:val="single" w:sz="4" w:space="0" w:color="auto"/>
            </w:tcBorders>
          </w:tcPr>
          <w:p w14:paraId="1BFD9A76" w14:textId="77777777" w:rsidR="00617B2C" w:rsidRPr="001347AE" w:rsidRDefault="00617B2C"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r>
      <w:tr w:rsidR="00CE52A3" w:rsidRPr="001347AE" w14:paraId="77758F41" w14:textId="77777777" w:rsidTr="00935BAA">
        <w:tc>
          <w:tcPr>
            <w:tcW w:w="849" w:type="pct"/>
            <w:tcBorders>
              <w:bottom w:val="single" w:sz="4" w:space="0" w:color="auto"/>
            </w:tcBorders>
          </w:tcPr>
          <w:p w14:paraId="14934DB8"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661" w:type="pct"/>
            <w:tcBorders>
              <w:top w:val="single" w:sz="4" w:space="0" w:color="auto"/>
              <w:bottom w:val="single" w:sz="4" w:space="0" w:color="auto"/>
            </w:tcBorders>
          </w:tcPr>
          <w:p w14:paraId="721943D0"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Soybean yield</w:t>
            </w:r>
          </w:p>
        </w:tc>
        <w:tc>
          <w:tcPr>
            <w:tcW w:w="613" w:type="pct"/>
            <w:tcBorders>
              <w:top w:val="single" w:sz="4" w:space="0" w:color="auto"/>
              <w:bottom w:val="single" w:sz="4" w:space="0" w:color="auto"/>
            </w:tcBorders>
          </w:tcPr>
          <w:p w14:paraId="4E4B76B3"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Plant height</w:t>
            </w:r>
          </w:p>
        </w:tc>
        <w:tc>
          <w:tcPr>
            <w:tcW w:w="754" w:type="pct"/>
            <w:tcBorders>
              <w:top w:val="single" w:sz="4" w:space="0" w:color="auto"/>
              <w:bottom w:val="single" w:sz="4" w:space="0" w:color="auto"/>
            </w:tcBorders>
          </w:tcPr>
          <w:p w14:paraId="40159FD9"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CC</w:t>
            </w:r>
            <w:r w:rsidR="00617B2C" w:rsidRPr="001347AE">
              <w:rPr>
                <w:rFonts w:ascii="Times New Roman" w:hAnsi="Times New Roman" w:cs="Times New Roman"/>
                <w:sz w:val="24"/>
                <w:szCs w:val="24"/>
              </w:rPr>
              <w:t xml:space="preserve"> biomass yield</w:t>
            </w:r>
          </w:p>
        </w:tc>
        <w:tc>
          <w:tcPr>
            <w:tcW w:w="719" w:type="pct"/>
            <w:tcBorders>
              <w:top w:val="single" w:sz="4" w:space="0" w:color="auto"/>
              <w:bottom w:val="single" w:sz="4" w:space="0" w:color="auto"/>
            </w:tcBorders>
          </w:tcPr>
          <w:p w14:paraId="18A2141D"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Soybean yield</w:t>
            </w:r>
          </w:p>
        </w:tc>
        <w:tc>
          <w:tcPr>
            <w:tcW w:w="655" w:type="pct"/>
            <w:tcBorders>
              <w:top w:val="single" w:sz="4" w:space="0" w:color="auto"/>
              <w:bottom w:val="single" w:sz="4" w:space="0" w:color="auto"/>
            </w:tcBorders>
          </w:tcPr>
          <w:p w14:paraId="1CEA4C91"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Plant height</w:t>
            </w:r>
          </w:p>
        </w:tc>
        <w:tc>
          <w:tcPr>
            <w:tcW w:w="749" w:type="pct"/>
            <w:tcBorders>
              <w:top w:val="single" w:sz="4" w:space="0" w:color="auto"/>
              <w:bottom w:val="single" w:sz="4" w:space="0" w:color="auto"/>
            </w:tcBorders>
          </w:tcPr>
          <w:p w14:paraId="63881AB5"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CC </w:t>
            </w:r>
            <w:r w:rsidR="00617B2C" w:rsidRPr="001347AE">
              <w:rPr>
                <w:rFonts w:ascii="Times New Roman" w:hAnsi="Times New Roman" w:cs="Times New Roman"/>
                <w:sz w:val="24"/>
                <w:szCs w:val="24"/>
              </w:rPr>
              <w:t>biomass yield</w:t>
            </w:r>
          </w:p>
        </w:tc>
      </w:tr>
      <w:tr w:rsidR="00CE52A3" w:rsidRPr="001347AE" w14:paraId="7CCEB9FF" w14:textId="77777777" w:rsidTr="00935BAA">
        <w:tc>
          <w:tcPr>
            <w:tcW w:w="849" w:type="pct"/>
            <w:tcBorders>
              <w:top w:val="single" w:sz="4" w:space="0" w:color="auto"/>
            </w:tcBorders>
          </w:tcPr>
          <w:p w14:paraId="7405BA54" w14:textId="77777777" w:rsidR="00617B2C" w:rsidRPr="001347AE" w:rsidRDefault="00617B2C" w:rsidP="001347AE">
            <w:pPr>
              <w:spacing w:after="0" w:line="240" w:lineRule="auto"/>
              <w:contextualSpacing/>
              <w:rPr>
                <w:rFonts w:ascii="Times New Roman" w:hAnsi="Times New Roman" w:cs="Times New Roman"/>
                <w:sz w:val="24"/>
                <w:szCs w:val="24"/>
              </w:rPr>
            </w:pPr>
          </w:p>
        </w:tc>
        <w:tc>
          <w:tcPr>
            <w:tcW w:w="661" w:type="pct"/>
            <w:tcBorders>
              <w:top w:val="single" w:sz="4" w:space="0" w:color="auto"/>
            </w:tcBorders>
          </w:tcPr>
          <w:p w14:paraId="1ACA2353"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Bu/acre</w:t>
            </w:r>
          </w:p>
        </w:tc>
        <w:tc>
          <w:tcPr>
            <w:tcW w:w="613" w:type="pct"/>
            <w:tcBorders>
              <w:top w:val="single" w:sz="4" w:space="0" w:color="auto"/>
            </w:tcBorders>
          </w:tcPr>
          <w:p w14:paraId="57B9F5E7"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inches</w:t>
            </w:r>
          </w:p>
        </w:tc>
        <w:tc>
          <w:tcPr>
            <w:tcW w:w="754" w:type="pct"/>
            <w:tcBorders>
              <w:top w:val="single" w:sz="4" w:space="0" w:color="auto"/>
            </w:tcBorders>
          </w:tcPr>
          <w:p w14:paraId="141B7517" w14:textId="77777777" w:rsidR="00617B2C" w:rsidRPr="001347AE" w:rsidRDefault="00617B2C"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lbs</w:t>
            </w:r>
            <w:proofErr w:type="spellEnd"/>
            <w:r w:rsidRPr="001347AE">
              <w:rPr>
                <w:rFonts w:ascii="Times New Roman" w:hAnsi="Times New Roman" w:cs="Times New Roman"/>
                <w:sz w:val="24"/>
                <w:szCs w:val="24"/>
              </w:rPr>
              <w:t>/acre</w:t>
            </w:r>
          </w:p>
        </w:tc>
        <w:tc>
          <w:tcPr>
            <w:tcW w:w="719" w:type="pct"/>
            <w:tcBorders>
              <w:top w:val="single" w:sz="4" w:space="0" w:color="auto"/>
            </w:tcBorders>
          </w:tcPr>
          <w:p w14:paraId="7C67A27B"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Bu</w:t>
            </w:r>
            <w:r w:rsidR="007A2602" w:rsidRPr="001347AE">
              <w:rPr>
                <w:rFonts w:ascii="Times New Roman" w:hAnsi="Times New Roman" w:cs="Times New Roman"/>
                <w:sz w:val="24"/>
                <w:szCs w:val="24"/>
              </w:rPr>
              <w:t>/</w:t>
            </w:r>
            <w:r w:rsidRPr="001347AE">
              <w:rPr>
                <w:rFonts w:ascii="Times New Roman" w:hAnsi="Times New Roman" w:cs="Times New Roman"/>
                <w:sz w:val="24"/>
                <w:szCs w:val="24"/>
              </w:rPr>
              <w:t xml:space="preserve"> acre</w:t>
            </w:r>
          </w:p>
        </w:tc>
        <w:tc>
          <w:tcPr>
            <w:tcW w:w="655" w:type="pct"/>
            <w:tcBorders>
              <w:top w:val="single" w:sz="4" w:space="0" w:color="auto"/>
            </w:tcBorders>
          </w:tcPr>
          <w:p w14:paraId="2ED1528E"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inches</w:t>
            </w:r>
          </w:p>
        </w:tc>
        <w:tc>
          <w:tcPr>
            <w:tcW w:w="749" w:type="pct"/>
            <w:tcBorders>
              <w:top w:val="single" w:sz="4" w:space="0" w:color="auto"/>
            </w:tcBorders>
          </w:tcPr>
          <w:p w14:paraId="2F58CD74" w14:textId="77777777" w:rsidR="00617B2C" w:rsidRPr="001347AE" w:rsidRDefault="007A2602"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lbs</w:t>
            </w:r>
            <w:proofErr w:type="spellEnd"/>
            <w:r w:rsidRPr="001347AE">
              <w:rPr>
                <w:rFonts w:ascii="Times New Roman" w:hAnsi="Times New Roman" w:cs="Times New Roman"/>
                <w:sz w:val="24"/>
                <w:szCs w:val="24"/>
              </w:rPr>
              <w:t>/acre</w:t>
            </w:r>
          </w:p>
        </w:tc>
      </w:tr>
      <w:tr w:rsidR="00CE52A3" w:rsidRPr="001347AE" w14:paraId="5CF316AB" w14:textId="77777777" w:rsidTr="00935BAA">
        <w:tc>
          <w:tcPr>
            <w:tcW w:w="849" w:type="pct"/>
          </w:tcPr>
          <w:p w14:paraId="21C26A31"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Camelina</w:t>
            </w:r>
            <w:r w:rsidR="00617B2C" w:rsidRPr="001347AE">
              <w:rPr>
                <w:rFonts w:ascii="Times New Roman" w:hAnsi="Times New Roman" w:cs="Times New Roman"/>
                <w:sz w:val="24"/>
                <w:szCs w:val="24"/>
              </w:rPr>
              <w:t>- pre</w:t>
            </w:r>
          </w:p>
        </w:tc>
        <w:tc>
          <w:tcPr>
            <w:tcW w:w="661" w:type="pct"/>
          </w:tcPr>
          <w:p w14:paraId="3A70ABB3"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25.1</w:t>
            </w:r>
          </w:p>
        </w:tc>
        <w:tc>
          <w:tcPr>
            <w:tcW w:w="613" w:type="pct"/>
          </w:tcPr>
          <w:p w14:paraId="0F77B9F6"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20.3</w:t>
            </w:r>
          </w:p>
        </w:tc>
        <w:tc>
          <w:tcPr>
            <w:tcW w:w="754" w:type="pct"/>
          </w:tcPr>
          <w:p w14:paraId="7F25D43A"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107</w:t>
            </w:r>
          </w:p>
        </w:tc>
        <w:tc>
          <w:tcPr>
            <w:tcW w:w="719" w:type="pct"/>
          </w:tcPr>
          <w:p w14:paraId="694BA84F"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48.6</w:t>
            </w:r>
          </w:p>
        </w:tc>
        <w:tc>
          <w:tcPr>
            <w:tcW w:w="655" w:type="pct"/>
          </w:tcPr>
          <w:p w14:paraId="1684C6A1"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25.3</w:t>
            </w:r>
          </w:p>
        </w:tc>
        <w:tc>
          <w:tcPr>
            <w:tcW w:w="749" w:type="pct"/>
          </w:tcPr>
          <w:p w14:paraId="7EC4BF7D"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1084</w:t>
            </w:r>
          </w:p>
        </w:tc>
      </w:tr>
      <w:tr w:rsidR="00CE52A3" w:rsidRPr="001347AE" w14:paraId="4F396D68" w14:textId="77777777" w:rsidTr="00935BAA">
        <w:tc>
          <w:tcPr>
            <w:tcW w:w="849" w:type="pct"/>
          </w:tcPr>
          <w:p w14:paraId="74B98C7D"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Camelina-V6</w:t>
            </w:r>
          </w:p>
        </w:tc>
        <w:tc>
          <w:tcPr>
            <w:tcW w:w="661" w:type="pct"/>
          </w:tcPr>
          <w:p w14:paraId="0D4F869B"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27.4</w:t>
            </w:r>
          </w:p>
        </w:tc>
        <w:tc>
          <w:tcPr>
            <w:tcW w:w="613" w:type="pct"/>
          </w:tcPr>
          <w:p w14:paraId="3EEBB110"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21.6</w:t>
            </w:r>
          </w:p>
        </w:tc>
        <w:tc>
          <w:tcPr>
            <w:tcW w:w="754" w:type="pct"/>
          </w:tcPr>
          <w:p w14:paraId="72F49AF6"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5428</w:t>
            </w:r>
          </w:p>
        </w:tc>
        <w:tc>
          <w:tcPr>
            <w:tcW w:w="719" w:type="pct"/>
          </w:tcPr>
          <w:p w14:paraId="2CE9BBA4"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47.2</w:t>
            </w:r>
          </w:p>
        </w:tc>
        <w:tc>
          <w:tcPr>
            <w:tcW w:w="655" w:type="pct"/>
          </w:tcPr>
          <w:p w14:paraId="1DD04830"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27.0</w:t>
            </w:r>
          </w:p>
        </w:tc>
        <w:tc>
          <w:tcPr>
            <w:tcW w:w="749" w:type="pct"/>
          </w:tcPr>
          <w:p w14:paraId="5A6E2976"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3351</w:t>
            </w:r>
          </w:p>
        </w:tc>
      </w:tr>
      <w:tr w:rsidR="00CE52A3" w:rsidRPr="001347AE" w14:paraId="6332E410" w14:textId="77777777" w:rsidTr="00935BAA">
        <w:tc>
          <w:tcPr>
            <w:tcW w:w="849" w:type="pct"/>
          </w:tcPr>
          <w:p w14:paraId="69270AF1" w14:textId="77777777" w:rsidR="00617B2C" w:rsidRPr="001347AE" w:rsidRDefault="00CE52A3"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Crambe</w:t>
            </w:r>
            <w:proofErr w:type="spellEnd"/>
            <w:r w:rsidRPr="001347AE">
              <w:rPr>
                <w:rFonts w:ascii="Times New Roman" w:hAnsi="Times New Roman" w:cs="Times New Roman"/>
                <w:sz w:val="24"/>
                <w:szCs w:val="24"/>
              </w:rPr>
              <w:t>- pre</w:t>
            </w:r>
          </w:p>
        </w:tc>
        <w:tc>
          <w:tcPr>
            <w:tcW w:w="661" w:type="pct"/>
          </w:tcPr>
          <w:p w14:paraId="19DBA96D"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28</w:t>
            </w:r>
            <w:r w:rsidR="00FD0807" w:rsidRPr="001347AE">
              <w:rPr>
                <w:rFonts w:ascii="Times New Roman" w:hAnsi="Times New Roman" w:cs="Times New Roman"/>
                <w:sz w:val="24"/>
                <w:szCs w:val="24"/>
              </w:rPr>
              <w:t>.4</w:t>
            </w:r>
          </w:p>
        </w:tc>
        <w:tc>
          <w:tcPr>
            <w:tcW w:w="613" w:type="pct"/>
          </w:tcPr>
          <w:p w14:paraId="1AFF8754"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23.5</w:t>
            </w:r>
          </w:p>
        </w:tc>
        <w:tc>
          <w:tcPr>
            <w:tcW w:w="754" w:type="pct"/>
          </w:tcPr>
          <w:p w14:paraId="57F754FD"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29</w:t>
            </w:r>
          </w:p>
        </w:tc>
        <w:tc>
          <w:tcPr>
            <w:tcW w:w="719" w:type="pct"/>
          </w:tcPr>
          <w:p w14:paraId="468465F2"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w:t>
            </w:r>
            <w:r w:rsidR="00FD0807" w:rsidRPr="001347AE">
              <w:rPr>
                <w:rFonts w:ascii="Times New Roman" w:hAnsi="Times New Roman" w:cs="Times New Roman"/>
                <w:sz w:val="24"/>
                <w:szCs w:val="24"/>
              </w:rPr>
              <w:t>1.4</w:t>
            </w:r>
          </w:p>
        </w:tc>
        <w:tc>
          <w:tcPr>
            <w:tcW w:w="655" w:type="pct"/>
          </w:tcPr>
          <w:p w14:paraId="6047CE4D"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26.5</w:t>
            </w:r>
          </w:p>
        </w:tc>
        <w:tc>
          <w:tcPr>
            <w:tcW w:w="749" w:type="pct"/>
          </w:tcPr>
          <w:p w14:paraId="3DC25490"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351</w:t>
            </w:r>
          </w:p>
        </w:tc>
      </w:tr>
      <w:tr w:rsidR="00CE52A3" w:rsidRPr="001347AE" w14:paraId="51BF14D4" w14:textId="77777777" w:rsidTr="00935BAA">
        <w:tc>
          <w:tcPr>
            <w:tcW w:w="849" w:type="pct"/>
          </w:tcPr>
          <w:p w14:paraId="32642C27" w14:textId="77777777" w:rsidR="00617B2C" w:rsidRPr="001347AE" w:rsidRDefault="00CE52A3"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Crambe</w:t>
            </w:r>
            <w:proofErr w:type="spellEnd"/>
            <w:r w:rsidRPr="001347AE">
              <w:rPr>
                <w:rFonts w:ascii="Times New Roman" w:hAnsi="Times New Roman" w:cs="Times New Roman"/>
                <w:sz w:val="24"/>
                <w:szCs w:val="24"/>
              </w:rPr>
              <w:t>- V6</w:t>
            </w:r>
          </w:p>
        </w:tc>
        <w:tc>
          <w:tcPr>
            <w:tcW w:w="661" w:type="pct"/>
          </w:tcPr>
          <w:p w14:paraId="47FEB50D"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29.8</w:t>
            </w:r>
          </w:p>
        </w:tc>
        <w:tc>
          <w:tcPr>
            <w:tcW w:w="613" w:type="pct"/>
          </w:tcPr>
          <w:p w14:paraId="1174883F"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22.8</w:t>
            </w:r>
          </w:p>
        </w:tc>
        <w:tc>
          <w:tcPr>
            <w:tcW w:w="754" w:type="pct"/>
          </w:tcPr>
          <w:p w14:paraId="3E9B882B"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5485</w:t>
            </w:r>
          </w:p>
        </w:tc>
        <w:tc>
          <w:tcPr>
            <w:tcW w:w="719" w:type="pct"/>
          </w:tcPr>
          <w:p w14:paraId="6FC3A4B2"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52.2</w:t>
            </w:r>
          </w:p>
        </w:tc>
        <w:tc>
          <w:tcPr>
            <w:tcW w:w="655" w:type="pct"/>
          </w:tcPr>
          <w:p w14:paraId="3F924104" w14:textId="77777777" w:rsidR="00617B2C"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26.5</w:t>
            </w:r>
          </w:p>
        </w:tc>
        <w:tc>
          <w:tcPr>
            <w:tcW w:w="749" w:type="pct"/>
          </w:tcPr>
          <w:p w14:paraId="68D51622"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1299</w:t>
            </w:r>
          </w:p>
        </w:tc>
      </w:tr>
      <w:tr w:rsidR="00CE52A3" w:rsidRPr="001347AE" w14:paraId="6B451E60" w14:textId="77777777" w:rsidTr="00935BAA">
        <w:tc>
          <w:tcPr>
            <w:tcW w:w="849" w:type="pct"/>
          </w:tcPr>
          <w:p w14:paraId="2A8EFA3C" w14:textId="77777777" w:rsidR="00CE52A3"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Mustard- pre</w:t>
            </w:r>
          </w:p>
        </w:tc>
        <w:tc>
          <w:tcPr>
            <w:tcW w:w="661" w:type="pct"/>
          </w:tcPr>
          <w:p w14:paraId="4A2294E1" w14:textId="77777777" w:rsidR="00CE52A3" w:rsidRPr="001347AE" w:rsidRDefault="00FD0807"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28.8</w:t>
            </w:r>
          </w:p>
        </w:tc>
        <w:tc>
          <w:tcPr>
            <w:tcW w:w="613" w:type="pct"/>
          </w:tcPr>
          <w:p w14:paraId="2BB667B6" w14:textId="77777777" w:rsidR="00CE52A3"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23.0</w:t>
            </w:r>
          </w:p>
        </w:tc>
        <w:tc>
          <w:tcPr>
            <w:tcW w:w="754" w:type="pct"/>
          </w:tcPr>
          <w:p w14:paraId="0FB58125" w14:textId="77777777" w:rsidR="00CE52A3"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0</w:t>
            </w:r>
          </w:p>
        </w:tc>
        <w:tc>
          <w:tcPr>
            <w:tcW w:w="719" w:type="pct"/>
          </w:tcPr>
          <w:p w14:paraId="41281B9E" w14:textId="77777777" w:rsidR="00CE52A3"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48.3</w:t>
            </w:r>
          </w:p>
        </w:tc>
        <w:tc>
          <w:tcPr>
            <w:tcW w:w="655" w:type="pct"/>
          </w:tcPr>
          <w:p w14:paraId="3AB85890" w14:textId="77777777" w:rsidR="00CE52A3" w:rsidRPr="001347AE" w:rsidRDefault="00D3489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26.5</w:t>
            </w:r>
          </w:p>
        </w:tc>
        <w:tc>
          <w:tcPr>
            <w:tcW w:w="749" w:type="pct"/>
          </w:tcPr>
          <w:p w14:paraId="4D2A4FD3" w14:textId="77777777" w:rsidR="00CE52A3"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178</w:t>
            </w:r>
          </w:p>
        </w:tc>
      </w:tr>
      <w:tr w:rsidR="00CE52A3" w:rsidRPr="001347AE" w14:paraId="6731D24B" w14:textId="77777777" w:rsidTr="00935BAA">
        <w:tc>
          <w:tcPr>
            <w:tcW w:w="849" w:type="pct"/>
          </w:tcPr>
          <w:p w14:paraId="55AB4914"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Mustard-V6</w:t>
            </w:r>
          </w:p>
        </w:tc>
        <w:tc>
          <w:tcPr>
            <w:tcW w:w="661" w:type="pct"/>
          </w:tcPr>
          <w:p w14:paraId="271F5604"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22.2</w:t>
            </w:r>
          </w:p>
        </w:tc>
        <w:tc>
          <w:tcPr>
            <w:tcW w:w="613" w:type="pct"/>
          </w:tcPr>
          <w:p w14:paraId="78339172"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22.2</w:t>
            </w:r>
          </w:p>
        </w:tc>
        <w:tc>
          <w:tcPr>
            <w:tcW w:w="754" w:type="pct"/>
          </w:tcPr>
          <w:p w14:paraId="6D5FB2E1"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5827</w:t>
            </w:r>
          </w:p>
        </w:tc>
        <w:tc>
          <w:tcPr>
            <w:tcW w:w="719" w:type="pct"/>
          </w:tcPr>
          <w:p w14:paraId="0B5E544F" w14:textId="77777777" w:rsidR="00617B2C" w:rsidRPr="001347AE" w:rsidRDefault="00FD0807"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50.1</w:t>
            </w:r>
          </w:p>
        </w:tc>
        <w:tc>
          <w:tcPr>
            <w:tcW w:w="655" w:type="pct"/>
          </w:tcPr>
          <w:p w14:paraId="3CD503D6"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26.3</w:t>
            </w:r>
          </w:p>
        </w:tc>
        <w:tc>
          <w:tcPr>
            <w:tcW w:w="749" w:type="pct"/>
          </w:tcPr>
          <w:p w14:paraId="5300F7DE"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1288</w:t>
            </w:r>
          </w:p>
        </w:tc>
      </w:tr>
      <w:tr w:rsidR="00CE52A3" w:rsidRPr="001347AE" w14:paraId="48EB1A5A" w14:textId="77777777" w:rsidTr="00B768AA">
        <w:tc>
          <w:tcPr>
            <w:tcW w:w="849" w:type="pct"/>
          </w:tcPr>
          <w:p w14:paraId="7D5D6E7E"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661" w:type="pct"/>
          </w:tcPr>
          <w:p w14:paraId="0464E385" w14:textId="77777777" w:rsidR="00617B2C"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30.3</w:t>
            </w:r>
          </w:p>
        </w:tc>
        <w:tc>
          <w:tcPr>
            <w:tcW w:w="613" w:type="pct"/>
          </w:tcPr>
          <w:p w14:paraId="2D790FA7"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22.5</w:t>
            </w:r>
          </w:p>
        </w:tc>
        <w:tc>
          <w:tcPr>
            <w:tcW w:w="754" w:type="pct"/>
          </w:tcPr>
          <w:p w14:paraId="185A4533"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w:t>
            </w:r>
          </w:p>
        </w:tc>
        <w:tc>
          <w:tcPr>
            <w:tcW w:w="719" w:type="pct"/>
          </w:tcPr>
          <w:p w14:paraId="5A1D6C99" w14:textId="77777777" w:rsidR="00617B2C" w:rsidRPr="001347AE" w:rsidRDefault="00FD0807"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48.1</w:t>
            </w:r>
          </w:p>
        </w:tc>
        <w:tc>
          <w:tcPr>
            <w:tcW w:w="655" w:type="pct"/>
          </w:tcPr>
          <w:p w14:paraId="35DC16D4" w14:textId="77777777" w:rsidR="00617B2C" w:rsidRPr="001347AE" w:rsidRDefault="00935B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26.3</w:t>
            </w:r>
          </w:p>
        </w:tc>
        <w:tc>
          <w:tcPr>
            <w:tcW w:w="749" w:type="pct"/>
          </w:tcPr>
          <w:p w14:paraId="57649669"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w:t>
            </w:r>
          </w:p>
        </w:tc>
      </w:tr>
      <w:tr w:rsidR="00CE52A3" w:rsidRPr="001347AE" w14:paraId="40FFC88A" w14:textId="77777777" w:rsidTr="00B768AA">
        <w:tc>
          <w:tcPr>
            <w:tcW w:w="849" w:type="pct"/>
          </w:tcPr>
          <w:p w14:paraId="7E5ED139" w14:textId="77777777" w:rsidR="00617B2C" w:rsidRPr="001347AE" w:rsidRDefault="00617B2C"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661" w:type="pct"/>
          </w:tcPr>
          <w:p w14:paraId="168D7271"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613" w:type="pct"/>
          </w:tcPr>
          <w:p w14:paraId="4B6C20E8"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754" w:type="pct"/>
          </w:tcPr>
          <w:p w14:paraId="0E37458B" w14:textId="77777777" w:rsidR="00617B2C" w:rsidRPr="001347AE" w:rsidRDefault="00B768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4104</w:t>
            </w:r>
          </w:p>
        </w:tc>
        <w:tc>
          <w:tcPr>
            <w:tcW w:w="719" w:type="pct"/>
          </w:tcPr>
          <w:p w14:paraId="79739021" w14:textId="77777777" w:rsidR="00617B2C"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655" w:type="pct"/>
          </w:tcPr>
          <w:p w14:paraId="616D2963" w14:textId="77777777" w:rsidR="00617B2C" w:rsidRPr="001347AE" w:rsidRDefault="00AD65A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749" w:type="pct"/>
          </w:tcPr>
          <w:p w14:paraId="33D9AE48" w14:textId="77777777" w:rsidR="00617B2C" w:rsidRPr="001347AE" w:rsidRDefault="00B768AA"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1041</w:t>
            </w:r>
          </w:p>
        </w:tc>
      </w:tr>
      <w:tr w:rsidR="00CE52A3" w:rsidRPr="001347AE" w14:paraId="2CFBDEE7" w14:textId="77777777" w:rsidTr="00B768AA">
        <w:tc>
          <w:tcPr>
            <w:tcW w:w="849" w:type="pct"/>
            <w:tcBorders>
              <w:bottom w:val="single" w:sz="4" w:space="0" w:color="auto"/>
            </w:tcBorders>
          </w:tcPr>
          <w:p w14:paraId="2FBD1B71" w14:textId="77777777" w:rsidR="00CE52A3"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661" w:type="pct"/>
            <w:tcBorders>
              <w:bottom w:val="single" w:sz="4" w:space="0" w:color="auto"/>
            </w:tcBorders>
          </w:tcPr>
          <w:p w14:paraId="04D29891" w14:textId="77777777" w:rsidR="00CE52A3"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27.4</w:t>
            </w:r>
            <w:r w:rsidR="00B768AA" w:rsidRPr="001347AE">
              <w:rPr>
                <w:rFonts w:ascii="Times New Roman" w:hAnsi="Times New Roman" w:cs="Times New Roman"/>
                <w:sz w:val="24"/>
                <w:szCs w:val="24"/>
              </w:rPr>
              <w:t>b</w:t>
            </w:r>
          </w:p>
        </w:tc>
        <w:tc>
          <w:tcPr>
            <w:tcW w:w="613" w:type="pct"/>
            <w:tcBorders>
              <w:bottom w:val="single" w:sz="4" w:space="0" w:color="auto"/>
            </w:tcBorders>
          </w:tcPr>
          <w:p w14:paraId="1E33B657" w14:textId="33794BCE" w:rsidR="00CE52A3" w:rsidRPr="001347AE" w:rsidRDefault="00BD5925"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22.6</w:t>
            </w:r>
            <w:r w:rsidR="00B768AA" w:rsidRPr="001347AE">
              <w:rPr>
                <w:rFonts w:ascii="Times New Roman" w:hAnsi="Times New Roman" w:cs="Times New Roman"/>
                <w:sz w:val="24"/>
                <w:szCs w:val="24"/>
              </w:rPr>
              <w:t>b</w:t>
            </w:r>
          </w:p>
        </w:tc>
        <w:tc>
          <w:tcPr>
            <w:tcW w:w="754" w:type="pct"/>
            <w:tcBorders>
              <w:bottom w:val="single" w:sz="4" w:space="0" w:color="auto"/>
            </w:tcBorders>
          </w:tcPr>
          <w:p w14:paraId="40E6DBE8" w14:textId="05E31704" w:rsidR="00CE52A3" w:rsidRPr="001347AE" w:rsidRDefault="007A2602"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w:t>
            </w:r>
            <w:r w:rsidR="00BD5925" w:rsidRPr="001347AE">
              <w:rPr>
                <w:rFonts w:ascii="Times New Roman" w:hAnsi="Times New Roman" w:cs="Times New Roman"/>
                <w:sz w:val="24"/>
                <w:szCs w:val="24"/>
              </w:rPr>
              <w:t>774</w:t>
            </w:r>
            <w:r w:rsidR="00B768AA" w:rsidRPr="001347AE">
              <w:rPr>
                <w:rFonts w:ascii="Times New Roman" w:hAnsi="Times New Roman" w:cs="Times New Roman"/>
                <w:sz w:val="24"/>
                <w:szCs w:val="24"/>
              </w:rPr>
              <w:t>a</w:t>
            </w:r>
          </w:p>
        </w:tc>
        <w:tc>
          <w:tcPr>
            <w:tcW w:w="719" w:type="pct"/>
            <w:tcBorders>
              <w:bottom w:val="single" w:sz="4" w:space="0" w:color="auto"/>
            </w:tcBorders>
          </w:tcPr>
          <w:p w14:paraId="738F24E0" w14:textId="77777777" w:rsidR="00CE52A3" w:rsidRPr="001347AE" w:rsidRDefault="00CE52A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49.4</w:t>
            </w:r>
            <w:r w:rsidR="00B768AA" w:rsidRPr="001347AE">
              <w:rPr>
                <w:rFonts w:ascii="Times New Roman" w:hAnsi="Times New Roman" w:cs="Times New Roman"/>
                <w:sz w:val="24"/>
                <w:szCs w:val="24"/>
              </w:rPr>
              <w:t>a</w:t>
            </w:r>
          </w:p>
        </w:tc>
        <w:tc>
          <w:tcPr>
            <w:tcW w:w="655" w:type="pct"/>
            <w:tcBorders>
              <w:bottom w:val="single" w:sz="4" w:space="0" w:color="auto"/>
            </w:tcBorders>
          </w:tcPr>
          <w:p w14:paraId="55869E29" w14:textId="785B5201" w:rsidR="00CE52A3" w:rsidRPr="001347AE" w:rsidRDefault="00BD5925"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26.1</w:t>
            </w:r>
            <w:r w:rsidR="00B768AA" w:rsidRPr="001347AE">
              <w:rPr>
                <w:rFonts w:ascii="Times New Roman" w:hAnsi="Times New Roman" w:cs="Times New Roman"/>
                <w:sz w:val="24"/>
                <w:szCs w:val="24"/>
              </w:rPr>
              <w:t>a</w:t>
            </w:r>
          </w:p>
        </w:tc>
        <w:tc>
          <w:tcPr>
            <w:tcW w:w="749" w:type="pct"/>
            <w:tcBorders>
              <w:bottom w:val="single" w:sz="4" w:space="0" w:color="auto"/>
            </w:tcBorders>
          </w:tcPr>
          <w:p w14:paraId="286E5D3E" w14:textId="4AE285AD" w:rsidR="00CE52A3" w:rsidRPr="001347AE" w:rsidRDefault="008C228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868</w:t>
            </w:r>
            <w:r w:rsidR="00B768AA" w:rsidRPr="001347AE">
              <w:rPr>
                <w:rFonts w:ascii="Times New Roman" w:hAnsi="Times New Roman" w:cs="Times New Roman"/>
                <w:sz w:val="24"/>
                <w:szCs w:val="24"/>
              </w:rPr>
              <w:t>b</w:t>
            </w:r>
          </w:p>
        </w:tc>
      </w:tr>
    </w:tbl>
    <w:p w14:paraId="55A3136A" w14:textId="77777777" w:rsidR="00CE52A3" w:rsidRPr="001347AE" w:rsidRDefault="0023541E"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w:t>
      </w:r>
      <w:r w:rsidR="00B768AA" w:rsidRPr="001347AE">
        <w:rPr>
          <w:rFonts w:ascii="Times New Roman" w:eastAsia="SimSun" w:hAnsi="Times New Roman" w:cs="Times New Roman"/>
          <w:sz w:val="24"/>
          <w:szCs w:val="24"/>
          <w:lang w:eastAsia="zh-CN"/>
        </w:rPr>
        <w:t>mall case letter</w:t>
      </w:r>
      <w:r w:rsidRPr="001347AE">
        <w:rPr>
          <w:rFonts w:ascii="Times New Roman" w:eastAsia="SimSun" w:hAnsi="Times New Roman" w:cs="Times New Roman"/>
          <w:sz w:val="24"/>
          <w:szCs w:val="24"/>
          <w:lang w:eastAsia="zh-CN"/>
        </w:rPr>
        <w:t>s</w:t>
      </w:r>
      <w:r w:rsidR="00B768AA" w:rsidRPr="001347AE">
        <w:rPr>
          <w:rFonts w:ascii="Times New Roman" w:eastAsia="SimSun" w:hAnsi="Times New Roman" w:cs="Times New Roman"/>
          <w:sz w:val="24"/>
          <w:szCs w:val="24"/>
          <w:lang w:eastAsia="zh-CN"/>
        </w:rPr>
        <w:t xml:space="preserve"> indicate significant difference (</w:t>
      </w:r>
      <w:r w:rsidR="00B768AA" w:rsidRPr="001347AE">
        <w:rPr>
          <w:rFonts w:ascii="Times New Roman" w:eastAsia="SimSun" w:hAnsi="Times New Roman" w:cs="Times New Roman"/>
          <w:i/>
          <w:sz w:val="24"/>
          <w:szCs w:val="24"/>
          <w:lang w:eastAsia="zh-CN"/>
        </w:rPr>
        <w:t>P</w:t>
      </w:r>
      <w:r w:rsidR="00B768AA" w:rsidRPr="001347AE">
        <w:rPr>
          <w:rFonts w:ascii="Times New Roman" w:eastAsia="SimSun" w:hAnsi="Times New Roman" w:cs="Times New Roman"/>
          <w:sz w:val="24"/>
          <w:szCs w:val="24"/>
          <w:lang w:eastAsia="zh-CN"/>
        </w:rPr>
        <w:t xml:space="preserve"> ≤0.05) between susceptible and resistant variety for the same parameter evaluated. </w:t>
      </w:r>
    </w:p>
    <w:p w14:paraId="6C2CBEFE" w14:textId="1C673B0B" w:rsidR="009704D1" w:rsidRPr="001347AE" w:rsidRDefault="009704D1" w:rsidP="001347AE">
      <w:pPr>
        <w:spacing w:after="0" w:line="240" w:lineRule="auto"/>
        <w:contextualSpacing/>
        <w:rPr>
          <w:rFonts w:ascii="Times New Roman" w:eastAsia="SimSun" w:hAnsi="Times New Roman" w:cs="Times New Roman"/>
          <w:sz w:val="24"/>
          <w:szCs w:val="24"/>
          <w:lang w:eastAsia="zh-CN"/>
        </w:rPr>
      </w:pPr>
    </w:p>
    <w:p w14:paraId="0BA80F49" w14:textId="7EDBB124" w:rsidR="00CE52A3" w:rsidRPr="001347AE" w:rsidRDefault="00F62E5B" w:rsidP="001347AE">
      <w:pPr>
        <w:widowControl w:val="0"/>
        <w:spacing w:after="0" w:line="240" w:lineRule="auto"/>
        <w:ind w:left="810" w:hanging="810"/>
        <w:contextualSpacing/>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 xml:space="preserve">Table 2. Soybean crude protein </w:t>
      </w:r>
      <w:r w:rsidR="00CE52A3" w:rsidRPr="001347AE">
        <w:rPr>
          <w:rFonts w:ascii="Times New Roman" w:eastAsia="SimSun" w:hAnsi="Times New Roman" w:cs="Times New Roman"/>
          <w:b/>
          <w:sz w:val="24"/>
          <w:szCs w:val="24"/>
          <w:lang w:eastAsia="zh-CN"/>
        </w:rPr>
        <w:t xml:space="preserve">(CP) and oil content for the susceptible and resistant varieties and three cover crops (CC) planted before soybean or </w:t>
      </w:r>
      <w:proofErr w:type="spellStart"/>
      <w:r w:rsidR="00CE52A3" w:rsidRPr="001347AE">
        <w:rPr>
          <w:rFonts w:ascii="Times New Roman" w:eastAsia="SimSun" w:hAnsi="Times New Roman" w:cs="Times New Roman"/>
          <w:b/>
          <w:sz w:val="24"/>
          <w:szCs w:val="24"/>
          <w:lang w:eastAsia="zh-CN"/>
        </w:rPr>
        <w:t>interseeded</w:t>
      </w:r>
      <w:proofErr w:type="spellEnd"/>
      <w:r w:rsidR="00CE52A3" w:rsidRPr="001347AE">
        <w:rPr>
          <w:rFonts w:ascii="Times New Roman" w:eastAsia="SimSun" w:hAnsi="Times New Roman" w:cs="Times New Roman"/>
          <w:b/>
          <w:sz w:val="24"/>
          <w:szCs w:val="24"/>
          <w:lang w:eastAsia="zh-CN"/>
        </w:rPr>
        <w:t xml:space="preserve"> at V6 stage in Prosper, ND</w:t>
      </w:r>
      <w:r w:rsidR="0007407B" w:rsidRPr="001347AE">
        <w:rPr>
          <w:rFonts w:ascii="Times New Roman" w:eastAsia="SimSun" w:hAnsi="Times New Roman" w:cs="Times New Roman"/>
          <w:b/>
          <w:sz w:val="24"/>
          <w:szCs w:val="24"/>
          <w:lang w:eastAsia="zh-C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1554"/>
        <w:gridCol w:w="1602"/>
        <w:gridCol w:w="1552"/>
        <w:gridCol w:w="1552"/>
      </w:tblGrid>
      <w:tr w:rsidR="009704D1" w:rsidRPr="001347AE" w14:paraId="7A03C864" w14:textId="77777777" w:rsidTr="009704D1">
        <w:tc>
          <w:tcPr>
            <w:tcW w:w="1656" w:type="pct"/>
            <w:tcBorders>
              <w:top w:val="single" w:sz="4" w:space="0" w:color="auto"/>
              <w:bottom w:val="single" w:sz="4" w:space="0" w:color="auto"/>
            </w:tcBorders>
          </w:tcPr>
          <w:p w14:paraId="1E07C385" w14:textId="77777777" w:rsidR="009704D1" w:rsidRPr="001347AE" w:rsidRDefault="009704D1" w:rsidP="001347AE">
            <w:pPr>
              <w:spacing w:after="0" w:line="240" w:lineRule="auto"/>
              <w:contextualSpacing/>
              <w:rPr>
                <w:rFonts w:ascii="Times New Roman" w:hAnsi="Times New Roman" w:cs="Times New Roman"/>
                <w:sz w:val="24"/>
                <w:szCs w:val="24"/>
              </w:rPr>
            </w:pPr>
          </w:p>
        </w:tc>
        <w:tc>
          <w:tcPr>
            <w:tcW w:w="830" w:type="pct"/>
            <w:tcBorders>
              <w:top w:val="single" w:sz="4" w:space="0" w:color="auto"/>
              <w:bottom w:val="single" w:sz="4" w:space="0" w:color="auto"/>
            </w:tcBorders>
          </w:tcPr>
          <w:p w14:paraId="2AE47AE4" w14:textId="77777777"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856" w:type="pct"/>
            <w:tcBorders>
              <w:top w:val="single" w:sz="4" w:space="0" w:color="auto"/>
              <w:bottom w:val="single" w:sz="4" w:space="0" w:color="auto"/>
            </w:tcBorders>
          </w:tcPr>
          <w:p w14:paraId="1A4B51CD" w14:textId="417876FB"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829" w:type="pct"/>
            <w:tcBorders>
              <w:top w:val="single" w:sz="4" w:space="0" w:color="auto"/>
              <w:bottom w:val="single" w:sz="4" w:space="0" w:color="auto"/>
            </w:tcBorders>
          </w:tcPr>
          <w:p w14:paraId="568DD833" w14:textId="77777777"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829" w:type="pct"/>
            <w:tcBorders>
              <w:top w:val="single" w:sz="4" w:space="0" w:color="auto"/>
              <w:bottom w:val="single" w:sz="4" w:space="0" w:color="auto"/>
            </w:tcBorders>
          </w:tcPr>
          <w:p w14:paraId="1AABF53F" w14:textId="775BAB84"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r>
      <w:tr w:rsidR="009704D1" w:rsidRPr="001347AE" w14:paraId="352A6A05" w14:textId="77777777" w:rsidTr="009704D1">
        <w:tc>
          <w:tcPr>
            <w:tcW w:w="1656" w:type="pct"/>
            <w:tcBorders>
              <w:bottom w:val="single" w:sz="4" w:space="0" w:color="auto"/>
            </w:tcBorders>
          </w:tcPr>
          <w:p w14:paraId="49DD92F3"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830" w:type="pct"/>
            <w:tcBorders>
              <w:top w:val="single" w:sz="4" w:space="0" w:color="auto"/>
              <w:bottom w:val="single" w:sz="4" w:space="0" w:color="auto"/>
            </w:tcBorders>
          </w:tcPr>
          <w:p w14:paraId="545B577B"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CP</w:t>
            </w:r>
          </w:p>
        </w:tc>
        <w:tc>
          <w:tcPr>
            <w:tcW w:w="856" w:type="pct"/>
            <w:tcBorders>
              <w:top w:val="single" w:sz="4" w:space="0" w:color="auto"/>
              <w:bottom w:val="single" w:sz="4" w:space="0" w:color="auto"/>
            </w:tcBorders>
          </w:tcPr>
          <w:p w14:paraId="4F37F667"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Oil</w:t>
            </w:r>
          </w:p>
        </w:tc>
        <w:tc>
          <w:tcPr>
            <w:tcW w:w="829" w:type="pct"/>
            <w:tcBorders>
              <w:top w:val="single" w:sz="4" w:space="0" w:color="auto"/>
              <w:bottom w:val="single" w:sz="4" w:space="0" w:color="auto"/>
            </w:tcBorders>
          </w:tcPr>
          <w:p w14:paraId="1A965051"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CP</w:t>
            </w:r>
          </w:p>
        </w:tc>
        <w:tc>
          <w:tcPr>
            <w:tcW w:w="829" w:type="pct"/>
            <w:tcBorders>
              <w:top w:val="single" w:sz="4" w:space="0" w:color="auto"/>
              <w:bottom w:val="single" w:sz="4" w:space="0" w:color="auto"/>
            </w:tcBorders>
          </w:tcPr>
          <w:p w14:paraId="1393FA16"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Oil</w:t>
            </w:r>
          </w:p>
        </w:tc>
      </w:tr>
      <w:tr w:rsidR="009704D1" w:rsidRPr="001347AE" w14:paraId="03BF3909" w14:textId="77777777" w:rsidTr="009704D1">
        <w:tc>
          <w:tcPr>
            <w:tcW w:w="1656" w:type="pct"/>
            <w:tcBorders>
              <w:top w:val="single" w:sz="4" w:space="0" w:color="auto"/>
            </w:tcBorders>
          </w:tcPr>
          <w:p w14:paraId="373220C0" w14:textId="77777777" w:rsidR="009704D1" w:rsidRPr="001347AE" w:rsidRDefault="009704D1" w:rsidP="001347AE">
            <w:pPr>
              <w:spacing w:after="0" w:line="240" w:lineRule="auto"/>
              <w:contextualSpacing/>
              <w:rPr>
                <w:rFonts w:ascii="Times New Roman" w:hAnsi="Times New Roman" w:cs="Times New Roman"/>
                <w:sz w:val="24"/>
                <w:szCs w:val="24"/>
              </w:rPr>
            </w:pPr>
          </w:p>
        </w:tc>
        <w:tc>
          <w:tcPr>
            <w:tcW w:w="830" w:type="pct"/>
            <w:tcBorders>
              <w:top w:val="single" w:sz="4" w:space="0" w:color="auto"/>
            </w:tcBorders>
          </w:tcPr>
          <w:p w14:paraId="191F44E9"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w:t>
            </w:r>
          </w:p>
        </w:tc>
        <w:tc>
          <w:tcPr>
            <w:tcW w:w="856" w:type="pct"/>
            <w:tcBorders>
              <w:top w:val="single" w:sz="4" w:space="0" w:color="auto"/>
            </w:tcBorders>
          </w:tcPr>
          <w:p w14:paraId="5FA36C58"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w:t>
            </w:r>
          </w:p>
        </w:tc>
        <w:tc>
          <w:tcPr>
            <w:tcW w:w="829" w:type="pct"/>
            <w:tcBorders>
              <w:top w:val="single" w:sz="4" w:space="0" w:color="auto"/>
            </w:tcBorders>
          </w:tcPr>
          <w:p w14:paraId="2516AFF3"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w:t>
            </w:r>
          </w:p>
        </w:tc>
        <w:tc>
          <w:tcPr>
            <w:tcW w:w="829" w:type="pct"/>
            <w:tcBorders>
              <w:top w:val="single" w:sz="4" w:space="0" w:color="auto"/>
            </w:tcBorders>
          </w:tcPr>
          <w:p w14:paraId="7268B52C"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w:t>
            </w:r>
          </w:p>
        </w:tc>
      </w:tr>
      <w:tr w:rsidR="009704D1" w:rsidRPr="001347AE" w14:paraId="62590088" w14:textId="77777777" w:rsidTr="009704D1">
        <w:tc>
          <w:tcPr>
            <w:tcW w:w="1656" w:type="pct"/>
          </w:tcPr>
          <w:p w14:paraId="59FBD334" w14:textId="77777777" w:rsidR="009704D1" w:rsidRPr="001347AE" w:rsidRDefault="009704D1"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 pre</w:t>
            </w:r>
          </w:p>
        </w:tc>
        <w:tc>
          <w:tcPr>
            <w:tcW w:w="830" w:type="pct"/>
          </w:tcPr>
          <w:p w14:paraId="2CE24FED"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34.9</w:t>
            </w:r>
          </w:p>
        </w:tc>
        <w:tc>
          <w:tcPr>
            <w:tcW w:w="856" w:type="pct"/>
          </w:tcPr>
          <w:p w14:paraId="01210F5E"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19.9</w:t>
            </w:r>
          </w:p>
        </w:tc>
        <w:tc>
          <w:tcPr>
            <w:tcW w:w="829" w:type="pct"/>
          </w:tcPr>
          <w:p w14:paraId="219B8792"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34.9</w:t>
            </w:r>
          </w:p>
        </w:tc>
        <w:tc>
          <w:tcPr>
            <w:tcW w:w="829" w:type="pct"/>
          </w:tcPr>
          <w:p w14:paraId="66ACB3F8"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19.4</w:t>
            </w:r>
          </w:p>
        </w:tc>
      </w:tr>
      <w:tr w:rsidR="009704D1" w:rsidRPr="001347AE" w14:paraId="63198583" w14:textId="77777777" w:rsidTr="009704D1">
        <w:tc>
          <w:tcPr>
            <w:tcW w:w="1656" w:type="pct"/>
          </w:tcPr>
          <w:p w14:paraId="0B765134" w14:textId="77777777" w:rsidR="009704D1" w:rsidRPr="001347AE" w:rsidRDefault="009704D1"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Camelina-V6</w:t>
            </w:r>
          </w:p>
        </w:tc>
        <w:tc>
          <w:tcPr>
            <w:tcW w:w="830" w:type="pct"/>
          </w:tcPr>
          <w:p w14:paraId="5515EBAA"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34.4</w:t>
            </w:r>
          </w:p>
        </w:tc>
        <w:tc>
          <w:tcPr>
            <w:tcW w:w="856" w:type="pct"/>
          </w:tcPr>
          <w:p w14:paraId="44FEC64E"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19.7</w:t>
            </w:r>
          </w:p>
        </w:tc>
        <w:tc>
          <w:tcPr>
            <w:tcW w:w="829" w:type="pct"/>
          </w:tcPr>
          <w:p w14:paraId="6E2FA5EA"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34.3</w:t>
            </w:r>
          </w:p>
        </w:tc>
        <w:tc>
          <w:tcPr>
            <w:tcW w:w="829" w:type="pct"/>
          </w:tcPr>
          <w:p w14:paraId="34FCEEA8"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20.1</w:t>
            </w:r>
          </w:p>
        </w:tc>
      </w:tr>
      <w:tr w:rsidR="009704D1" w:rsidRPr="001347AE" w14:paraId="5276CE42" w14:textId="77777777" w:rsidTr="009704D1">
        <w:trPr>
          <w:trHeight w:val="270"/>
        </w:trPr>
        <w:tc>
          <w:tcPr>
            <w:tcW w:w="1656" w:type="pct"/>
          </w:tcPr>
          <w:p w14:paraId="6523E3E1"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pre</w:t>
            </w:r>
          </w:p>
        </w:tc>
        <w:tc>
          <w:tcPr>
            <w:tcW w:w="830" w:type="pct"/>
          </w:tcPr>
          <w:p w14:paraId="2CEA2C9F"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34.6</w:t>
            </w:r>
          </w:p>
        </w:tc>
        <w:tc>
          <w:tcPr>
            <w:tcW w:w="856" w:type="pct"/>
          </w:tcPr>
          <w:p w14:paraId="2EBE893C"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20.0</w:t>
            </w:r>
          </w:p>
        </w:tc>
        <w:tc>
          <w:tcPr>
            <w:tcW w:w="829" w:type="pct"/>
          </w:tcPr>
          <w:p w14:paraId="258D8404"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34.1</w:t>
            </w:r>
          </w:p>
        </w:tc>
        <w:tc>
          <w:tcPr>
            <w:tcW w:w="829" w:type="pct"/>
          </w:tcPr>
          <w:p w14:paraId="410E4C05"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19.6</w:t>
            </w:r>
          </w:p>
        </w:tc>
      </w:tr>
      <w:tr w:rsidR="009704D1" w:rsidRPr="001347AE" w14:paraId="369F652A" w14:textId="77777777" w:rsidTr="009704D1">
        <w:tc>
          <w:tcPr>
            <w:tcW w:w="1656" w:type="pct"/>
          </w:tcPr>
          <w:p w14:paraId="32D3959D"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V6</w:t>
            </w:r>
          </w:p>
        </w:tc>
        <w:tc>
          <w:tcPr>
            <w:tcW w:w="830" w:type="pct"/>
          </w:tcPr>
          <w:p w14:paraId="7A1F877E"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34.4</w:t>
            </w:r>
          </w:p>
        </w:tc>
        <w:tc>
          <w:tcPr>
            <w:tcW w:w="856" w:type="pct"/>
          </w:tcPr>
          <w:p w14:paraId="269DD659"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20.0</w:t>
            </w:r>
          </w:p>
        </w:tc>
        <w:tc>
          <w:tcPr>
            <w:tcW w:w="829" w:type="pct"/>
          </w:tcPr>
          <w:p w14:paraId="0CB3F924"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34.6</w:t>
            </w:r>
          </w:p>
        </w:tc>
        <w:tc>
          <w:tcPr>
            <w:tcW w:w="829" w:type="pct"/>
          </w:tcPr>
          <w:p w14:paraId="6F699B90"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19.7</w:t>
            </w:r>
          </w:p>
        </w:tc>
      </w:tr>
      <w:tr w:rsidR="009704D1" w:rsidRPr="001347AE" w14:paraId="7AF2BAF2" w14:textId="77777777" w:rsidTr="009704D1">
        <w:tc>
          <w:tcPr>
            <w:tcW w:w="1656" w:type="pct"/>
          </w:tcPr>
          <w:p w14:paraId="1BF8BD86"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Mustard</w:t>
            </w:r>
            <w:proofErr w:type="spellEnd"/>
            <w:r w:rsidRPr="001347AE">
              <w:rPr>
                <w:rFonts w:ascii="Times New Roman" w:hAnsi="Times New Roman" w:cs="Times New Roman"/>
                <w:sz w:val="24"/>
                <w:szCs w:val="24"/>
                <w:lang w:val="es-419"/>
              </w:rPr>
              <w:t>- pre</w:t>
            </w:r>
          </w:p>
        </w:tc>
        <w:tc>
          <w:tcPr>
            <w:tcW w:w="830" w:type="pct"/>
          </w:tcPr>
          <w:p w14:paraId="308B792D"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34.7</w:t>
            </w:r>
          </w:p>
        </w:tc>
        <w:tc>
          <w:tcPr>
            <w:tcW w:w="856" w:type="pct"/>
          </w:tcPr>
          <w:p w14:paraId="71B46F5D"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20.1</w:t>
            </w:r>
          </w:p>
        </w:tc>
        <w:tc>
          <w:tcPr>
            <w:tcW w:w="829" w:type="pct"/>
          </w:tcPr>
          <w:p w14:paraId="1AECCCD7"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34.7</w:t>
            </w:r>
          </w:p>
        </w:tc>
        <w:tc>
          <w:tcPr>
            <w:tcW w:w="829" w:type="pct"/>
          </w:tcPr>
          <w:p w14:paraId="097B0E07" w14:textId="7777777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19.5</w:t>
            </w:r>
          </w:p>
        </w:tc>
      </w:tr>
      <w:tr w:rsidR="009704D1" w:rsidRPr="001347AE" w14:paraId="7ED76F49" w14:textId="77777777" w:rsidTr="009704D1">
        <w:tc>
          <w:tcPr>
            <w:tcW w:w="1656" w:type="pct"/>
          </w:tcPr>
          <w:p w14:paraId="4CFACC13"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lang w:val="es-419"/>
              </w:rPr>
              <w:t>Mus</w:t>
            </w:r>
            <w:r w:rsidRPr="001347AE">
              <w:rPr>
                <w:rFonts w:ascii="Times New Roman" w:hAnsi="Times New Roman" w:cs="Times New Roman"/>
                <w:sz w:val="24"/>
                <w:szCs w:val="24"/>
              </w:rPr>
              <w:t>tard-V6</w:t>
            </w:r>
          </w:p>
        </w:tc>
        <w:tc>
          <w:tcPr>
            <w:tcW w:w="830" w:type="pct"/>
          </w:tcPr>
          <w:p w14:paraId="4C73DFF9"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33.9</w:t>
            </w:r>
          </w:p>
        </w:tc>
        <w:tc>
          <w:tcPr>
            <w:tcW w:w="856" w:type="pct"/>
          </w:tcPr>
          <w:p w14:paraId="146442F4"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20.1</w:t>
            </w:r>
          </w:p>
        </w:tc>
        <w:tc>
          <w:tcPr>
            <w:tcW w:w="829" w:type="pct"/>
          </w:tcPr>
          <w:p w14:paraId="1E5008B0"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34.5</w:t>
            </w:r>
          </w:p>
        </w:tc>
        <w:tc>
          <w:tcPr>
            <w:tcW w:w="829" w:type="pct"/>
          </w:tcPr>
          <w:p w14:paraId="7F69FF62"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19.6</w:t>
            </w:r>
          </w:p>
        </w:tc>
      </w:tr>
      <w:tr w:rsidR="009704D1" w:rsidRPr="001347AE" w14:paraId="6662D7D2" w14:textId="77777777" w:rsidTr="009704D1">
        <w:tc>
          <w:tcPr>
            <w:tcW w:w="1656" w:type="pct"/>
          </w:tcPr>
          <w:p w14:paraId="29D536B0"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830" w:type="pct"/>
          </w:tcPr>
          <w:p w14:paraId="739FB874"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34.7</w:t>
            </w:r>
          </w:p>
        </w:tc>
        <w:tc>
          <w:tcPr>
            <w:tcW w:w="856" w:type="pct"/>
          </w:tcPr>
          <w:p w14:paraId="51743506"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19.9</w:t>
            </w:r>
          </w:p>
        </w:tc>
        <w:tc>
          <w:tcPr>
            <w:tcW w:w="829" w:type="pct"/>
          </w:tcPr>
          <w:p w14:paraId="0764E113"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34.6</w:t>
            </w:r>
          </w:p>
        </w:tc>
        <w:tc>
          <w:tcPr>
            <w:tcW w:w="829" w:type="pct"/>
          </w:tcPr>
          <w:p w14:paraId="441B5D16"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19.7</w:t>
            </w:r>
          </w:p>
        </w:tc>
      </w:tr>
      <w:tr w:rsidR="009704D1" w:rsidRPr="001347AE" w14:paraId="10F6A751" w14:textId="77777777" w:rsidTr="009704D1">
        <w:tc>
          <w:tcPr>
            <w:tcW w:w="1656" w:type="pct"/>
          </w:tcPr>
          <w:p w14:paraId="78FE7FEF"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830" w:type="pct"/>
          </w:tcPr>
          <w:p w14:paraId="567EDC33"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856" w:type="pct"/>
          </w:tcPr>
          <w:p w14:paraId="5BD26B6A"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829" w:type="pct"/>
          </w:tcPr>
          <w:p w14:paraId="46092246"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829" w:type="pct"/>
          </w:tcPr>
          <w:p w14:paraId="6774BE9B"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r>
      <w:tr w:rsidR="009704D1" w:rsidRPr="001347AE" w14:paraId="7B5A7B14" w14:textId="77777777" w:rsidTr="009704D1">
        <w:tc>
          <w:tcPr>
            <w:tcW w:w="1656" w:type="pct"/>
            <w:tcBorders>
              <w:bottom w:val="single" w:sz="4" w:space="0" w:color="auto"/>
            </w:tcBorders>
          </w:tcPr>
          <w:p w14:paraId="617D79BC"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830" w:type="pct"/>
            <w:tcBorders>
              <w:bottom w:val="single" w:sz="4" w:space="0" w:color="auto"/>
            </w:tcBorders>
          </w:tcPr>
          <w:p w14:paraId="25B40631"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34.5a</w:t>
            </w:r>
          </w:p>
        </w:tc>
        <w:tc>
          <w:tcPr>
            <w:tcW w:w="856" w:type="pct"/>
            <w:tcBorders>
              <w:bottom w:val="single" w:sz="4" w:space="0" w:color="auto"/>
            </w:tcBorders>
          </w:tcPr>
          <w:p w14:paraId="065E3C5A"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20.1a</w:t>
            </w:r>
          </w:p>
        </w:tc>
        <w:tc>
          <w:tcPr>
            <w:tcW w:w="829" w:type="pct"/>
            <w:tcBorders>
              <w:bottom w:val="single" w:sz="4" w:space="0" w:color="auto"/>
            </w:tcBorders>
          </w:tcPr>
          <w:p w14:paraId="2381AA4D"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34.5a</w:t>
            </w:r>
          </w:p>
        </w:tc>
        <w:tc>
          <w:tcPr>
            <w:tcW w:w="829" w:type="pct"/>
            <w:tcBorders>
              <w:bottom w:val="single" w:sz="4" w:space="0" w:color="auto"/>
            </w:tcBorders>
          </w:tcPr>
          <w:p w14:paraId="406F20CB" w14:textId="7777777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19.6a</w:t>
            </w:r>
          </w:p>
        </w:tc>
      </w:tr>
    </w:tbl>
    <w:p w14:paraId="593096CA" w14:textId="5361D653" w:rsidR="00641F9F" w:rsidRPr="001347AE" w:rsidRDefault="00B768AA"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small case letters indicate significant difference (</w:t>
      </w:r>
      <w:r w:rsidRPr="001347AE">
        <w:rPr>
          <w:rFonts w:ascii="Times New Roman" w:eastAsia="SimSun" w:hAnsi="Times New Roman" w:cs="Times New Roman"/>
          <w:i/>
          <w:sz w:val="24"/>
          <w:szCs w:val="24"/>
          <w:lang w:eastAsia="zh-CN"/>
        </w:rPr>
        <w:t>P</w:t>
      </w:r>
      <w:r w:rsidRPr="001347AE">
        <w:rPr>
          <w:rFonts w:ascii="Times New Roman" w:eastAsia="SimSun" w:hAnsi="Times New Roman" w:cs="Times New Roman"/>
          <w:sz w:val="24"/>
          <w:szCs w:val="24"/>
          <w:lang w:eastAsia="zh-CN"/>
        </w:rPr>
        <w:t xml:space="preserve"> ≤0.05) between susceptible and resistant variety for the same parameter evaluated. </w:t>
      </w:r>
    </w:p>
    <w:p w14:paraId="6B68218A" w14:textId="77777777" w:rsidR="00641F9F" w:rsidRPr="001347AE" w:rsidRDefault="00641F9F"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br w:type="page"/>
      </w:r>
    </w:p>
    <w:p w14:paraId="6198BA04" w14:textId="7F164D4C" w:rsidR="00D95E56" w:rsidRPr="001347AE" w:rsidRDefault="00D95E56" w:rsidP="001347AE">
      <w:pPr>
        <w:widowControl w:val="0"/>
        <w:spacing w:after="0" w:line="240" w:lineRule="auto"/>
        <w:ind w:left="810" w:hanging="810"/>
        <w:contextualSpacing/>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lastRenderedPageBreak/>
        <w:t xml:space="preserve">Table 3. </w:t>
      </w:r>
      <w:r w:rsidR="00BC2BD8" w:rsidRPr="001347AE">
        <w:rPr>
          <w:rFonts w:ascii="Times New Roman" w:eastAsia="SimSun" w:hAnsi="Times New Roman" w:cs="Times New Roman"/>
          <w:b/>
          <w:sz w:val="24"/>
          <w:szCs w:val="24"/>
          <w:lang w:eastAsia="zh-CN"/>
        </w:rPr>
        <w:t>I</w:t>
      </w:r>
      <w:r w:rsidRPr="001347AE">
        <w:rPr>
          <w:rFonts w:ascii="Times New Roman" w:eastAsia="SimSun" w:hAnsi="Times New Roman" w:cs="Times New Roman"/>
          <w:b/>
          <w:sz w:val="24"/>
          <w:szCs w:val="24"/>
          <w:lang w:eastAsia="zh-CN"/>
        </w:rPr>
        <w:t>nitial (I</w:t>
      </w:r>
      <w:proofErr w:type="gramStart"/>
      <w:r w:rsidRPr="001347AE">
        <w:rPr>
          <w:rFonts w:ascii="Times New Roman" w:eastAsia="SimSun" w:hAnsi="Times New Roman" w:cs="Times New Roman"/>
          <w:b/>
          <w:sz w:val="24"/>
          <w:szCs w:val="24"/>
          <w:lang w:eastAsia="zh-CN"/>
        </w:rPr>
        <w:t>)</w:t>
      </w:r>
      <w:r w:rsidR="00BC2BD8" w:rsidRPr="001347AE">
        <w:rPr>
          <w:rFonts w:ascii="Times New Roman" w:eastAsia="SimSun" w:hAnsi="Times New Roman" w:cs="Times New Roman"/>
          <w:b/>
          <w:sz w:val="24"/>
          <w:szCs w:val="24"/>
          <w:lang w:eastAsia="zh-CN"/>
        </w:rPr>
        <w:t>,</w:t>
      </w:r>
      <w:r w:rsidRPr="001347AE">
        <w:rPr>
          <w:rFonts w:ascii="Times New Roman" w:eastAsia="SimSun" w:hAnsi="Times New Roman" w:cs="Times New Roman"/>
          <w:b/>
          <w:sz w:val="24"/>
          <w:szCs w:val="24"/>
          <w:lang w:eastAsia="zh-CN"/>
        </w:rPr>
        <w:t xml:space="preserve">  in</w:t>
      </w:r>
      <w:proofErr w:type="gramEnd"/>
      <w:r w:rsidRPr="001347AE">
        <w:rPr>
          <w:rFonts w:ascii="Times New Roman" w:eastAsia="SimSun" w:hAnsi="Times New Roman" w:cs="Times New Roman"/>
          <w:b/>
          <w:sz w:val="24"/>
          <w:szCs w:val="24"/>
          <w:lang w:eastAsia="zh-CN"/>
        </w:rPr>
        <w:t xml:space="preserve"> the fall (F)</w:t>
      </w:r>
      <w:r w:rsidR="00BC2BD8" w:rsidRPr="001347AE">
        <w:rPr>
          <w:rFonts w:ascii="Times New Roman" w:eastAsia="SimSun" w:hAnsi="Times New Roman" w:cs="Times New Roman"/>
          <w:b/>
          <w:sz w:val="24"/>
          <w:szCs w:val="24"/>
          <w:lang w:eastAsia="zh-CN"/>
        </w:rPr>
        <w:t>,</w:t>
      </w:r>
      <w:r w:rsidRPr="001347AE">
        <w:rPr>
          <w:rFonts w:ascii="Times New Roman" w:eastAsia="SimSun" w:hAnsi="Times New Roman" w:cs="Times New Roman"/>
          <w:b/>
          <w:sz w:val="24"/>
          <w:szCs w:val="24"/>
          <w:lang w:eastAsia="zh-CN"/>
        </w:rPr>
        <w:t xml:space="preserve">  and in spring 2019 (</w:t>
      </w:r>
      <w:proofErr w:type="spellStart"/>
      <w:r w:rsidRPr="001347AE">
        <w:rPr>
          <w:rFonts w:ascii="Times New Roman" w:eastAsia="SimSun" w:hAnsi="Times New Roman" w:cs="Times New Roman"/>
          <w:b/>
          <w:sz w:val="24"/>
          <w:szCs w:val="24"/>
          <w:lang w:eastAsia="zh-CN"/>
        </w:rPr>
        <w:t>Sp</w:t>
      </w:r>
      <w:proofErr w:type="spellEnd"/>
      <w:r w:rsidRPr="001347AE">
        <w:rPr>
          <w:rFonts w:ascii="Times New Roman" w:eastAsia="SimSun" w:hAnsi="Times New Roman" w:cs="Times New Roman"/>
          <w:b/>
          <w:sz w:val="24"/>
          <w:szCs w:val="24"/>
          <w:lang w:eastAsia="zh-CN"/>
        </w:rPr>
        <w:t xml:space="preserve">) SCN-egg counts for the susceptible and resistant varieties and three cover crops (CC) planted before soybean or </w:t>
      </w:r>
      <w:proofErr w:type="spellStart"/>
      <w:r w:rsidRPr="001347AE">
        <w:rPr>
          <w:rFonts w:ascii="Times New Roman" w:eastAsia="SimSun" w:hAnsi="Times New Roman" w:cs="Times New Roman"/>
          <w:b/>
          <w:sz w:val="24"/>
          <w:szCs w:val="24"/>
          <w:lang w:eastAsia="zh-CN"/>
        </w:rPr>
        <w:t>interseeded</w:t>
      </w:r>
      <w:proofErr w:type="spellEnd"/>
      <w:r w:rsidRPr="001347AE">
        <w:rPr>
          <w:rFonts w:ascii="Times New Roman" w:eastAsia="SimSun" w:hAnsi="Times New Roman" w:cs="Times New Roman"/>
          <w:b/>
          <w:sz w:val="24"/>
          <w:szCs w:val="24"/>
          <w:lang w:eastAsia="zh-CN"/>
        </w:rPr>
        <w:t xml:space="preserve"> at V6 stage in Prosper, ND.</w:t>
      </w:r>
    </w:p>
    <w:p w14:paraId="0294D462" w14:textId="77777777" w:rsidR="000D11B9" w:rsidRPr="001347AE" w:rsidRDefault="000D11B9" w:rsidP="001347AE">
      <w:pPr>
        <w:widowControl w:val="0"/>
        <w:spacing w:after="0" w:line="240" w:lineRule="auto"/>
        <w:ind w:left="810" w:hanging="810"/>
        <w:contextualSpacing/>
        <w:jc w:val="both"/>
        <w:rPr>
          <w:rFonts w:ascii="Times New Roman" w:eastAsia="SimSun" w:hAnsi="Times New Roman" w:cs="Times New Roman"/>
          <w:sz w:val="24"/>
          <w:szCs w:val="24"/>
          <w:lang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3"/>
        <w:gridCol w:w="1324"/>
        <w:gridCol w:w="1123"/>
        <w:gridCol w:w="1198"/>
        <w:gridCol w:w="1337"/>
        <w:gridCol w:w="1155"/>
        <w:gridCol w:w="1260"/>
      </w:tblGrid>
      <w:tr w:rsidR="000D11B9" w:rsidRPr="001347AE" w14:paraId="0E7971B5" w14:textId="77777777" w:rsidTr="00BC2BD8">
        <w:tc>
          <w:tcPr>
            <w:tcW w:w="1049" w:type="pct"/>
            <w:tcBorders>
              <w:top w:val="single" w:sz="4" w:space="0" w:color="auto"/>
              <w:bottom w:val="single" w:sz="4" w:space="0" w:color="auto"/>
            </w:tcBorders>
          </w:tcPr>
          <w:p w14:paraId="2026703B" w14:textId="77777777" w:rsidR="000D11B9" w:rsidRPr="001347AE" w:rsidRDefault="000D11B9" w:rsidP="001347AE">
            <w:pPr>
              <w:spacing w:after="0" w:line="240" w:lineRule="auto"/>
              <w:contextualSpacing/>
              <w:rPr>
                <w:rFonts w:ascii="Times New Roman" w:hAnsi="Times New Roman" w:cs="Times New Roman"/>
                <w:sz w:val="24"/>
                <w:szCs w:val="24"/>
              </w:rPr>
            </w:pPr>
          </w:p>
        </w:tc>
        <w:tc>
          <w:tcPr>
            <w:tcW w:w="707" w:type="pct"/>
            <w:tcBorders>
              <w:top w:val="single" w:sz="4" w:space="0" w:color="auto"/>
              <w:bottom w:val="single" w:sz="4" w:space="0" w:color="auto"/>
            </w:tcBorders>
          </w:tcPr>
          <w:p w14:paraId="7DAC5A9A" w14:textId="3E7FED0F" w:rsidR="000D11B9"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600" w:type="pct"/>
            <w:tcBorders>
              <w:top w:val="single" w:sz="4" w:space="0" w:color="auto"/>
              <w:bottom w:val="single" w:sz="4" w:space="0" w:color="auto"/>
            </w:tcBorders>
          </w:tcPr>
          <w:p w14:paraId="581CB79C" w14:textId="77777777" w:rsidR="000D11B9" w:rsidRPr="001347AE" w:rsidRDefault="000D11B9" w:rsidP="001347AE">
            <w:pPr>
              <w:spacing w:after="0" w:line="240" w:lineRule="auto"/>
              <w:contextualSpacing/>
              <w:jc w:val="center"/>
              <w:rPr>
                <w:rFonts w:ascii="Times New Roman" w:hAnsi="Times New Roman" w:cs="Times New Roman"/>
                <w:sz w:val="24"/>
                <w:szCs w:val="24"/>
              </w:rPr>
            </w:pPr>
          </w:p>
        </w:tc>
        <w:tc>
          <w:tcPr>
            <w:tcW w:w="640" w:type="pct"/>
            <w:tcBorders>
              <w:top w:val="single" w:sz="4" w:space="0" w:color="auto"/>
              <w:bottom w:val="single" w:sz="4" w:space="0" w:color="auto"/>
            </w:tcBorders>
          </w:tcPr>
          <w:p w14:paraId="60BCCAA4" w14:textId="77777777" w:rsidR="000D11B9" w:rsidRPr="001347AE" w:rsidRDefault="000D11B9" w:rsidP="001347AE">
            <w:pPr>
              <w:spacing w:after="0" w:line="240" w:lineRule="auto"/>
              <w:contextualSpacing/>
              <w:jc w:val="center"/>
              <w:rPr>
                <w:rFonts w:ascii="Times New Roman" w:hAnsi="Times New Roman" w:cs="Times New Roman"/>
                <w:sz w:val="24"/>
                <w:szCs w:val="24"/>
              </w:rPr>
            </w:pPr>
          </w:p>
        </w:tc>
        <w:tc>
          <w:tcPr>
            <w:tcW w:w="714" w:type="pct"/>
            <w:tcBorders>
              <w:top w:val="single" w:sz="4" w:space="0" w:color="auto"/>
              <w:bottom w:val="single" w:sz="4" w:space="0" w:color="auto"/>
            </w:tcBorders>
          </w:tcPr>
          <w:p w14:paraId="45B6CFCB" w14:textId="44CAEAB3" w:rsidR="000D11B9"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c>
          <w:tcPr>
            <w:tcW w:w="617" w:type="pct"/>
            <w:tcBorders>
              <w:top w:val="single" w:sz="4" w:space="0" w:color="auto"/>
              <w:bottom w:val="single" w:sz="4" w:space="0" w:color="auto"/>
            </w:tcBorders>
          </w:tcPr>
          <w:p w14:paraId="114E6CE6" w14:textId="77777777" w:rsidR="000D11B9" w:rsidRPr="001347AE" w:rsidRDefault="000D11B9" w:rsidP="001347AE">
            <w:pPr>
              <w:spacing w:after="0" w:line="240" w:lineRule="auto"/>
              <w:contextualSpacing/>
              <w:jc w:val="center"/>
              <w:rPr>
                <w:rFonts w:ascii="Times New Roman" w:hAnsi="Times New Roman" w:cs="Times New Roman"/>
                <w:sz w:val="24"/>
                <w:szCs w:val="24"/>
              </w:rPr>
            </w:pPr>
          </w:p>
        </w:tc>
        <w:tc>
          <w:tcPr>
            <w:tcW w:w="673" w:type="pct"/>
            <w:tcBorders>
              <w:top w:val="single" w:sz="4" w:space="0" w:color="auto"/>
              <w:bottom w:val="single" w:sz="4" w:space="0" w:color="auto"/>
            </w:tcBorders>
          </w:tcPr>
          <w:p w14:paraId="08B47858" w14:textId="77777777" w:rsidR="000D11B9" w:rsidRPr="001347AE" w:rsidRDefault="000D11B9" w:rsidP="001347AE">
            <w:pPr>
              <w:spacing w:after="0" w:line="240" w:lineRule="auto"/>
              <w:contextualSpacing/>
              <w:jc w:val="center"/>
              <w:rPr>
                <w:rFonts w:ascii="Times New Roman" w:hAnsi="Times New Roman" w:cs="Times New Roman"/>
                <w:sz w:val="24"/>
                <w:szCs w:val="24"/>
              </w:rPr>
            </w:pPr>
          </w:p>
        </w:tc>
      </w:tr>
      <w:tr w:rsidR="000D11B9" w:rsidRPr="001347AE" w14:paraId="3553BB20" w14:textId="77777777" w:rsidTr="000D11B9">
        <w:tc>
          <w:tcPr>
            <w:tcW w:w="1049" w:type="pct"/>
            <w:tcBorders>
              <w:bottom w:val="single" w:sz="4" w:space="0" w:color="auto"/>
            </w:tcBorders>
          </w:tcPr>
          <w:p w14:paraId="77077D2F" w14:textId="77777777" w:rsidR="00D95E56" w:rsidRPr="001347AE" w:rsidRDefault="00D95E56"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707" w:type="pct"/>
            <w:tcBorders>
              <w:top w:val="single" w:sz="4" w:space="0" w:color="auto"/>
              <w:bottom w:val="single" w:sz="4" w:space="0" w:color="auto"/>
            </w:tcBorders>
          </w:tcPr>
          <w:p w14:paraId="755A753F" w14:textId="536B4569"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(I)</w:t>
            </w:r>
          </w:p>
        </w:tc>
        <w:tc>
          <w:tcPr>
            <w:tcW w:w="600" w:type="pct"/>
            <w:tcBorders>
              <w:top w:val="single" w:sz="4" w:space="0" w:color="auto"/>
              <w:bottom w:val="single" w:sz="4" w:space="0" w:color="auto"/>
            </w:tcBorders>
          </w:tcPr>
          <w:p w14:paraId="2A50F7C9" w14:textId="5552AC4D"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(F)</w:t>
            </w:r>
          </w:p>
        </w:tc>
        <w:tc>
          <w:tcPr>
            <w:tcW w:w="640" w:type="pct"/>
            <w:tcBorders>
              <w:top w:val="single" w:sz="4" w:space="0" w:color="auto"/>
              <w:bottom w:val="single" w:sz="4" w:space="0" w:color="auto"/>
            </w:tcBorders>
          </w:tcPr>
          <w:p w14:paraId="7F3EA445" w14:textId="7E4CBA73"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w:t>
            </w:r>
            <w:proofErr w:type="spellStart"/>
            <w:r w:rsidRPr="001347AE">
              <w:rPr>
                <w:rFonts w:ascii="Times New Roman" w:hAnsi="Times New Roman" w:cs="Times New Roman"/>
                <w:sz w:val="24"/>
                <w:szCs w:val="24"/>
              </w:rPr>
              <w:t>Sp</w:t>
            </w:r>
            <w:proofErr w:type="spellEnd"/>
            <w:r w:rsidRPr="001347AE">
              <w:rPr>
                <w:rFonts w:ascii="Times New Roman" w:hAnsi="Times New Roman" w:cs="Times New Roman"/>
                <w:sz w:val="24"/>
                <w:szCs w:val="24"/>
              </w:rPr>
              <w:t>)</w:t>
            </w:r>
          </w:p>
        </w:tc>
        <w:tc>
          <w:tcPr>
            <w:tcW w:w="714" w:type="pct"/>
            <w:tcBorders>
              <w:top w:val="single" w:sz="4" w:space="0" w:color="auto"/>
              <w:bottom w:val="single" w:sz="4" w:space="0" w:color="auto"/>
            </w:tcBorders>
          </w:tcPr>
          <w:p w14:paraId="2130EB7F" w14:textId="11EB0457"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(I)</w:t>
            </w:r>
          </w:p>
        </w:tc>
        <w:tc>
          <w:tcPr>
            <w:tcW w:w="617" w:type="pct"/>
            <w:tcBorders>
              <w:top w:val="single" w:sz="4" w:space="0" w:color="auto"/>
              <w:bottom w:val="single" w:sz="4" w:space="0" w:color="auto"/>
            </w:tcBorders>
          </w:tcPr>
          <w:p w14:paraId="6CC7277F" w14:textId="00123A74"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(F)</w:t>
            </w:r>
          </w:p>
        </w:tc>
        <w:tc>
          <w:tcPr>
            <w:tcW w:w="673" w:type="pct"/>
            <w:tcBorders>
              <w:top w:val="single" w:sz="4" w:space="0" w:color="auto"/>
              <w:bottom w:val="single" w:sz="4" w:space="0" w:color="auto"/>
            </w:tcBorders>
          </w:tcPr>
          <w:p w14:paraId="2F433477" w14:textId="48D0FE3A"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 xml:space="preserve">SCN-eggs </w:t>
            </w:r>
            <w:proofErr w:type="gramStart"/>
            <w:r w:rsidRPr="001347AE">
              <w:rPr>
                <w:rFonts w:ascii="Times New Roman" w:hAnsi="Times New Roman" w:cs="Times New Roman"/>
                <w:sz w:val="24"/>
                <w:szCs w:val="24"/>
              </w:rPr>
              <w:t xml:space="preserve">( </w:t>
            </w:r>
            <w:proofErr w:type="spellStart"/>
            <w:r w:rsidRPr="001347AE">
              <w:rPr>
                <w:rFonts w:ascii="Times New Roman" w:hAnsi="Times New Roman" w:cs="Times New Roman"/>
                <w:sz w:val="24"/>
                <w:szCs w:val="24"/>
              </w:rPr>
              <w:t>Sp</w:t>
            </w:r>
            <w:proofErr w:type="spellEnd"/>
            <w:proofErr w:type="gramEnd"/>
            <w:r w:rsidRPr="001347AE">
              <w:rPr>
                <w:rFonts w:ascii="Times New Roman" w:hAnsi="Times New Roman" w:cs="Times New Roman"/>
                <w:sz w:val="24"/>
                <w:szCs w:val="24"/>
              </w:rPr>
              <w:t>)</w:t>
            </w:r>
          </w:p>
        </w:tc>
      </w:tr>
      <w:tr w:rsidR="00D95E56" w:rsidRPr="001347AE" w14:paraId="39AB79B2" w14:textId="77777777" w:rsidTr="000D11B9">
        <w:tc>
          <w:tcPr>
            <w:tcW w:w="1049" w:type="pct"/>
            <w:tcBorders>
              <w:top w:val="single" w:sz="4" w:space="0" w:color="auto"/>
            </w:tcBorders>
          </w:tcPr>
          <w:p w14:paraId="683E78AA" w14:textId="77777777" w:rsidR="00D95E56" w:rsidRPr="001347AE" w:rsidRDefault="00D95E56" w:rsidP="001347AE">
            <w:pPr>
              <w:spacing w:after="0" w:line="240" w:lineRule="auto"/>
              <w:contextualSpacing/>
              <w:rPr>
                <w:rFonts w:ascii="Times New Roman" w:hAnsi="Times New Roman" w:cs="Times New Roman"/>
                <w:sz w:val="24"/>
                <w:szCs w:val="24"/>
              </w:rPr>
            </w:pPr>
          </w:p>
        </w:tc>
        <w:tc>
          <w:tcPr>
            <w:tcW w:w="1307" w:type="pct"/>
            <w:gridSpan w:val="2"/>
            <w:tcBorders>
              <w:top w:val="single" w:sz="4" w:space="0" w:color="auto"/>
            </w:tcBorders>
          </w:tcPr>
          <w:p w14:paraId="2A5083DF" w14:textId="23A4D8A4"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lang w:val="es-419"/>
              </w:rPr>
              <w:t>no./100cm</w:t>
            </w:r>
            <w:r w:rsidRPr="001347AE">
              <w:rPr>
                <w:rFonts w:ascii="Times New Roman" w:hAnsi="Times New Roman" w:cs="Times New Roman"/>
                <w:sz w:val="24"/>
                <w:szCs w:val="24"/>
                <w:vertAlign w:val="superscript"/>
                <w:lang w:val="es-419"/>
              </w:rPr>
              <w:t>3</w:t>
            </w:r>
          </w:p>
        </w:tc>
        <w:tc>
          <w:tcPr>
            <w:tcW w:w="2644" w:type="pct"/>
            <w:gridSpan w:val="4"/>
            <w:tcBorders>
              <w:top w:val="single" w:sz="4" w:space="0" w:color="auto"/>
            </w:tcBorders>
          </w:tcPr>
          <w:p w14:paraId="0801D4E3" w14:textId="56591422"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----no./100cm</w:t>
            </w:r>
            <w:r w:rsidRPr="001347AE">
              <w:rPr>
                <w:rFonts w:ascii="Times New Roman" w:hAnsi="Times New Roman" w:cs="Times New Roman"/>
                <w:sz w:val="24"/>
                <w:szCs w:val="24"/>
                <w:vertAlign w:val="superscript"/>
                <w:lang w:val="es-419"/>
              </w:rPr>
              <w:t>3</w:t>
            </w:r>
            <w:r w:rsidRPr="001347AE">
              <w:rPr>
                <w:rFonts w:ascii="Times New Roman" w:hAnsi="Times New Roman" w:cs="Times New Roman"/>
                <w:sz w:val="24"/>
                <w:szCs w:val="24"/>
                <w:lang w:val="es-419"/>
              </w:rPr>
              <w:t>----</w:t>
            </w:r>
          </w:p>
        </w:tc>
      </w:tr>
      <w:tr w:rsidR="000D11B9" w:rsidRPr="001347AE" w14:paraId="4D9420D7" w14:textId="77777777" w:rsidTr="000D11B9">
        <w:tc>
          <w:tcPr>
            <w:tcW w:w="1049" w:type="pct"/>
          </w:tcPr>
          <w:p w14:paraId="02688446" w14:textId="77777777" w:rsidR="00D95E56" w:rsidRPr="001347AE" w:rsidRDefault="00D95E56"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 pre</w:t>
            </w:r>
          </w:p>
        </w:tc>
        <w:tc>
          <w:tcPr>
            <w:tcW w:w="707" w:type="pct"/>
          </w:tcPr>
          <w:p w14:paraId="7EA72667" w14:textId="708D12F8"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6148</w:t>
            </w:r>
          </w:p>
        </w:tc>
        <w:tc>
          <w:tcPr>
            <w:tcW w:w="600" w:type="pct"/>
          </w:tcPr>
          <w:p w14:paraId="6D79275E" w14:textId="6F1D9CEA"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9343</w:t>
            </w:r>
          </w:p>
        </w:tc>
        <w:tc>
          <w:tcPr>
            <w:tcW w:w="640" w:type="pct"/>
          </w:tcPr>
          <w:p w14:paraId="5BE82BEB" w14:textId="6634BF11"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7190</w:t>
            </w:r>
          </w:p>
        </w:tc>
        <w:tc>
          <w:tcPr>
            <w:tcW w:w="714" w:type="pct"/>
          </w:tcPr>
          <w:p w14:paraId="74E9D06D" w14:textId="32664BB3"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7189</w:t>
            </w:r>
          </w:p>
        </w:tc>
        <w:tc>
          <w:tcPr>
            <w:tcW w:w="617" w:type="pct"/>
          </w:tcPr>
          <w:p w14:paraId="48EDE1AE" w14:textId="1972CFFF"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1459</w:t>
            </w:r>
          </w:p>
        </w:tc>
        <w:tc>
          <w:tcPr>
            <w:tcW w:w="673" w:type="pct"/>
          </w:tcPr>
          <w:p w14:paraId="68F7A241" w14:textId="4A3E7F89"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2200</w:t>
            </w:r>
          </w:p>
        </w:tc>
      </w:tr>
      <w:tr w:rsidR="000D11B9" w:rsidRPr="001347AE" w14:paraId="3AC7E228" w14:textId="77777777" w:rsidTr="000D11B9">
        <w:tc>
          <w:tcPr>
            <w:tcW w:w="1049" w:type="pct"/>
          </w:tcPr>
          <w:p w14:paraId="46BCBFE2" w14:textId="77777777" w:rsidR="00D95E56" w:rsidRPr="001347AE" w:rsidRDefault="00D95E56"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Camelina-V6</w:t>
            </w:r>
          </w:p>
        </w:tc>
        <w:tc>
          <w:tcPr>
            <w:tcW w:w="707" w:type="pct"/>
          </w:tcPr>
          <w:p w14:paraId="521A0A88" w14:textId="5E19C1B4"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6756</w:t>
            </w:r>
          </w:p>
        </w:tc>
        <w:tc>
          <w:tcPr>
            <w:tcW w:w="600" w:type="pct"/>
          </w:tcPr>
          <w:p w14:paraId="4C12DD8B" w14:textId="1D290A9B"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4590</w:t>
            </w:r>
          </w:p>
        </w:tc>
        <w:tc>
          <w:tcPr>
            <w:tcW w:w="640" w:type="pct"/>
          </w:tcPr>
          <w:p w14:paraId="0ACA0B0B" w14:textId="5EEC3A9B"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8352</w:t>
            </w:r>
          </w:p>
        </w:tc>
        <w:tc>
          <w:tcPr>
            <w:tcW w:w="714" w:type="pct"/>
          </w:tcPr>
          <w:p w14:paraId="04166DE8" w14:textId="64A2256D"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2445</w:t>
            </w:r>
          </w:p>
        </w:tc>
        <w:tc>
          <w:tcPr>
            <w:tcW w:w="617" w:type="pct"/>
          </w:tcPr>
          <w:p w14:paraId="6B8306A4" w14:textId="3B82C4DA"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1438</w:t>
            </w:r>
          </w:p>
        </w:tc>
        <w:tc>
          <w:tcPr>
            <w:tcW w:w="673" w:type="pct"/>
          </w:tcPr>
          <w:p w14:paraId="1CA2A59C" w14:textId="30A572B8"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1005</w:t>
            </w:r>
          </w:p>
        </w:tc>
      </w:tr>
      <w:tr w:rsidR="000D11B9" w:rsidRPr="001347AE" w14:paraId="5508940C" w14:textId="77777777" w:rsidTr="000D11B9">
        <w:trPr>
          <w:trHeight w:val="270"/>
        </w:trPr>
        <w:tc>
          <w:tcPr>
            <w:tcW w:w="1049" w:type="pct"/>
          </w:tcPr>
          <w:p w14:paraId="213BF884" w14:textId="77777777" w:rsidR="00D95E56" w:rsidRPr="001347AE" w:rsidRDefault="00D95E56"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pre</w:t>
            </w:r>
          </w:p>
        </w:tc>
        <w:tc>
          <w:tcPr>
            <w:tcW w:w="707" w:type="pct"/>
          </w:tcPr>
          <w:p w14:paraId="14B9AD95" w14:textId="4A88AB95"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2070</w:t>
            </w:r>
          </w:p>
        </w:tc>
        <w:tc>
          <w:tcPr>
            <w:tcW w:w="600" w:type="pct"/>
          </w:tcPr>
          <w:p w14:paraId="3244E780" w14:textId="782B53B5"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9026</w:t>
            </w:r>
          </w:p>
        </w:tc>
        <w:tc>
          <w:tcPr>
            <w:tcW w:w="640" w:type="pct"/>
          </w:tcPr>
          <w:p w14:paraId="1871E016" w14:textId="2BDEED53"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8900</w:t>
            </w:r>
          </w:p>
        </w:tc>
        <w:tc>
          <w:tcPr>
            <w:tcW w:w="714" w:type="pct"/>
          </w:tcPr>
          <w:p w14:paraId="63AE6383" w14:textId="22C6BB82"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4200</w:t>
            </w:r>
          </w:p>
        </w:tc>
        <w:tc>
          <w:tcPr>
            <w:tcW w:w="617" w:type="pct"/>
          </w:tcPr>
          <w:p w14:paraId="342C8948" w14:textId="3D143BAD"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1660</w:t>
            </w:r>
          </w:p>
        </w:tc>
        <w:tc>
          <w:tcPr>
            <w:tcW w:w="673" w:type="pct"/>
          </w:tcPr>
          <w:p w14:paraId="2B9B7031" w14:textId="2CB4FF99"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1030</w:t>
            </w:r>
          </w:p>
        </w:tc>
      </w:tr>
      <w:tr w:rsidR="000D11B9" w:rsidRPr="001347AE" w14:paraId="45009C3F" w14:textId="77777777" w:rsidTr="000D11B9">
        <w:tc>
          <w:tcPr>
            <w:tcW w:w="1049" w:type="pct"/>
          </w:tcPr>
          <w:p w14:paraId="4524634E" w14:textId="77777777" w:rsidR="00D95E56" w:rsidRPr="001347AE" w:rsidRDefault="00D95E56"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V6</w:t>
            </w:r>
          </w:p>
        </w:tc>
        <w:tc>
          <w:tcPr>
            <w:tcW w:w="707" w:type="pct"/>
          </w:tcPr>
          <w:p w14:paraId="20028419" w14:textId="31374C21"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3678</w:t>
            </w:r>
          </w:p>
        </w:tc>
        <w:tc>
          <w:tcPr>
            <w:tcW w:w="600" w:type="pct"/>
          </w:tcPr>
          <w:p w14:paraId="1B9287FA" w14:textId="31704DC1"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6350</w:t>
            </w:r>
          </w:p>
        </w:tc>
        <w:tc>
          <w:tcPr>
            <w:tcW w:w="640" w:type="pct"/>
          </w:tcPr>
          <w:p w14:paraId="5F7753F1" w14:textId="3CB7850E"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7410</w:t>
            </w:r>
          </w:p>
        </w:tc>
        <w:tc>
          <w:tcPr>
            <w:tcW w:w="714" w:type="pct"/>
          </w:tcPr>
          <w:p w14:paraId="7FDC2162" w14:textId="4C422055"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3975</w:t>
            </w:r>
          </w:p>
        </w:tc>
        <w:tc>
          <w:tcPr>
            <w:tcW w:w="617" w:type="pct"/>
          </w:tcPr>
          <w:p w14:paraId="3AF9AED4" w14:textId="1FDF3778"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871</w:t>
            </w:r>
          </w:p>
        </w:tc>
        <w:tc>
          <w:tcPr>
            <w:tcW w:w="673" w:type="pct"/>
          </w:tcPr>
          <w:p w14:paraId="17B4C92B" w14:textId="540E24B9"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940</w:t>
            </w:r>
          </w:p>
        </w:tc>
      </w:tr>
      <w:tr w:rsidR="000D11B9" w:rsidRPr="001347AE" w14:paraId="67785884" w14:textId="77777777" w:rsidTr="000D11B9">
        <w:tc>
          <w:tcPr>
            <w:tcW w:w="1049" w:type="pct"/>
          </w:tcPr>
          <w:p w14:paraId="4376F4ED" w14:textId="77777777" w:rsidR="00D95E56" w:rsidRPr="001347AE" w:rsidRDefault="00D95E56"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Mustard</w:t>
            </w:r>
            <w:proofErr w:type="spellEnd"/>
            <w:r w:rsidRPr="001347AE">
              <w:rPr>
                <w:rFonts w:ascii="Times New Roman" w:hAnsi="Times New Roman" w:cs="Times New Roman"/>
                <w:sz w:val="24"/>
                <w:szCs w:val="24"/>
                <w:lang w:val="es-419"/>
              </w:rPr>
              <w:t>- pre</w:t>
            </w:r>
          </w:p>
        </w:tc>
        <w:tc>
          <w:tcPr>
            <w:tcW w:w="707" w:type="pct"/>
          </w:tcPr>
          <w:p w14:paraId="459F1259" w14:textId="3C63AEB2"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2192</w:t>
            </w:r>
          </w:p>
        </w:tc>
        <w:tc>
          <w:tcPr>
            <w:tcW w:w="600" w:type="pct"/>
          </w:tcPr>
          <w:p w14:paraId="028FA98B" w14:textId="5731A460"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2572</w:t>
            </w:r>
          </w:p>
        </w:tc>
        <w:tc>
          <w:tcPr>
            <w:tcW w:w="640" w:type="pct"/>
          </w:tcPr>
          <w:p w14:paraId="5C67D85D" w14:textId="0BCED875"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5960</w:t>
            </w:r>
          </w:p>
        </w:tc>
        <w:tc>
          <w:tcPr>
            <w:tcW w:w="714" w:type="pct"/>
          </w:tcPr>
          <w:p w14:paraId="16E461B3" w14:textId="515FC139"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1177</w:t>
            </w:r>
          </w:p>
        </w:tc>
        <w:tc>
          <w:tcPr>
            <w:tcW w:w="617" w:type="pct"/>
          </w:tcPr>
          <w:p w14:paraId="5284C873" w14:textId="61847E3F" w:rsidR="00D95E56" w:rsidRPr="001347AE" w:rsidRDefault="00D95E56"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1658</w:t>
            </w:r>
          </w:p>
        </w:tc>
        <w:tc>
          <w:tcPr>
            <w:tcW w:w="673" w:type="pct"/>
          </w:tcPr>
          <w:p w14:paraId="4B0AB500" w14:textId="7797175D" w:rsidR="00D95E56" w:rsidRPr="001347AE" w:rsidRDefault="000D11B9"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410</w:t>
            </w:r>
          </w:p>
        </w:tc>
      </w:tr>
      <w:tr w:rsidR="000D11B9" w:rsidRPr="001347AE" w14:paraId="5BF5FF56" w14:textId="77777777" w:rsidTr="000D11B9">
        <w:tc>
          <w:tcPr>
            <w:tcW w:w="1049" w:type="pct"/>
          </w:tcPr>
          <w:p w14:paraId="0EE8AF00" w14:textId="77777777" w:rsidR="00D95E56" w:rsidRPr="001347AE" w:rsidRDefault="00D95E56"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lang w:val="es-419"/>
              </w:rPr>
              <w:t>Mus</w:t>
            </w:r>
            <w:r w:rsidRPr="001347AE">
              <w:rPr>
                <w:rFonts w:ascii="Times New Roman" w:hAnsi="Times New Roman" w:cs="Times New Roman"/>
                <w:sz w:val="24"/>
                <w:szCs w:val="24"/>
              </w:rPr>
              <w:t>tard-V6</w:t>
            </w:r>
          </w:p>
        </w:tc>
        <w:tc>
          <w:tcPr>
            <w:tcW w:w="707" w:type="pct"/>
          </w:tcPr>
          <w:p w14:paraId="0F8E4DD2" w14:textId="267BDC2E"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4170</w:t>
            </w:r>
          </w:p>
        </w:tc>
        <w:tc>
          <w:tcPr>
            <w:tcW w:w="600" w:type="pct"/>
          </w:tcPr>
          <w:p w14:paraId="614C3B51" w14:textId="78BA9A5D"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7124</w:t>
            </w:r>
          </w:p>
        </w:tc>
        <w:tc>
          <w:tcPr>
            <w:tcW w:w="640" w:type="pct"/>
          </w:tcPr>
          <w:p w14:paraId="448C7DF3" w14:textId="1DAD5503"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5410</w:t>
            </w:r>
          </w:p>
        </w:tc>
        <w:tc>
          <w:tcPr>
            <w:tcW w:w="714" w:type="pct"/>
          </w:tcPr>
          <w:p w14:paraId="5CC89FDA" w14:textId="32EC2F39"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1516</w:t>
            </w:r>
          </w:p>
        </w:tc>
        <w:tc>
          <w:tcPr>
            <w:tcW w:w="617" w:type="pct"/>
          </w:tcPr>
          <w:p w14:paraId="17A96077" w14:textId="29DC6C9C"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765</w:t>
            </w:r>
          </w:p>
        </w:tc>
        <w:tc>
          <w:tcPr>
            <w:tcW w:w="673" w:type="pct"/>
          </w:tcPr>
          <w:p w14:paraId="57E668C8" w14:textId="4190831B"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2590</w:t>
            </w:r>
          </w:p>
        </w:tc>
      </w:tr>
      <w:tr w:rsidR="000D11B9" w:rsidRPr="001347AE" w14:paraId="3C61F69E" w14:textId="77777777" w:rsidTr="000D11B9">
        <w:tc>
          <w:tcPr>
            <w:tcW w:w="1049" w:type="pct"/>
          </w:tcPr>
          <w:p w14:paraId="075174D7" w14:textId="77777777" w:rsidR="00D95E56" w:rsidRPr="001347AE" w:rsidRDefault="00D95E56"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707" w:type="pct"/>
          </w:tcPr>
          <w:p w14:paraId="5AFC137A" w14:textId="29C0D0D5"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1211</w:t>
            </w:r>
          </w:p>
        </w:tc>
        <w:tc>
          <w:tcPr>
            <w:tcW w:w="600" w:type="pct"/>
          </w:tcPr>
          <w:p w14:paraId="13841214" w14:textId="65183658"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5644</w:t>
            </w:r>
          </w:p>
        </w:tc>
        <w:tc>
          <w:tcPr>
            <w:tcW w:w="640" w:type="pct"/>
          </w:tcPr>
          <w:p w14:paraId="4CB64C2D" w14:textId="23D45D22"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8270</w:t>
            </w:r>
          </w:p>
        </w:tc>
        <w:tc>
          <w:tcPr>
            <w:tcW w:w="714" w:type="pct"/>
          </w:tcPr>
          <w:p w14:paraId="08953C0F" w14:textId="083F5A6B"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7598</w:t>
            </w:r>
          </w:p>
        </w:tc>
        <w:tc>
          <w:tcPr>
            <w:tcW w:w="617" w:type="pct"/>
          </w:tcPr>
          <w:p w14:paraId="602DB987" w14:textId="017C61C3"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1921</w:t>
            </w:r>
          </w:p>
        </w:tc>
        <w:tc>
          <w:tcPr>
            <w:tcW w:w="673" w:type="pct"/>
          </w:tcPr>
          <w:p w14:paraId="55336514" w14:textId="370FEB21"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765</w:t>
            </w:r>
          </w:p>
        </w:tc>
      </w:tr>
      <w:tr w:rsidR="000D11B9" w:rsidRPr="001347AE" w14:paraId="374E56C1" w14:textId="77777777" w:rsidTr="000D11B9">
        <w:tc>
          <w:tcPr>
            <w:tcW w:w="1049" w:type="pct"/>
          </w:tcPr>
          <w:p w14:paraId="153EF128" w14:textId="77777777" w:rsidR="00D95E56" w:rsidRPr="001347AE" w:rsidRDefault="00D95E56"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707" w:type="pct"/>
          </w:tcPr>
          <w:p w14:paraId="2AB640A8" w14:textId="6CE9CC4C"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00" w:type="pct"/>
          </w:tcPr>
          <w:p w14:paraId="2CDB3E8E" w14:textId="604F62E3"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40" w:type="pct"/>
          </w:tcPr>
          <w:p w14:paraId="71FB9909" w14:textId="46605FAD"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714" w:type="pct"/>
          </w:tcPr>
          <w:p w14:paraId="5C2AEB19" w14:textId="1BBF33BC"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17" w:type="pct"/>
          </w:tcPr>
          <w:p w14:paraId="758A0F98" w14:textId="11306820"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73" w:type="pct"/>
          </w:tcPr>
          <w:p w14:paraId="4C85418A" w14:textId="751818BA"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r>
      <w:tr w:rsidR="000D11B9" w:rsidRPr="001347AE" w14:paraId="42913E1F" w14:textId="77777777" w:rsidTr="000D11B9">
        <w:tc>
          <w:tcPr>
            <w:tcW w:w="1049" w:type="pct"/>
            <w:tcBorders>
              <w:bottom w:val="single" w:sz="4" w:space="0" w:color="auto"/>
            </w:tcBorders>
          </w:tcPr>
          <w:p w14:paraId="53630154" w14:textId="77777777" w:rsidR="00D95E56" w:rsidRPr="001347AE" w:rsidRDefault="00D95E56"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707" w:type="pct"/>
            <w:tcBorders>
              <w:bottom w:val="single" w:sz="4" w:space="0" w:color="auto"/>
            </w:tcBorders>
          </w:tcPr>
          <w:p w14:paraId="1836DDD7" w14:textId="6091923A"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4229a</w:t>
            </w:r>
          </w:p>
        </w:tc>
        <w:tc>
          <w:tcPr>
            <w:tcW w:w="600" w:type="pct"/>
            <w:tcBorders>
              <w:bottom w:val="single" w:sz="4" w:space="0" w:color="auto"/>
            </w:tcBorders>
          </w:tcPr>
          <w:p w14:paraId="0BE95148" w14:textId="4BA3AD43"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6378a</w:t>
            </w:r>
          </w:p>
        </w:tc>
        <w:tc>
          <w:tcPr>
            <w:tcW w:w="640" w:type="pct"/>
            <w:tcBorders>
              <w:bottom w:val="single" w:sz="4" w:space="0" w:color="auto"/>
            </w:tcBorders>
          </w:tcPr>
          <w:p w14:paraId="10DFF846" w14:textId="4E87E393"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7356a</w:t>
            </w:r>
          </w:p>
        </w:tc>
        <w:tc>
          <w:tcPr>
            <w:tcW w:w="714" w:type="pct"/>
            <w:tcBorders>
              <w:bottom w:val="single" w:sz="4" w:space="0" w:color="auto"/>
            </w:tcBorders>
          </w:tcPr>
          <w:p w14:paraId="7B4442FC" w14:textId="091754C7"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4355a</w:t>
            </w:r>
          </w:p>
        </w:tc>
        <w:tc>
          <w:tcPr>
            <w:tcW w:w="617" w:type="pct"/>
            <w:tcBorders>
              <w:bottom w:val="single" w:sz="4" w:space="0" w:color="auto"/>
            </w:tcBorders>
          </w:tcPr>
          <w:p w14:paraId="04CAA82C" w14:textId="5F1C1A83" w:rsidR="00D95E56" w:rsidRPr="001347AE" w:rsidRDefault="00D95E56"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1509b</w:t>
            </w:r>
          </w:p>
        </w:tc>
        <w:tc>
          <w:tcPr>
            <w:tcW w:w="673" w:type="pct"/>
            <w:tcBorders>
              <w:bottom w:val="single" w:sz="4" w:space="0" w:color="auto"/>
            </w:tcBorders>
          </w:tcPr>
          <w:p w14:paraId="6DA265BD" w14:textId="3391F723" w:rsidR="00D95E56" w:rsidRPr="001347AE" w:rsidRDefault="000D11B9"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1277b</w:t>
            </w:r>
          </w:p>
        </w:tc>
      </w:tr>
    </w:tbl>
    <w:p w14:paraId="13F60AF4" w14:textId="380DCAC7" w:rsidR="00D95E56" w:rsidRPr="001347AE" w:rsidRDefault="00D95E56"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small case letters indicate significant difference (</w:t>
      </w:r>
      <w:r w:rsidRPr="001347AE">
        <w:rPr>
          <w:rFonts w:ascii="Times New Roman" w:eastAsia="SimSun" w:hAnsi="Times New Roman" w:cs="Times New Roman"/>
          <w:i/>
          <w:sz w:val="24"/>
          <w:szCs w:val="24"/>
          <w:lang w:eastAsia="zh-CN"/>
        </w:rPr>
        <w:t>P</w:t>
      </w:r>
      <w:r w:rsidRPr="001347AE">
        <w:rPr>
          <w:rFonts w:ascii="Times New Roman" w:eastAsia="SimSun" w:hAnsi="Times New Roman" w:cs="Times New Roman"/>
          <w:sz w:val="24"/>
          <w:szCs w:val="24"/>
          <w:lang w:eastAsia="zh-CN"/>
        </w:rPr>
        <w:t xml:space="preserve"> ≤0.05) between susceptible and resistant variety for the same parameter evaluate.</w:t>
      </w:r>
    </w:p>
    <w:p w14:paraId="04291358" w14:textId="4781AA08" w:rsidR="00D95E56" w:rsidRPr="001347AE" w:rsidRDefault="00D95E56" w:rsidP="001347AE">
      <w:pPr>
        <w:widowControl w:val="0"/>
        <w:spacing w:after="0" w:line="240" w:lineRule="auto"/>
        <w:ind w:left="810" w:hanging="810"/>
        <w:contextualSpacing/>
        <w:jc w:val="both"/>
        <w:rPr>
          <w:rFonts w:ascii="Times New Roman" w:eastAsia="SimSun" w:hAnsi="Times New Roman" w:cs="Times New Roman"/>
          <w:sz w:val="24"/>
          <w:szCs w:val="24"/>
          <w:lang w:eastAsia="zh-CN"/>
        </w:rPr>
      </w:pPr>
    </w:p>
    <w:p w14:paraId="3E7B8D40" w14:textId="77777777" w:rsidR="00D95E56" w:rsidRPr="001347AE" w:rsidRDefault="00D95E56" w:rsidP="001347AE">
      <w:pPr>
        <w:widowControl w:val="0"/>
        <w:spacing w:after="0" w:line="240" w:lineRule="auto"/>
        <w:ind w:left="810" w:hanging="810"/>
        <w:contextualSpacing/>
        <w:jc w:val="both"/>
        <w:rPr>
          <w:rFonts w:ascii="Times New Roman" w:eastAsia="SimSun" w:hAnsi="Times New Roman" w:cs="Times New Roman"/>
          <w:sz w:val="24"/>
          <w:szCs w:val="24"/>
          <w:lang w:eastAsia="zh-CN"/>
        </w:rPr>
      </w:pPr>
    </w:p>
    <w:p w14:paraId="27077E45" w14:textId="0D9470D6" w:rsidR="001C720D" w:rsidRPr="001347AE" w:rsidRDefault="00036901" w:rsidP="001347AE">
      <w:pPr>
        <w:widowControl w:val="0"/>
        <w:spacing w:after="0" w:line="240" w:lineRule="auto"/>
        <w:ind w:left="810" w:hanging="810"/>
        <w:contextualSpacing/>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Table 4</w:t>
      </w:r>
      <w:r w:rsidR="001C720D" w:rsidRPr="001347AE">
        <w:rPr>
          <w:rFonts w:ascii="Times New Roman" w:eastAsia="SimSun" w:hAnsi="Times New Roman" w:cs="Times New Roman"/>
          <w:b/>
          <w:sz w:val="24"/>
          <w:szCs w:val="24"/>
          <w:lang w:eastAsia="zh-CN"/>
        </w:rPr>
        <w:t xml:space="preserve">. Soybean grain yield and plant height and cover crops dry matter biomass yield for the susceptible and resistant varieties and three cover crops (CC) planted before soybean or </w:t>
      </w:r>
      <w:proofErr w:type="spellStart"/>
      <w:r w:rsidR="001C720D" w:rsidRPr="001347AE">
        <w:rPr>
          <w:rFonts w:ascii="Times New Roman" w:eastAsia="SimSun" w:hAnsi="Times New Roman" w:cs="Times New Roman"/>
          <w:b/>
          <w:sz w:val="24"/>
          <w:szCs w:val="24"/>
          <w:lang w:eastAsia="zh-CN"/>
        </w:rPr>
        <w:t>interseeded</w:t>
      </w:r>
      <w:proofErr w:type="spellEnd"/>
      <w:r w:rsidR="001C720D" w:rsidRPr="001347AE">
        <w:rPr>
          <w:rFonts w:ascii="Times New Roman" w:eastAsia="SimSun" w:hAnsi="Times New Roman" w:cs="Times New Roman"/>
          <w:b/>
          <w:sz w:val="24"/>
          <w:szCs w:val="24"/>
          <w:lang w:eastAsia="zh-CN"/>
        </w:rPr>
        <w:t xml:space="preserve"> at V6 stage in Casselton, ND</w:t>
      </w:r>
      <w:r w:rsidR="0007407B" w:rsidRPr="001347AE">
        <w:rPr>
          <w:rFonts w:ascii="Times New Roman" w:eastAsia="SimSun" w:hAnsi="Times New Roman" w:cs="Times New Roman"/>
          <w:b/>
          <w:sz w:val="24"/>
          <w:szCs w:val="24"/>
          <w:lang w:eastAsia="zh-CN"/>
        </w:rPr>
        <w:t>.</w:t>
      </w: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1261"/>
        <w:gridCol w:w="1170"/>
        <w:gridCol w:w="1439"/>
        <w:gridCol w:w="1372"/>
        <w:gridCol w:w="1250"/>
        <w:gridCol w:w="1429"/>
      </w:tblGrid>
      <w:tr w:rsidR="001C720D" w:rsidRPr="001347AE" w14:paraId="00F9C2B5" w14:textId="77777777" w:rsidTr="00722953">
        <w:tc>
          <w:tcPr>
            <w:tcW w:w="849" w:type="pct"/>
            <w:tcBorders>
              <w:top w:val="single" w:sz="4" w:space="0" w:color="auto"/>
            </w:tcBorders>
          </w:tcPr>
          <w:p w14:paraId="6583DB08" w14:textId="77777777" w:rsidR="001C720D" w:rsidRPr="001347AE" w:rsidRDefault="001C720D" w:rsidP="001347AE">
            <w:pPr>
              <w:spacing w:after="0" w:line="240" w:lineRule="auto"/>
              <w:contextualSpacing/>
              <w:rPr>
                <w:rFonts w:ascii="Times New Roman" w:hAnsi="Times New Roman" w:cs="Times New Roman"/>
                <w:sz w:val="24"/>
                <w:szCs w:val="24"/>
              </w:rPr>
            </w:pPr>
          </w:p>
        </w:tc>
        <w:tc>
          <w:tcPr>
            <w:tcW w:w="2028" w:type="pct"/>
            <w:gridSpan w:val="3"/>
            <w:tcBorders>
              <w:top w:val="single" w:sz="4" w:space="0" w:color="auto"/>
              <w:bottom w:val="single" w:sz="4" w:space="0" w:color="auto"/>
            </w:tcBorders>
          </w:tcPr>
          <w:p w14:paraId="0E76A411" w14:textId="77777777" w:rsidR="001C720D" w:rsidRPr="001347AE" w:rsidRDefault="001C720D"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2123" w:type="pct"/>
            <w:gridSpan w:val="3"/>
            <w:tcBorders>
              <w:top w:val="single" w:sz="4" w:space="0" w:color="auto"/>
              <w:bottom w:val="single" w:sz="4" w:space="0" w:color="auto"/>
            </w:tcBorders>
          </w:tcPr>
          <w:p w14:paraId="7880D1B3" w14:textId="77777777" w:rsidR="001C720D" w:rsidRPr="001347AE" w:rsidRDefault="001C720D"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r>
      <w:tr w:rsidR="001C720D" w:rsidRPr="001347AE" w14:paraId="3DB30493" w14:textId="77777777" w:rsidTr="00D01A66">
        <w:tc>
          <w:tcPr>
            <w:tcW w:w="849" w:type="pct"/>
            <w:tcBorders>
              <w:bottom w:val="single" w:sz="4" w:space="0" w:color="auto"/>
            </w:tcBorders>
          </w:tcPr>
          <w:p w14:paraId="08AF44D7"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661" w:type="pct"/>
            <w:tcBorders>
              <w:top w:val="single" w:sz="4" w:space="0" w:color="auto"/>
              <w:bottom w:val="single" w:sz="4" w:space="0" w:color="auto"/>
            </w:tcBorders>
          </w:tcPr>
          <w:p w14:paraId="46F0B097"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Soybean yield</w:t>
            </w:r>
          </w:p>
        </w:tc>
        <w:tc>
          <w:tcPr>
            <w:tcW w:w="613" w:type="pct"/>
            <w:tcBorders>
              <w:top w:val="single" w:sz="4" w:space="0" w:color="auto"/>
              <w:bottom w:val="single" w:sz="4" w:space="0" w:color="auto"/>
            </w:tcBorders>
          </w:tcPr>
          <w:p w14:paraId="1AB376F3"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Plant height</w:t>
            </w:r>
          </w:p>
        </w:tc>
        <w:tc>
          <w:tcPr>
            <w:tcW w:w="754" w:type="pct"/>
            <w:tcBorders>
              <w:top w:val="single" w:sz="4" w:space="0" w:color="auto"/>
              <w:bottom w:val="single" w:sz="4" w:space="0" w:color="auto"/>
            </w:tcBorders>
          </w:tcPr>
          <w:p w14:paraId="71E6FB3A"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CC biomass yield</w:t>
            </w:r>
          </w:p>
        </w:tc>
        <w:tc>
          <w:tcPr>
            <w:tcW w:w="719" w:type="pct"/>
            <w:tcBorders>
              <w:top w:val="single" w:sz="4" w:space="0" w:color="auto"/>
              <w:bottom w:val="single" w:sz="4" w:space="0" w:color="auto"/>
            </w:tcBorders>
          </w:tcPr>
          <w:p w14:paraId="4540CDB1"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Soybean yield</w:t>
            </w:r>
          </w:p>
        </w:tc>
        <w:tc>
          <w:tcPr>
            <w:tcW w:w="655" w:type="pct"/>
            <w:tcBorders>
              <w:top w:val="single" w:sz="4" w:space="0" w:color="auto"/>
              <w:bottom w:val="single" w:sz="4" w:space="0" w:color="auto"/>
            </w:tcBorders>
          </w:tcPr>
          <w:p w14:paraId="621FCF3F"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Plant height</w:t>
            </w:r>
          </w:p>
        </w:tc>
        <w:tc>
          <w:tcPr>
            <w:tcW w:w="749" w:type="pct"/>
            <w:tcBorders>
              <w:top w:val="single" w:sz="4" w:space="0" w:color="auto"/>
              <w:bottom w:val="single" w:sz="4" w:space="0" w:color="auto"/>
            </w:tcBorders>
          </w:tcPr>
          <w:p w14:paraId="795E9CD1"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CC biomass yield</w:t>
            </w:r>
          </w:p>
        </w:tc>
      </w:tr>
      <w:tr w:rsidR="001C720D" w:rsidRPr="001347AE" w14:paraId="1B5EEF1F" w14:textId="77777777" w:rsidTr="00D01A66">
        <w:tc>
          <w:tcPr>
            <w:tcW w:w="849" w:type="pct"/>
            <w:tcBorders>
              <w:top w:val="single" w:sz="4" w:space="0" w:color="auto"/>
            </w:tcBorders>
          </w:tcPr>
          <w:p w14:paraId="17C33E9E" w14:textId="77777777" w:rsidR="001C720D" w:rsidRPr="001347AE" w:rsidRDefault="001C720D" w:rsidP="001347AE">
            <w:pPr>
              <w:spacing w:after="0" w:line="240" w:lineRule="auto"/>
              <w:contextualSpacing/>
              <w:rPr>
                <w:rFonts w:ascii="Times New Roman" w:hAnsi="Times New Roman" w:cs="Times New Roman"/>
                <w:sz w:val="24"/>
                <w:szCs w:val="24"/>
              </w:rPr>
            </w:pPr>
          </w:p>
        </w:tc>
        <w:tc>
          <w:tcPr>
            <w:tcW w:w="661" w:type="pct"/>
            <w:tcBorders>
              <w:top w:val="single" w:sz="4" w:space="0" w:color="auto"/>
            </w:tcBorders>
          </w:tcPr>
          <w:p w14:paraId="3845E441"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Bu/acre</w:t>
            </w:r>
          </w:p>
        </w:tc>
        <w:tc>
          <w:tcPr>
            <w:tcW w:w="613" w:type="pct"/>
            <w:tcBorders>
              <w:top w:val="single" w:sz="4" w:space="0" w:color="auto"/>
            </w:tcBorders>
          </w:tcPr>
          <w:p w14:paraId="6C525592"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inches</w:t>
            </w:r>
          </w:p>
        </w:tc>
        <w:tc>
          <w:tcPr>
            <w:tcW w:w="754" w:type="pct"/>
            <w:tcBorders>
              <w:top w:val="single" w:sz="4" w:space="0" w:color="auto"/>
            </w:tcBorders>
          </w:tcPr>
          <w:p w14:paraId="2DA9B894" w14:textId="77777777" w:rsidR="001C720D" w:rsidRPr="001347AE" w:rsidRDefault="001C720D"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lbs</w:t>
            </w:r>
            <w:proofErr w:type="spellEnd"/>
            <w:r w:rsidRPr="001347AE">
              <w:rPr>
                <w:rFonts w:ascii="Times New Roman" w:hAnsi="Times New Roman" w:cs="Times New Roman"/>
                <w:sz w:val="24"/>
                <w:szCs w:val="24"/>
              </w:rPr>
              <w:t>/acre</w:t>
            </w:r>
          </w:p>
        </w:tc>
        <w:tc>
          <w:tcPr>
            <w:tcW w:w="719" w:type="pct"/>
            <w:tcBorders>
              <w:top w:val="single" w:sz="4" w:space="0" w:color="auto"/>
            </w:tcBorders>
          </w:tcPr>
          <w:p w14:paraId="631AC707"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Bu/ acre</w:t>
            </w:r>
          </w:p>
        </w:tc>
        <w:tc>
          <w:tcPr>
            <w:tcW w:w="655" w:type="pct"/>
            <w:tcBorders>
              <w:top w:val="single" w:sz="4" w:space="0" w:color="auto"/>
            </w:tcBorders>
          </w:tcPr>
          <w:p w14:paraId="15523967"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inches</w:t>
            </w:r>
          </w:p>
        </w:tc>
        <w:tc>
          <w:tcPr>
            <w:tcW w:w="749" w:type="pct"/>
            <w:tcBorders>
              <w:top w:val="single" w:sz="4" w:space="0" w:color="auto"/>
            </w:tcBorders>
          </w:tcPr>
          <w:p w14:paraId="0E70E070" w14:textId="77777777" w:rsidR="001C720D" w:rsidRPr="001347AE" w:rsidRDefault="001C720D"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lbs</w:t>
            </w:r>
            <w:proofErr w:type="spellEnd"/>
            <w:r w:rsidRPr="001347AE">
              <w:rPr>
                <w:rFonts w:ascii="Times New Roman" w:hAnsi="Times New Roman" w:cs="Times New Roman"/>
                <w:sz w:val="24"/>
                <w:szCs w:val="24"/>
              </w:rPr>
              <w:t>/acre</w:t>
            </w:r>
          </w:p>
        </w:tc>
      </w:tr>
      <w:tr w:rsidR="001C720D" w:rsidRPr="001347AE" w14:paraId="69809D0E" w14:textId="77777777" w:rsidTr="00D01A66">
        <w:tc>
          <w:tcPr>
            <w:tcW w:w="849" w:type="pct"/>
          </w:tcPr>
          <w:p w14:paraId="24084836"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Camelina- pre</w:t>
            </w:r>
          </w:p>
        </w:tc>
        <w:tc>
          <w:tcPr>
            <w:tcW w:w="661" w:type="pct"/>
          </w:tcPr>
          <w:p w14:paraId="6CC71230" w14:textId="2B6E2061"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w:t>
            </w:r>
            <w:r w:rsidR="00722953" w:rsidRPr="001347AE">
              <w:rPr>
                <w:rFonts w:ascii="Times New Roman" w:hAnsi="Times New Roman" w:cs="Times New Roman"/>
                <w:sz w:val="24"/>
                <w:szCs w:val="24"/>
              </w:rPr>
              <w:t>.7</w:t>
            </w:r>
          </w:p>
        </w:tc>
        <w:tc>
          <w:tcPr>
            <w:tcW w:w="613" w:type="pct"/>
          </w:tcPr>
          <w:p w14:paraId="2C119BB9"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19.8</w:t>
            </w:r>
          </w:p>
        </w:tc>
        <w:tc>
          <w:tcPr>
            <w:tcW w:w="754" w:type="pct"/>
          </w:tcPr>
          <w:p w14:paraId="3A8FCB6B" w14:textId="534DE43E"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623</w:t>
            </w:r>
          </w:p>
        </w:tc>
        <w:tc>
          <w:tcPr>
            <w:tcW w:w="719" w:type="pct"/>
          </w:tcPr>
          <w:p w14:paraId="397B9F17" w14:textId="4BECD70A"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32.9</w:t>
            </w:r>
          </w:p>
        </w:tc>
        <w:tc>
          <w:tcPr>
            <w:tcW w:w="655" w:type="pct"/>
          </w:tcPr>
          <w:p w14:paraId="5692F950"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20.5</w:t>
            </w:r>
          </w:p>
        </w:tc>
        <w:tc>
          <w:tcPr>
            <w:tcW w:w="749" w:type="pct"/>
          </w:tcPr>
          <w:p w14:paraId="5F736899" w14:textId="577B9565"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481</w:t>
            </w:r>
          </w:p>
        </w:tc>
      </w:tr>
      <w:tr w:rsidR="001C720D" w:rsidRPr="001347AE" w14:paraId="751230A5" w14:textId="77777777" w:rsidTr="00D01A66">
        <w:tc>
          <w:tcPr>
            <w:tcW w:w="849" w:type="pct"/>
          </w:tcPr>
          <w:p w14:paraId="06161C5F"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Camelina-V6</w:t>
            </w:r>
          </w:p>
        </w:tc>
        <w:tc>
          <w:tcPr>
            <w:tcW w:w="661" w:type="pct"/>
          </w:tcPr>
          <w:p w14:paraId="194B2CC6" w14:textId="54485AAC"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28.5</w:t>
            </w:r>
          </w:p>
        </w:tc>
        <w:tc>
          <w:tcPr>
            <w:tcW w:w="613" w:type="pct"/>
          </w:tcPr>
          <w:p w14:paraId="74016D9C"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20.8</w:t>
            </w:r>
          </w:p>
        </w:tc>
        <w:tc>
          <w:tcPr>
            <w:tcW w:w="754" w:type="pct"/>
          </w:tcPr>
          <w:p w14:paraId="75D6F706" w14:textId="3CC69D7D"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1579</w:t>
            </w:r>
          </w:p>
        </w:tc>
        <w:tc>
          <w:tcPr>
            <w:tcW w:w="719" w:type="pct"/>
          </w:tcPr>
          <w:p w14:paraId="52CF9D09" w14:textId="77777777" w:rsidR="001C720D" w:rsidRPr="001347AE" w:rsidRDefault="0072295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31.4</w:t>
            </w:r>
          </w:p>
        </w:tc>
        <w:tc>
          <w:tcPr>
            <w:tcW w:w="655" w:type="pct"/>
          </w:tcPr>
          <w:p w14:paraId="01C845DA"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20.8</w:t>
            </w:r>
          </w:p>
        </w:tc>
        <w:tc>
          <w:tcPr>
            <w:tcW w:w="749" w:type="pct"/>
          </w:tcPr>
          <w:p w14:paraId="7B2C7F07" w14:textId="3051B721"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1412</w:t>
            </w:r>
          </w:p>
        </w:tc>
      </w:tr>
      <w:tr w:rsidR="001C720D" w:rsidRPr="001347AE" w14:paraId="20F3AC74" w14:textId="77777777" w:rsidTr="00D01A66">
        <w:tc>
          <w:tcPr>
            <w:tcW w:w="849" w:type="pct"/>
          </w:tcPr>
          <w:p w14:paraId="55E11982" w14:textId="77777777" w:rsidR="001C720D" w:rsidRPr="001347AE" w:rsidRDefault="001C720D"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Crambe</w:t>
            </w:r>
            <w:proofErr w:type="spellEnd"/>
            <w:r w:rsidRPr="001347AE">
              <w:rPr>
                <w:rFonts w:ascii="Times New Roman" w:hAnsi="Times New Roman" w:cs="Times New Roman"/>
                <w:sz w:val="24"/>
                <w:szCs w:val="24"/>
              </w:rPr>
              <w:t>- pre</w:t>
            </w:r>
          </w:p>
        </w:tc>
        <w:tc>
          <w:tcPr>
            <w:tcW w:w="661" w:type="pct"/>
          </w:tcPr>
          <w:p w14:paraId="379C7BE6" w14:textId="07E449FA"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29.3</w:t>
            </w:r>
          </w:p>
        </w:tc>
        <w:tc>
          <w:tcPr>
            <w:tcW w:w="613" w:type="pct"/>
          </w:tcPr>
          <w:p w14:paraId="094A0112"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20.8</w:t>
            </w:r>
          </w:p>
        </w:tc>
        <w:tc>
          <w:tcPr>
            <w:tcW w:w="754" w:type="pct"/>
          </w:tcPr>
          <w:p w14:paraId="7717D332" w14:textId="4D8B7BE5"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364</w:t>
            </w:r>
          </w:p>
        </w:tc>
        <w:tc>
          <w:tcPr>
            <w:tcW w:w="719" w:type="pct"/>
          </w:tcPr>
          <w:p w14:paraId="680E2630" w14:textId="20453891"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31.4</w:t>
            </w:r>
          </w:p>
        </w:tc>
        <w:tc>
          <w:tcPr>
            <w:tcW w:w="655" w:type="pct"/>
          </w:tcPr>
          <w:p w14:paraId="01DBF78D"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19.8</w:t>
            </w:r>
          </w:p>
        </w:tc>
        <w:tc>
          <w:tcPr>
            <w:tcW w:w="749" w:type="pct"/>
          </w:tcPr>
          <w:p w14:paraId="6EB49637" w14:textId="2AB10411"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344</w:t>
            </w:r>
          </w:p>
        </w:tc>
      </w:tr>
      <w:tr w:rsidR="001C720D" w:rsidRPr="001347AE" w14:paraId="730AA3D4" w14:textId="77777777" w:rsidTr="00D01A66">
        <w:tc>
          <w:tcPr>
            <w:tcW w:w="849" w:type="pct"/>
          </w:tcPr>
          <w:p w14:paraId="3F2B9AE8" w14:textId="77777777" w:rsidR="001C720D" w:rsidRPr="001347AE" w:rsidRDefault="001C720D" w:rsidP="001347AE">
            <w:pPr>
              <w:spacing w:after="0" w:line="240" w:lineRule="auto"/>
              <w:contextualSpacing/>
              <w:rPr>
                <w:rFonts w:ascii="Times New Roman" w:hAnsi="Times New Roman" w:cs="Times New Roman"/>
                <w:sz w:val="24"/>
                <w:szCs w:val="24"/>
              </w:rPr>
            </w:pPr>
            <w:proofErr w:type="spellStart"/>
            <w:r w:rsidRPr="001347AE">
              <w:rPr>
                <w:rFonts w:ascii="Times New Roman" w:hAnsi="Times New Roman" w:cs="Times New Roman"/>
                <w:sz w:val="24"/>
                <w:szCs w:val="24"/>
              </w:rPr>
              <w:t>Crambe</w:t>
            </w:r>
            <w:proofErr w:type="spellEnd"/>
            <w:r w:rsidRPr="001347AE">
              <w:rPr>
                <w:rFonts w:ascii="Times New Roman" w:hAnsi="Times New Roman" w:cs="Times New Roman"/>
                <w:sz w:val="24"/>
                <w:szCs w:val="24"/>
              </w:rPr>
              <w:t>- V6</w:t>
            </w:r>
          </w:p>
        </w:tc>
        <w:tc>
          <w:tcPr>
            <w:tcW w:w="661" w:type="pct"/>
          </w:tcPr>
          <w:p w14:paraId="06E29C0A" w14:textId="77777777" w:rsidR="001C720D" w:rsidRPr="001347AE" w:rsidRDefault="0072295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29.1</w:t>
            </w:r>
          </w:p>
        </w:tc>
        <w:tc>
          <w:tcPr>
            <w:tcW w:w="613" w:type="pct"/>
          </w:tcPr>
          <w:p w14:paraId="3E88D25F"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21.3</w:t>
            </w:r>
          </w:p>
        </w:tc>
        <w:tc>
          <w:tcPr>
            <w:tcW w:w="754" w:type="pct"/>
          </w:tcPr>
          <w:p w14:paraId="21FB5CD5" w14:textId="15EA8B85"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2591</w:t>
            </w:r>
          </w:p>
        </w:tc>
        <w:tc>
          <w:tcPr>
            <w:tcW w:w="719" w:type="pct"/>
          </w:tcPr>
          <w:p w14:paraId="43251472" w14:textId="77777777" w:rsidR="001C720D" w:rsidRPr="001347AE" w:rsidRDefault="0072295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34.3</w:t>
            </w:r>
          </w:p>
        </w:tc>
        <w:tc>
          <w:tcPr>
            <w:tcW w:w="655" w:type="pct"/>
          </w:tcPr>
          <w:p w14:paraId="008E34AE"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22.3</w:t>
            </w:r>
          </w:p>
        </w:tc>
        <w:tc>
          <w:tcPr>
            <w:tcW w:w="749" w:type="pct"/>
          </w:tcPr>
          <w:p w14:paraId="6A87B3D3" w14:textId="7ADFB90C"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1323</w:t>
            </w:r>
          </w:p>
        </w:tc>
      </w:tr>
      <w:tr w:rsidR="001C720D" w:rsidRPr="001347AE" w14:paraId="0EB66268" w14:textId="77777777" w:rsidTr="00D01A66">
        <w:tc>
          <w:tcPr>
            <w:tcW w:w="849" w:type="pct"/>
          </w:tcPr>
          <w:p w14:paraId="7A3C032F"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Mustard- pre</w:t>
            </w:r>
          </w:p>
        </w:tc>
        <w:tc>
          <w:tcPr>
            <w:tcW w:w="661" w:type="pct"/>
          </w:tcPr>
          <w:p w14:paraId="6B5315FC" w14:textId="014BEB01"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24.3</w:t>
            </w:r>
          </w:p>
        </w:tc>
        <w:tc>
          <w:tcPr>
            <w:tcW w:w="613" w:type="pct"/>
          </w:tcPr>
          <w:p w14:paraId="6D7F64BF"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18.2</w:t>
            </w:r>
          </w:p>
        </w:tc>
        <w:tc>
          <w:tcPr>
            <w:tcW w:w="754" w:type="pct"/>
          </w:tcPr>
          <w:p w14:paraId="4B48EB7F" w14:textId="0966620B"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558</w:t>
            </w:r>
          </w:p>
        </w:tc>
        <w:tc>
          <w:tcPr>
            <w:tcW w:w="719" w:type="pct"/>
          </w:tcPr>
          <w:p w14:paraId="477F4792" w14:textId="568D6436"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28.7</w:t>
            </w:r>
          </w:p>
        </w:tc>
        <w:tc>
          <w:tcPr>
            <w:tcW w:w="655" w:type="pct"/>
          </w:tcPr>
          <w:p w14:paraId="78E97D1C"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18.0</w:t>
            </w:r>
          </w:p>
        </w:tc>
        <w:tc>
          <w:tcPr>
            <w:tcW w:w="749" w:type="pct"/>
          </w:tcPr>
          <w:p w14:paraId="3071898B" w14:textId="64321A78"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567</w:t>
            </w:r>
          </w:p>
        </w:tc>
      </w:tr>
      <w:tr w:rsidR="001C720D" w:rsidRPr="001347AE" w14:paraId="2E3EADF1" w14:textId="77777777" w:rsidTr="00D01A66">
        <w:tc>
          <w:tcPr>
            <w:tcW w:w="849" w:type="pct"/>
          </w:tcPr>
          <w:p w14:paraId="05E9D925"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Mustard-V6</w:t>
            </w:r>
          </w:p>
        </w:tc>
        <w:tc>
          <w:tcPr>
            <w:tcW w:w="661" w:type="pct"/>
          </w:tcPr>
          <w:p w14:paraId="773C1E1B" w14:textId="0A477A4E"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28.8</w:t>
            </w:r>
          </w:p>
        </w:tc>
        <w:tc>
          <w:tcPr>
            <w:tcW w:w="613" w:type="pct"/>
          </w:tcPr>
          <w:p w14:paraId="585BDE74"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23.2</w:t>
            </w:r>
          </w:p>
        </w:tc>
        <w:tc>
          <w:tcPr>
            <w:tcW w:w="754" w:type="pct"/>
          </w:tcPr>
          <w:p w14:paraId="5771F0AA" w14:textId="467525A0"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3817</w:t>
            </w:r>
          </w:p>
        </w:tc>
        <w:tc>
          <w:tcPr>
            <w:tcW w:w="719" w:type="pct"/>
          </w:tcPr>
          <w:p w14:paraId="492A9282" w14:textId="14CBFBFC"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30.0</w:t>
            </w:r>
          </w:p>
        </w:tc>
        <w:tc>
          <w:tcPr>
            <w:tcW w:w="655" w:type="pct"/>
          </w:tcPr>
          <w:p w14:paraId="01435C86"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22.0</w:t>
            </w:r>
          </w:p>
        </w:tc>
        <w:tc>
          <w:tcPr>
            <w:tcW w:w="749" w:type="pct"/>
          </w:tcPr>
          <w:p w14:paraId="1041253F" w14:textId="2416EFBA"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3147</w:t>
            </w:r>
          </w:p>
        </w:tc>
      </w:tr>
      <w:tr w:rsidR="001C720D" w:rsidRPr="001347AE" w14:paraId="222E3AF4" w14:textId="77777777" w:rsidTr="00912040">
        <w:tc>
          <w:tcPr>
            <w:tcW w:w="849" w:type="pct"/>
          </w:tcPr>
          <w:p w14:paraId="35A3C38A"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661" w:type="pct"/>
          </w:tcPr>
          <w:p w14:paraId="6691642D"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26.8</w:t>
            </w:r>
          </w:p>
        </w:tc>
        <w:tc>
          <w:tcPr>
            <w:tcW w:w="613" w:type="pct"/>
          </w:tcPr>
          <w:p w14:paraId="72BD0F2D"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21.2</w:t>
            </w:r>
          </w:p>
        </w:tc>
        <w:tc>
          <w:tcPr>
            <w:tcW w:w="754" w:type="pct"/>
          </w:tcPr>
          <w:p w14:paraId="59FC22B7" w14:textId="77777777" w:rsidR="001C720D" w:rsidRPr="001347AE" w:rsidRDefault="0072295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w:t>
            </w:r>
          </w:p>
        </w:tc>
        <w:tc>
          <w:tcPr>
            <w:tcW w:w="719" w:type="pct"/>
          </w:tcPr>
          <w:p w14:paraId="38CC9994" w14:textId="70290821" w:rsidR="001C720D" w:rsidRPr="001347AE" w:rsidRDefault="0007407B"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35.2</w:t>
            </w:r>
          </w:p>
        </w:tc>
        <w:tc>
          <w:tcPr>
            <w:tcW w:w="655" w:type="pct"/>
          </w:tcPr>
          <w:p w14:paraId="1C2C871A"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22.0</w:t>
            </w:r>
          </w:p>
        </w:tc>
        <w:tc>
          <w:tcPr>
            <w:tcW w:w="749" w:type="pct"/>
          </w:tcPr>
          <w:p w14:paraId="7347BD18" w14:textId="77777777" w:rsidR="001C720D" w:rsidRPr="001347AE" w:rsidRDefault="00722953"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w:t>
            </w:r>
          </w:p>
        </w:tc>
      </w:tr>
      <w:tr w:rsidR="001C720D" w:rsidRPr="001347AE" w14:paraId="3032F83D" w14:textId="77777777" w:rsidTr="00912040">
        <w:tc>
          <w:tcPr>
            <w:tcW w:w="849" w:type="pct"/>
          </w:tcPr>
          <w:p w14:paraId="62987895"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661" w:type="pct"/>
          </w:tcPr>
          <w:p w14:paraId="0E56D315"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613" w:type="pct"/>
          </w:tcPr>
          <w:p w14:paraId="33EC9622"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754" w:type="pct"/>
          </w:tcPr>
          <w:p w14:paraId="16487776" w14:textId="47E66FF7"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854</w:t>
            </w:r>
          </w:p>
        </w:tc>
        <w:tc>
          <w:tcPr>
            <w:tcW w:w="719" w:type="pct"/>
          </w:tcPr>
          <w:p w14:paraId="751BACED"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655" w:type="pct"/>
          </w:tcPr>
          <w:p w14:paraId="41C5EFBE"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NS</w:t>
            </w:r>
          </w:p>
        </w:tc>
        <w:tc>
          <w:tcPr>
            <w:tcW w:w="749" w:type="pct"/>
          </w:tcPr>
          <w:p w14:paraId="618B1860" w14:textId="2C022344"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990</w:t>
            </w:r>
          </w:p>
        </w:tc>
      </w:tr>
      <w:tr w:rsidR="001C720D" w:rsidRPr="001347AE" w14:paraId="78DCA428" w14:textId="77777777" w:rsidTr="00912040">
        <w:tc>
          <w:tcPr>
            <w:tcW w:w="849" w:type="pct"/>
            <w:tcBorders>
              <w:bottom w:val="single" w:sz="4" w:space="0" w:color="auto"/>
            </w:tcBorders>
          </w:tcPr>
          <w:p w14:paraId="2E69FC13" w14:textId="77777777" w:rsidR="001C720D" w:rsidRPr="001347AE" w:rsidRDefault="001C720D"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661" w:type="pct"/>
            <w:tcBorders>
              <w:bottom w:val="single" w:sz="4" w:space="0" w:color="auto"/>
            </w:tcBorders>
          </w:tcPr>
          <w:p w14:paraId="32F83C6B" w14:textId="6F1325B7" w:rsidR="001C720D" w:rsidRPr="001347AE" w:rsidRDefault="00BD7047"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27.2</w:t>
            </w:r>
            <w:r w:rsidR="00912040" w:rsidRPr="001347AE">
              <w:rPr>
                <w:rFonts w:ascii="Times New Roman" w:hAnsi="Times New Roman" w:cs="Times New Roman"/>
                <w:sz w:val="24"/>
                <w:szCs w:val="24"/>
              </w:rPr>
              <w:t>a</w:t>
            </w:r>
          </w:p>
        </w:tc>
        <w:tc>
          <w:tcPr>
            <w:tcW w:w="613" w:type="pct"/>
            <w:tcBorders>
              <w:bottom w:val="single" w:sz="4" w:space="0" w:color="auto"/>
            </w:tcBorders>
          </w:tcPr>
          <w:p w14:paraId="7832B4B4"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20.8a</w:t>
            </w:r>
          </w:p>
        </w:tc>
        <w:tc>
          <w:tcPr>
            <w:tcW w:w="754" w:type="pct"/>
            <w:tcBorders>
              <w:bottom w:val="single" w:sz="4" w:space="0" w:color="auto"/>
            </w:tcBorders>
          </w:tcPr>
          <w:p w14:paraId="4C4B4371" w14:textId="36C53469"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1588</w:t>
            </w:r>
            <w:r w:rsidR="00912040" w:rsidRPr="001347AE">
              <w:rPr>
                <w:rFonts w:ascii="Times New Roman" w:hAnsi="Times New Roman" w:cs="Times New Roman"/>
                <w:sz w:val="24"/>
                <w:szCs w:val="24"/>
              </w:rPr>
              <w:t>a</w:t>
            </w:r>
          </w:p>
        </w:tc>
        <w:tc>
          <w:tcPr>
            <w:tcW w:w="719" w:type="pct"/>
            <w:tcBorders>
              <w:bottom w:val="single" w:sz="4" w:space="0" w:color="auto"/>
            </w:tcBorders>
          </w:tcPr>
          <w:p w14:paraId="7E672F2C" w14:textId="7FE55467" w:rsidR="001C720D" w:rsidRPr="001347AE" w:rsidRDefault="00BD7047"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31.9</w:t>
            </w:r>
            <w:r w:rsidR="00912040" w:rsidRPr="001347AE">
              <w:rPr>
                <w:rFonts w:ascii="Times New Roman" w:hAnsi="Times New Roman" w:cs="Times New Roman"/>
                <w:sz w:val="24"/>
                <w:szCs w:val="24"/>
              </w:rPr>
              <w:t>a</w:t>
            </w:r>
          </w:p>
        </w:tc>
        <w:tc>
          <w:tcPr>
            <w:tcW w:w="655" w:type="pct"/>
            <w:tcBorders>
              <w:bottom w:val="single" w:sz="4" w:space="0" w:color="auto"/>
            </w:tcBorders>
          </w:tcPr>
          <w:p w14:paraId="5789A51E" w14:textId="77777777" w:rsidR="001C720D" w:rsidRPr="001347AE" w:rsidRDefault="0091204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20.8a</w:t>
            </w:r>
          </w:p>
        </w:tc>
        <w:tc>
          <w:tcPr>
            <w:tcW w:w="749" w:type="pct"/>
            <w:tcBorders>
              <w:bottom w:val="single" w:sz="4" w:space="0" w:color="auto"/>
            </w:tcBorders>
          </w:tcPr>
          <w:p w14:paraId="56904CBC" w14:textId="39145FB6" w:rsidR="001C720D" w:rsidRPr="001347AE" w:rsidRDefault="002C360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1195</w:t>
            </w:r>
            <w:r w:rsidR="008C2281" w:rsidRPr="001347AE">
              <w:rPr>
                <w:rFonts w:ascii="Times New Roman" w:hAnsi="Times New Roman" w:cs="Times New Roman"/>
                <w:sz w:val="24"/>
                <w:szCs w:val="24"/>
              </w:rPr>
              <w:t>a</w:t>
            </w:r>
          </w:p>
        </w:tc>
      </w:tr>
    </w:tbl>
    <w:p w14:paraId="439286E5" w14:textId="77777777" w:rsidR="00912040" w:rsidRPr="001347AE" w:rsidRDefault="00912040"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small case letters indicate significant difference (</w:t>
      </w:r>
      <w:r w:rsidRPr="001347AE">
        <w:rPr>
          <w:rFonts w:ascii="Times New Roman" w:eastAsia="SimSun" w:hAnsi="Times New Roman" w:cs="Times New Roman"/>
          <w:i/>
          <w:sz w:val="24"/>
          <w:szCs w:val="24"/>
          <w:lang w:eastAsia="zh-CN"/>
        </w:rPr>
        <w:t>P</w:t>
      </w:r>
      <w:r w:rsidRPr="001347AE">
        <w:rPr>
          <w:rFonts w:ascii="Times New Roman" w:eastAsia="SimSun" w:hAnsi="Times New Roman" w:cs="Times New Roman"/>
          <w:sz w:val="24"/>
          <w:szCs w:val="24"/>
          <w:lang w:eastAsia="zh-CN"/>
        </w:rPr>
        <w:t xml:space="preserve"> ≤0.05) between susceptible and resistant variety for the same parameter evaluated.</w:t>
      </w:r>
    </w:p>
    <w:p w14:paraId="674DDC7A" w14:textId="7BD2B9A0" w:rsidR="00641F9F" w:rsidRPr="001347AE" w:rsidRDefault="00641F9F" w:rsidP="001347AE">
      <w:pPr>
        <w:spacing w:after="0" w:line="240" w:lineRule="auto"/>
        <w:contextualSpacing/>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br w:type="page"/>
      </w:r>
    </w:p>
    <w:p w14:paraId="591E8E65" w14:textId="23FA7B5D" w:rsidR="00BC2BD8" w:rsidRPr="001347AE" w:rsidRDefault="00CD5D50" w:rsidP="001347AE">
      <w:pPr>
        <w:widowControl w:val="0"/>
        <w:spacing w:after="0" w:line="240" w:lineRule="auto"/>
        <w:ind w:left="810" w:hanging="810"/>
        <w:contextualSpacing/>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lastRenderedPageBreak/>
        <w:t>Table 5</w:t>
      </w:r>
      <w:r w:rsidR="00BC2BD8" w:rsidRPr="001347AE">
        <w:rPr>
          <w:rFonts w:ascii="Times New Roman" w:eastAsia="SimSun" w:hAnsi="Times New Roman" w:cs="Times New Roman"/>
          <w:b/>
          <w:sz w:val="24"/>
          <w:szCs w:val="24"/>
          <w:lang w:eastAsia="zh-CN"/>
        </w:rPr>
        <w:t xml:space="preserve">. Soybean crude protein (CP) and oil content for the susceptible and resistant varieties and three cover crops (CC) planted before soybean or </w:t>
      </w:r>
      <w:proofErr w:type="spellStart"/>
      <w:r w:rsidR="00BC2BD8" w:rsidRPr="001347AE">
        <w:rPr>
          <w:rFonts w:ascii="Times New Roman" w:eastAsia="SimSun" w:hAnsi="Times New Roman" w:cs="Times New Roman"/>
          <w:b/>
          <w:sz w:val="24"/>
          <w:szCs w:val="24"/>
          <w:lang w:eastAsia="zh-CN"/>
        </w:rPr>
        <w:t>interseeded</w:t>
      </w:r>
      <w:proofErr w:type="spellEnd"/>
      <w:r w:rsidR="00BC2BD8" w:rsidRPr="001347AE">
        <w:rPr>
          <w:rFonts w:ascii="Times New Roman" w:eastAsia="SimSun" w:hAnsi="Times New Roman" w:cs="Times New Roman"/>
          <w:b/>
          <w:sz w:val="24"/>
          <w:szCs w:val="24"/>
          <w:lang w:eastAsia="zh-CN"/>
        </w:rPr>
        <w:t xml:space="preserve"> at V6 stage in Prosper, ND.</w:t>
      </w:r>
    </w:p>
    <w:p w14:paraId="5D05D525" w14:textId="77777777" w:rsidR="00BC2BD8" w:rsidRPr="001347AE" w:rsidRDefault="00BC2BD8" w:rsidP="001347AE">
      <w:pPr>
        <w:widowControl w:val="0"/>
        <w:spacing w:after="0" w:line="240" w:lineRule="auto"/>
        <w:ind w:left="810" w:hanging="810"/>
        <w:contextualSpacing/>
        <w:jc w:val="both"/>
        <w:rPr>
          <w:rFonts w:ascii="Times New Roman" w:eastAsia="SimSun" w:hAnsi="Times New Roman" w:cs="Times New Roman"/>
          <w:sz w:val="24"/>
          <w:szCs w:val="24"/>
          <w:lang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1553"/>
        <w:gridCol w:w="1602"/>
        <w:gridCol w:w="1552"/>
        <w:gridCol w:w="1552"/>
      </w:tblGrid>
      <w:tr w:rsidR="00BC2BD8" w:rsidRPr="001347AE" w14:paraId="582F0ACD" w14:textId="77777777" w:rsidTr="00BC2BD8">
        <w:tc>
          <w:tcPr>
            <w:tcW w:w="1656" w:type="pct"/>
            <w:tcBorders>
              <w:top w:val="single" w:sz="4" w:space="0" w:color="auto"/>
              <w:bottom w:val="single" w:sz="4" w:space="0" w:color="auto"/>
            </w:tcBorders>
          </w:tcPr>
          <w:p w14:paraId="0449A50B" w14:textId="77777777" w:rsidR="00BC2BD8" w:rsidRPr="001347AE" w:rsidRDefault="00BC2BD8" w:rsidP="001347AE">
            <w:pPr>
              <w:spacing w:after="0" w:line="240" w:lineRule="auto"/>
              <w:contextualSpacing/>
              <w:rPr>
                <w:rFonts w:ascii="Times New Roman" w:hAnsi="Times New Roman" w:cs="Times New Roman"/>
                <w:sz w:val="24"/>
                <w:szCs w:val="24"/>
              </w:rPr>
            </w:pPr>
          </w:p>
        </w:tc>
        <w:tc>
          <w:tcPr>
            <w:tcW w:w="829" w:type="pct"/>
            <w:tcBorders>
              <w:top w:val="single" w:sz="4" w:space="0" w:color="auto"/>
              <w:bottom w:val="single" w:sz="4" w:space="0" w:color="auto"/>
            </w:tcBorders>
          </w:tcPr>
          <w:p w14:paraId="184D3D23" w14:textId="77777777" w:rsidR="00BC2BD8" w:rsidRPr="001347AE" w:rsidRDefault="00BC2BD8" w:rsidP="001347AE">
            <w:pPr>
              <w:spacing w:after="0" w:line="240" w:lineRule="auto"/>
              <w:contextualSpacing/>
              <w:jc w:val="center"/>
              <w:rPr>
                <w:rFonts w:ascii="Times New Roman" w:hAnsi="Times New Roman" w:cs="Times New Roman"/>
                <w:sz w:val="24"/>
                <w:szCs w:val="24"/>
              </w:rPr>
            </w:pPr>
          </w:p>
        </w:tc>
        <w:tc>
          <w:tcPr>
            <w:tcW w:w="856" w:type="pct"/>
            <w:tcBorders>
              <w:top w:val="single" w:sz="4" w:space="0" w:color="auto"/>
              <w:bottom w:val="single" w:sz="4" w:space="0" w:color="auto"/>
            </w:tcBorders>
          </w:tcPr>
          <w:p w14:paraId="662F2CA6"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829" w:type="pct"/>
            <w:tcBorders>
              <w:top w:val="single" w:sz="4" w:space="0" w:color="auto"/>
              <w:bottom w:val="single" w:sz="4" w:space="0" w:color="auto"/>
            </w:tcBorders>
          </w:tcPr>
          <w:p w14:paraId="3AD0BA57" w14:textId="77777777" w:rsidR="00BC2BD8" w:rsidRPr="001347AE" w:rsidRDefault="00BC2BD8" w:rsidP="001347AE">
            <w:pPr>
              <w:spacing w:after="0" w:line="240" w:lineRule="auto"/>
              <w:contextualSpacing/>
              <w:jc w:val="center"/>
              <w:rPr>
                <w:rFonts w:ascii="Times New Roman" w:hAnsi="Times New Roman" w:cs="Times New Roman"/>
                <w:sz w:val="24"/>
                <w:szCs w:val="24"/>
              </w:rPr>
            </w:pPr>
          </w:p>
        </w:tc>
        <w:tc>
          <w:tcPr>
            <w:tcW w:w="829" w:type="pct"/>
            <w:tcBorders>
              <w:top w:val="single" w:sz="4" w:space="0" w:color="auto"/>
              <w:bottom w:val="single" w:sz="4" w:space="0" w:color="auto"/>
            </w:tcBorders>
          </w:tcPr>
          <w:p w14:paraId="748973DE"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r>
      <w:tr w:rsidR="00BC2BD8" w:rsidRPr="001347AE" w14:paraId="6F921147" w14:textId="77777777" w:rsidTr="00BC2BD8">
        <w:tc>
          <w:tcPr>
            <w:tcW w:w="1656" w:type="pct"/>
            <w:tcBorders>
              <w:bottom w:val="single" w:sz="4" w:space="0" w:color="auto"/>
            </w:tcBorders>
          </w:tcPr>
          <w:p w14:paraId="1FBE3DC1" w14:textId="77777777" w:rsidR="00BC2BD8" w:rsidRPr="001347AE" w:rsidRDefault="00BC2BD8"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829" w:type="pct"/>
            <w:tcBorders>
              <w:top w:val="single" w:sz="4" w:space="0" w:color="auto"/>
              <w:bottom w:val="single" w:sz="4" w:space="0" w:color="auto"/>
            </w:tcBorders>
          </w:tcPr>
          <w:p w14:paraId="6053E270"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CP</w:t>
            </w:r>
          </w:p>
        </w:tc>
        <w:tc>
          <w:tcPr>
            <w:tcW w:w="856" w:type="pct"/>
            <w:tcBorders>
              <w:top w:val="single" w:sz="4" w:space="0" w:color="auto"/>
              <w:bottom w:val="single" w:sz="4" w:space="0" w:color="auto"/>
            </w:tcBorders>
          </w:tcPr>
          <w:p w14:paraId="0D22CDEA"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Oil</w:t>
            </w:r>
          </w:p>
        </w:tc>
        <w:tc>
          <w:tcPr>
            <w:tcW w:w="829" w:type="pct"/>
            <w:tcBorders>
              <w:top w:val="single" w:sz="4" w:space="0" w:color="auto"/>
              <w:bottom w:val="single" w:sz="4" w:space="0" w:color="auto"/>
            </w:tcBorders>
          </w:tcPr>
          <w:p w14:paraId="0B423AB7"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CP</w:t>
            </w:r>
          </w:p>
        </w:tc>
        <w:tc>
          <w:tcPr>
            <w:tcW w:w="829" w:type="pct"/>
            <w:tcBorders>
              <w:top w:val="single" w:sz="4" w:space="0" w:color="auto"/>
              <w:bottom w:val="single" w:sz="4" w:space="0" w:color="auto"/>
            </w:tcBorders>
          </w:tcPr>
          <w:p w14:paraId="06D33482"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Oil</w:t>
            </w:r>
          </w:p>
        </w:tc>
      </w:tr>
      <w:tr w:rsidR="00BC2BD8" w:rsidRPr="001347AE" w14:paraId="4BE3B042" w14:textId="77777777" w:rsidTr="00BC2BD8">
        <w:tc>
          <w:tcPr>
            <w:tcW w:w="1656" w:type="pct"/>
            <w:tcBorders>
              <w:top w:val="single" w:sz="4" w:space="0" w:color="auto"/>
            </w:tcBorders>
          </w:tcPr>
          <w:p w14:paraId="51ADB785" w14:textId="77777777" w:rsidR="00BC2BD8" w:rsidRPr="001347AE" w:rsidRDefault="00BC2BD8" w:rsidP="001347AE">
            <w:pPr>
              <w:spacing w:after="0" w:line="240" w:lineRule="auto"/>
              <w:contextualSpacing/>
              <w:rPr>
                <w:rFonts w:ascii="Times New Roman" w:hAnsi="Times New Roman" w:cs="Times New Roman"/>
                <w:sz w:val="24"/>
                <w:szCs w:val="24"/>
              </w:rPr>
            </w:pPr>
          </w:p>
        </w:tc>
        <w:tc>
          <w:tcPr>
            <w:tcW w:w="829" w:type="pct"/>
            <w:tcBorders>
              <w:top w:val="single" w:sz="4" w:space="0" w:color="auto"/>
            </w:tcBorders>
          </w:tcPr>
          <w:p w14:paraId="1066445C"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w:t>
            </w:r>
          </w:p>
        </w:tc>
        <w:tc>
          <w:tcPr>
            <w:tcW w:w="856" w:type="pct"/>
            <w:tcBorders>
              <w:top w:val="single" w:sz="4" w:space="0" w:color="auto"/>
            </w:tcBorders>
          </w:tcPr>
          <w:p w14:paraId="3E592522" w14:textId="77777777"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w:t>
            </w:r>
          </w:p>
        </w:tc>
        <w:tc>
          <w:tcPr>
            <w:tcW w:w="829" w:type="pct"/>
            <w:tcBorders>
              <w:top w:val="single" w:sz="4" w:space="0" w:color="auto"/>
            </w:tcBorders>
          </w:tcPr>
          <w:p w14:paraId="7CF26D87" w14:textId="77777777"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w:t>
            </w:r>
          </w:p>
        </w:tc>
        <w:tc>
          <w:tcPr>
            <w:tcW w:w="829" w:type="pct"/>
            <w:tcBorders>
              <w:top w:val="single" w:sz="4" w:space="0" w:color="auto"/>
            </w:tcBorders>
          </w:tcPr>
          <w:p w14:paraId="7B60CE9F" w14:textId="77777777"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w:t>
            </w:r>
          </w:p>
        </w:tc>
      </w:tr>
      <w:tr w:rsidR="00BC2BD8" w:rsidRPr="001347AE" w14:paraId="090B841B" w14:textId="77777777" w:rsidTr="00BC2BD8">
        <w:tc>
          <w:tcPr>
            <w:tcW w:w="1656" w:type="pct"/>
          </w:tcPr>
          <w:p w14:paraId="78EDAF9C" w14:textId="77777777" w:rsidR="00BC2BD8" w:rsidRPr="001347AE" w:rsidRDefault="00BC2BD8"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 pre</w:t>
            </w:r>
          </w:p>
        </w:tc>
        <w:tc>
          <w:tcPr>
            <w:tcW w:w="829" w:type="pct"/>
          </w:tcPr>
          <w:p w14:paraId="5176F97E" w14:textId="28E710AE"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32.8</w:t>
            </w:r>
          </w:p>
        </w:tc>
        <w:tc>
          <w:tcPr>
            <w:tcW w:w="856" w:type="pct"/>
          </w:tcPr>
          <w:p w14:paraId="5C4E407F" w14:textId="60ED6C4D"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19.9</w:t>
            </w:r>
          </w:p>
        </w:tc>
        <w:tc>
          <w:tcPr>
            <w:tcW w:w="829" w:type="pct"/>
          </w:tcPr>
          <w:p w14:paraId="410D2D4A" w14:textId="55E6B31A"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32.8</w:t>
            </w:r>
          </w:p>
        </w:tc>
        <w:tc>
          <w:tcPr>
            <w:tcW w:w="829" w:type="pct"/>
          </w:tcPr>
          <w:p w14:paraId="318F51F7" w14:textId="3D38570C"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19.7</w:t>
            </w:r>
          </w:p>
        </w:tc>
      </w:tr>
      <w:tr w:rsidR="00BC2BD8" w:rsidRPr="001347AE" w14:paraId="427104BD" w14:textId="77777777" w:rsidTr="00BC2BD8">
        <w:tc>
          <w:tcPr>
            <w:tcW w:w="1656" w:type="pct"/>
          </w:tcPr>
          <w:p w14:paraId="19D7AA85" w14:textId="77777777" w:rsidR="00BC2BD8" w:rsidRPr="001347AE" w:rsidRDefault="00BC2BD8"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Camelina-V6</w:t>
            </w:r>
          </w:p>
        </w:tc>
        <w:tc>
          <w:tcPr>
            <w:tcW w:w="829" w:type="pct"/>
          </w:tcPr>
          <w:p w14:paraId="01B57854" w14:textId="0CAE3465"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31.9</w:t>
            </w:r>
          </w:p>
        </w:tc>
        <w:tc>
          <w:tcPr>
            <w:tcW w:w="856" w:type="pct"/>
          </w:tcPr>
          <w:p w14:paraId="29D5D0FC" w14:textId="76690F66"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20.3</w:t>
            </w:r>
          </w:p>
        </w:tc>
        <w:tc>
          <w:tcPr>
            <w:tcW w:w="829" w:type="pct"/>
          </w:tcPr>
          <w:p w14:paraId="0ABF1C4F" w14:textId="2CAD8848"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32.7</w:t>
            </w:r>
          </w:p>
        </w:tc>
        <w:tc>
          <w:tcPr>
            <w:tcW w:w="829" w:type="pct"/>
          </w:tcPr>
          <w:p w14:paraId="60ADB520" w14:textId="1BC0488C"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20.0</w:t>
            </w:r>
          </w:p>
        </w:tc>
      </w:tr>
      <w:tr w:rsidR="00BC2BD8" w:rsidRPr="001347AE" w14:paraId="5E670E45" w14:textId="77777777" w:rsidTr="00BC2BD8">
        <w:trPr>
          <w:trHeight w:val="270"/>
        </w:trPr>
        <w:tc>
          <w:tcPr>
            <w:tcW w:w="1656" w:type="pct"/>
          </w:tcPr>
          <w:p w14:paraId="04CF8FA6" w14:textId="77777777" w:rsidR="00BC2BD8" w:rsidRPr="001347AE" w:rsidRDefault="00BC2BD8"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pre</w:t>
            </w:r>
          </w:p>
        </w:tc>
        <w:tc>
          <w:tcPr>
            <w:tcW w:w="829" w:type="pct"/>
          </w:tcPr>
          <w:p w14:paraId="29C67446" w14:textId="5DF74200"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32.1</w:t>
            </w:r>
          </w:p>
        </w:tc>
        <w:tc>
          <w:tcPr>
            <w:tcW w:w="856" w:type="pct"/>
          </w:tcPr>
          <w:p w14:paraId="3D677846" w14:textId="687D4A2E"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20.1</w:t>
            </w:r>
          </w:p>
        </w:tc>
        <w:tc>
          <w:tcPr>
            <w:tcW w:w="829" w:type="pct"/>
          </w:tcPr>
          <w:p w14:paraId="457DDCE9" w14:textId="70B72B78"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32.8</w:t>
            </w:r>
          </w:p>
        </w:tc>
        <w:tc>
          <w:tcPr>
            <w:tcW w:w="829" w:type="pct"/>
          </w:tcPr>
          <w:p w14:paraId="0890BB6D" w14:textId="59C92946"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19.9</w:t>
            </w:r>
          </w:p>
        </w:tc>
      </w:tr>
      <w:tr w:rsidR="00BC2BD8" w:rsidRPr="001347AE" w14:paraId="473CBEA2" w14:textId="77777777" w:rsidTr="00BC2BD8">
        <w:tc>
          <w:tcPr>
            <w:tcW w:w="1656" w:type="pct"/>
          </w:tcPr>
          <w:p w14:paraId="329B4BA1" w14:textId="77777777" w:rsidR="00BC2BD8" w:rsidRPr="001347AE" w:rsidRDefault="00BC2BD8"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V6</w:t>
            </w:r>
          </w:p>
        </w:tc>
        <w:tc>
          <w:tcPr>
            <w:tcW w:w="829" w:type="pct"/>
          </w:tcPr>
          <w:p w14:paraId="0AB11BCF" w14:textId="22743103"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31.5</w:t>
            </w:r>
          </w:p>
        </w:tc>
        <w:tc>
          <w:tcPr>
            <w:tcW w:w="856" w:type="pct"/>
          </w:tcPr>
          <w:p w14:paraId="47849024" w14:textId="4BCE9B7A"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20.5</w:t>
            </w:r>
          </w:p>
        </w:tc>
        <w:tc>
          <w:tcPr>
            <w:tcW w:w="829" w:type="pct"/>
          </w:tcPr>
          <w:p w14:paraId="439A9AE8" w14:textId="02AF14DF"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31.8</w:t>
            </w:r>
          </w:p>
        </w:tc>
        <w:tc>
          <w:tcPr>
            <w:tcW w:w="829" w:type="pct"/>
          </w:tcPr>
          <w:p w14:paraId="1D358A5A" w14:textId="1D1C00C0"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20.5</w:t>
            </w:r>
          </w:p>
        </w:tc>
      </w:tr>
      <w:tr w:rsidR="00BC2BD8" w:rsidRPr="001347AE" w14:paraId="5844EAD7" w14:textId="77777777" w:rsidTr="00BC2BD8">
        <w:tc>
          <w:tcPr>
            <w:tcW w:w="1656" w:type="pct"/>
          </w:tcPr>
          <w:p w14:paraId="006A2499" w14:textId="77777777" w:rsidR="00BC2BD8" w:rsidRPr="001347AE" w:rsidRDefault="00BC2BD8"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Mustard</w:t>
            </w:r>
            <w:proofErr w:type="spellEnd"/>
            <w:r w:rsidRPr="001347AE">
              <w:rPr>
                <w:rFonts w:ascii="Times New Roman" w:hAnsi="Times New Roman" w:cs="Times New Roman"/>
                <w:sz w:val="24"/>
                <w:szCs w:val="24"/>
                <w:lang w:val="es-419"/>
              </w:rPr>
              <w:t>- pre</w:t>
            </w:r>
          </w:p>
        </w:tc>
        <w:tc>
          <w:tcPr>
            <w:tcW w:w="829" w:type="pct"/>
          </w:tcPr>
          <w:p w14:paraId="030AA999" w14:textId="4A6D9D07"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32.0</w:t>
            </w:r>
          </w:p>
        </w:tc>
        <w:tc>
          <w:tcPr>
            <w:tcW w:w="856" w:type="pct"/>
          </w:tcPr>
          <w:p w14:paraId="4B1905E9" w14:textId="7F22D5D2"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20.5</w:t>
            </w:r>
          </w:p>
        </w:tc>
        <w:tc>
          <w:tcPr>
            <w:tcW w:w="829" w:type="pct"/>
          </w:tcPr>
          <w:p w14:paraId="1A048AE2" w14:textId="29F5A247"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33.4</w:t>
            </w:r>
          </w:p>
        </w:tc>
        <w:tc>
          <w:tcPr>
            <w:tcW w:w="829" w:type="pct"/>
          </w:tcPr>
          <w:p w14:paraId="3B50B30E" w14:textId="12D7EB65" w:rsidR="00BC2BD8" w:rsidRPr="001347AE" w:rsidRDefault="00BC2BD8"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20.2</w:t>
            </w:r>
          </w:p>
        </w:tc>
      </w:tr>
      <w:tr w:rsidR="00BC2BD8" w:rsidRPr="001347AE" w14:paraId="71CB9CD0" w14:textId="77777777" w:rsidTr="00BC2BD8">
        <w:tc>
          <w:tcPr>
            <w:tcW w:w="1656" w:type="pct"/>
          </w:tcPr>
          <w:p w14:paraId="66F22C12" w14:textId="77777777" w:rsidR="00BC2BD8" w:rsidRPr="001347AE" w:rsidRDefault="00BC2BD8"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lang w:val="es-419"/>
              </w:rPr>
              <w:t>Mus</w:t>
            </w:r>
            <w:r w:rsidRPr="001347AE">
              <w:rPr>
                <w:rFonts w:ascii="Times New Roman" w:hAnsi="Times New Roman" w:cs="Times New Roman"/>
                <w:sz w:val="24"/>
                <w:szCs w:val="24"/>
              </w:rPr>
              <w:t>tard-V6</w:t>
            </w:r>
          </w:p>
        </w:tc>
        <w:tc>
          <w:tcPr>
            <w:tcW w:w="829" w:type="pct"/>
          </w:tcPr>
          <w:p w14:paraId="739192F1" w14:textId="0A49B629"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31.2</w:t>
            </w:r>
          </w:p>
        </w:tc>
        <w:tc>
          <w:tcPr>
            <w:tcW w:w="856" w:type="pct"/>
          </w:tcPr>
          <w:p w14:paraId="32BF10AD" w14:textId="05C8B19E"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20.5</w:t>
            </w:r>
          </w:p>
        </w:tc>
        <w:tc>
          <w:tcPr>
            <w:tcW w:w="829" w:type="pct"/>
          </w:tcPr>
          <w:p w14:paraId="66EF90B1" w14:textId="213F2A2C"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31.6</w:t>
            </w:r>
          </w:p>
        </w:tc>
        <w:tc>
          <w:tcPr>
            <w:tcW w:w="829" w:type="pct"/>
          </w:tcPr>
          <w:p w14:paraId="0F8EB9F5" w14:textId="628631E6"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20.2</w:t>
            </w:r>
          </w:p>
        </w:tc>
      </w:tr>
      <w:tr w:rsidR="00BC2BD8" w:rsidRPr="001347AE" w14:paraId="40120555" w14:textId="77777777" w:rsidTr="00BC2BD8">
        <w:tc>
          <w:tcPr>
            <w:tcW w:w="1656" w:type="pct"/>
          </w:tcPr>
          <w:p w14:paraId="2B4BD6DE" w14:textId="77777777" w:rsidR="00BC2BD8" w:rsidRPr="001347AE" w:rsidRDefault="00BC2BD8"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829" w:type="pct"/>
          </w:tcPr>
          <w:p w14:paraId="177ECD81" w14:textId="24C51AF1"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32.2</w:t>
            </w:r>
          </w:p>
        </w:tc>
        <w:tc>
          <w:tcPr>
            <w:tcW w:w="856" w:type="pct"/>
          </w:tcPr>
          <w:p w14:paraId="769E92F2" w14:textId="069794A1"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20.3</w:t>
            </w:r>
          </w:p>
        </w:tc>
        <w:tc>
          <w:tcPr>
            <w:tcW w:w="829" w:type="pct"/>
          </w:tcPr>
          <w:p w14:paraId="3C7839E3" w14:textId="00920B2C"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32.3</w:t>
            </w:r>
          </w:p>
        </w:tc>
        <w:tc>
          <w:tcPr>
            <w:tcW w:w="829" w:type="pct"/>
          </w:tcPr>
          <w:p w14:paraId="6B518990" w14:textId="48D5997D"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19.9</w:t>
            </w:r>
          </w:p>
        </w:tc>
      </w:tr>
      <w:tr w:rsidR="00BC2BD8" w:rsidRPr="001347AE" w14:paraId="7BA5BBF4" w14:textId="77777777" w:rsidTr="00BC2BD8">
        <w:tc>
          <w:tcPr>
            <w:tcW w:w="1656" w:type="pct"/>
          </w:tcPr>
          <w:p w14:paraId="0E6351C4" w14:textId="77777777" w:rsidR="00BC2BD8" w:rsidRPr="001347AE" w:rsidRDefault="00BC2BD8"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829" w:type="pct"/>
          </w:tcPr>
          <w:p w14:paraId="13449569" w14:textId="6FB2F5D5"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856" w:type="pct"/>
          </w:tcPr>
          <w:p w14:paraId="4924A261" w14:textId="3FDA115F"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829" w:type="pct"/>
          </w:tcPr>
          <w:p w14:paraId="1D7636C9" w14:textId="2D047A2F"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0.8</w:t>
            </w:r>
          </w:p>
        </w:tc>
        <w:tc>
          <w:tcPr>
            <w:tcW w:w="829" w:type="pct"/>
          </w:tcPr>
          <w:p w14:paraId="5B2084CD" w14:textId="0FE916ED"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0.3</w:t>
            </w:r>
          </w:p>
        </w:tc>
      </w:tr>
      <w:tr w:rsidR="00BC2BD8" w:rsidRPr="001347AE" w14:paraId="6A7BC6E0" w14:textId="77777777" w:rsidTr="00BC2BD8">
        <w:tc>
          <w:tcPr>
            <w:tcW w:w="1656" w:type="pct"/>
            <w:tcBorders>
              <w:bottom w:val="single" w:sz="4" w:space="0" w:color="auto"/>
            </w:tcBorders>
          </w:tcPr>
          <w:p w14:paraId="20288D08" w14:textId="77777777" w:rsidR="00BC2BD8" w:rsidRPr="001347AE" w:rsidRDefault="00BC2BD8"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829" w:type="pct"/>
            <w:tcBorders>
              <w:bottom w:val="single" w:sz="4" w:space="0" w:color="auto"/>
            </w:tcBorders>
          </w:tcPr>
          <w:p w14:paraId="4EB73C74" w14:textId="465BE380"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32.0a</w:t>
            </w:r>
          </w:p>
        </w:tc>
        <w:tc>
          <w:tcPr>
            <w:tcW w:w="856" w:type="pct"/>
            <w:tcBorders>
              <w:bottom w:val="single" w:sz="4" w:space="0" w:color="auto"/>
            </w:tcBorders>
          </w:tcPr>
          <w:p w14:paraId="66971218" w14:textId="28C2DD1D"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20.3a</w:t>
            </w:r>
          </w:p>
        </w:tc>
        <w:tc>
          <w:tcPr>
            <w:tcW w:w="829" w:type="pct"/>
            <w:tcBorders>
              <w:bottom w:val="single" w:sz="4" w:space="0" w:color="auto"/>
            </w:tcBorders>
          </w:tcPr>
          <w:p w14:paraId="4C9E0865" w14:textId="23BD3B4C"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32.5a</w:t>
            </w:r>
          </w:p>
        </w:tc>
        <w:tc>
          <w:tcPr>
            <w:tcW w:w="829" w:type="pct"/>
            <w:tcBorders>
              <w:bottom w:val="single" w:sz="4" w:space="0" w:color="auto"/>
            </w:tcBorders>
          </w:tcPr>
          <w:p w14:paraId="65B4F730" w14:textId="51C9AFBB" w:rsidR="00BC2BD8" w:rsidRPr="001347AE" w:rsidRDefault="00BC2BD8"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19.9b</w:t>
            </w:r>
          </w:p>
        </w:tc>
      </w:tr>
    </w:tbl>
    <w:p w14:paraId="4626F6CA" w14:textId="6E1E36EA" w:rsidR="009704D1" w:rsidRPr="001347AE" w:rsidRDefault="00BC2BD8"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small case letters indicate significant difference (</w:t>
      </w:r>
      <w:r w:rsidRPr="001347AE">
        <w:rPr>
          <w:rFonts w:ascii="Times New Roman" w:eastAsia="SimSun" w:hAnsi="Times New Roman" w:cs="Times New Roman"/>
          <w:i/>
          <w:sz w:val="24"/>
          <w:szCs w:val="24"/>
          <w:lang w:eastAsia="zh-CN"/>
        </w:rPr>
        <w:t>P</w:t>
      </w:r>
      <w:r w:rsidRPr="001347AE">
        <w:rPr>
          <w:rFonts w:ascii="Times New Roman" w:eastAsia="SimSun" w:hAnsi="Times New Roman" w:cs="Times New Roman"/>
          <w:sz w:val="24"/>
          <w:szCs w:val="24"/>
          <w:lang w:eastAsia="zh-CN"/>
        </w:rPr>
        <w:t xml:space="preserve"> ≤0.05) between susceptible and resistant variety for the same parameter evaluated. </w:t>
      </w:r>
    </w:p>
    <w:p w14:paraId="57CEB808" w14:textId="77777777" w:rsidR="00BC2BD8" w:rsidRPr="001347AE" w:rsidRDefault="00BC2BD8" w:rsidP="001347AE">
      <w:pPr>
        <w:widowControl w:val="0"/>
        <w:spacing w:after="0" w:line="240" w:lineRule="auto"/>
        <w:ind w:left="810" w:hanging="810"/>
        <w:contextualSpacing/>
        <w:jc w:val="both"/>
        <w:rPr>
          <w:rFonts w:ascii="Times New Roman" w:eastAsia="SimSun" w:hAnsi="Times New Roman" w:cs="Times New Roman"/>
          <w:sz w:val="24"/>
          <w:szCs w:val="24"/>
          <w:lang w:eastAsia="zh-CN"/>
        </w:rPr>
      </w:pPr>
    </w:p>
    <w:p w14:paraId="7A0B7A0B" w14:textId="219486CD" w:rsidR="00AC3C29" w:rsidRPr="001347AE" w:rsidRDefault="00CD5D50" w:rsidP="001347AE">
      <w:pPr>
        <w:widowControl w:val="0"/>
        <w:spacing w:after="0" w:line="240" w:lineRule="auto"/>
        <w:ind w:left="810" w:hanging="810"/>
        <w:contextualSpacing/>
        <w:jc w:val="both"/>
        <w:rPr>
          <w:rFonts w:ascii="Times New Roman" w:eastAsia="SimSun" w:hAnsi="Times New Roman" w:cs="Times New Roman"/>
          <w:b/>
          <w:sz w:val="24"/>
          <w:szCs w:val="24"/>
          <w:lang w:eastAsia="zh-CN"/>
        </w:rPr>
      </w:pPr>
      <w:r w:rsidRPr="001347AE">
        <w:rPr>
          <w:rFonts w:ascii="Times New Roman" w:eastAsia="SimSun" w:hAnsi="Times New Roman" w:cs="Times New Roman"/>
          <w:b/>
          <w:sz w:val="24"/>
          <w:szCs w:val="24"/>
          <w:lang w:eastAsia="zh-CN"/>
        </w:rPr>
        <w:t>Table 6</w:t>
      </w:r>
      <w:r w:rsidR="00AC3C29" w:rsidRPr="001347AE">
        <w:rPr>
          <w:rFonts w:ascii="Times New Roman" w:eastAsia="SimSun" w:hAnsi="Times New Roman" w:cs="Times New Roman"/>
          <w:b/>
          <w:sz w:val="24"/>
          <w:szCs w:val="24"/>
          <w:lang w:eastAsia="zh-CN"/>
        </w:rPr>
        <w:t xml:space="preserve">. Soybean crude protein (CP) and oil content and initial (I) and final (F) SCN-egg counts for the susceptible and resistant varieties and three cover crops (CC) planted before soybean or </w:t>
      </w:r>
      <w:proofErr w:type="spellStart"/>
      <w:r w:rsidR="00AC3C29" w:rsidRPr="001347AE">
        <w:rPr>
          <w:rFonts w:ascii="Times New Roman" w:eastAsia="SimSun" w:hAnsi="Times New Roman" w:cs="Times New Roman"/>
          <w:b/>
          <w:sz w:val="24"/>
          <w:szCs w:val="24"/>
          <w:lang w:eastAsia="zh-CN"/>
        </w:rPr>
        <w:t>interseeded</w:t>
      </w:r>
      <w:proofErr w:type="spellEnd"/>
      <w:r w:rsidR="00AC3C29" w:rsidRPr="001347AE">
        <w:rPr>
          <w:rFonts w:ascii="Times New Roman" w:eastAsia="SimSun" w:hAnsi="Times New Roman" w:cs="Times New Roman"/>
          <w:b/>
          <w:sz w:val="24"/>
          <w:szCs w:val="24"/>
          <w:lang w:eastAsia="zh-CN"/>
        </w:rPr>
        <w:t xml:space="preserve"> at V6 stage in Casselton, 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3"/>
        <w:gridCol w:w="1324"/>
        <w:gridCol w:w="1123"/>
        <w:gridCol w:w="1198"/>
        <w:gridCol w:w="1337"/>
        <w:gridCol w:w="1155"/>
        <w:gridCol w:w="1260"/>
      </w:tblGrid>
      <w:tr w:rsidR="00CD5D50" w:rsidRPr="001347AE" w14:paraId="5A537C9B" w14:textId="77777777" w:rsidTr="00A649DE">
        <w:tc>
          <w:tcPr>
            <w:tcW w:w="1049" w:type="pct"/>
            <w:tcBorders>
              <w:top w:val="single" w:sz="4" w:space="0" w:color="auto"/>
              <w:bottom w:val="single" w:sz="4" w:space="0" w:color="auto"/>
            </w:tcBorders>
          </w:tcPr>
          <w:p w14:paraId="6AF9FDAD" w14:textId="77777777" w:rsidR="00CD5D50" w:rsidRPr="001347AE" w:rsidRDefault="00CD5D50" w:rsidP="001347AE">
            <w:pPr>
              <w:spacing w:after="0" w:line="240" w:lineRule="auto"/>
              <w:contextualSpacing/>
              <w:rPr>
                <w:rFonts w:ascii="Times New Roman" w:hAnsi="Times New Roman" w:cs="Times New Roman"/>
                <w:sz w:val="24"/>
                <w:szCs w:val="24"/>
              </w:rPr>
            </w:pPr>
          </w:p>
        </w:tc>
        <w:tc>
          <w:tcPr>
            <w:tcW w:w="707" w:type="pct"/>
            <w:tcBorders>
              <w:top w:val="single" w:sz="4" w:space="0" w:color="auto"/>
              <w:bottom w:val="single" w:sz="4" w:space="0" w:color="auto"/>
            </w:tcBorders>
          </w:tcPr>
          <w:p w14:paraId="1385B42F"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Susceptible</w:t>
            </w:r>
          </w:p>
        </w:tc>
        <w:tc>
          <w:tcPr>
            <w:tcW w:w="600" w:type="pct"/>
            <w:tcBorders>
              <w:top w:val="single" w:sz="4" w:space="0" w:color="auto"/>
              <w:bottom w:val="single" w:sz="4" w:space="0" w:color="auto"/>
            </w:tcBorders>
          </w:tcPr>
          <w:p w14:paraId="0B5E3CEE" w14:textId="77777777" w:rsidR="00CD5D50" w:rsidRPr="001347AE" w:rsidRDefault="00CD5D50" w:rsidP="001347AE">
            <w:pPr>
              <w:spacing w:after="0" w:line="240" w:lineRule="auto"/>
              <w:contextualSpacing/>
              <w:jc w:val="center"/>
              <w:rPr>
                <w:rFonts w:ascii="Times New Roman" w:hAnsi="Times New Roman" w:cs="Times New Roman"/>
                <w:sz w:val="24"/>
                <w:szCs w:val="24"/>
              </w:rPr>
            </w:pPr>
          </w:p>
        </w:tc>
        <w:tc>
          <w:tcPr>
            <w:tcW w:w="640" w:type="pct"/>
            <w:tcBorders>
              <w:top w:val="single" w:sz="4" w:space="0" w:color="auto"/>
              <w:bottom w:val="single" w:sz="4" w:space="0" w:color="auto"/>
            </w:tcBorders>
          </w:tcPr>
          <w:p w14:paraId="39541F5F" w14:textId="77777777" w:rsidR="00CD5D50" w:rsidRPr="001347AE" w:rsidRDefault="00CD5D50" w:rsidP="001347AE">
            <w:pPr>
              <w:spacing w:after="0" w:line="240" w:lineRule="auto"/>
              <w:contextualSpacing/>
              <w:jc w:val="center"/>
              <w:rPr>
                <w:rFonts w:ascii="Times New Roman" w:hAnsi="Times New Roman" w:cs="Times New Roman"/>
                <w:sz w:val="24"/>
                <w:szCs w:val="24"/>
              </w:rPr>
            </w:pPr>
          </w:p>
        </w:tc>
        <w:tc>
          <w:tcPr>
            <w:tcW w:w="714" w:type="pct"/>
            <w:tcBorders>
              <w:top w:val="single" w:sz="4" w:space="0" w:color="auto"/>
              <w:bottom w:val="single" w:sz="4" w:space="0" w:color="auto"/>
            </w:tcBorders>
          </w:tcPr>
          <w:p w14:paraId="6B446018"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Resistant</w:t>
            </w:r>
          </w:p>
        </w:tc>
        <w:tc>
          <w:tcPr>
            <w:tcW w:w="617" w:type="pct"/>
            <w:tcBorders>
              <w:top w:val="single" w:sz="4" w:space="0" w:color="auto"/>
              <w:bottom w:val="single" w:sz="4" w:space="0" w:color="auto"/>
            </w:tcBorders>
          </w:tcPr>
          <w:p w14:paraId="392757BB" w14:textId="77777777" w:rsidR="00CD5D50" w:rsidRPr="001347AE" w:rsidRDefault="00CD5D50" w:rsidP="001347AE">
            <w:pPr>
              <w:spacing w:after="0" w:line="240" w:lineRule="auto"/>
              <w:contextualSpacing/>
              <w:jc w:val="center"/>
              <w:rPr>
                <w:rFonts w:ascii="Times New Roman" w:hAnsi="Times New Roman" w:cs="Times New Roman"/>
                <w:sz w:val="24"/>
                <w:szCs w:val="24"/>
              </w:rPr>
            </w:pPr>
          </w:p>
        </w:tc>
        <w:tc>
          <w:tcPr>
            <w:tcW w:w="673" w:type="pct"/>
            <w:tcBorders>
              <w:top w:val="single" w:sz="4" w:space="0" w:color="auto"/>
              <w:bottom w:val="single" w:sz="4" w:space="0" w:color="auto"/>
            </w:tcBorders>
          </w:tcPr>
          <w:p w14:paraId="355D60B3" w14:textId="77777777" w:rsidR="00CD5D50" w:rsidRPr="001347AE" w:rsidRDefault="00CD5D50" w:rsidP="001347AE">
            <w:pPr>
              <w:spacing w:after="0" w:line="240" w:lineRule="auto"/>
              <w:contextualSpacing/>
              <w:jc w:val="center"/>
              <w:rPr>
                <w:rFonts w:ascii="Times New Roman" w:hAnsi="Times New Roman" w:cs="Times New Roman"/>
                <w:sz w:val="24"/>
                <w:szCs w:val="24"/>
              </w:rPr>
            </w:pPr>
          </w:p>
        </w:tc>
      </w:tr>
      <w:tr w:rsidR="00CD5D50" w:rsidRPr="001347AE" w14:paraId="6FE0E1E9" w14:textId="77777777" w:rsidTr="00A649DE">
        <w:tc>
          <w:tcPr>
            <w:tcW w:w="1049" w:type="pct"/>
            <w:tcBorders>
              <w:bottom w:val="single" w:sz="4" w:space="0" w:color="auto"/>
            </w:tcBorders>
          </w:tcPr>
          <w:p w14:paraId="4FE02E62" w14:textId="77777777" w:rsidR="00CD5D50" w:rsidRPr="001347AE" w:rsidRDefault="00CD5D5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Cover crop treatment</w:t>
            </w:r>
          </w:p>
        </w:tc>
        <w:tc>
          <w:tcPr>
            <w:tcW w:w="707" w:type="pct"/>
            <w:tcBorders>
              <w:top w:val="single" w:sz="4" w:space="0" w:color="auto"/>
              <w:bottom w:val="single" w:sz="4" w:space="0" w:color="auto"/>
            </w:tcBorders>
          </w:tcPr>
          <w:p w14:paraId="66604AE7"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(I)</w:t>
            </w:r>
          </w:p>
        </w:tc>
        <w:tc>
          <w:tcPr>
            <w:tcW w:w="600" w:type="pct"/>
            <w:tcBorders>
              <w:top w:val="single" w:sz="4" w:space="0" w:color="auto"/>
              <w:bottom w:val="single" w:sz="4" w:space="0" w:color="auto"/>
            </w:tcBorders>
          </w:tcPr>
          <w:p w14:paraId="17266FF0"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(F)</w:t>
            </w:r>
          </w:p>
        </w:tc>
        <w:tc>
          <w:tcPr>
            <w:tcW w:w="640" w:type="pct"/>
            <w:tcBorders>
              <w:top w:val="single" w:sz="4" w:space="0" w:color="auto"/>
              <w:bottom w:val="single" w:sz="4" w:space="0" w:color="auto"/>
            </w:tcBorders>
          </w:tcPr>
          <w:p w14:paraId="38A112DE"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w:t>
            </w:r>
            <w:proofErr w:type="spellStart"/>
            <w:r w:rsidRPr="001347AE">
              <w:rPr>
                <w:rFonts w:ascii="Times New Roman" w:hAnsi="Times New Roman" w:cs="Times New Roman"/>
                <w:sz w:val="24"/>
                <w:szCs w:val="24"/>
              </w:rPr>
              <w:t>Sp</w:t>
            </w:r>
            <w:proofErr w:type="spellEnd"/>
            <w:r w:rsidRPr="001347AE">
              <w:rPr>
                <w:rFonts w:ascii="Times New Roman" w:hAnsi="Times New Roman" w:cs="Times New Roman"/>
                <w:sz w:val="24"/>
                <w:szCs w:val="24"/>
              </w:rPr>
              <w:t>)</w:t>
            </w:r>
          </w:p>
        </w:tc>
        <w:tc>
          <w:tcPr>
            <w:tcW w:w="714" w:type="pct"/>
            <w:tcBorders>
              <w:top w:val="single" w:sz="4" w:space="0" w:color="auto"/>
              <w:bottom w:val="single" w:sz="4" w:space="0" w:color="auto"/>
            </w:tcBorders>
          </w:tcPr>
          <w:p w14:paraId="165DAFD5"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(I)</w:t>
            </w:r>
          </w:p>
        </w:tc>
        <w:tc>
          <w:tcPr>
            <w:tcW w:w="617" w:type="pct"/>
            <w:tcBorders>
              <w:top w:val="single" w:sz="4" w:space="0" w:color="auto"/>
              <w:bottom w:val="single" w:sz="4" w:space="0" w:color="auto"/>
            </w:tcBorders>
          </w:tcPr>
          <w:p w14:paraId="232F4869"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SCN-eggs (F)</w:t>
            </w:r>
          </w:p>
        </w:tc>
        <w:tc>
          <w:tcPr>
            <w:tcW w:w="673" w:type="pct"/>
            <w:tcBorders>
              <w:top w:val="single" w:sz="4" w:space="0" w:color="auto"/>
              <w:bottom w:val="single" w:sz="4" w:space="0" w:color="auto"/>
            </w:tcBorders>
          </w:tcPr>
          <w:p w14:paraId="67F9A94D"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 xml:space="preserve">SCN-eggs </w:t>
            </w:r>
            <w:proofErr w:type="gramStart"/>
            <w:r w:rsidRPr="001347AE">
              <w:rPr>
                <w:rFonts w:ascii="Times New Roman" w:hAnsi="Times New Roman" w:cs="Times New Roman"/>
                <w:sz w:val="24"/>
                <w:szCs w:val="24"/>
              </w:rPr>
              <w:t xml:space="preserve">( </w:t>
            </w:r>
            <w:proofErr w:type="spellStart"/>
            <w:r w:rsidRPr="001347AE">
              <w:rPr>
                <w:rFonts w:ascii="Times New Roman" w:hAnsi="Times New Roman" w:cs="Times New Roman"/>
                <w:sz w:val="24"/>
                <w:szCs w:val="24"/>
              </w:rPr>
              <w:t>Sp</w:t>
            </w:r>
            <w:proofErr w:type="spellEnd"/>
            <w:proofErr w:type="gramEnd"/>
            <w:r w:rsidRPr="001347AE">
              <w:rPr>
                <w:rFonts w:ascii="Times New Roman" w:hAnsi="Times New Roman" w:cs="Times New Roman"/>
                <w:sz w:val="24"/>
                <w:szCs w:val="24"/>
              </w:rPr>
              <w:t>)</w:t>
            </w:r>
          </w:p>
        </w:tc>
      </w:tr>
      <w:tr w:rsidR="00CD5D50" w:rsidRPr="001347AE" w14:paraId="04642F05" w14:textId="77777777" w:rsidTr="00A649DE">
        <w:tc>
          <w:tcPr>
            <w:tcW w:w="1049" w:type="pct"/>
            <w:tcBorders>
              <w:top w:val="single" w:sz="4" w:space="0" w:color="auto"/>
            </w:tcBorders>
          </w:tcPr>
          <w:p w14:paraId="214799EA" w14:textId="77777777" w:rsidR="00CD5D50" w:rsidRPr="001347AE" w:rsidRDefault="00CD5D50" w:rsidP="001347AE">
            <w:pPr>
              <w:spacing w:after="0" w:line="240" w:lineRule="auto"/>
              <w:contextualSpacing/>
              <w:rPr>
                <w:rFonts w:ascii="Times New Roman" w:hAnsi="Times New Roman" w:cs="Times New Roman"/>
                <w:sz w:val="24"/>
                <w:szCs w:val="24"/>
              </w:rPr>
            </w:pPr>
          </w:p>
        </w:tc>
        <w:tc>
          <w:tcPr>
            <w:tcW w:w="1307" w:type="pct"/>
            <w:gridSpan w:val="2"/>
            <w:tcBorders>
              <w:top w:val="single" w:sz="4" w:space="0" w:color="auto"/>
            </w:tcBorders>
          </w:tcPr>
          <w:p w14:paraId="52E859A2" w14:textId="77777777" w:rsidR="00CD5D50" w:rsidRPr="001347AE" w:rsidRDefault="00CD5D50"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lang w:val="es-419"/>
              </w:rPr>
              <w:t>no./100cm</w:t>
            </w:r>
            <w:r w:rsidRPr="001347AE">
              <w:rPr>
                <w:rFonts w:ascii="Times New Roman" w:hAnsi="Times New Roman" w:cs="Times New Roman"/>
                <w:sz w:val="24"/>
                <w:szCs w:val="24"/>
                <w:vertAlign w:val="superscript"/>
                <w:lang w:val="es-419"/>
              </w:rPr>
              <w:t>3</w:t>
            </w:r>
          </w:p>
        </w:tc>
        <w:tc>
          <w:tcPr>
            <w:tcW w:w="2644" w:type="pct"/>
            <w:gridSpan w:val="4"/>
            <w:tcBorders>
              <w:top w:val="single" w:sz="4" w:space="0" w:color="auto"/>
            </w:tcBorders>
          </w:tcPr>
          <w:p w14:paraId="36C37B76" w14:textId="77777777" w:rsidR="00CD5D50" w:rsidRPr="001347AE" w:rsidRDefault="00CD5D50"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----no./100cm</w:t>
            </w:r>
            <w:r w:rsidRPr="001347AE">
              <w:rPr>
                <w:rFonts w:ascii="Times New Roman" w:hAnsi="Times New Roman" w:cs="Times New Roman"/>
                <w:sz w:val="24"/>
                <w:szCs w:val="24"/>
                <w:vertAlign w:val="superscript"/>
                <w:lang w:val="es-419"/>
              </w:rPr>
              <w:t>3</w:t>
            </w:r>
            <w:r w:rsidRPr="001347AE">
              <w:rPr>
                <w:rFonts w:ascii="Times New Roman" w:hAnsi="Times New Roman" w:cs="Times New Roman"/>
                <w:sz w:val="24"/>
                <w:szCs w:val="24"/>
                <w:lang w:val="es-419"/>
              </w:rPr>
              <w:t>----</w:t>
            </w:r>
          </w:p>
        </w:tc>
      </w:tr>
      <w:tr w:rsidR="009704D1" w:rsidRPr="001347AE" w14:paraId="7EE764B4" w14:textId="77777777" w:rsidTr="00A649DE">
        <w:tc>
          <w:tcPr>
            <w:tcW w:w="1049" w:type="pct"/>
          </w:tcPr>
          <w:p w14:paraId="126C7B6E" w14:textId="77777777" w:rsidR="009704D1" w:rsidRPr="001347AE" w:rsidRDefault="009704D1"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 pre</w:t>
            </w:r>
          </w:p>
        </w:tc>
        <w:tc>
          <w:tcPr>
            <w:tcW w:w="707" w:type="pct"/>
          </w:tcPr>
          <w:p w14:paraId="66C7EFAB" w14:textId="6FFCFD44"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710</w:t>
            </w:r>
          </w:p>
        </w:tc>
        <w:tc>
          <w:tcPr>
            <w:tcW w:w="600" w:type="pct"/>
          </w:tcPr>
          <w:p w14:paraId="1F42629E" w14:textId="578D1FC0"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755</w:t>
            </w:r>
          </w:p>
        </w:tc>
        <w:tc>
          <w:tcPr>
            <w:tcW w:w="640" w:type="pct"/>
          </w:tcPr>
          <w:p w14:paraId="50CE05AA" w14:textId="17F233A5"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c>
          <w:tcPr>
            <w:tcW w:w="714" w:type="pct"/>
          </w:tcPr>
          <w:p w14:paraId="0ABC226D" w14:textId="1A01AA03"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1612</w:t>
            </w:r>
          </w:p>
        </w:tc>
        <w:tc>
          <w:tcPr>
            <w:tcW w:w="617" w:type="pct"/>
          </w:tcPr>
          <w:p w14:paraId="6E817700" w14:textId="4CE4014B"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2077</w:t>
            </w:r>
          </w:p>
        </w:tc>
        <w:tc>
          <w:tcPr>
            <w:tcW w:w="673" w:type="pct"/>
          </w:tcPr>
          <w:p w14:paraId="77BF3F2C" w14:textId="5F0CE83D"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r>
      <w:tr w:rsidR="009704D1" w:rsidRPr="001347AE" w14:paraId="28756911" w14:textId="77777777" w:rsidTr="00A649DE">
        <w:tc>
          <w:tcPr>
            <w:tcW w:w="1049" w:type="pct"/>
          </w:tcPr>
          <w:p w14:paraId="0E0F58FC" w14:textId="77777777" w:rsidR="009704D1" w:rsidRPr="001347AE" w:rsidRDefault="009704D1" w:rsidP="001347AE">
            <w:pPr>
              <w:spacing w:after="0" w:line="240" w:lineRule="auto"/>
              <w:contextualSpacing/>
              <w:rPr>
                <w:rFonts w:ascii="Times New Roman" w:hAnsi="Times New Roman" w:cs="Times New Roman"/>
                <w:sz w:val="24"/>
                <w:szCs w:val="24"/>
                <w:lang w:val="es-419"/>
              </w:rPr>
            </w:pPr>
            <w:r w:rsidRPr="001347AE">
              <w:rPr>
                <w:rFonts w:ascii="Times New Roman" w:hAnsi="Times New Roman" w:cs="Times New Roman"/>
                <w:sz w:val="24"/>
                <w:szCs w:val="24"/>
                <w:lang w:val="es-419"/>
              </w:rPr>
              <w:t>Camelina-V6</w:t>
            </w:r>
          </w:p>
        </w:tc>
        <w:tc>
          <w:tcPr>
            <w:tcW w:w="707" w:type="pct"/>
          </w:tcPr>
          <w:p w14:paraId="7DD57E4E" w14:textId="5C07E0F0"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326</w:t>
            </w:r>
          </w:p>
        </w:tc>
        <w:tc>
          <w:tcPr>
            <w:tcW w:w="600" w:type="pct"/>
          </w:tcPr>
          <w:p w14:paraId="025B7079" w14:textId="354D4F60"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1369</w:t>
            </w:r>
          </w:p>
        </w:tc>
        <w:tc>
          <w:tcPr>
            <w:tcW w:w="640" w:type="pct"/>
          </w:tcPr>
          <w:p w14:paraId="08F6886F" w14:textId="4366D5FE"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c>
          <w:tcPr>
            <w:tcW w:w="714" w:type="pct"/>
          </w:tcPr>
          <w:p w14:paraId="74DCBFD3" w14:textId="621269AB"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1310</w:t>
            </w:r>
          </w:p>
        </w:tc>
        <w:tc>
          <w:tcPr>
            <w:tcW w:w="617" w:type="pct"/>
          </w:tcPr>
          <w:p w14:paraId="53B7E6A5" w14:textId="776CB3A3"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945</w:t>
            </w:r>
          </w:p>
        </w:tc>
        <w:tc>
          <w:tcPr>
            <w:tcW w:w="673" w:type="pct"/>
          </w:tcPr>
          <w:p w14:paraId="51183350" w14:textId="22DA147B"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r>
      <w:tr w:rsidR="009704D1" w:rsidRPr="001347AE" w14:paraId="2F5EB9E1" w14:textId="77777777" w:rsidTr="00A649DE">
        <w:trPr>
          <w:trHeight w:val="270"/>
        </w:trPr>
        <w:tc>
          <w:tcPr>
            <w:tcW w:w="1049" w:type="pct"/>
          </w:tcPr>
          <w:p w14:paraId="3B4C8552"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pre</w:t>
            </w:r>
          </w:p>
        </w:tc>
        <w:tc>
          <w:tcPr>
            <w:tcW w:w="707" w:type="pct"/>
          </w:tcPr>
          <w:p w14:paraId="01A373F5" w14:textId="71EAD6D6"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398</w:t>
            </w:r>
          </w:p>
        </w:tc>
        <w:tc>
          <w:tcPr>
            <w:tcW w:w="600" w:type="pct"/>
          </w:tcPr>
          <w:p w14:paraId="76A43752" w14:textId="5940BC16"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870</w:t>
            </w:r>
          </w:p>
        </w:tc>
        <w:tc>
          <w:tcPr>
            <w:tcW w:w="640" w:type="pct"/>
          </w:tcPr>
          <w:p w14:paraId="14EB4346" w14:textId="7266907D"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c>
          <w:tcPr>
            <w:tcW w:w="714" w:type="pct"/>
          </w:tcPr>
          <w:p w14:paraId="20808476" w14:textId="20347159"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2246</w:t>
            </w:r>
          </w:p>
        </w:tc>
        <w:tc>
          <w:tcPr>
            <w:tcW w:w="617" w:type="pct"/>
          </w:tcPr>
          <w:p w14:paraId="7D6666E6" w14:textId="16ED23FF"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1348</w:t>
            </w:r>
          </w:p>
        </w:tc>
        <w:tc>
          <w:tcPr>
            <w:tcW w:w="673" w:type="pct"/>
          </w:tcPr>
          <w:p w14:paraId="5C86830F" w14:textId="05671036"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r>
      <w:tr w:rsidR="009704D1" w:rsidRPr="001347AE" w14:paraId="0B82F917" w14:textId="77777777" w:rsidTr="00A649DE">
        <w:tc>
          <w:tcPr>
            <w:tcW w:w="1049" w:type="pct"/>
          </w:tcPr>
          <w:p w14:paraId="600DC800"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Crambe</w:t>
            </w:r>
            <w:proofErr w:type="spellEnd"/>
            <w:r w:rsidRPr="001347AE">
              <w:rPr>
                <w:rFonts w:ascii="Times New Roman" w:hAnsi="Times New Roman" w:cs="Times New Roman"/>
                <w:sz w:val="24"/>
                <w:szCs w:val="24"/>
                <w:lang w:val="es-419"/>
              </w:rPr>
              <w:t>- V6</w:t>
            </w:r>
          </w:p>
        </w:tc>
        <w:tc>
          <w:tcPr>
            <w:tcW w:w="707" w:type="pct"/>
          </w:tcPr>
          <w:p w14:paraId="0BBE8AFC" w14:textId="237C8B02"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683</w:t>
            </w:r>
          </w:p>
        </w:tc>
        <w:tc>
          <w:tcPr>
            <w:tcW w:w="600" w:type="pct"/>
          </w:tcPr>
          <w:p w14:paraId="27E69700" w14:textId="7BED9E98"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2580</w:t>
            </w:r>
          </w:p>
        </w:tc>
        <w:tc>
          <w:tcPr>
            <w:tcW w:w="640" w:type="pct"/>
          </w:tcPr>
          <w:p w14:paraId="543BB058" w14:textId="2B6876A3"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c>
          <w:tcPr>
            <w:tcW w:w="714" w:type="pct"/>
          </w:tcPr>
          <w:p w14:paraId="10E8F58A" w14:textId="228ABE1D"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1630</w:t>
            </w:r>
          </w:p>
        </w:tc>
        <w:tc>
          <w:tcPr>
            <w:tcW w:w="617" w:type="pct"/>
          </w:tcPr>
          <w:p w14:paraId="5420733E" w14:textId="3FAC1529"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612</w:t>
            </w:r>
          </w:p>
        </w:tc>
        <w:tc>
          <w:tcPr>
            <w:tcW w:w="673" w:type="pct"/>
          </w:tcPr>
          <w:p w14:paraId="7BF1EFA1" w14:textId="3D0B63C9"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r>
      <w:tr w:rsidR="009704D1" w:rsidRPr="001347AE" w14:paraId="640316FF" w14:textId="77777777" w:rsidTr="00A649DE">
        <w:tc>
          <w:tcPr>
            <w:tcW w:w="1049" w:type="pct"/>
          </w:tcPr>
          <w:p w14:paraId="3A9A95BD" w14:textId="77777777" w:rsidR="009704D1" w:rsidRPr="001347AE" w:rsidRDefault="009704D1" w:rsidP="001347AE">
            <w:pPr>
              <w:spacing w:after="0" w:line="240" w:lineRule="auto"/>
              <w:contextualSpacing/>
              <w:rPr>
                <w:rFonts w:ascii="Times New Roman" w:hAnsi="Times New Roman" w:cs="Times New Roman"/>
                <w:sz w:val="24"/>
                <w:szCs w:val="24"/>
                <w:lang w:val="es-419"/>
              </w:rPr>
            </w:pPr>
            <w:proofErr w:type="spellStart"/>
            <w:r w:rsidRPr="001347AE">
              <w:rPr>
                <w:rFonts w:ascii="Times New Roman" w:hAnsi="Times New Roman" w:cs="Times New Roman"/>
                <w:sz w:val="24"/>
                <w:szCs w:val="24"/>
                <w:lang w:val="es-419"/>
              </w:rPr>
              <w:t>Mustard</w:t>
            </w:r>
            <w:proofErr w:type="spellEnd"/>
            <w:r w:rsidRPr="001347AE">
              <w:rPr>
                <w:rFonts w:ascii="Times New Roman" w:hAnsi="Times New Roman" w:cs="Times New Roman"/>
                <w:sz w:val="24"/>
                <w:szCs w:val="24"/>
                <w:lang w:val="es-419"/>
              </w:rPr>
              <w:t>- pre</w:t>
            </w:r>
          </w:p>
        </w:tc>
        <w:tc>
          <w:tcPr>
            <w:tcW w:w="707" w:type="pct"/>
          </w:tcPr>
          <w:p w14:paraId="576F37D8" w14:textId="65EA295F"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862</w:t>
            </w:r>
          </w:p>
        </w:tc>
        <w:tc>
          <w:tcPr>
            <w:tcW w:w="600" w:type="pct"/>
          </w:tcPr>
          <w:p w14:paraId="60BE3E8C" w14:textId="634220F7"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330</w:t>
            </w:r>
          </w:p>
        </w:tc>
        <w:tc>
          <w:tcPr>
            <w:tcW w:w="640" w:type="pct"/>
          </w:tcPr>
          <w:p w14:paraId="7D725BF8" w14:textId="4B5A02C5"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c>
          <w:tcPr>
            <w:tcW w:w="714" w:type="pct"/>
          </w:tcPr>
          <w:p w14:paraId="273F3481" w14:textId="47B48954"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1540</w:t>
            </w:r>
          </w:p>
        </w:tc>
        <w:tc>
          <w:tcPr>
            <w:tcW w:w="617" w:type="pct"/>
          </w:tcPr>
          <w:p w14:paraId="3ECDF2A2" w14:textId="740547A2" w:rsidR="009704D1" w:rsidRPr="001347AE" w:rsidRDefault="009704D1" w:rsidP="001347AE">
            <w:pPr>
              <w:spacing w:after="0" w:line="240" w:lineRule="auto"/>
              <w:contextualSpacing/>
              <w:jc w:val="center"/>
              <w:rPr>
                <w:rFonts w:ascii="Times New Roman" w:hAnsi="Times New Roman" w:cs="Times New Roman"/>
                <w:sz w:val="24"/>
                <w:szCs w:val="24"/>
                <w:lang w:val="es-419"/>
              </w:rPr>
            </w:pPr>
            <w:r w:rsidRPr="001347AE">
              <w:rPr>
                <w:rFonts w:ascii="Times New Roman" w:hAnsi="Times New Roman" w:cs="Times New Roman"/>
                <w:sz w:val="24"/>
                <w:szCs w:val="24"/>
                <w:lang w:val="es-419"/>
              </w:rPr>
              <w:t>1170</w:t>
            </w:r>
          </w:p>
        </w:tc>
        <w:tc>
          <w:tcPr>
            <w:tcW w:w="673" w:type="pct"/>
          </w:tcPr>
          <w:p w14:paraId="7DE20C69" w14:textId="16F1D6D8" w:rsidR="009704D1" w:rsidRPr="001347AE" w:rsidRDefault="009704D1" w:rsidP="001347AE">
            <w:pPr>
              <w:spacing w:after="0" w:line="240" w:lineRule="auto"/>
              <w:contextualSpacing/>
              <w:jc w:val="center"/>
              <w:rPr>
                <w:rFonts w:ascii="Times New Roman" w:hAnsi="Times New Roman" w:cs="Times New Roman"/>
                <w:sz w:val="24"/>
                <w:szCs w:val="24"/>
                <w:lang w:val="es-419"/>
              </w:rPr>
            </w:pPr>
          </w:p>
        </w:tc>
      </w:tr>
      <w:tr w:rsidR="009704D1" w:rsidRPr="001347AE" w14:paraId="4300B0F6" w14:textId="77777777" w:rsidTr="00A649DE">
        <w:tc>
          <w:tcPr>
            <w:tcW w:w="1049" w:type="pct"/>
          </w:tcPr>
          <w:p w14:paraId="65962268"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lang w:val="es-419"/>
              </w:rPr>
              <w:t>Mus</w:t>
            </w:r>
            <w:r w:rsidRPr="001347AE">
              <w:rPr>
                <w:rFonts w:ascii="Times New Roman" w:hAnsi="Times New Roman" w:cs="Times New Roman"/>
                <w:sz w:val="24"/>
                <w:szCs w:val="24"/>
              </w:rPr>
              <w:t>tard-V6</w:t>
            </w:r>
          </w:p>
        </w:tc>
        <w:tc>
          <w:tcPr>
            <w:tcW w:w="707" w:type="pct"/>
          </w:tcPr>
          <w:p w14:paraId="4BB2CD97" w14:textId="7AF77C71"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710</w:t>
            </w:r>
          </w:p>
        </w:tc>
        <w:tc>
          <w:tcPr>
            <w:tcW w:w="600" w:type="pct"/>
          </w:tcPr>
          <w:p w14:paraId="25860395" w14:textId="036DFDA8"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1636</w:t>
            </w:r>
          </w:p>
        </w:tc>
        <w:tc>
          <w:tcPr>
            <w:tcW w:w="640" w:type="pct"/>
          </w:tcPr>
          <w:p w14:paraId="214429EC" w14:textId="5D403F9A"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714" w:type="pct"/>
          </w:tcPr>
          <w:p w14:paraId="4F08FE74" w14:textId="099A162E"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1544</w:t>
            </w:r>
          </w:p>
        </w:tc>
        <w:tc>
          <w:tcPr>
            <w:tcW w:w="617" w:type="pct"/>
          </w:tcPr>
          <w:p w14:paraId="27167911" w14:textId="77518DCB"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980</w:t>
            </w:r>
          </w:p>
        </w:tc>
        <w:tc>
          <w:tcPr>
            <w:tcW w:w="673" w:type="pct"/>
          </w:tcPr>
          <w:p w14:paraId="242F3B3F" w14:textId="036F74DF" w:rsidR="009704D1" w:rsidRPr="001347AE" w:rsidRDefault="009704D1" w:rsidP="001347AE">
            <w:pPr>
              <w:spacing w:after="0" w:line="240" w:lineRule="auto"/>
              <w:contextualSpacing/>
              <w:jc w:val="center"/>
              <w:rPr>
                <w:rFonts w:ascii="Times New Roman" w:hAnsi="Times New Roman" w:cs="Times New Roman"/>
                <w:sz w:val="24"/>
                <w:szCs w:val="24"/>
              </w:rPr>
            </w:pPr>
          </w:p>
        </w:tc>
      </w:tr>
      <w:tr w:rsidR="009704D1" w:rsidRPr="001347AE" w14:paraId="42A08A56" w14:textId="77777777" w:rsidTr="00A649DE">
        <w:tc>
          <w:tcPr>
            <w:tcW w:w="1049" w:type="pct"/>
          </w:tcPr>
          <w:p w14:paraId="0C919560"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Check</w:t>
            </w:r>
          </w:p>
        </w:tc>
        <w:tc>
          <w:tcPr>
            <w:tcW w:w="707" w:type="pct"/>
          </w:tcPr>
          <w:p w14:paraId="481C4CB5" w14:textId="2DA8BA39"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942</w:t>
            </w:r>
          </w:p>
        </w:tc>
        <w:tc>
          <w:tcPr>
            <w:tcW w:w="600" w:type="pct"/>
          </w:tcPr>
          <w:p w14:paraId="00B78483" w14:textId="3CFCEC48"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4230</w:t>
            </w:r>
          </w:p>
        </w:tc>
        <w:tc>
          <w:tcPr>
            <w:tcW w:w="640" w:type="pct"/>
          </w:tcPr>
          <w:p w14:paraId="1B635761" w14:textId="3D9C007F"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714" w:type="pct"/>
          </w:tcPr>
          <w:p w14:paraId="4D1BEA26" w14:textId="0EB98F99"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845</w:t>
            </w:r>
          </w:p>
        </w:tc>
        <w:tc>
          <w:tcPr>
            <w:tcW w:w="617" w:type="pct"/>
          </w:tcPr>
          <w:p w14:paraId="42F284D7" w14:textId="7FC694F4"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775</w:t>
            </w:r>
          </w:p>
        </w:tc>
        <w:tc>
          <w:tcPr>
            <w:tcW w:w="673" w:type="pct"/>
          </w:tcPr>
          <w:p w14:paraId="6CDF03C5" w14:textId="5611269E" w:rsidR="009704D1" w:rsidRPr="001347AE" w:rsidRDefault="009704D1" w:rsidP="001347AE">
            <w:pPr>
              <w:spacing w:after="0" w:line="240" w:lineRule="auto"/>
              <w:contextualSpacing/>
              <w:jc w:val="center"/>
              <w:rPr>
                <w:rFonts w:ascii="Times New Roman" w:hAnsi="Times New Roman" w:cs="Times New Roman"/>
                <w:sz w:val="24"/>
                <w:szCs w:val="24"/>
              </w:rPr>
            </w:pPr>
          </w:p>
        </w:tc>
      </w:tr>
      <w:tr w:rsidR="009704D1" w:rsidRPr="001347AE" w14:paraId="169B6EFB" w14:textId="77777777" w:rsidTr="00A649DE">
        <w:tc>
          <w:tcPr>
            <w:tcW w:w="1049" w:type="pct"/>
          </w:tcPr>
          <w:p w14:paraId="23E7E321"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LSD (0.05)</w:t>
            </w:r>
          </w:p>
        </w:tc>
        <w:tc>
          <w:tcPr>
            <w:tcW w:w="707" w:type="pct"/>
          </w:tcPr>
          <w:p w14:paraId="12013352" w14:textId="4E015C40"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00" w:type="pct"/>
          </w:tcPr>
          <w:p w14:paraId="531A8B75" w14:textId="253CD1C7"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40" w:type="pct"/>
          </w:tcPr>
          <w:p w14:paraId="3C64E9F6" w14:textId="3B9FE490"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714" w:type="pct"/>
          </w:tcPr>
          <w:p w14:paraId="06704FC6" w14:textId="004D5393"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17" w:type="pct"/>
          </w:tcPr>
          <w:p w14:paraId="1DB10465" w14:textId="318BD67D"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NS</w:t>
            </w:r>
          </w:p>
        </w:tc>
        <w:tc>
          <w:tcPr>
            <w:tcW w:w="673" w:type="pct"/>
          </w:tcPr>
          <w:p w14:paraId="2B0269A3" w14:textId="7E5D1C78" w:rsidR="009704D1" w:rsidRPr="001347AE" w:rsidRDefault="009704D1" w:rsidP="001347AE">
            <w:pPr>
              <w:spacing w:after="0" w:line="240" w:lineRule="auto"/>
              <w:contextualSpacing/>
              <w:jc w:val="center"/>
              <w:rPr>
                <w:rFonts w:ascii="Times New Roman" w:hAnsi="Times New Roman" w:cs="Times New Roman"/>
                <w:sz w:val="24"/>
                <w:szCs w:val="24"/>
              </w:rPr>
            </w:pPr>
          </w:p>
        </w:tc>
      </w:tr>
      <w:tr w:rsidR="009704D1" w:rsidRPr="001347AE" w14:paraId="36DC7583" w14:textId="77777777" w:rsidTr="00A649DE">
        <w:tc>
          <w:tcPr>
            <w:tcW w:w="1049" w:type="pct"/>
            <w:tcBorders>
              <w:bottom w:val="single" w:sz="4" w:space="0" w:color="auto"/>
            </w:tcBorders>
          </w:tcPr>
          <w:p w14:paraId="63FD41B6" w14:textId="77777777" w:rsidR="009704D1" w:rsidRPr="001347AE" w:rsidRDefault="009704D1"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Mean variety</w:t>
            </w:r>
          </w:p>
        </w:tc>
        <w:tc>
          <w:tcPr>
            <w:tcW w:w="707" w:type="pct"/>
            <w:tcBorders>
              <w:bottom w:val="single" w:sz="4" w:space="0" w:color="auto"/>
            </w:tcBorders>
          </w:tcPr>
          <w:p w14:paraId="05CEDB9B" w14:textId="2948808F"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662a</w:t>
            </w:r>
          </w:p>
        </w:tc>
        <w:tc>
          <w:tcPr>
            <w:tcW w:w="600" w:type="pct"/>
            <w:tcBorders>
              <w:bottom w:val="single" w:sz="4" w:space="0" w:color="auto"/>
            </w:tcBorders>
          </w:tcPr>
          <w:p w14:paraId="6BCB7FC7" w14:textId="5D78A971"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1681a</w:t>
            </w:r>
          </w:p>
        </w:tc>
        <w:tc>
          <w:tcPr>
            <w:tcW w:w="640" w:type="pct"/>
            <w:tcBorders>
              <w:bottom w:val="single" w:sz="4" w:space="0" w:color="auto"/>
            </w:tcBorders>
          </w:tcPr>
          <w:p w14:paraId="78F1F784" w14:textId="604570FA" w:rsidR="009704D1" w:rsidRPr="001347AE" w:rsidRDefault="009704D1" w:rsidP="001347AE">
            <w:pPr>
              <w:spacing w:after="0" w:line="240" w:lineRule="auto"/>
              <w:contextualSpacing/>
              <w:jc w:val="center"/>
              <w:rPr>
                <w:rFonts w:ascii="Times New Roman" w:hAnsi="Times New Roman" w:cs="Times New Roman"/>
                <w:sz w:val="24"/>
                <w:szCs w:val="24"/>
              </w:rPr>
            </w:pPr>
          </w:p>
        </w:tc>
        <w:tc>
          <w:tcPr>
            <w:tcW w:w="714" w:type="pct"/>
            <w:tcBorders>
              <w:bottom w:val="single" w:sz="4" w:space="0" w:color="auto"/>
            </w:tcBorders>
          </w:tcPr>
          <w:p w14:paraId="75B17777" w14:textId="5CB05A11"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1532a</w:t>
            </w:r>
          </w:p>
        </w:tc>
        <w:tc>
          <w:tcPr>
            <w:tcW w:w="617" w:type="pct"/>
            <w:tcBorders>
              <w:bottom w:val="single" w:sz="4" w:space="0" w:color="auto"/>
            </w:tcBorders>
          </w:tcPr>
          <w:p w14:paraId="3440FB74" w14:textId="747C3289" w:rsidR="009704D1" w:rsidRPr="001347AE" w:rsidRDefault="009704D1" w:rsidP="001347AE">
            <w:pPr>
              <w:spacing w:after="0" w:line="240" w:lineRule="auto"/>
              <w:contextualSpacing/>
              <w:jc w:val="center"/>
              <w:rPr>
                <w:rFonts w:ascii="Times New Roman" w:hAnsi="Times New Roman" w:cs="Times New Roman"/>
                <w:sz w:val="24"/>
                <w:szCs w:val="24"/>
              </w:rPr>
            </w:pPr>
            <w:r w:rsidRPr="001347AE">
              <w:rPr>
                <w:rFonts w:ascii="Times New Roman" w:hAnsi="Times New Roman" w:cs="Times New Roman"/>
                <w:sz w:val="24"/>
                <w:szCs w:val="24"/>
              </w:rPr>
              <w:t>1130a</w:t>
            </w:r>
          </w:p>
        </w:tc>
        <w:tc>
          <w:tcPr>
            <w:tcW w:w="673" w:type="pct"/>
            <w:tcBorders>
              <w:bottom w:val="single" w:sz="4" w:space="0" w:color="auto"/>
            </w:tcBorders>
          </w:tcPr>
          <w:p w14:paraId="3BFB6848" w14:textId="33449A05" w:rsidR="009704D1" w:rsidRPr="001347AE" w:rsidRDefault="009704D1" w:rsidP="001347AE">
            <w:pPr>
              <w:spacing w:after="0" w:line="240" w:lineRule="auto"/>
              <w:contextualSpacing/>
              <w:jc w:val="center"/>
              <w:rPr>
                <w:rFonts w:ascii="Times New Roman" w:hAnsi="Times New Roman" w:cs="Times New Roman"/>
                <w:sz w:val="24"/>
                <w:szCs w:val="24"/>
              </w:rPr>
            </w:pPr>
          </w:p>
        </w:tc>
      </w:tr>
    </w:tbl>
    <w:p w14:paraId="2107EB0E" w14:textId="77777777" w:rsidR="00AC3C29" w:rsidRPr="001347AE" w:rsidRDefault="00AC3C29" w:rsidP="001347AE">
      <w:pPr>
        <w:widowControl w:val="0"/>
        <w:spacing w:after="0" w:line="240" w:lineRule="auto"/>
        <w:contextualSpacing/>
        <w:jc w:val="both"/>
        <w:rPr>
          <w:rFonts w:ascii="Times New Roman" w:eastAsia="SimSun" w:hAnsi="Times New Roman" w:cs="Times New Roman"/>
          <w:sz w:val="24"/>
          <w:szCs w:val="24"/>
          <w:lang w:eastAsia="zh-CN"/>
        </w:rPr>
      </w:pPr>
      <w:r w:rsidRPr="001347AE">
        <w:rPr>
          <w:rFonts w:ascii="Times New Roman" w:eastAsia="SimSun" w:hAnsi="Times New Roman" w:cs="Times New Roman"/>
          <w:sz w:val="24"/>
          <w:szCs w:val="24"/>
          <w:lang w:eastAsia="zh-CN"/>
        </w:rPr>
        <w:t>Different small case letters indicate significant difference (</w:t>
      </w:r>
      <w:r w:rsidRPr="001347AE">
        <w:rPr>
          <w:rFonts w:ascii="Times New Roman" w:eastAsia="SimSun" w:hAnsi="Times New Roman" w:cs="Times New Roman"/>
          <w:i/>
          <w:sz w:val="24"/>
          <w:szCs w:val="24"/>
          <w:lang w:eastAsia="zh-CN"/>
        </w:rPr>
        <w:t>P</w:t>
      </w:r>
      <w:r w:rsidRPr="001347AE">
        <w:rPr>
          <w:rFonts w:ascii="Times New Roman" w:eastAsia="SimSun" w:hAnsi="Times New Roman" w:cs="Times New Roman"/>
          <w:sz w:val="24"/>
          <w:szCs w:val="24"/>
          <w:lang w:eastAsia="zh-CN"/>
        </w:rPr>
        <w:t xml:space="preserve"> ≤0.05) between susceptible and resistant variety for the same parameter evaluated. </w:t>
      </w:r>
    </w:p>
    <w:p w14:paraId="444B20FA" w14:textId="3531A8F6" w:rsidR="00927FB1" w:rsidRPr="001347AE" w:rsidRDefault="00927FB1" w:rsidP="001347AE">
      <w:pPr>
        <w:spacing w:after="0" w:line="240" w:lineRule="auto"/>
        <w:contextualSpacing/>
        <w:rPr>
          <w:rFonts w:ascii="Times New Roman" w:hAnsi="Times New Roman" w:cs="Times New Roman"/>
          <w:sz w:val="24"/>
          <w:szCs w:val="24"/>
        </w:rPr>
      </w:pPr>
    </w:p>
    <w:p w14:paraId="4D2BAEDF" w14:textId="5FA43E6E" w:rsidR="00BC2BD8" w:rsidRPr="001347AE" w:rsidRDefault="00BC2BD8" w:rsidP="001347AE">
      <w:pPr>
        <w:spacing w:after="0" w:line="240" w:lineRule="auto"/>
        <w:contextualSpacing/>
        <w:rPr>
          <w:rFonts w:ascii="Times New Roman" w:hAnsi="Times New Roman" w:cs="Times New Roman"/>
          <w:sz w:val="24"/>
          <w:szCs w:val="24"/>
        </w:rPr>
      </w:pPr>
    </w:p>
    <w:p w14:paraId="3AFBF7AD" w14:textId="166FB6B3" w:rsidR="00BC2BD8" w:rsidRPr="001347AE" w:rsidRDefault="00CD5D50" w:rsidP="001347AE">
      <w:pPr>
        <w:pStyle w:val="ListParagraph"/>
        <w:numPr>
          <w:ilvl w:val="0"/>
          <w:numId w:val="1"/>
        </w:numPr>
        <w:spacing w:after="0" w:line="240" w:lineRule="auto"/>
        <w:rPr>
          <w:rFonts w:ascii="Times New Roman" w:hAnsi="Times New Roman" w:cs="Times New Roman"/>
          <w:b/>
          <w:sz w:val="24"/>
          <w:szCs w:val="24"/>
        </w:rPr>
      </w:pPr>
      <w:r w:rsidRPr="001347AE">
        <w:rPr>
          <w:rFonts w:ascii="Times New Roman" w:hAnsi="Times New Roman" w:cs="Times New Roman"/>
          <w:b/>
          <w:sz w:val="24"/>
          <w:szCs w:val="24"/>
        </w:rPr>
        <w:t>CONCLUSIONS</w:t>
      </w:r>
    </w:p>
    <w:p w14:paraId="2C6A08B6" w14:textId="6DF65DA7" w:rsidR="00BC2BD8" w:rsidRPr="001347AE" w:rsidRDefault="00BC2BD8" w:rsidP="001347AE">
      <w:pPr>
        <w:spacing w:after="0" w:line="240" w:lineRule="auto"/>
        <w:contextualSpacing/>
        <w:rPr>
          <w:rFonts w:ascii="Times New Roman" w:hAnsi="Times New Roman" w:cs="Times New Roman"/>
          <w:sz w:val="24"/>
          <w:szCs w:val="24"/>
        </w:rPr>
      </w:pPr>
    </w:p>
    <w:p w14:paraId="6B35E637" w14:textId="0EA0E8DD" w:rsidR="00181FF8" w:rsidRPr="001347AE" w:rsidRDefault="008E765F"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 Preceding or </w:t>
      </w:r>
      <w:proofErr w:type="spellStart"/>
      <w:r w:rsidRPr="001347AE">
        <w:rPr>
          <w:rFonts w:ascii="Times New Roman" w:hAnsi="Times New Roman" w:cs="Times New Roman"/>
          <w:sz w:val="24"/>
          <w:szCs w:val="24"/>
        </w:rPr>
        <w:t>interseeded</w:t>
      </w:r>
      <w:proofErr w:type="spellEnd"/>
      <w:r w:rsidRPr="001347AE">
        <w:rPr>
          <w:rFonts w:ascii="Times New Roman" w:hAnsi="Times New Roman" w:cs="Times New Roman"/>
          <w:sz w:val="24"/>
          <w:szCs w:val="24"/>
        </w:rPr>
        <w:t xml:space="preserve"> cover crops did not significantly decreases SCN population</w:t>
      </w:r>
      <w:r w:rsidR="00181FF8" w:rsidRPr="001347AE">
        <w:rPr>
          <w:rFonts w:ascii="Times New Roman" w:hAnsi="Times New Roman" w:cs="Times New Roman"/>
          <w:sz w:val="24"/>
          <w:szCs w:val="24"/>
        </w:rPr>
        <w:t xml:space="preserve">. The preceding </w:t>
      </w:r>
      <w:r w:rsidR="00B86BD7" w:rsidRPr="001347AE">
        <w:rPr>
          <w:rFonts w:ascii="Times New Roman" w:hAnsi="Times New Roman" w:cs="Times New Roman"/>
          <w:sz w:val="24"/>
          <w:szCs w:val="24"/>
        </w:rPr>
        <w:t>treatments</w:t>
      </w:r>
      <w:r w:rsidR="00181FF8" w:rsidRPr="001347AE">
        <w:rPr>
          <w:rFonts w:ascii="Times New Roman" w:hAnsi="Times New Roman" w:cs="Times New Roman"/>
          <w:sz w:val="24"/>
          <w:szCs w:val="24"/>
        </w:rPr>
        <w:t xml:space="preserve"> did</w:t>
      </w:r>
      <w:r w:rsidR="00B86BD7" w:rsidRPr="001347AE">
        <w:rPr>
          <w:rFonts w:ascii="Times New Roman" w:hAnsi="Times New Roman" w:cs="Times New Roman"/>
          <w:sz w:val="24"/>
          <w:szCs w:val="24"/>
        </w:rPr>
        <w:t xml:space="preserve"> not </w:t>
      </w:r>
      <w:r w:rsidR="00181FF8" w:rsidRPr="001347AE">
        <w:rPr>
          <w:rFonts w:ascii="Times New Roman" w:hAnsi="Times New Roman" w:cs="Times New Roman"/>
          <w:sz w:val="24"/>
          <w:szCs w:val="24"/>
        </w:rPr>
        <w:t xml:space="preserve">grow big enough to have any influence in SCN. In the </w:t>
      </w:r>
      <w:proofErr w:type="spellStart"/>
      <w:r w:rsidR="00181FF8" w:rsidRPr="001347AE">
        <w:rPr>
          <w:rFonts w:ascii="Times New Roman" w:hAnsi="Times New Roman" w:cs="Times New Roman"/>
          <w:sz w:val="24"/>
          <w:szCs w:val="24"/>
        </w:rPr>
        <w:t>interseeded</w:t>
      </w:r>
      <w:proofErr w:type="spellEnd"/>
      <w:r w:rsidR="00181FF8" w:rsidRPr="001347AE">
        <w:rPr>
          <w:rFonts w:ascii="Times New Roman" w:hAnsi="Times New Roman" w:cs="Times New Roman"/>
          <w:sz w:val="24"/>
          <w:szCs w:val="24"/>
        </w:rPr>
        <w:t xml:space="preserve"> cover crops at V6 stage of soybean, although not significant, </w:t>
      </w:r>
      <w:r w:rsidRPr="001347AE">
        <w:rPr>
          <w:rFonts w:ascii="Times New Roman" w:hAnsi="Times New Roman" w:cs="Times New Roman"/>
          <w:sz w:val="24"/>
          <w:szCs w:val="24"/>
        </w:rPr>
        <w:t>camelin</w:t>
      </w:r>
      <w:r w:rsidR="00181FF8" w:rsidRPr="001347AE">
        <w:rPr>
          <w:rFonts w:ascii="Times New Roman" w:hAnsi="Times New Roman" w:cs="Times New Roman"/>
          <w:sz w:val="24"/>
          <w:szCs w:val="24"/>
        </w:rPr>
        <w:t>a</w:t>
      </w:r>
      <w:r w:rsidRPr="001347AE">
        <w:rPr>
          <w:rFonts w:ascii="Times New Roman" w:hAnsi="Times New Roman" w:cs="Times New Roman"/>
          <w:sz w:val="24"/>
          <w:szCs w:val="24"/>
        </w:rPr>
        <w:t xml:space="preserve"> </w:t>
      </w:r>
      <w:proofErr w:type="spellStart"/>
      <w:r w:rsidRPr="001347AE">
        <w:rPr>
          <w:rFonts w:ascii="Times New Roman" w:hAnsi="Times New Roman" w:cs="Times New Roman"/>
          <w:sz w:val="24"/>
          <w:szCs w:val="24"/>
        </w:rPr>
        <w:t>interseeded</w:t>
      </w:r>
      <w:proofErr w:type="spellEnd"/>
      <w:r w:rsidRPr="001347AE">
        <w:rPr>
          <w:rFonts w:ascii="Times New Roman" w:hAnsi="Times New Roman" w:cs="Times New Roman"/>
          <w:sz w:val="24"/>
          <w:szCs w:val="24"/>
        </w:rPr>
        <w:t xml:space="preserve"> at V6 stage of soybean was able to reduce SCN population in 32% at one location. </w:t>
      </w:r>
    </w:p>
    <w:p w14:paraId="468E9EB6" w14:textId="4E1217BD" w:rsidR="008E765F" w:rsidRPr="001347AE" w:rsidRDefault="008E765F"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lastRenderedPageBreak/>
        <w:t xml:space="preserve"> The uneven distribution of the </w:t>
      </w:r>
      <w:r w:rsidR="00181FF8" w:rsidRPr="001347AE">
        <w:rPr>
          <w:rFonts w:ascii="Times New Roman" w:hAnsi="Times New Roman" w:cs="Times New Roman"/>
          <w:sz w:val="24"/>
          <w:szCs w:val="24"/>
        </w:rPr>
        <w:t>SCN</w:t>
      </w:r>
      <w:r w:rsidRPr="001347AE">
        <w:rPr>
          <w:rFonts w:ascii="Times New Roman" w:hAnsi="Times New Roman" w:cs="Times New Roman"/>
          <w:sz w:val="24"/>
          <w:szCs w:val="24"/>
        </w:rPr>
        <w:t xml:space="preserve"> population in the soil ma</w:t>
      </w:r>
      <w:r w:rsidR="00FF6CB2" w:rsidRPr="001347AE">
        <w:rPr>
          <w:rFonts w:ascii="Times New Roman" w:hAnsi="Times New Roman" w:cs="Times New Roman"/>
          <w:sz w:val="24"/>
          <w:szCs w:val="24"/>
        </w:rPr>
        <w:t>de</w:t>
      </w:r>
      <w:r w:rsidR="00AF53F9" w:rsidRPr="001347AE">
        <w:rPr>
          <w:rFonts w:ascii="Times New Roman" w:hAnsi="Times New Roman" w:cs="Times New Roman"/>
          <w:sz w:val="24"/>
          <w:szCs w:val="24"/>
        </w:rPr>
        <w:t xml:space="preserve"> </w:t>
      </w:r>
      <w:r w:rsidRPr="001347AE">
        <w:rPr>
          <w:rFonts w:ascii="Times New Roman" w:hAnsi="Times New Roman" w:cs="Times New Roman"/>
          <w:sz w:val="24"/>
          <w:szCs w:val="24"/>
        </w:rPr>
        <w:t>it very difficult to detect significant differences and replicate the positive results observed in greenhouse studies with camelina and mustard.  The ability of SCN to reproduce in the susceptible variety is such that no cover crop can overcome the</w:t>
      </w:r>
      <w:r w:rsidR="00181FF8" w:rsidRPr="001347AE">
        <w:rPr>
          <w:rFonts w:ascii="Times New Roman" w:hAnsi="Times New Roman" w:cs="Times New Roman"/>
          <w:sz w:val="24"/>
          <w:szCs w:val="24"/>
        </w:rPr>
        <w:t xml:space="preserve"> exponential </w:t>
      </w:r>
      <w:r w:rsidRPr="001347AE">
        <w:rPr>
          <w:rFonts w:ascii="Times New Roman" w:hAnsi="Times New Roman" w:cs="Times New Roman"/>
          <w:sz w:val="24"/>
          <w:szCs w:val="24"/>
        </w:rPr>
        <w:t xml:space="preserve">increase in SCN population.   The </w:t>
      </w:r>
      <w:r w:rsidR="00181FF8" w:rsidRPr="001347AE">
        <w:rPr>
          <w:rFonts w:ascii="Times New Roman" w:hAnsi="Times New Roman" w:cs="Times New Roman"/>
          <w:sz w:val="24"/>
          <w:szCs w:val="24"/>
        </w:rPr>
        <w:t>resistant</w:t>
      </w:r>
      <w:r w:rsidRPr="001347AE">
        <w:rPr>
          <w:rFonts w:ascii="Times New Roman" w:hAnsi="Times New Roman" w:cs="Times New Roman"/>
          <w:sz w:val="24"/>
          <w:szCs w:val="24"/>
        </w:rPr>
        <w:t xml:space="preserve"> variety clearly reduce</w:t>
      </w:r>
      <w:r w:rsidR="00181FF8" w:rsidRPr="001347AE">
        <w:rPr>
          <w:rFonts w:ascii="Times New Roman" w:hAnsi="Times New Roman" w:cs="Times New Roman"/>
          <w:sz w:val="24"/>
          <w:szCs w:val="24"/>
        </w:rPr>
        <w:t>d the</w:t>
      </w:r>
      <w:r w:rsidRPr="001347AE">
        <w:rPr>
          <w:rFonts w:ascii="Times New Roman" w:hAnsi="Times New Roman" w:cs="Times New Roman"/>
          <w:sz w:val="24"/>
          <w:szCs w:val="24"/>
        </w:rPr>
        <w:t xml:space="preserve"> SCN popu</w:t>
      </w:r>
      <w:r w:rsidR="00181FF8" w:rsidRPr="001347AE">
        <w:rPr>
          <w:rFonts w:ascii="Times New Roman" w:hAnsi="Times New Roman" w:cs="Times New Roman"/>
          <w:sz w:val="24"/>
          <w:szCs w:val="24"/>
        </w:rPr>
        <w:t>lations in P</w:t>
      </w:r>
      <w:r w:rsidRPr="001347AE">
        <w:rPr>
          <w:rFonts w:ascii="Times New Roman" w:hAnsi="Times New Roman" w:cs="Times New Roman"/>
          <w:sz w:val="24"/>
          <w:szCs w:val="24"/>
        </w:rPr>
        <w:t>rosper</w:t>
      </w:r>
      <w:r w:rsidR="00181FF8" w:rsidRPr="001347AE">
        <w:rPr>
          <w:rFonts w:ascii="Times New Roman" w:hAnsi="Times New Roman" w:cs="Times New Roman"/>
          <w:sz w:val="24"/>
          <w:szCs w:val="24"/>
        </w:rPr>
        <w:t xml:space="preserve"> across all cover crop treatments,</w:t>
      </w:r>
      <w:r w:rsidRPr="001347AE">
        <w:rPr>
          <w:rFonts w:ascii="Times New Roman" w:hAnsi="Times New Roman" w:cs="Times New Roman"/>
          <w:sz w:val="24"/>
          <w:szCs w:val="24"/>
        </w:rPr>
        <w:t xml:space="preserve"> although the </w:t>
      </w:r>
      <w:r w:rsidR="00181FF8" w:rsidRPr="001347AE">
        <w:rPr>
          <w:rFonts w:ascii="Times New Roman" w:hAnsi="Times New Roman" w:cs="Times New Roman"/>
          <w:sz w:val="24"/>
          <w:szCs w:val="24"/>
        </w:rPr>
        <w:t>resistant variety</w:t>
      </w:r>
      <w:r w:rsidRPr="001347AE">
        <w:rPr>
          <w:rFonts w:ascii="Times New Roman" w:hAnsi="Times New Roman" w:cs="Times New Roman"/>
          <w:sz w:val="24"/>
          <w:szCs w:val="24"/>
        </w:rPr>
        <w:t xml:space="preserve"> in Casselton</w:t>
      </w:r>
      <w:r w:rsidR="00181FF8" w:rsidRPr="001347AE">
        <w:rPr>
          <w:rFonts w:ascii="Times New Roman" w:hAnsi="Times New Roman" w:cs="Times New Roman"/>
          <w:sz w:val="24"/>
          <w:szCs w:val="24"/>
        </w:rPr>
        <w:t xml:space="preserve"> still showed symptoms of SCN and seed yield averaged 32 </w:t>
      </w:r>
      <w:proofErr w:type="spellStart"/>
      <w:r w:rsidR="00181FF8" w:rsidRPr="001347AE">
        <w:rPr>
          <w:rFonts w:ascii="Times New Roman" w:hAnsi="Times New Roman" w:cs="Times New Roman"/>
          <w:sz w:val="24"/>
          <w:szCs w:val="24"/>
        </w:rPr>
        <w:t>bu</w:t>
      </w:r>
      <w:proofErr w:type="spellEnd"/>
      <w:r w:rsidR="00181FF8" w:rsidRPr="001347AE">
        <w:rPr>
          <w:rFonts w:ascii="Times New Roman" w:hAnsi="Times New Roman" w:cs="Times New Roman"/>
          <w:sz w:val="24"/>
          <w:szCs w:val="24"/>
        </w:rPr>
        <w:t xml:space="preserve">/acre while in Prosper the resistant variety averaged yield was 49 </w:t>
      </w:r>
      <w:proofErr w:type="spellStart"/>
      <w:r w:rsidR="00181FF8" w:rsidRPr="001347AE">
        <w:rPr>
          <w:rFonts w:ascii="Times New Roman" w:hAnsi="Times New Roman" w:cs="Times New Roman"/>
          <w:sz w:val="24"/>
          <w:szCs w:val="24"/>
        </w:rPr>
        <w:t>bu</w:t>
      </w:r>
      <w:proofErr w:type="spellEnd"/>
      <w:r w:rsidR="00181FF8" w:rsidRPr="001347AE">
        <w:rPr>
          <w:rFonts w:ascii="Times New Roman" w:hAnsi="Times New Roman" w:cs="Times New Roman"/>
          <w:sz w:val="24"/>
          <w:szCs w:val="24"/>
        </w:rPr>
        <w:t>/acre</w:t>
      </w:r>
      <w:r w:rsidRPr="001347AE">
        <w:rPr>
          <w:rFonts w:ascii="Times New Roman" w:hAnsi="Times New Roman" w:cs="Times New Roman"/>
          <w:sz w:val="24"/>
          <w:szCs w:val="24"/>
        </w:rPr>
        <w:t xml:space="preserve">.  Ongoing analysis will determine if Casselton has a different </w:t>
      </w:r>
      <w:r w:rsidR="00181FF8" w:rsidRPr="001347AE">
        <w:rPr>
          <w:rFonts w:ascii="Times New Roman" w:hAnsi="Times New Roman" w:cs="Times New Roman"/>
          <w:sz w:val="24"/>
          <w:szCs w:val="24"/>
        </w:rPr>
        <w:t xml:space="preserve">SCN </w:t>
      </w:r>
      <w:r w:rsidRPr="001347AE">
        <w:rPr>
          <w:rFonts w:ascii="Times New Roman" w:hAnsi="Times New Roman" w:cs="Times New Roman"/>
          <w:sz w:val="24"/>
          <w:szCs w:val="24"/>
        </w:rPr>
        <w:t>HG type than Prosper</w:t>
      </w:r>
      <w:r w:rsidR="00181FF8" w:rsidRPr="001347AE">
        <w:rPr>
          <w:rFonts w:ascii="Times New Roman" w:hAnsi="Times New Roman" w:cs="Times New Roman"/>
          <w:sz w:val="24"/>
          <w:szCs w:val="24"/>
        </w:rPr>
        <w:t>, which could explain the breaking of the resistance at this location</w:t>
      </w:r>
      <w:r w:rsidRPr="001347AE">
        <w:rPr>
          <w:rFonts w:ascii="Times New Roman" w:hAnsi="Times New Roman" w:cs="Times New Roman"/>
          <w:sz w:val="24"/>
          <w:szCs w:val="24"/>
        </w:rPr>
        <w:t xml:space="preserve">. </w:t>
      </w:r>
    </w:p>
    <w:p w14:paraId="15C8D95A" w14:textId="27258301" w:rsidR="00181FF8" w:rsidRPr="001347AE" w:rsidRDefault="00181FF8" w:rsidP="001347AE">
      <w:pPr>
        <w:spacing w:after="0" w:line="240" w:lineRule="auto"/>
        <w:contextualSpacing/>
        <w:rPr>
          <w:rFonts w:ascii="Times New Roman" w:hAnsi="Times New Roman" w:cs="Times New Roman"/>
          <w:sz w:val="24"/>
          <w:szCs w:val="24"/>
        </w:rPr>
      </w:pPr>
      <w:proofErr w:type="gramStart"/>
      <w:r w:rsidRPr="001347AE">
        <w:rPr>
          <w:rFonts w:ascii="Times New Roman" w:hAnsi="Times New Roman" w:cs="Times New Roman"/>
          <w:sz w:val="24"/>
          <w:szCs w:val="24"/>
        </w:rPr>
        <w:t>In spite of</w:t>
      </w:r>
      <w:proofErr w:type="gramEnd"/>
      <w:r w:rsidRPr="001347AE">
        <w:rPr>
          <w:rFonts w:ascii="Times New Roman" w:hAnsi="Times New Roman" w:cs="Times New Roman"/>
          <w:sz w:val="24"/>
          <w:szCs w:val="24"/>
        </w:rPr>
        <w:t xml:space="preserve"> the lack of reduction of SCN observed in the study, we believe non-host cover crops </w:t>
      </w:r>
      <w:proofErr w:type="spellStart"/>
      <w:r w:rsidRPr="001347AE">
        <w:rPr>
          <w:rFonts w:ascii="Times New Roman" w:hAnsi="Times New Roman" w:cs="Times New Roman"/>
          <w:sz w:val="24"/>
          <w:szCs w:val="24"/>
        </w:rPr>
        <w:t>interseeded</w:t>
      </w:r>
      <w:proofErr w:type="spellEnd"/>
      <w:r w:rsidRPr="001347AE">
        <w:rPr>
          <w:rFonts w:ascii="Times New Roman" w:hAnsi="Times New Roman" w:cs="Times New Roman"/>
          <w:sz w:val="24"/>
          <w:szCs w:val="24"/>
        </w:rPr>
        <w:t xml:space="preserve"> into soybean have the potential to be an additional tool to manage SCN population increases while using a resistant variety. The study will be repeated in 2019 to </w:t>
      </w:r>
      <w:r w:rsidR="00641F9F" w:rsidRPr="001347AE">
        <w:rPr>
          <w:rFonts w:ascii="Times New Roman" w:hAnsi="Times New Roman" w:cs="Times New Roman"/>
          <w:sz w:val="24"/>
          <w:szCs w:val="24"/>
        </w:rPr>
        <w:t>evaluate camelina</w:t>
      </w:r>
      <w:r w:rsidRPr="001347AE">
        <w:rPr>
          <w:rFonts w:ascii="Times New Roman" w:hAnsi="Times New Roman" w:cs="Times New Roman"/>
          <w:sz w:val="24"/>
          <w:szCs w:val="24"/>
        </w:rPr>
        <w:t xml:space="preserve"> and mustard </w:t>
      </w:r>
      <w:proofErr w:type="spellStart"/>
      <w:r w:rsidRPr="001347AE">
        <w:rPr>
          <w:rFonts w:ascii="Times New Roman" w:hAnsi="Times New Roman" w:cs="Times New Roman"/>
          <w:sz w:val="24"/>
          <w:szCs w:val="24"/>
        </w:rPr>
        <w:t>interseeded</w:t>
      </w:r>
      <w:proofErr w:type="spellEnd"/>
      <w:r w:rsidRPr="001347AE">
        <w:rPr>
          <w:rFonts w:ascii="Times New Roman" w:hAnsi="Times New Roman" w:cs="Times New Roman"/>
          <w:sz w:val="24"/>
          <w:szCs w:val="24"/>
        </w:rPr>
        <w:t xml:space="preserve"> into soybean.</w:t>
      </w:r>
    </w:p>
    <w:p w14:paraId="53840E16" w14:textId="77777777" w:rsidR="008E765F" w:rsidRPr="001347AE" w:rsidRDefault="008E765F" w:rsidP="001347AE">
      <w:pPr>
        <w:spacing w:after="0" w:line="240" w:lineRule="auto"/>
        <w:contextualSpacing/>
        <w:rPr>
          <w:rFonts w:ascii="Times New Roman" w:hAnsi="Times New Roman" w:cs="Times New Roman"/>
          <w:sz w:val="24"/>
          <w:szCs w:val="24"/>
        </w:rPr>
      </w:pPr>
    </w:p>
    <w:p w14:paraId="0F225588" w14:textId="6CFB5AB2" w:rsidR="00BC2BD8" w:rsidRPr="001347AE" w:rsidRDefault="00CD5D50" w:rsidP="001347AE">
      <w:pPr>
        <w:pStyle w:val="ListParagraph"/>
        <w:numPr>
          <w:ilvl w:val="0"/>
          <w:numId w:val="1"/>
        </w:numPr>
        <w:spacing w:after="0" w:line="240" w:lineRule="auto"/>
        <w:rPr>
          <w:rFonts w:ascii="Times New Roman" w:hAnsi="Times New Roman" w:cs="Times New Roman"/>
          <w:b/>
          <w:sz w:val="24"/>
          <w:szCs w:val="24"/>
        </w:rPr>
      </w:pPr>
      <w:r w:rsidRPr="001347AE">
        <w:rPr>
          <w:rFonts w:ascii="Times New Roman" w:hAnsi="Times New Roman" w:cs="Times New Roman"/>
          <w:b/>
          <w:sz w:val="24"/>
          <w:szCs w:val="24"/>
        </w:rPr>
        <w:t xml:space="preserve">PUBLICATIONS, PROCEEDINGS </w:t>
      </w:r>
      <w:proofErr w:type="gramStart"/>
      <w:r w:rsidRPr="001347AE">
        <w:rPr>
          <w:rFonts w:ascii="Times New Roman" w:hAnsi="Times New Roman" w:cs="Times New Roman"/>
          <w:b/>
          <w:sz w:val="24"/>
          <w:szCs w:val="24"/>
        </w:rPr>
        <w:t>AND  CONFERENCE</w:t>
      </w:r>
      <w:proofErr w:type="gramEnd"/>
      <w:r w:rsidRPr="001347AE">
        <w:rPr>
          <w:rFonts w:ascii="Times New Roman" w:hAnsi="Times New Roman" w:cs="Times New Roman"/>
          <w:b/>
          <w:sz w:val="24"/>
          <w:szCs w:val="24"/>
        </w:rPr>
        <w:t xml:space="preserve"> PRESENTATIONS</w:t>
      </w:r>
    </w:p>
    <w:p w14:paraId="39F63199" w14:textId="73822855" w:rsidR="00BC2BD8" w:rsidRPr="001347AE" w:rsidRDefault="00BC2BD8" w:rsidP="001347AE">
      <w:pPr>
        <w:spacing w:after="0" w:line="240" w:lineRule="auto"/>
        <w:contextualSpacing/>
        <w:rPr>
          <w:rFonts w:ascii="Times New Roman" w:hAnsi="Times New Roman" w:cs="Times New Roman"/>
          <w:sz w:val="24"/>
          <w:szCs w:val="24"/>
        </w:rPr>
      </w:pPr>
    </w:p>
    <w:p w14:paraId="719300DC" w14:textId="4783B5B0" w:rsidR="00CD5D50" w:rsidRPr="001347AE" w:rsidRDefault="00CD5D50" w:rsidP="001347AE">
      <w:pPr>
        <w:pStyle w:val="ListParagraph"/>
        <w:spacing w:after="0" w:line="240" w:lineRule="auto"/>
        <w:ind w:left="360"/>
        <w:rPr>
          <w:rFonts w:ascii="Times New Roman" w:hAnsi="Times New Roman" w:cs="Times New Roman"/>
          <w:bCs/>
          <w:i/>
          <w:sz w:val="24"/>
          <w:szCs w:val="24"/>
        </w:rPr>
      </w:pPr>
      <w:r w:rsidRPr="001347AE">
        <w:rPr>
          <w:rFonts w:ascii="Times New Roman" w:hAnsi="Times New Roman" w:cs="Times New Roman"/>
          <w:bCs/>
          <w:i/>
          <w:sz w:val="24"/>
          <w:szCs w:val="24"/>
        </w:rPr>
        <w:t>Peer-reviewed publications</w:t>
      </w:r>
    </w:p>
    <w:p w14:paraId="2EE55AF1" w14:textId="43215A53" w:rsidR="00CD5D50" w:rsidRPr="001347AE" w:rsidRDefault="00CD5D50" w:rsidP="001347AE">
      <w:pPr>
        <w:spacing w:after="0" w:line="240" w:lineRule="auto"/>
        <w:contextualSpacing/>
        <w:rPr>
          <w:rFonts w:ascii="Times New Roman" w:hAnsi="Times New Roman" w:cs="Times New Roman"/>
          <w:bCs/>
          <w:sz w:val="24"/>
          <w:szCs w:val="24"/>
        </w:rPr>
      </w:pPr>
      <w:r w:rsidRPr="001347AE">
        <w:rPr>
          <w:rFonts w:ascii="Times New Roman" w:hAnsi="Times New Roman" w:cs="Times New Roman"/>
          <w:bCs/>
          <w:sz w:val="24"/>
          <w:szCs w:val="24"/>
        </w:rPr>
        <w:t xml:space="preserve">Acharya, K., G. Yan, and M.T. Berti. 2019. Can camelina, </w:t>
      </w:r>
      <w:proofErr w:type="spellStart"/>
      <w:r w:rsidRPr="001347AE">
        <w:rPr>
          <w:rFonts w:ascii="Times New Roman" w:hAnsi="Times New Roman" w:cs="Times New Roman"/>
          <w:bCs/>
          <w:sz w:val="24"/>
          <w:szCs w:val="24"/>
        </w:rPr>
        <w:t>crambe</w:t>
      </w:r>
      <w:proofErr w:type="spellEnd"/>
      <w:r w:rsidRPr="001347AE">
        <w:rPr>
          <w:rFonts w:ascii="Times New Roman" w:hAnsi="Times New Roman" w:cs="Times New Roman"/>
          <w:bCs/>
          <w:sz w:val="24"/>
          <w:szCs w:val="24"/>
        </w:rPr>
        <w:t xml:space="preserve">, and brown mustard reduce soybean cyst nematode populations? Ind. Crops. Prod. </w:t>
      </w:r>
      <w:r w:rsidRPr="001347AE">
        <w:rPr>
          <w:rFonts w:ascii="Times New Roman" w:hAnsi="Times New Roman" w:cs="Times New Roman"/>
          <w:bCs/>
          <w:i/>
          <w:sz w:val="24"/>
          <w:szCs w:val="24"/>
        </w:rPr>
        <w:t>(Submitted)</w:t>
      </w:r>
    </w:p>
    <w:p w14:paraId="2DF810FE" w14:textId="15FA3404" w:rsidR="00CD5D50" w:rsidRPr="001347AE" w:rsidRDefault="00CD5D50" w:rsidP="001347AE">
      <w:pPr>
        <w:spacing w:after="0" w:line="240" w:lineRule="auto"/>
        <w:contextualSpacing/>
        <w:rPr>
          <w:rFonts w:ascii="Times New Roman" w:hAnsi="Times New Roman" w:cs="Times New Roman"/>
          <w:bCs/>
          <w:sz w:val="24"/>
          <w:szCs w:val="24"/>
        </w:rPr>
      </w:pPr>
      <w:r w:rsidRPr="001347AE">
        <w:rPr>
          <w:rFonts w:ascii="Times New Roman" w:hAnsi="Times New Roman" w:cs="Times New Roman"/>
          <w:bCs/>
          <w:sz w:val="24"/>
          <w:szCs w:val="24"/>
        </w:rPr>
        <w:t xml:space="preserve">Peterson, A., D. </w:t>
      </w:r>
      <w:proofErr w:type="spellStart"/>
      <w:r w:rsidRPr="001347AE">
        <w:rPr>
          <w:rFonts w:ascii="Times New Roman" w:hAnsi="Times New Roman" w:cs="Times New Roman"/>
          <w:bCs/>
          <w:sz w:val="24"/>
          <w:szCs w:val="24"/>
        </w:rPr>
        <w:t>Samarappuli</w:t>
      </w:r>
      <w:proofErr w:type="spellEnd"/>
      <w:r w:rsidRPr="001347AE">
        <w:rPr>
          <w:rFonts w:ascii="Times New Roman" w:hAnsi="Times New Roman" w:cs="Times New Roman"/>
          <w:bCs/>
          <w:sz w:val="24"/>
          <w:szCs w:val="24"/>
        </w:rPr>
        <w:t xml:space="preserve">, and M.T. Berti. 2019. </w:t>
      </w:r>
      <w:proofErr w:type="spellStart"/>
      <w:r w:rsidRPr="001347AE">
        <w:rPr>
          <w:rFonts w:ascii="Times New Roman" w:hAnsi="Times New Roman" w:cs="Times New Roman"/>
          <w:bCs/>
          <w:sz w:val="24"/>
          <w:szCs w:val="24"/>
        </w:rPr>
        <w:t>Intersowing</w:t>
      </w:r>
      <w:proofErr w:type="spellEnd"/>
      <w:r w:rsidRPr="001347AE">
        <w:rPr>
          <w:rFonts w:ascii="Times New Roman" w:hAnsi="Times New Roman" w:cs="Times New Roman"/>
          <w:bCs/>
          <w:sz w:val="24"/>
          <w:szCs w:val="24"/>
        </w:rPr>
        <w:t xml:space="preserve"> cover crops into standing soybean in the US Upper Midwest. Agronomy 9: 264 </w:t>
      </w:r>
      <w:hyperlink r:id="rId9" w:history="1">
        <w:r w:rsidRPr="001347AE">
          <w:rPr>
            <w:rStyle w:val="Hyperlink"/>
            <w:rFonts w:ascii="Times New Roman" w:hAnsi="Times New Roman" w:cs="Times New Roman"/>
            <w:bCs/>
            <w:sz w:val="24"/>
            <w:szCs w:val="24"/>
          </w:rPr>
          <w:t>http://dx.doi.org/10.3390/agronomy9050264</w:t>
        </w:r>
      </w:hyperlink>
      <w:r w:rsidR="008E765F" w:rsidRPr="001347AE">
        <w:rPr>
          <w:rFonts w:ascii="Times New Roman" w:hAnsi="Times New Roman" w:cs="Times New Roman"/>
          <w:bCs/>
          <w:sz w:val="24"/>
          <w:szCs w:val="24"/>
        </w:rPr>
        <w:t xml:space="preserve"> </w:t>
      </w:r>
      <w:r w:rsidR="008E765F" w:rsidRPr="001347AE">
        <w:rPr>
          <w:rFonts w:ascii="Times New Roman" w:hAnsi="Times New Roman" w:cs="Times New Roman"/>
          <w:bCs/>
          <w:i/>
          <w:sz w:val="24"/>
          <w:szCs w:val="24"/>
        </w:rPr>
        <w:t>(</w:t>
      </w:r>
      <w:r w:rsidRPr="001347AE">
        <w:rPr>
          <w:rFonts w:ascii="Times New Roman" w:hAnsi="Times New Roman" w:cs="Times New Roman"/>
          <w:bCs/>
          <w:i/>
          <w:sz w:val="24"/>
          <w:szCs w:val="24"/>
        </w:rPr>
        <w:t>This publication was funded by ND soybean council in 2016)</w:t>
      </w:r>
    </w:p>
    <w:p w14:paraId="6D49F6AD" w14:textId="2F5580D2" w:rsidR="00CD5D50" w:rsidRPr="001347AE" w:rsidRDefault="00CD5D50" w:rsidP="001347AE">
      <w:pPr>
        <w:spacing w:after="0" w:line="240" w:lineRule="auto"/>
        <w:ind w:firstLine="360"/>
        <w:contextualSpacing/>
        <w:rPr>
          <w:rFonts w:ascii="Times New Roman" w:hAnsi="Times New Roman" w:cs="Times New Roman"/>
          <w:i/>
          <w:sz w:val="24"/>
          <w:szCs w:val="24"/>
        </w:rPr>
      </w:pPr>
      <w:r w:rsidRPr="001347AE">
        <w:rPr>
          <w:rFonts w:ascii="Times New Roman" w:hAnsi="Times New Roman" w:cs="Times New Roman"/>
          <w:i/>
          <w:sz w:val="24"/>
          <w:szCs w:val="24"/>
        </w:rPr>
        <w:t>Proceedings publications</w:t>
      </w:r>
    </w:p>
    <w:p w14:paraId="6352466E" w14:textId="7E8259C6" w:rsidR="00BC2BD8" w:rsidRPr="001347AE" w:rsidRDefault="00CD5D50" w:rsidP="001347AE">
      <w:pPr>
        <w:spacing w:after="0" w:line="240" w:lineRule="auto"/>
        <w:contextualSpacing/>
        <w:rPr>
          <w:rFonts w:ascii="Times New Roman" w:hAnsi="Times New Roman" w:cs="Times New Roman"/>
          <w:sz w:val="24"/>
          <w:szCs w:val="24"/>
        </w:rPr>
      </w:pPr>
      <w:r w:rsidRPr="001347AE">
        <w:rPr>
          <w:rFonts w:ascii="Times New Roman" w:hAnsi="Times New Roman" w:cs="Times New Roman"/>
          <w:sz w:val="24"/>
          <w:szCs w:val="24"/>
        </w:rPr>
        <w:t xml:space="preserve">Berti, M.T., G. Yan, D. </w:t>
      </w:r>
      <w:proofErr w:type="spellStart"/>
      <w:r w:rsidRPr="001347AE">
        <w:rPr>
          <w:rFonts w:ascii="Times New Roman" w:hAnsi="Times New Roman" w:cs="Times New Roman"/>
          <w:sz w:val="24"/>
          <w:szCs w:val="24"/>
        </w:rPr>
        <w:t>Samarappuli</w:t>
      </w:r>
      <w:proofErr w:type="spellEnd"/>
      <w:r w:rsidRPr="001347AE">
        <w:rPr>
          <w:rFonts w:ascii="Times New Roman" w:hAnsi="Times New Roman" w:cs="Times New Roman"/>
          <w:sz w:val="24"/>
          <w:szCs w:val="24"/>
        </w:rPr>
        <w:t>, A. Peterson, A. Wittenberg, and J.V. Anderson. 2019. Potential benefits to the environment by integrating winter camelina in current cropping systems of the northern Great Plains of the USA. In European Biomass Conference and Exhibition. 27-30 May 2019, Lisbon, Portugal. Available at http://www.etaflorence.it/proceedings/index.asp (verified 10 June 2019).</w:t>
      </w:r>
    </w:p>
    <w:p w14:paraId="737DC064" w14:textId="291E369B" w:rsidR="00CD5D50" w:rsidRPr="001347AE" w:rsidRDefault="00CD5D50" w:rsidP="001347AE">
      <w:pPr>
        <w:spacing w:after="0" w:line="240" w:lineRule="auto"/>
        <w:contextualSpacing/>
        <w:rPr>
          <w:rFonts w:ascii="Times New Roman" w:hAnsi="Times New Roman" w:cs="Times New Roman"/>
          <w:sz w:val="24"/>
          <w:szCs w:val="24"/>
        </w:rPr>
      </w:pPr>
    </w:p>
    <w:p w14:paraId="29EC4EA7" w14:textId="614E231A" w:rsidR="00BC2BD8" w:rsidRPr="001347AE" w:rsidRDefault="00CD5D50" w:rsidP="001347AE">
      <w:pPr>
        <w:spacing w:after="0" w:line="240" w:lineRule="auto"/>
        <w:contextualSpacing/>
        <w:rPr>
          <w:rFonts w:ascii="Times New Roman" w:hAnsi="Times New Roman" w:cs="Times New Roman"/>
          <w:i/>
          <w:sz w:val="24"/>
          <w:szCs w:val="24"/>
        </w:rPr>
      </w:pPr>
      <w:r w:rsidRPr="001347AE">
        <w:rPr>
          <w:rFonts w:ascii="Times New Roman" w:hAnsi="Times New Roman" w:cs="Times New Roman"/>
          <w:i/>
          <w:sz w:val="24"/>
          <w:szCs w:val="24"/>
        </w:rPr>
        <w:t xml:space="preserve">    </w:t>
      </w:r>
      <w:r w:rsidR="00BC2BD8" w:rsidRPr="001347AE">
        <w:rPr>
          <w:rFonts w:ascii="Times New Roman" w:hAnsi="Times New Roman" w:cs="Times New Roman"/>
          <w:i/>
          <w:sz w:val="24"/>
          <w:szCs w:val="24"/>
        </w:rPr>
        <w:t>Conference presentations</w:t>
      </w:r>
      <w:r w:rsidRPr="001347AE">
        <w:rPr>
          <w:rFonts w:ascii="Times New Roman" w:hAnsi="Times New Roman" w:cs="Times New Roman"/>
          <w:i/>
          <w:sz w:val="24"/>
          <w:szCs w:val="24"/>
        </w:rPr>
        <w:t>, symposiums, abstracts and reports</w:t>
      </w:r>
    </w:p>
    <w:p w14:paraId="58B6C931" w14:textId="3FC15DD7" w:rsidR="009704D1" w:rsidRPr="001347AE" w:rsidRDefault="00CD5D50" w:rsidP="001347AE">
      <w:pPr>
        <w:pStyle w:val="ListParagraph"/>
        <w:spacing w:after="0" w:line="240" w:lineRule="auto"/>
        <w:ind w:left="0"/>
        <w:rPr>
          <w:rFonts w:ascii="Times New Roman" w:hAnsi="Times New Roman" w:cs="Times New Roman"/>
          <w:sz w:val="24"/>
          <w:szCs w:val="24"/>
        </w:rPr>
      </w:pPr>
      <w:r w:rsidRPr="001347AE">
        <w:rPr>
          <w:rFonts w:ascii="Times New Roman" w:hAnsi="Times New Roman" w:cs="Times New Roman"/>
          <w:sz w:val="24"/>
          <w:szCs w:val="24"/>
        </w:rPr>
        <w:t xml:space="preserve">Berti, M.T. 2019.  Cover crops North Dakota report. Midwest Cover Crops Annual Conference. Springfield, IL. 20-21 February 2019. </w:t>
      </w:r>
    </w:p>
    <w:p w14:paraId="19EE1C96" w14:textId="6AA90D87" w:rsidR="00CD5D50" w:rsidRPr="001347AE" w:rsidRDefault="00CD5D50" w:rsidP="001347AE">
      <w:pPr>
        <w:pStyle w:val="ListParagraph"/>
        <w:spacing w:after="0" w:line="240" w:lineRule="auto"/>
        <w:ind w:left="0"/>
        <w:rPr>
          <w:rFonts w:ascii="Times New Roman" w:hAnsi="Times New Roman" w:cs="Times New Roman"/>
          <w:b/>
          <w:sz w:val="24"/>
          <w:szCs w:val="24"/>
        </w:rPr>
      </w:pPr>
      <w:r w:rsidRPr="001347AE">
        <w:rPr>
          <w:rFonts w:ascii="Times New Roman" w:hAnsi="Times New Roman" w:cs="Times New Roman"/>
          <w:sz w:val="24"/>
          <w:szCs w:val="24"/>
        </w:rPr>
        <w:t xml:space="preserve">Berti, M.T. 2019. </w:t>
      </w:r>
      <w:proofErr w:type="spellStart"/>
      <w:r w:rsidRPr="001347AE">
        <w:rPr>
          <w:rFonts w:ascii="Times New Roman" w:hAnsi="Times New Roman" w:cs="Times New Roman"/>
          <w:sz w:val="24"/>
          <w:szCs w:val="24"/>
        </w:rPr>
        <w:t>Interseeding</w:t>
      </w:r>
      <w:proofErr w:type="spellEnd"/>
      <w:r w:rsidRPr="001347AE">
        <w:rPr>
          <w:rFonts w:ascii="Times New Roman" w:hAnsi="Times New Roman" w:cs="Times New Roman"/>
          <w:sz w:val="24"/>
          <w:szCs w:val="24"/>
        </w:rPr>
        <w:t xml:space="preserve">, nutrient cycling, alfalfa-corn intercropping, and winter camelina studies. Annual Coordinated Agricultural Program (CAP) project. Fargo, ND, 26-27 </w:t>
      </w:r>
      <w:proofErr w:type="gramStart"/>
      <w:r w:rsidRPr="001347AE">
        <w:rPr>
          <w:rFonts w:ascii="Times New Roman" w:hAnsi="Times New Roman" w:cs="Times New Roman"/>
          <w:sz w:val="24"/>
          <w:szCs w:val="24"/>
        </w:rPr>
        <w:t>March,</w:t>
      </w:r>
      <w:proofErr w:type="gramEnd"/>
      <w:r w:rsidRPr="001347AE">
        <w:rPr>
          <w:rFonts w:ascii="Times New Roman" w:hAnsi="Times New Roman" w:cs="Times New Roman"/>
          <w:sz w:val="24"/>
          <w:szCs w:val="24"/>
        </w:rPr>
        <w:t xml:space="preserve"> 2019.</w:t>
      </w:r>
    </w:p>
    <w:sectPr w:rsidR="00CD5D50" w:rsidRPr="001347A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5868D" w14:textId="77777777" w:rsidR="00C012BF" w:rsidRDefault="00C012BF" w:rsidP="00EB0E63">
      <w:pPr>
        <w:spacing w:after="0" w:line="240" w:lineRule="auto"/>
      </w:pPr>
      <w:r>
        <w:separator/>
      </w:r>
    </w:p>
  </w:endnote>
  <w:endnote w:type="continuationSeparator" w:id="0">
    <w:p w14:paraId="58F92CD1" w14:textId="77777777" w:rsidR="00C012BF" w:rsidRDefault="00C012BF" w:rsidP="00EB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287470"/>
      <w:docPartObj>
        <w:docPartGallery w:val="Page Numbers (Bottom of Page)"/>
        <w:docPartUnique/>
      </w:docPartObj>
    </w:sdtPr>
    <w:sdtEndPr>
      <w:rPr>
        <w:noProof/>
      </w:rPr>
    </w:sdtEndPr>
    <w:sdtContent>
      <w:p w14:paraId="39C1EFEE" w14:textId="0D64C4DC" w:rsidR="008A0FB9" w:rsidRDefault="008A0FB9">
        <w:pPr>
          <w:pStyle w:val="Footer"/>
          <w:jc w:val="right"/>
        </w:pPr>
        <w:r>
          <w:fldChar w:fldCharType="begin"/>
        </w:r>
        <w:r>
          <w:instrText xml:space="preserve"> PAGE   \* MERGEFORMAT </w:instrText>
        </w:r>
        <w:r>
          <w:fldChar w:fldCharType="separate"/>
        </w:r>
        <w:r w:rsidR="001347AE">
          <w:rPr>
            <w:noProof/>
          </w:rPr>
          <w:t>1</w:t>
        </w:r>
        <w:r>
          <w:rPr>
            <w:noProof/>
          </w:rPr>
          <w:fldChar w:fldCharType="end"/>
        </w:r>
      </w:p>
    </w:sdtContent>
  </w:sdt>
  <w:p w14:paraId="601E4F6E" w14:textId="77777777" w:rsidR="008A0FB9" w:rsidRDefault="008A0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ACD7A" w14:textId="77777777" w:rsidR="00C012BF" w:rsidRDefault="00C012BF" w:rsidP="00EB0E63">
      <w:pPr>
        <w:spacing w:after="0" w:line="240" w:lineRule="auto"/>
      </w:pPr>
      <w:r>
        <w:separator/>
      </w:r>
    </w:p>
  </w:footnote>
  <w:footnote w:type="continuationSeparator" w:id="0">
    <w:p w14:paraId="71205E73" w14:textId="77777777" w:rsidR="00C012BF" w:rsidRDefault="00C012BF" w:rsidP="00EB0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B5B0C"/>
    <w:multiLevelType w:val="hybridMultilevel"/>
    <w:tmpl w:val="38405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45033"/>
    <w:multiLevelType w:val="hybridMultilevel"/>
    <w:tmpl w:val="5D642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73B78"/>
    <w:multiLevelType w:val="hybridMultilevel"/>
    <w:tmpl w:val="09A6691C"/>
    <w:lvl w:ilvl="0" w:tplc="D4AC819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D7E57"/>
    <w:multiLevelType w:val="hybridMultilevel"/>
    <w:tmpl w:val="2DAC7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419" w:vendorID="64" w:dllVersion="6" w:nlCheck="1" w:checkStyle="0"/>
  <w:activeWritingStyle w:appName="MSWord" w:lang="en-US" w:vendorID="64" w:dllVersion="6" w:nlCheck="1" w:checkStyle="1"/>
  <w:activeWritingStyle w:appName="MSWord" w:lang="en-US" w:vendorID="64" w:dllVersion="0" w:nlCheck="1" w:checkStyle="0"/>
  <w:activeWritingStyle w:appName="MSWord" w:lang="es-419"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E4E"/>
    <w:rsid w:val="00021AF0"/>
    <w:rsid w:val="00036901"/>
    <w:rsid w:val="0004047C"/>
    <w:rsid w:val="00043E88"/>
    <w:rsid w:val="0005086B"/>
    <w:rsid w:val="00067E4E"/>
    <w:rsid w:val="0007407B"/>
    <w:rsid w:val="00081933"/>
    <w:rsid w:val="000871DF"/>
    <w:rsid w:val="000934E7"/>
    <w:rsid w:val="00097B3D"/>
    <w:rsid w:val="000B1450"/>
    <w:rsid w:val="000D03CD"/>
    <w:rsid w:val="000D11B9"/>
    <w:rsid w:val="000D2A54"/>
    <w:rsid w:val="000E195C"/>
    <w:rsid w:val="00106F1B"/>
    <w:rsid w:val="00124149"/>
    <w:rsid w:val="001347AE"/>
    <w:rsid w:val="00181FF8"/>
    <w:rsid w:val="001C1E9D"/>
    <w:rsid w:val="001C720D"/>
    <w:rsid w:val="001D77B9"/>
    <w:rsid w:val="001E3471"/>
    <w:rsid w:val="0023031C"/>
    <w:rsid w:val="0023109F"/>
    <w:rsid w:val="0023541E"/>
    <w:rsid w:val="00240CB3"/>
    <w:rsid w:val="00247421"/>
    <w:rsid w:val="002601D1"/>
    <w:rsid w:val="002C3601"/>
    <w:rsid w:val="002D260C"/>
    <w:rsid w:val="002F163F"/>
    <w:rsid w:val="00307DE8"/>
    <w:rsid w:val="003353BE"/>
    <w:rsid w:val="00337534"/>
    <w:rsid w:val="00387AFE"/>
    <w:rsid w:val="003A69E6"/>
    <w:rsid w:val="003B7F02"/>
    <w:rsid w:val="00405004"/>
    <w:rsid w:val="00421BB2"/>
    <w:rsid w:val="00464BDF"/>
    <w:rsid w:val="004749FC"/>
    <w:rsid w:val="00496761"/>
    <w:rsid w:val="004C7803"/>
    <w:rsid w:val="005A3579"/>
    <w:rsid w:val="005D2CF8"/>
    <w:rsid w:val="005E4C18"/>
    <w:rsid w:val="00610F8F"/>
    <w:rsid w:val="00617B1F"/>
    <w:rsid w:val="00617B2C"/>
    <w:rsid w:val="00641F9F"/>
    <w:rsid w:val="00720A89"/>
    <w:rsid w:val="00722953"/>
    <w:rsid w:val="00757F66"/>
    <w:rsid w:val="0078473A"/>
    <w:rsid w:val="00785AEB"/>
    <w:rsid w:val="007A2602"/>
    <w:rsid w:val="007D1A28"/>
    <w:rsid w:val="008044B6"/>
    <w:rsid w:val="0081290E"/>
    <w:rsid w:val="008A0FB9"/>
    <w:rsid w:val="008C2281"/>
    <w:rsid w:val="008E3EBD"/>
    <w:rsid w:val="008E765F"/>
    <w:rsid w:val="00901481"/>
    <w:rsid w:val="00912040"/>
    <w:rsid w:val="00927FB1"/>
    <w:rsid w:val="00935BAA"/>
    <w:rsid w:val="009704D1"/>
    <w:rsid w:val="00987FF0"/>
    <w:rsid w:val="009F6A99"/>
    <w:rsid w:val="00A03338"/>
    <w:rsid w:val="00A15FF9"/>
    <w:rsid w:val="00A222EB"/>
    <w:rsid w:val="00A40938"/>
    <w:rsid w:val="00A51804"/>
    <w:rsid w:val="00A649DE"/>
    <w:rsid w:val="00A72B0A"/>
    <w:rsid w:val="00A9445E"/>
    <w:rsid w:val="00AA3F50"/>
    <w:rsid w:val="00AC3C29"/>
    <w:rsid w:val="00AD17D4"/>
    <w:rsid w:val="00AD65A1"/>
    <w:rsid w:val="00AE52CD"/>
    <w:rsid w:val="00AF53F9"/>
    <w:rsid w:val="00B3402D"/>
    <w:rsid w:val="00B67330"/>
    <w:rsid w:val="00B768AA"/>
    <w:rsid w:val="00B86BD7"/>
    <w:rsid w:val="00BA2163"/>
    <w:rsid w:val="00BC2BD8"/>
    <w:rsid w:val="00BC4970"/>
    <w:rsid w:val="00BD5925"/>
    <w:rsid w:val="00BD7047"/>
    <w:rsid w:val="00C012BF"/>
    <w:rsid w:val="00C25B5E"/>
    <w:rsid w:val="00C53DAD"/>
    <w:rsid w:val="00C758FD"/>
    <w:rsid w:val="00CB4A2D"/>
    <w:rsid w:val="00CD5D50"/>
    <w:rsid w:val="00CE0D16"/>
    <w:rsid w:val="00CE52A3"/>
    <w:rsid w:val="00D01A66"/>
    <w:rsid w:val="00D0524E"/>
    <w:rsid w:val="00D34890"/>
    <w:rsid w:val="00D90C4E"/>
    <w:rsid w:val="00D95E56"/>
    <w:rsid w:val="00DB3F72"/>
    <w:rsid w:val="00DD41DF"/>
    <w:rsid w:val="00DD478E"/>
    <w:rsid w:val="00EB0E63"/>
    <w:rsid w:val="00F278E4"/>
    <w:rsid w:val="00F62E5B"/>
    <w:rsid w:val="00F66758"/>
    <w:rsid w:val="00FB02FD"/>
    <w:rsid w:val="00FC317E"/>
    <w:rsid w:val="00FD0807"/>
    <w:rsid w:val="00FE616C"/>
    <w:rsid w:val="00FF6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39D1"/>
  <w15:chartTrackingRefBased/>
  <w15:docId w15:val="{20090138-3FB0-4974-9FED-A1D7C707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F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FB1"/>
    <w:pPr>
      <w:ind w:left="720"/>
      <w:contextualSpacing/>
    </w:pPr>
  </w:style>
  <w:style w:type="table" w:styleId="TableGrid">
    <w:name w:val="Table Grid"/>
    <w:basedOn w:val="TableNormal"/>
    <w:uiPriority w:val="39"/>
    <w:rsid w:val="00987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0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E63"/>
  </w:style>
  <w:style w:type="paragraph" w:styleId="Footer">
    <w:name w:val="footer"/>
    <w:basedOn w:val="Normal"/>
    <w:link w:val="FooterChar"/>
    <w:uiPriority w:val="99"/>
    <w:unhideWhenUsed/>
    <w:rsid w:val="00EB0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E63"/>
  </w:style>
  <w:style w:type="paragraph" w:styleId="BalloonText">
    <w:name w:val="Balloon Text"/>
    <w:basedOn w:val="Normal"/>
    <w:link w:val="BalloonTextChar"/>
    <w:uiPriority w:val="99"/>
    <w:semiHidden/>
    <w:unhideWhenUsed/>
    <w:rsid w:val="00240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CB3"/>
    <w:rPr>
      <w:rFonts w:ascii="Segoe UI" w:hAnsi="Segoe UI" w:cs="Segoe UI"/>
      <w:sz w:val="18"/>
      <w:szCs w:val="18"/>
    </w:rPr>
  </w:style>
  <w:style w:type="character" w:styleId="CommentReference">
    <w:name w:val="annotation reference"/>
    <w:basedOn w:val="DefaultParagraphFont"/>
    <w:uiPriority w:val="99"/>
    <w:semiHidden/>
    <w:unhideWhenUsed/>
    <w:rsid w:val="00CB4A2D"/>
    <w:rPr>
      <w:sz w:val="16"/>
      <w:szCs w:val="16"/>
    </w:rPr>
  </w:style>
  <w:style w:type="paragraph" w:styleId="CommentText">
    <w:name w:val="annotation text"/>
    <w:basedOn w:val="Normal"/>
    <w:link w:val="CommentTextChar"/>
    <w:uiPriority w:val="99"/>
    <w:semiHidden/>
    <w:unhideWhenUsed/>
    <w:rsid w:val="00CB4A2D"/>
    <w:pPr>
      <w:spacing w:line="240" w:lineRule="auto"/>
    </w:pPr>
    <w:rPr>
      <w:sz w:val="20"/>
      <w:szCs w:val="20"/>
    </w:rPr>
  </w:style>
  <w:style w:type="character" w:customStyle="1" w:styleId="CommentTextChar">
    <w:name w:val="Comment Text Char"/>
    <w:basedOn w:val="DefaultParagraphFont"/>
    <w:link w:val="CommentText"/>
    <w:uiPriority w:val="99"/>
    <w:semiHidden/>
    <w:rsid w:val="00CB4A2D"/>
    <w:rPr>
      <w:sz w:val="20"/>
      <w:szCs w:val="20"/>
    </w:rPr>
  </w:style>
  <w:style w:type="paragraph" w:styleId="CommentSubject">
    <w:name w:val="annotation subject"/>
    <w:basedOn w:val="CommentText"/>
    <w:next w:val="CommentText"/>
    <w:link w:val="CommentSubjectChar"/>
    <w:uiPriority w:val="99"/>
    <w:semiHidden/>
    <w:unhideWhenUsed/>
    <w:rsid w:val="00CB4A2D"/>
    <w:rPr>
      <w:b/>
      <w:bCs/>
    </w:rPr>
  </w:style>
  <w:style w:type="character" w:customStyle="1" w:styleId="CommentSubjectChar">
    <w:name w:val="Comment Subject Char"/>
    <w:basedOn w:val="CommentTextChar"/>
    <w:link w:val="CommentSubject"/>
    <w:uiPriority w:val="99"/>
    <w:semiHidden/>
    <w:rsid w:val="00CB4A2D"/>
    <w:rPr>
      <w:b/>
      <w:bCs/>
      <w:sz w:val="20"/>
      <w:szCs w:val="20"/>
    </w:rPr>
  </w:style>
  <w:style w:type="character" w:styleId="Hyperlink">
    <w:name w:val="Hyperlink"/>
    <w:basedOn w:val="DefaultParagraphFont"/>
    <w:uiPriority w:val="99"/>
    <w:unhideWhenUsed/>
    <w:rsid w:val="00CD5D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6776">
      <w:bodyDiv w:val="1"/>
      <w:marLeft w:val="0"/>
      <w:marRight w:val="0"/>
      <w:marTop w:val="0"/>
      <w:marBottom w:val="0"/>
      <w:divBdr>
        <w:top w:val="none" w:sz="0" w:space="0" w:color="auto"/>
        <w:left w:val="none" w:sz="0" w:space="0" w:color="auto"/>
        <w:bottom w:val="none" w:sz="0" w:space="0" w:color="auto"/>
        <w:right w:val="none" w:sz="0" w:space="0" w:color="auto"/>
      </w:divBdr>
    </w:div>
    <w:div w:id="191747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x.doi.org/10.3390/agronomy9050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dc:creator>
  <cp:keywords/>
  <dc:description/>
  <cp:lastModifiedBy>Kendall Nichols</cp:lastModifiedBy>
  <cp:revision>2</cp:revision>
  <cp:lastPrinted>2019-07-03T14:56:00Z</cp:lastPrinted>
  <dcterms:created xsi:type="dcterms:W3CDTF">2019-07-03T15:01:00Z</dcterms:created>
  <dcterms:modified xsi:type="dcterms:W3CDTF">2019-07-03T15:01:00Z</dcterms:modified>
</cp:coreProperties>
</file>