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60613" w14:textId="58E5AD3A" w:rsidR="009C6330" w:rsidRPr="00105179" w:rsidRDefault="009C6330" w:rsidP="00105179">
      <w:pPr>
        <w:spacing w:after="0" w:line="240" w:lineRule="auto"/>
        <w:rPr>
          <w:rFonts w:ascii="Times New Roman" w:eastAsia="SimSun" w:hAnsi="Times New Roman" w:cs="Times New Roman"/>
          <w:b/>
          <w:sz w:val="24"/>
          <w:szCs w:val="24"/>
          <w:lang w:eastAsia="zh-CN"/>
        </w:rPr>
      </w:pPr>
      <w:r w:rsidRPr="00105179">
        <w:rPr>
          <w:rFonts w:ascii="Times New Roman" w:eastAsia="SimSun" w:hAnsi="Times New Roman" w:cs="Times New Roman"/>
          <w:b/>
          <w:sz w:val="24"/>
          <w:szCs w:val="24"/>
          <w:lang w:eastAsia="zh-CN"/>
        </w:rPr>
        <w:t xml:space="preserve">Technical report </w:t>
      </w:r>
      <w:r w:rsidR="00EB4DA6" w:rsidRPr="00105179">
        <w:rPr>
          <w:rFonts w:ascii="Times New Roman" w:eastAsia="SimSun" w:hAnsi="Times New Roman" w:cs="Times New Roman"/>
          <w:b/>
          <w:sz w:val="24"/>
          <w:szCs w:val="24"/>
          <w:lang w:eastAsia="zh-CN"/>
        </w:rPr>
        <w:t xml:space="preserve"> </w:t>
      </w:r>
    </w:p>
    <w:p w14:paraId="55993096" w14:textId="16FEC707" w:rsidR="00844824" w:rsidRPr="00105179" w:rsidRDefault="0056417E" w:rsidP="00105179">
      <w:pPr>
        <w:spacing w:after="0" w:line="240" w:lineRule="auto"/>
        <w:rPr>
          <w:rFonts w:ascii="Times New Roman" w:hAnsi="Times New Roman" w:cs="Times New Roman"/>
          <w:sz w:val="24"/>
          <w:szCs w:val="24"/>
        </w:rPr>
      </w:pPr>
      <w:r w:rsidRPr="00105179">
        <w:rPr>
          <w:rFonts w:ascii="Times New Roman" w:eastAsia="SimSun" w:hAnsi="Times New Roman" w:cs="Times New Roman"/>
          <w:b/>
          <w:sz w:val="24"/>
          <w:szCs w:val="24"/>
          <w:lang w:eastAsia="zh-CN"/>
        </w:rPr>
        <w:t xml:space="preserve">Project Title: </w:t>
      </w:r>
      <w:r w:rsidR="00844824" w:rsidRPr="00105179">
        <w:rPr>
          <w:rFonts w:ascii="Times New Roman" w:hAnsi="Times New Roman" w:cs="Times New Roman"/>
          <w:b/>
          <w:sz w:val="24"/>
          <w:szCs w:val="24"/>
        </w:rPr>
        <w:t xml:space="preserve">Reducing soybean cyst nematode with </w:t>
      </w:r>
      <w:r w:rsidR="00B87C37" w:rsidRPr="00105179">
        <w:rPr>
          <w:rFonts w:ascii="Times New Roman" w:hAnsi="Times New Roman" w:cs="Times New Roman"/>
          <w:b/>
          <w:sz w:val="24"/>
          <w:szCs w:val="24"/>
        </w:rPr>
        <w:t xml:space="preserve">brown </w:t>
      </w:r>
      <w:r w:rsidR="00844824" w:rsidRPr="00105179">
        <w:rPr>
          <w:rFonts w:ascii="Times New Roman" w:hAnsi="Times New Roman" w:cs="Times New Roman"/>
          <w:b/>
          <w:sz w:val="24"/>
          <w:szCs w:val="24"/>
        </w:rPr>
        <w:t>mustard and winter camelina</w:t>
      </w:r>
    </w:p>
    <w:p w14:paraId="7EE60BDC" w14:textId="4AB546FD" w:rsidR="00465BE5" w:rsidRDefault="00C779A5" w:rsidP="00105179">
      <w:pPr>
        <w:widowControl w:val="0"/>
        <w:spacing w:after="0" w:line="240" w:lineRule="auto"/>
        <w:contextualSpacing/>
        <w:rPr>
          <w:rFonts w:ascii="Times New Roman" w:hAnsi="Times New Roman" w:cs="Times New Roman"/>
          <w:sz w:val="24"/>
          <w:szCs w:val="24"/>
        </w:rPr>
      </w:pPr>
      <w:r w:rsidRPr="00105179">
        <w:rPr>
          <w:rFonts w:ascii="Times New Roman" w:hAnsi="Times New Roman" w:cs="Times New Roman"/>
          <w:b/>
          <w:sz w:val="24"/>
          <w:szCs w:val="24"/>
        </w:rPr>
        <w:t>Principal Investigator</w:t>
      </w:r>
      <w:r w:rsidR="00AB3DA2" w:rsidRPr="00105179">
        <w:rPr>
          <w:rFonts w:ascii="Times New Roman" w:hAnsi="Times New Roman" w:cs="Times New Roman"/>
          <w:sz w:val="24"/>
          <w:szCs w:val="24"/>
        </w:rPr>
        <w:t>:</w:t>
      </w:r>
      <w:r w:rsidRPr="00105179">
        <w:rPr>
          <w:rFonts w:ascii="Times New Roman" w:hAnsi="Times New Roman" w:cs="Times New Roman"/>
          <w:sz w:val="24"/>
          <w:szCs w:val="24"/>
        </w:rPr>
        <w:t xml:space="preserve"> Marisol Berti</w:t>
      </w:r>
      <w:r w:rsidR="0010473F">
        <w:rPr>
          <w:rFonts w:ascii="Times New Roman" w:hAnsi="Times New Roman" w:cs="Times New Roman"/>
          <w:sz w:val="24"/>
          <w:szCs w:val="24"/>
        </w:rPr>
        <w:t xml:space="preserve">; </w:t>
      </w:r>
      <w:r w:rsidR="00465BE5" w:rsidRPr="00105179">
        <w:rPr>
          <w:rFonts w:ascii="Times New Roman" w:hAnsi="Times New Roman" w:cs="Times New Roman"/>
          <w:sz w:val="24"/>
          <w:szCs w:val="24"/>
        </w:rPr>
        <w:t>Co-Investigator: Guipin</w:t>
      </w:r>
      <w:r w:rsidR="00D2452E" w:rsidRPr="00105179">
        <w:rPr>
          <w:rFonts w:ascii="Times New Roman" w:hAnsi="Times New Roman" w:cs="Times New Roman"/>
          <w:sz w:val="24"/>
          <w:szCs w:val="24"/>
        </w:rPr>
        <w:t>g</w:t>
      </w:r>
      <w:r w:rsidR="00465BE5" w:rsidRPr="00105179">
        <w:rPr>
          <w:rFonts w:ascii="Times New Roman" w:hAnsi="Times New Roman" w:cs="Times New Roman"/>
          <w:sz w:val="24"/>
          <w:szCs w:val="24"/>
        </w:rPr>
        <w:t xml:space="preserve"> </w:t>
      </w:r>
      <w:r w:rsidR="00D2452E" w:rsidRPr="00105179">
        <w:rPr>
          <w:rFonts w:ascii="Times New Roman" w:hAnsi="Times New Roman" w:cs="Times New Roman"/>
          <w:sz w:val="24"/>
          <w:szCs w:val="24"/>
        </w:rPr>
        <w:t>Yan</w:t>
      </w:r>
    </w:p>
    <w:p w14:paraId="1A8406ED" w14:textId="77777777" w:rsidR="008817AD" w:rsidRPr="00105179" w:rsidRDefault="008817AD" w:rsidP="00105179">
      <w:pPr>
        <w:widowControl w:val="0"/>
        <w:spacing w:after="0" w:line="240" w:lineRule="auto"/>
        <w:contextualSpacing/>
        <w:rPr>
          <w:rFonts w:ascii="Times New Roman" w:hAnsi="Times New Roman" w:cs="Times New Roman"/>
          <w:sz w:val="24"/>
          <w:szCs w:val="24"/>
        </w:rPr>
      </w:pPr>
    </w:p>
    <w:p w14:paraId="4A5E2D86" w14:textId="3F3C09AE" w:rsidR="00EB4DA6" w:rsidRPr="00105179" w:rsidRDefault="00EB4DA6" w:rsidP="00105179">
      <w:pPr>
        <w:widowControl w:val="0"/>
        <w:spacing w:after="0" w:line="240" w:lineRule="auto"/>
        <w:contextualSpacing/>
        <w:jc w:val="both"/>
        <w:rPr>
          <w:rFonts w:ascii="Times New Roman" w:eastAsia="SimSun" w:hAnsi="Times New Roman" w:cs="Times New Roman"/>
          <w:b/>
          <w:sz w:val="24"/>
          <w:szCs w:val="24"/>
          <w:lang w:eastAsia="zh-CN"/>
        </w:rPr>
      </w:pPr>
      <w:r w:rsidRPr="00105179">
        <w:rPr>
          <w:rFonts w:ascii="Times New Roman" w:eastAsia="SimSun" w:hAnsi="Times New Roman" w:cs="Times New Roman"/>
          <w:b/>
          <w:sz w:val="24"/>
          <w:szCs w:val="24"/>
          <w:lang w:eastAsia="zh-CN"/>
        </w:rPr>
        <w:t>Introduction</w:t>
      </w:r>
    </w:p>
    <w:p w14:paraId="50828AA0" w14:textId="6FA47B91" w:rsidR="007E609E" w:rsidRDefault="007E609E" w:rsidP="007E609E">
      <w:pPr>
        <w:widowControl w:val="0"/>
        <w:spacing w:after="0" w:line="240" w:lineRule="auto"/>
        <w:contextualSpacing/>
        <w:jc w:val="both"/>
        <w:rPr>
          <w:rFonts w:ascii="Times New Roman" w:eastAsia="SimSun" w:hAnsi="Times New Roman" w:cs="Times New Roman"/>
          <w:sz w:val="24"/>
          <w:szCs w:val="24"/>
          <w:lang w:eastAsia="zh-CN"/>
        </w:rPr>
      </w:pPr>
      <w:r w:rsidRPr="007E609E">
        <w:rPr>
          <w:rFonts w:ascii="Times New Roman" w:eastAsia="SimSun" w:hAnsi="Times New Roman" w:cs="Times New Roman"/>
          <w:sz w:val="24"/>
          <w:szCs w:val="24"/>
          <w:lang w:eastAsia="zh-CN"/>
        </w:rPr>
        <w:t xml:space="preserve">Soybean cyst nematode (SCN; </w:t>
      </w:r>
      <w:r w:rsidRPr="007E609E">
        <w:rPr>
          <w:rFonts w:ascii="Times New Roman" w:eastAsia="SimSun" w:hAnsi="Times New Roman" w:cs="Times New Roman"/>
          <w:i/>
          <w:sz w:val="24"/>
          <w:szCs w:val="24"/>
          <w:lang w:eastAsia="zh-CN"/>
        </w:rPr>
        <w:t>Heterodera glycines</w:t>
      </w:r>
      <w:r w:rsidRPr="007E609E">
        <w:rPr>
          <w:rFonts w:ascii="Times New Roman" w:eastAsia="SimSun" w:hAnsi="Times New Roman" w:cs="Times New Roman"/>
          <w:sz w:val="24"/>
          <w:szCs w:val="24"/>
          <w:lang w:eastAsia="zh-CN"/>
        </w:rPr>
        <w:t xml:space="preserve"> Ichinohe), is an</w:t>
      </w:r>
      <w:r>
        <w:rPr>
          <w:rFonts w:ascii="Times New Roman" w:eastAsia="SimSun" w:hAnsi="Times New Roman" w:cs="Times New Roman"/>
          <w:sz w:val="24"/>
          <w:szCs w:val="24"/>
          <w:lang w:eastAsia="zh-CN"/>
        </w:rPr>
        <w:t xml:space="preserve"> </w:t>
      </w:r>
      <w:r w:rsidRPr="007E609E">
        <w:rPr>
          <w:rFonts w:ascii="Times New Roman" w:eastAsia="SimSun" w:hAnsi="Times New Roman" w:cs="Times New Roman"/>
          <w:sz w:val="24"/>
          <w:szCs w:val="24"/>
          <w:lang w:eastAsia="zh-CN"/>
        </w:rPr>
        <w:t>obligatory endo-parasitic nematode distributed worldwide and one of</w:t>
      </w:r>
      <w:r>
        <w:rPr>
          <w:rFonts w:ascii="Times New Roman" w:eastAsia="SimSun" w:hAnsi="Times New Roman" w:cs="Times New Roman"/>
          <w:sz w:val="24"/>
          <w:szCs w:val="24"/>
          <w:lang w:eastAsia="zh-CN"/>
        </w:rPr>
        <w:t xml:space="preserve"> </w:t>
      </w:r>
      <w:r w:rsidRPr="007E609E">
        <w:rPr>
          <w:rFonts w:ascii="Times New Roman" w:eastAsia="SimSun" w:hAnsi="Times New Roman" w:cs="Times New Roman"/>
          <w:sz w:val="24"/>
          <w:szCs w:val="24"/>
          <w:lang w:eastAsia="zh-CN"/>
        </w:rPr>
        <w:t>the major yields suppressing pathogens of soybean in the United States,</w:t>
      </w:r>
      <w:r>
        <w:rPr>
          <w:rFonts w:ascii="Times New Roman" w:eastAsia="SimSun" w:hAnsi="Times New Roman" w:cs="Times New Roman"/>
          <w:sz w:val="24"/>
          <w:szCs w:val="24"/>
          <w:lang w:eastAsia="zh-CN"/>
        </w:rPr>
        <w:t xml:space="preserve"> </w:t>
      </w:r>
      <w:r w:rsidRPr="007E609E">
        <w:rPr>
          <w:rFonts w:ascii="Times New Roman" w:eastAsia="SimSun" w:hAnsi="Times New Roman" w:cs="Times New Roman"/>
          <w:sz w:val="24"/>
          <w:szCs w:val="24"/>
          <w:lang w:eastAsia="zh-CN"/>
        </w:rPr>
        <w:t>including North Dakota (Allen et al., 2017; Wrather and Koenning,</w:t>
      </w:r>
      <w:r>
        <w:rPr>
          <w:rFonts w:ascii="Times New Roman" w:eastAsia="SimSun" w:hAnsi="Times New Roman" w:cs="Times New Roman"/>
          <w:sz w:val="24"/>
          <w:szCs w:val="24"/>
          <w:lang w:eastAsia="zh-CN"/>
        </w:rPr>
        <w:t xml:space="preserve"> </w:t>
      </w:r>
      <w:r w:rsidRPr="007E609E">
        <w:rPr>
          <w:rFonts w:ascii="Times New Roman" w:eastAsia="SimSun" w:hAnsi="Times New Roman" w:cs="Times New Roman"/>
          <w:sz w:val="24"/>
          <w:szCs w:val="24"/>
          <w:lang w:eastAsia="zh-CN"/>
        </w:rPr>
        <w:t>2009).</w:t>
      </w:r>
      <w:r>
        <w:rPr>
          <w:rFonts w:ascii="Times New Roman" w:eastAsia="SimSun" w:hAnsi="Times New Roman" w:cs="Times New Roman"/>
          <w:sz w:val="24"/>
          <w:szCs w:val="24"/>
          <w:lang w:eastAsia="zh-CN"/>
        </w:rPr>
        <w:t xml:space="preserve"> </w:t>
      </w:r>
      <w:r w:rsidRPr="007E609E">
        <w:rPr>
          <w:rFonts w:ascii="Times New Roman" w:eastAsia="SimSun" w:hAnsi="Times New Roman" w:cs="Times New Roman"/>
          <w:sz w:val="24"/>
          <w:szCs w:val="24"/>
          <w:lang w:eastAsia="zh-CN"/>
        </w:rPr>
        <w:t>In North Dakota, since its first detection in 2003 in</w:t>
      </w:r>
      <w:r>
        <w:rPr>
          <w:rFonts w:ascii="Times New Roman" w:eastAsia="SimSun" w:hAnsi="Times New Roman" w:cs="Times New Roman"/>
          <w:sz w:val="24"/>
          <w:szCs w:val="24"/>
          <w:lang w:eastAsia="zh-CN"/>
        </w:rPr>
        <w:t xml:space="preserve"> </w:t>
      </w:r>
      <w:r w:rsidRPr="007E609E">
        <w:rPr>
          <w:rFonts w:ascii="Times New Roman" w:eastAsia="SimSun" w:hAnsi="Times New Roman" w:cs="Times New Roman"/>
          <w:sz w:val="24"/>
          <w:szCs w:val="24"/>
          <w:lang w:eastAsia="zh-CN"/>
        </w:rPr>
        <w:t>Richland County (Bradley et al., 2004), SCN has been spreading rapidly</w:t>
      </w:r>
      <w:r>
        <w:rPr>
          <w:rFonts w:ascii="Times New Roman" w:eastAsia="SimSun" w:hAnsi="Times New Roman" w:cs="Times New Roman"/>
          <w:sz w:val="24"/>
          <w:szCs w:val="24"/>
          <w:lang w:eastAsia="zh-CN"/>
        </w:rPr>
        <w:t xml:space="preserve"> </w:t>
      </w:r>
      <w:r w:rsidRPr="007E609E">
        <w:rPr>
          <w:rFonts w:ascii="Times New Roman" w:eastAsia="SimSun" w:hAnsi="Times New Roman" w:cs="Times New Roman"/>
          <w:sz w:val="24"/>
          <w:szCs w:val="24"/>
          <w:lang w:eastAsia="zh-CN"/>
        </w:rPr>
        <w:t>in the southeastern counties and confirmed in at least 19 counties in</w:t>
      </w:r>
      <w:r>
        <w:rPr>
          <w:rFonts w:ascii="Times New Roman" w:eastAsia="SimSun" w:hAnsi="Times New Roman" w:cs="Times New Roman"/>
          <w:sz w:val="24"/>
          <w:szCs w:val="24"/>
          <w:lang w:eastAsia="zh-CN"/>
        </w:rPr>
        <w:t xml:space="preserve"> </w:t>
      </w:r>
      <w:r w:rsidRPr="007E609E">
        <w:rPr>
          <w:rFonts w:ascii="Times New Roman" w:eastAsia="SimSun" w:hAnsi="Times New Roman" w:cs="Times New Roman"/>
          <w:sz w:val="24"/>
          <w:szCs w:val="24"/>
          <w:lang w:eastAsia="zh-CN"/>
        </w:rPr>
        <w:t>2017 (Tylka and Marett, 2017).</w:t>
      </w:r>
    </w:p>
    <w:p w14:paraId="0AD5E407" w14:textId="3732F893" w:rsidR="00B93435" w:rsidRPr="00105179" w:rsidRDefault="00350340" w:rsidP="007E609E">
      <w:pPr>
        <w:widowControl w:val="0"/>
        <w:spacing w:after="0" w:line="240" w:lineRule="auto"/>
        <w:contextualSpacing/>
        <w:jc w:val="both"/>
        <w:rPr>
          <w:rFonts w:ascii="Times New Roman" w:eastAsia="SimSun" w:hAnsi="Times New Roman" w:cs="Times New Roman"/>
          <w:sz w:val="24"/>
          <w:szCs w:val="24"/>
          <w:lang w:eastAsia="zh-CN"/>
        </w:rPr>
      </w:pPr>
      <w:r w:rsidRPr="00105179">
        <w:rPr>
          <w:rFonts w:ascii="Times New Roman" w:eastAsia="SimSun" w:hAnsi="Times New Roman" w:cs="Times New Roman"/>
          <w:sz w:val="24"/>
          <w:szCs w:val="24"/>
          <w:lang w:eastAsia="zh-CN"/>
        </w:rPr>
        <w:t xml:space="preserve">In a previous study funded by the </w:t>
      </w:r>
      <w:r w:rsidR="00844824" w:rsidRPr="00105179">
        <w:rPr>
          <w:rFonts w:ascii="Times New Roman" w:eastAsia="SimSun" w:hAnsi="Times New Roman" w:cs="Times New Roman"/>
          <w:sz w:val="24"/>
          <w:szCs w:val="24"/>
          <w:lang w:eastAsia="zh-CN"/>
        </w:rPr>
        <w:t xml:space="preserve">ND </w:t>
      </w:r>
      <w:r w:rsidRPr="00105179">
        <w:rPr>
          <w:rFonts w:ascii="Times New Roman" w:eastAsia="SimSun" w:hAnsi="Times New Roman" w:cs="Times New Roman"/>
          <w:sz w:val="24"/>
          <w:szCs w:val="24"/>
          <w:lang w:eastAsia="zh-CN"/>
        </w:rPr>
        <w:t>Soybean C</w:t>
      </w:r>
      <w:r w:rsidR="00465BE5" w:rsidRPr="00105179">
        <w:rPr>
          <w:rFonts w:ascii="Times New Roman" w:eastAsia="SimSun" w:hAnsi="Times New Roman" w:cs="Times New Roman"/>
          <w:sz w:val="24"/>
          <w:szCs w:val="24"/>
          <w:lang w:eastAsia="zh-CN"/>
        </w:rPr>
        <w:t>ouncil the</w:t>
      </w:r>
      <w:r w:rsidR="00844824" w:rsidRPr="00105179">
        <w:rPr>
          <w:rFonts w:ascii="Times New Roman" w:eastAsia="SimSun" w:hAnsi="Times New Roman" w:cs="Times New Roman"/>
          <w:sz w:val="24"/>
          <w:szCs w:val="24"/>
          <w:lang w:eastAsia="zh-CN"/>
        </w:rPr>
        <w:t xml:space="preserve"> preceding and</w:t>
      </w:r>
      <w:r w:rsidR="00465BE5" w:rsidRPr="00105179">
        <w:rPr>
          <w:rFonts w:ascii="Times New Roman" w:eastAsia="SimSun" w:hAnsi="Times New Roman" w:cs="Times New Roman"/>
          <w:sz w:val="24"/>
          <w:szCs w:val="24"/>
          <w:lang w:eastAsia="zh-CN"/>
        </w:rPr>
        <w:t xml:space="preserve"> interseeding of cover crops into standing soybean </w:t>
      </w:r>
      <w:r w:rsidR="00994FBC" w:rsidRPr="00105179">
        <w:rPr>
          <w:rFonts w:ascii="Times New Roman" w:eastAsia="SimSun" w:hAnsi="Times New Roman" w:cs="Times New Roman"/>
          <w:sz w:val="24"/>
          <w:szCs w:val="24"/>
          <w:lang w:eastAsia="zh-CN"/>
        </w:rPr>
        <w:t>[</w:t>
      </w:r>
      <w:r w:rsidR="00994FBC" w:rsidRPr="00105179">
        <w:rPr>
          <w:rFonts w:ascii="Times New Roman" w:eastAsia="SimSun" w:hAnsi="Times New Roman" w:cs="Times New Roman"/>
          <w:i/>
          <w:sz w:val="24"/>
          <w:szCs w:val="24"/>
          <w:lang w:eastAsia="zh-CN"/>
        </w:rPr>
        <w:t>Glycine max</w:t>
      </w:r>
      <w:r w:rsidR="00994FBC" w:rsidRPr="00105179">
        <w:rPr>
          <w:rFonts w:ascii="Times New Roman" w:eastAsia="SimSun" w:hAnsi="Times New Roman" w:cs="Times New Roman"/>
          <w:sz w:val="24"/>
          <w:szCs w:val="24"/>
          <w:lang w:eastAsia="zh-CN"/>
        </w:rPr>
        <w:t xml:space="preserve"> (L.) Merr.]</w:t>
      </w:r>
      <w:r w:rsidR="00321426" w:rsidRPr="00105179">
        <w:rPr>
          <w:rFonts w:ascii="Times New Roman" w:eastAsia="SimSun" w:hAnsi="Times New Roman" w:cs="Times New Roman"/>
          <w:sz w:val="24"/>
          <w:szCs w:val="24"/>
          <w:lang w:eastAsia="zh-CN"/>
        </w:rPr>
        <w:t xml:space="preserve"> was studied</w:t>
      </w:r>
      <w:r w:rsidR="00465BE5" w:rsidRPr="00105179">
        <w:rPr>
          <w:rFonts w:ascii="Times New Roman" w:eastAsia="SimSun" w:hAnsi="Times New Roman" w:cs="Times New Roman"/>
          <w:sz w:val="24"/>
          <w:szCs w:val="24"/>
          <w:lang w:eastAsia="zh-CN"/>
        </w:rPr>
        <w:t xml:space="preserve">. </w:t>
      </w:r>
      <w:r w:rsidR="00844824" w:rsidRPr="00105179">
        <w:rPr>
          <w:rFonts w:ascii="Times New Roman" w:eastAsia="SimSun" w:hAnsi="Times New Roman" w:cs="Times New Roman"/>
          <w:sz w:val="24"/>
          <w:szCs w:val="24"/>
          <w:lang w:eastAsia="zh-CN"/>
        </w:rPr>
        <w:t>The study was established at Prosper and Casselton, ND</w:t>
      </w:r>
      <w:r w:rsidR="00D6446F" w:rsidRPr="00105179">
        <w:rPr>
          <w:rFonts w:ascii="Times New Roman" w:eastAsia="SimSun" w:hAnsi="Times New Roman" w:cs="Times New Roman"/>
          <w:sz w:val="24"/>
          <w:szCs w:val="24"/>
          <w:lang w:eastAsia="zh-CN"/>
        </w:rPr>
        <w:t xml:space="preserve"> in 2018</w:t>
      </w:r>
      <w:r w:rsidR="00844824" w:rsidRPr="00105179">
        <w:rPr>
          <w:rFonts w:ascii="Times New Roman" w:eastAsia="SimSun" w:hAnsi="Times New Roman" w:cs="Times New Roman"/>
          <w:sz w:val="24"/>
          <w:szCs w:val="24"/>
          <w:lang w:eastAsia="zh-CN"/>
        </w:rPr>
        <w:t xml:space="preserve">. </w:t>
      </w:r>
      <w:r w:rsidR="00271852">
        <w:rPr>
          <w:rFonts w:ascii="Times New Roman" w:eastAsia="SimSun" w:hAnsi="Times New Roman" w:cs="Times New Roman"/>
          <w:sz w:val="24"/>
          <w:szCs w:val="24"/>
          <w:lang w:eastAsia="zh-CN"/>
        </w:rPr>
        <w:t>P</w:t>
      </w:r>
      <w:r w:rsidR="00271852" w:rsidRPr="00105179">
        <w:rPr>
          <w:rFonts w:ascii="Times New Roman" w:eastAsia="SimSun" w:hAnsi="Times New Roman" w:cs="Times New Roman"/>
          <w:sz w:val="24"/>
          <w:szCs w:val="24"/>
          <w:lang w:eastAsia="zh-CN"/>
        </w:rPr>
        <w:t xml:space="preserve">receding </w:t>
      </w:r>
      <w:r w:rsidR="00271852">
        <w:rPr>
          <w:rFonts w:ascii="Times New Roman" w:eastAsia="SimSun" w:hAnsi="Times New Roman" w:cs="Times New Roman"/>
          <w:sz w:val="24"/>
          <w:szCs w:val="24"/>
          <w:lang w:eastAsia="zh-CN"/>
        </w:rPr>
        <w:t>c</w:t>
      </w:r>
      <w:r w:rsidR="00844824" w:rsidRPr="00105179">
        <w:rPr>
          <w:rFonts w:ascii="Times New Roman" w:eastAsia="SimSun" w:hAnsi="Times New Roman" w:cs="Times New Roman"/>
          <w:sz w:val="24"/>
          <w:szCs w:val="24"/>
          <w:lang w:eastAsia="zh-CN"/>
        </w:rPr>
        <w:t xml:space="preserve">over crops before soybean did not establish well since the growing season started too late to allow them for enough growth before soybean was planted. However, the interseeded crops established very well. </w:t>
      </w:r>
      <w:r w:rsidR="00EB4DA6" w:rsidRPr="00105179">
        <w:rPr>
          <w:rFonts w:ascii="Times New Roman" w:eastAsia="SimSun" w:hAnsi="Times New Roman" w:cs="Times New Roman"/>
          <w:sz w:val="24"/>
          <w:szCs w:val="24"/>
          <w:lang w:eastAsia="zh-CN"/>
        </w:rPr>
        <w:t>R</w:t>
      </w:r>
      <w:r w:rsidR="00844824" w:rsidRPr="00105179">
        <w:rPr>
          <w:rFonts w:ascii="Times New Roman" w:eastAsia="SimSun" w:hAnsi="Times New Roman" w:cs="Times New Roman"/>
          <w:sz w:val="24"/>
          <w:szCs w:val="24"/>
          <w:lang w:eastAsia="zh-CN"/>
        </w:rPr>
        <w:t>esults indicate</w:t>
      </w:r>
      <w:r w:rsidR="00EB4DA6" w:rsidRPr="00105179">
        <w:rPr>
          <w:rFonts w:ascii="Times New Roman" w:eastAsia="SimSun" w:hAnsi="Times New Roman" w:cs="Times New Roman"/>
          <w:sz w:val="24"/>
          <w:szCs w:val="24"/>
          <w:lang w:eastAsia="zh-CN"/>
        </w:rPr>
        <w:t>d</w:t>
      </w:r>
      <w:r w:rsidR="00844824" w:rsidRPr="00105179">
        <w:rPr>
          <w:rFonts w:ascii="Times New Roman" w:eastAsia="SimSun" w:hAnsi="Times New Roman" w:cs="Times New Roman"/>
          <w:sz w:val="24"/>
          <w:szCs w:val="24"/>
          <w:lang w:eastAsia="zh-CN"/>
        </w:rPr>
        <w:t xml:space="preserve"> brown mustard (</w:t>
      </w:r>
      <w:r w:rsidR="00844824" w:rsidRPr="00105179">
        <w:rPr>
          <w:rFonts w:ascii="Times New Roman" w:eastAsia="SimSun" w:hAnsi="Times New Roman" w:cs="Times New Roman"/>
          <w:i/>
          <w:sz w:val="24"/>
          <w:szCs w:val="24"/>
          <w:lang w:eastAsia="zh-CN"/>
        </w:rPr>
        <w:t>Brassica juncea</w:t>
      </w:r>
      <w:r w:rsidR="00844824" w:rsidRPr="00105179">
        <w:rPr>
          <w:rFonts w:ascii="Times New Roman" w:eastAsia="SimSun" w:hAnsi="Times New Roman" w:cs="Times New Roman"/>
          <w:sz w:val="24"/>
          <w:szCs w:val="24"/>
          <w:lang w:eastAsia="zh-CN"/>
        </w:rPr>
        <w:t xml:space="preserve"> cv. Kodiak) and winter camelina (</w:t>
      </w:r>
      <w:r w:rsidR="00844824" w:rsidRPr="00105179">
        <w:rPr>
          <w:rFonts w:ascii="Times New Roman" w:eastAsia="SimSun" w:hAnsi="Times New Roman" w:cs="Times New Roman"/>
          <w:i/>
          <w:sz w:val="24"/>
          <w:szCs w:val="24"/>
          <w:lang w:eastAsia="zh-CN"/>
        </w:rPr>
        <w:t>Camelina sativa</w:t>
      </w:r>
      <w:r w:rsidR="00844824" w:rsidRPr="00105179">
        <w:rPr>
          <w:rFonts w:ascii="Times New Roman" w:eastAsia="SimSun" w:hAnsi="Times New Roman" w:cs="Times New Roman"/>
          <w:sz w:val="24"/>
          <w:szCs w:val="24"/>
          <w:lang w:eastAsia="zh-CN"/>
        </w:rPr>
        <w:t xml:space="preserve"> cv. Joelle) performed the best when interseeded at </w:t>
      </w:r>
      <w:r w:rsidR="00D72A25">
        <w:rPr>
          <w:rFonts w:ascii="Times New Roman" w:eastAsia="SimSun" w:hAnsi="Times New Roman" w:cs="Times New Roman"/>
          <w:sz w:val="24"/>
          <w:szCs w:val="24"/>
          <w:lang w:eastAsia="zh-CN"/>
        </w:rPr>
        <w:t xml:space="preserve">V6 stage of soybean. </w:t>
      </w:r>
      <w:r w:rsidR="00844824" w:rsidRPr="00105179">
        <w:rPr>
          <w:rFonts w:ascii="Times New Roman" w:eastAsia="SimSun" w:hAnsi="Times New Roman" w:cs="Times New Roman"/>
          <w:sz w:val="24"/>
          <w:szCs w:val="24"/>
          <w:lang w:eastAsia="zh-CN"/>
        </w:rPr>
        <w:t>Soybean cyst nematode</w:t>
      </w:r>
      <w:r w:rsidR="007E609E">
        <w:rPr>
          <w:rFonts w:ascii="Times New Roman" w:eastAsia="SimSun" w:hAnsi="Times New Roman" w:cs="Times New Roman"/>
          <w:sz w:val="24"/>
          <w:szCs w:val="24"/>
          <w:lang w:eastAsia="zh-CN"/>
        </w:rPr>
        <w:t xml:space="preserve"> population</w:t>
      </w:r>
      <w:r w:rsidR="00D72A25">
        <w:rPr>
          <w:rFonts w:ascii="Times New Roman" w:eastAsia="SimSun" w:hAnsi="Times New Roman" w:cs="Times New Roman"/>
          <w:sz w:val="24"/>
          <w:szCs w:val="24"/>
          <w:lang w:eastAsia="zh-CN"/>
        </w:rPr>
        <w:t>s</w:t>
      </w:r>
      <w:r w:rsidR="00844824" w:rsidRPr="00105179">
        <w:rPr>
          <w:rFonts w:ascii="Times New Roman" w:eastAsia="SimSun" w:hAnsi="Times New Roman" w:cs="Times New Roman"/>
          <w:sz w:val="24"/>
          <w:szCs w:val="24"/>
          <w:lang w:eastAsia="zh-CN"/>
        </w:rPr>
        <w:t xml:space="preserve"> were highly variable in the plots at the beginning </w:t>
      </w:r>
      <w:r w:rsidR="008E421C" w:rsidRPr="00105179">
        <w:rPr>
          <w:rFonts w:ascii="Times New Roman" w:eastAsia="SimSun" w:hAnsi="Times New Roman" w:cs="Times New Roman"/>
          <w:sz w:val="24"/>
          <w:szCs w:val="24"/>
          <w:lang w:eastAsia="zh-CN"/>
        </w:rPr>
        <w:t>of the season with counts from 2</w:t>
      </w:r>
      <w:r w:rsidR="00844824" w:rsidRPr="00105179">
        <w:rPr>
          <w:rFonts w:ascii="Times New Roman" w:eastAsia="SimSun" w:hAnsi="Times New Roman" w:cs="Times New Roman"/>
          <w:sz w:val="24"/>
          <w:szCs w:val="24"/>
          <w:lang w:eastAsia="zh-CN"/>
        </w:rPr>
        <w:t xml:space="preserve">00 to </w:t>
      </w:r>
      <w:r w:rsidR="008E421C" w:rsidRPr="00105179">
        <w:rPr>
          <w:rFonts w:ascii="Times New Roman" w:eastAsia="SimSun" w:hAnsi="Times New Roman" w:cs="Times New Roman"/>
          <w:sz w:val="24"/>
          <w:szCs w:val="24"/>
          <w:lang w:eastAsia="zh-CN"/>
        </w:rPr>
        <w:t>9,000 eggs/ 1</w:t>
      </w:r>
      <w:r w:rsidR="00844824" w:rsidRPr="00105179">
        <w:rPr>
          <w:rFonts w:ascii="Times New Roman" w:eastAsia="SimSun" w:hAnsi="Times New Roman" w:cs="Times New Roman"/>
          <w:sz w:val="24"/>
          <w:szCs w:val="24"/>
          <w:lang w:eastAsia="zh-CN"/>
        </w:rPr>
        <w:t>00 cm</w:t>
      </w:r>
      <w:r w:rsidR="00844824" w:rsidRPr="00105179">
        <w:rPr>
          <w:rFonts w:ascii="Times New Roman" w:eastAsia="SimSun" w:hAnsi="Times New Roman" w:cs="Times New Roman"/>
          <w:sz w:val="24"/>
          <w:szCs w:val="24"/>
          <w:vertAlign w:val="superscript"/>
          <w:lang w:eastAsia="zh-CN"/>
        </w:rPr>
        <w:t>3</w:t>
      </w:r>
      <w:r w:rsidR="00844824" w:rsidRPr="00105179">
        <w:rPr>
          <w:rFonts w:ascii="Times New Roman" w:eastAsia="SimSun" w:hAnsi="Times New Roman" w:cs="Times New Roman"/>
          <w:sz w:val="24"/>
          <w:szCs w:val="24"/>
          <w:lang w:eastAsia="zh-CN"/>
        </w:rPr>
        <w:t xml:space="preserve"> of soil.</w:t>
      </w:r>
      <w:r w:rsidR="00C64B8D">
        <w:rPr>
          <w:rFonts w:ascii="Times New Roman" w:eastAsia="SimSun" w:hAnsi="Times New Roman" w:cs="Times New Roman"/>
          <w:sz w:val="24"/>
          <w:szCs w:val="24"/>
          <w:lang w:eastAsia="zh-CN"/>
        </w:rPr>
        <w:t xml:space="preserve"> </w:t>
      </w:r>
    </w:p>
    <w:p w14:paraId="5BEA8EBD" w14:textId="3976F80B" w:rsidR="009C6330" w:rsidRDefault="00465BE5" w:rsidP="00105179">
      <w:pPr>
        <w:widowControl w:val="0"/>
        <w:spacing w:after="0" w:line="240" w:lineRule="auto"/>
        <w:contextualSpacing/>
        <w:jc w:val="both"/>
        <w:rPr>
          <w:rFonts w:ascii="Times New Roman" w:eastAsia="SimSun" w:hAnsi="Times New Roman" w:cs="Times New Roman"/>
          <w:sz w:val="24"/>
          <w:szCs w:val="24"/>
          <w:lang w:eastAsia="zh-CN"/>
        </w:rPr>
      </w:pPr>
      <w:r w:rsidRPr="00105179">
        <w:rPr>
          <w:rFonts w:ascii="Times New Roman" w:eastAsia="SimSun" w:hAnsi="Times New Roman" w:cs="Times New Roman"/>
          <w:sz w:val="24"/>
          <w:szCs w:val="24"/>
          <w:lang w:eastAsia="zh-CN"/>
        </w:rPr>
        <w:t>The research goal</w:t>
      </w:r>
      <w:r w:rsidR="00844824" w:rsidRPr="00105179">
        <w:rPr>
          <w:rFonts w:ascii="Times New Roman" w:eastAsia="SimSun" w:hAnsi="Times New Roman" w:cs="Times New Roman"/>
          <w:sz w:val="24"/>
          <w:szCs w:val="24"/>
          <w:lang w:eastAsia="zh-CN"/>
        </w:rPr>
        <w:t xml:space="preserve"> of this proposal </w:t>
      </w:r>
      <w:r w:rsidR="00EB4DA6" w:rsidRPr="00105179">
        <w:rPr>
          <w:rFonts w:ascii="Times New Roman" w:eastAsia="SimSun" w:hAnsi="Times New Roman" w:cs="Times New Roman"/>
          <w:sz w:val="24"/>
          <w:szCs w:val="24"/>
          <w:lang w:eastAsia="zh-CN"/>
        </w:rPr>
        <w:t>was</w:t>
      </w:r>
      <w:r w:rsidR="00844824" w:rsidRPr="00105179">
        <w:rPr>
          <w:rFonts w:ascii="Times New Roman" w:eastAsia="SimSun" w:hAnsi="Times New Roman" w:cs="Times New Roman"/>
          <w:sz w:val="24"/>
          <w:szCs w:val="24"/>
          <w:lang w:eastAsia="zh-CN"/>
        </w:rPr>
        <w:t xml:space="preserve"> to manage SCN populations with brown mustard and winter camelina planted after wheat </w:t>
      </w:r>
      <w:r w:rsidR="00271852">
        <w:rPr>
          <w:rFonts w:ascii="Times New Roman" w:eastAsia="SimSun" w:hAnsi="Times New Roman" w:cs="Times New Roman"/>
          <w:sz w:val="24"/>
          <w:szCs w:val="24"/>
          <w:lang w:eastAsia="zh-CN"/>
        </w:rPr>
        <w:t xml:space="preserve">in </w:t>
      </w:r>
      <w:r w:rsidR="00844824" w:rsidRPr="00105179">
        <w:rPr>
          <w:rFonts w:ascii="Times New Roman" w:eastAsia="SimSun" w:hAnsi="Times New Roman" w:cs="Times New Roman"/>
          <w:sz w:val="24"/>
          <w:szCs w:val="24"/>
          <w:lang w:eastAsia="zh-CN"/>
        </w:rPr>
        <w:t xml:space="preserve">the fall or interseeded into soybean in the same season. </w:t>
      </w:r>
    </w:p>
    <w:p w14:paraId="46C7C11C" w14:textId="6F137108" w:rsidR="009C6330" w:rsidRPr="00105179" w:rsidRDefault="009C6330" w:rsidP="00105179">
      <w:pPr>
        <w:widowControl w:val="0"/>
        <w:spacing w:after="0" w:line="240" w:lineRule="auto"/>
        <w:contextualSpacing/>
        <w:jc w:val="both"/>
        <w:rPr>
          <w:rFonts w:ascii="Times New Roman" w:eastAsia="SimSun" w:hAnsi="Times New Roman" w:cs="Times New Roman"/>
          <w:b/>
          <w:sz w:val="24"/>
          <w:szCs w:val="24"/>
          <w:lang w:eastAsia="zh-CN"/>
        </w:rPr>
      </w:pPr>
      <w:r w:rsidRPr="00105179">
        <w:rPr>
          <w:rFonts w:ascii="Times New Roman" w:eastAsia="SimSun" w:hAnsi="Times New Roman" w:cs="Times New Roman"/>
          <w:b/>
          <w:sz w:val="24"/>
          <w:szCs w:val="24"/>
          <w:lang w:eastAsia="zh-CN"/>
        </w:rPr>
        <w:t xml:space="preserve">Research objectives </w:t>
      </w:r>
    </w:p>
    <w:p w14:paraId="49ECAC6A" w14:textId="3F4F9E0F" w:rsidR="009C6330" w:rsidRPr="008817AD" w:rsidRDefault="00BF5BB8" w:rsidP="008817AD">
      <w:pPr>
        <w:pStyle w:val="ListParagraph"/>
        <w:widowControl w:val="0"/>
        <w:numPr>
          <w:ilvl w:val="0"/>
          <w:numId w:val="14"/>
        </w:numPr>
        <w:spacing w:after="0" w:line="240" w:lineRule="auto"/>
        <w:jc w:val="both"/>
        <w:rPr>
          <w:rFonts w:ascii="Times New Roman" w:eastAsia="SimSun" w:hAnsi="Times New Roman" w:cs="Times New Roman"/>
          <w:sz w:val="24"/>
          <w:szCs w:val="24"/>
          <w:lang w:eastAsia="zh-CN"/>
        </w:rPr>
      </w:pPr>
      <w:r w:rsidRPr="008817AD">
        <w:rPr>
          <w:rFonts w:ascii="Times New Roman" w:eastAsia="SimSun" w:hAnsi="Times New Roman" w:cs="Times New Roman"/>
          <w:sz w:val="24"/>
          <w:szCs w:val="24"/>
          <w:lang w:eastAsia="zh-CN"/>
        </w:rPr>
        <w:t>to determine the effect of int</w:t>
      </w:r>
      <w:r w:rsidR="00844824" w:rsidRPr="008817AD">
        <w:rPr>
          <w:rFonts w:ascii="Times New Roman" w:eastAsia="SimSun" w:hAnsi="Times New Roman" w:cs="Times New Roman"/>
          <w:sz w:val="24"/>
          <w:szCs w:val="24"/>
          <w:lang w:eastAsia="zh-CN"/>
        </w:rPr>
        <w:t>erseeded brown mustard and winter camelina at V6 stage of soybean</w:t>
      </w:r>
      <w:r w:rsidR="0008596A" w:rsidRPr="008817AD">
        <w:rPr>
          <w:rFonts w:ascii="Times New Roman" w:eastAsia="SimSun" w:hAnsi="Times New Roman" w:cs="Times New Roman"/>
          <w:sz w:val="24"/>
          <w:szCs w:val="24"/>
          <w:lang w:eastAsia="zh-CN"/>
        </w:rPr>
        <w:t xml:space="preserve"> on SCN-population</w:t>
      </w:r>
    </w:p>
    <w:p w14:paraId="309DF3E0" w14:textId="248CFE3F" w:rsidR="00086D97" w:rsidRDefault="00844824" w:rsidP="008817AD">
      <w:pPr>
        <w:pStyle w:val="ListParagraph"/>
        <w:widowControl w:val="0"/>
        <w:numPr>
          <w:ilvl w:val="0"/>
          <w:numId w:val="14"/>
        </w:numPr>
        <w:spacing w:after="0" w:line="240" w:lineRule="auto"/>
        <w:jc w:val="both"/>
        <w:rPr>
          <w:rFonts w:ascii="Times New Roman" w:eastAsia="SimSun" w:hAnsi="Times New Roman" w:cs="Times New Roman"/>
          <w:sz w:val="24"/>
          <w:szCs w:val="24"/>
          <w:lang w:eastAsia="zh-CN"/>
        </w:rPr>
      </w:pPr>
      <w:r w:rsidRPr="00105179">
        <w:rPr>
          <w:rFonts w:ascii="Times New Roman" w:eastAsia="SimSun" w:hAnsi="Times New Roman" w:cs="Times New Roman"/>
          <w:sz w:val="24"/>
          <w:szCs w:val="24"/>
          <w:lang w:eastAsia="zh-CN"/>
        </w:rPr>
        <w:t xml:space="preserve">to determine </w:t>
      </w:r>
      <w:r w:rsidR="00D72A25">
        <w:rPr>
          <w:rFonts w:ascii="Times New Roman" w:eastAsia="SimSun" w:hAnsi="Times New Roman" w:cs="Times New Roman"/>
          <w:sz w:val="24"/>
          <w:szCs w:val="24"/>
          <w:lang w:eastAsia="zh-CN"/>
        </w:rPr>
        <w:t>if</w:t>
      </w:r>
      <w:r w:rsidRPr="00105179">
        <w:rPr>
          <w:rFonts w:ascii="Times New Roman" w:eastAsia="SimSun" w:hAnsi="Times New Roman" w:cs="Times New Roman"/>
          <w:sz w:val="24"/>
          <w:szCs w:val="24"/>
          <w:lang w:eastAsia="zh-CN"/>
        </w:rPr>
        <w:t xml:space="preserve"> termination </w:t>
      </w:r>
      <w:r w:rsidR="00D72A25">
        <w:rPr>
          <w:rFonts w:ascii="Times New Roman" w:eastAsia="SimSun" w:hAnsi="Times New Roman" w:cs="Times New Roman"/>
          <w:sz w:val="24"/>
          <w:szCs w:val="24"/>
          <w:lang w:eastAsia="zh-CN"/>
        </w:rPr>
        <w:t>of</w:t>
      </w:r>
      <w:r w:rsidRPr="00105179">
        <w:rPr>
          <w:rFonts w:ascii="Times New Roman" w:eastAsia="SimSun" w:hAnsi="Times New Roman" w:cs="Times New Roman"/>
          <w:sz w:val="24"/>
          <w:szCs w:val="24"/>
          <w:lang w:eastAsia="zh-CN"/>
        </w:rPr>
        <w:t xml:space="preserve"> interseeded brown mustard</w:t>
      </w:r>
      <w:r w:rsidR="00D72A25">
        <w:rPr>
          <w:rFonts w:ascii="Times New Roman" w:eastAsia="SimSun" w:hAnsi="Times New Roman" w:cs="Times New Roman"/>
          <w:sz w:val="24"/>
          <w:szCs w:val="24"/>
          <w:lang w:eastAsia="zh-CN"/>
        </w:rPr>
        <w:t xml:space="preserve"> </w:t>
      </w:r>
      <w:r w:rsidR="0008596A">
        <w:rPr>
          <w:rFonts w:ascii="Times New Roman" w:eastAsia="SimSun" w:hAnsi="Times New Roman" w:cs="Times New Roman"/>
          <w:sz w:val="24"/>
          <w:szCs w:val="24"/>
          <w:lang w:eastAsia="zh-CN"/>
        </w:rPr>
        <w:t>has an effect on SCN-population</w:t>
      </w:r>
      <w:r w:rsidR="00D72A25">
        <w:rPr>
          <w:rFonts w:ascii="Times New Roman" w:eastAsia="SimSun" w:hAnsi="Times New Roman" w:cs="Times New Roman"/>
          <w:sz w:val="24"/>
          <w:szCs w:val="24"/>
          <w:lang w:eastAsia="zh-CN"/>
        </w:rPr>
        <w:t xml:space="preserve"> while avoiding</w:t>
      </w:r>
      <w:r w:rsidRPr="00105179">
        <w:rPr>
          <w:rFonts w:ascii="Times New Roman" w:eastAsia="SimSun" w:hAnsi="Times New Roman" w:cs="Times New Roman"/>
          <w:sz w:val="24"/>
          <w:szCs w:val="24"/>
          <w:lang w:eastAsia="zh-CN"/>
        </w:rPr>
        <w:t xml:space="preserve"> competition with soybean</w:t>
      </w:r>
      <w:r w:rsidR="009C6330" w:rsidRPr="00105179">
        <w:rPr>
          <w:rFonts w:ascii="Times New Roman" w:eastAsia="SimSun" w:hAnsi="Times New Roman" w:cs="Times New Roman"/>
          <w:sz w:val="24"/>
          <w:szCs w:val="24"/>
          <w:lang w:eastAsia="zh-CN"/>
        </w:rPr>
        <w:t>.</w:t>
      </w:r>
    </w:p>
    <w:p w14:paraId="2DF6E28E" w14:textId="14AA9524" w:rsidR="0008596A" w:rsidRPr="00105179" w:rsidRDefault="0008596A" w:rsidP="008817AD">
      <w:pPr>
        <w:pStyle w:val="ListParagraph"/>
        <w:widowControl w:val="0"/>
        <w:numPr>
          <w:ilvl w:val="0"/>
          <w:numId w:val="14"/>
        </w:numPr>
        <w:spacing w:after="0" w:line="240" w:lineRule="auto"/>
        <w:jc w:val="both"/>
        <w:rPr>
          <w:rFonts w:ascii="Times New Roman" w:eastAsia="SimSun" w:hAnsi="Times New Roman" w:cs="Times New Roman"/>
          <w:sz w:val="24"/>
          <w:szCs w:val="24"/>
          <w:lang w:eastAsia="zh-CN"/>
        </w:rPr>
      </w:pPr>
      <w:r w:rsidRPr="00105179">
        <w:rPr>
          <w:rFonts w:ascii="Times New Roman" w:eastAsia="SimSun" w:hAnsi="Times New Roman" w:cs="Times New Roman"/>
          <w:sz w:val="24"/>
          <w:szCs w:val="24"/>
          <w:lang w:eastAsia="zh-CN"/>
        </w:rPr>
        <w:t>to determine the effect of brown mustard and winter camelina planted right after wheat harvest on SCN</w:t>
      </w:r>
      <w:r>
        <w:rPr>
          <w:rFonts w:ascii="Times New Roman" w:eastAsia="SimSun" w:hAnsi="Times New Roman" w:cs="Times New Roman"/>
          <w:sz w:val="24"/>
          <w:szCs w:val="24"/>
          <w:lang w:eastAsia="zh-CN"/>
        </w:rPr>
        <w:t xml:space="preserve"> population in susceptible and resistance soybean following </w:t>
      </w:r>
      <w:r w:rsidR="008817AD">
        <w:rPr>
          <w:rFonts w:ascii="Times New Roman" w:eastAsia="SimSun" w:hAnsi="Times New Roman" w:cs="Times New Roman"/>
          <w:sz w:val="24"/>
          <w:szCs w:val="24"/>
          <w:lang w:eastAsia="zh-CN"/>
        </w:rPr>
        <w:t>wheat</w:t>
      </w:r>
      <w:r w:rsidRPr="00105179">
        <w:rPr>
          <w:rFonts w:ascii="Times New Roman" w:eastAsia="SimSun" w:hAnsi="Times New Roman" w:cs="Times New Roman"/>
          <w:sz w:val="24"/>
          <w:szCs w:val="24"/>
          <w:lang w:eastAsia="zh-CN"/>
        </w:rPr>
        <w:t>.</w:t>
      </w:r>
    </w:p>
    <w:p w14:paraId="66334C21" w14:textId="3D9FC964" w:rsidR="0008596A" w:rsidRDefault="008817AD" w:rsidP="008817AD">
      <w:pPr>
        <w:pStyle w:val="ListParagraph"/>
        <w:widowControl w:val="0"/>
        <w:numPr>
          <w:ilvl w:val="0"/>
          <w:numId w:val="14"/>
        </w:numPr>
        <w:spacing w:after="0" w:line="24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t</w:t>
      </w:r>
      <w:r w:rsidR="0008596A">
        <w:rPr>
          <w:rFonts w:ascii="Times New Roman" w:eastAsia="SimSun" w:hAnsi="Times New Roman" w:cs="Times New Roman"/>
          <w:sz w:val="24"/>
          <w:szCs w:val="24"/>
          <w:lang w:eastAsia="zh-CN"/>
        </w:rPr>
        <w:t xml:space="preserve">o determine if there is an interaction between resistant and susceptible </w:t>
      </w:r>
      <w:r w:rsidR="00D4533E" w:rsidRPr="00105179">
        <w:rPr>
          <w:rFonts w:ascii="Times New Roman" w:eastAsia="SimSun" w:hAnsi="Times New Roman" w:cs="Times New Roman"/>
          <w:sz w:val="24"/>
          <w:szCs w:val="24"/>
          <w:lang w:eastAsia="zh-CN"/>
        </w:rPr>
        <w:t>cultivar</w:t>
      </w:r>
      <w:r w:rsidR="00D4533E">
        <w:rPr>
          <w:rFonts w:ascii="Times New Roman" w:eastAsia="SimSun" w:hAnsi="Times New Roman" w:cs="Times New Roman"/>
          <w:sz w:val="24"/>
          <w:szCs w:val="24"/>
          <w:lang w:eastAsia="zh-CN"/>
        </w:rPr>
        <w:t xml:space="preserve">s </w:t>
      </w:r>
      <w:r w:rsidR="0008596A">
        <w:rPr>
          <w:rFonts w:ascii="Times New Roman" w:eastAsia="SimSun" w:hAnsi="Times New Roman" w:cs="Times New Roman"/>
          <w:sz w:val="24"/>
          <w:szCs w:val="24"/>
          <w:lang w:eastAsia="zh-CN"/>
        </w:rPr>
        <w:t>and cover crops</w:t>
      </w:r>
      <w:r>
        <w:rPr>
          <w:rFonts w:ascii="Times New Roman" w:eastAsia="SimSun" w:hAnsi="Times New Roman" w:cs="Times New Roman"/>
          <w:sz w:val="24"/>
          <w:szCs w:val="24"/>
          <w:lang w:eastAsia="zh-CN"/>
        </w:rPr>
        <w:t>.</w:t>
      </w:r>
    </w:p>
    <w:p w14:paraId="67E67CEC" w14:textId="22B683E5" w:rsidR="00D83A4A" w:rsidRPr="00105179" w:rsidRDefault="009C6330" w:rsidP="00105179">
      <w:pPr>
        <w:widowControl w:val="0"/>
        <w:spacing w:after="0" w:line="240" w:lineRule="auto"/>
        <w:ind w:left="1080" w:hanging="1080"/>
        <w:contextualSpacing/>
        <w:jc w:val="both"/>
        <w:rPr>
          <w:rFonts w:ascii="Times New Roman" w:eastAsia="SimSun" w:hAnsi="Times New Roman" w:cs="Times New Roman"/>
          <w:b/>
          <w:bCs/>
          <w:sz w:val="24"/>
          <w:szCs w:val="24"/>
          <w:lang w:eastAsia="zh-CN"/>
        </w:rPr>
      </w:pPr>
      <w:r w:rsidRPr="00105179">
        <w:rPr>
          <w:rFonts w:ascii="Times New Roman" w:eastAsia="SimSun" w:hAnsi="Times New Roman" w:cs="Times New Roman"/>
          <w:b/>
          <w:sz w:val="24"/>
          <w:szCs w:val="24"/>
          <w:lang w:eastAsia="zh-CN"/>
        </w:rPr>
        <w:t xml:space="preserve">Methodology </w:t>
      </w:r>
    </w:p>
    <w:p w14:paraId="6B135963" w14:textId="32034175" w:rsidR="00BD3FF5" w:rsidRPr="00105179" w:rsidRDefault="008C3D1F" w:rsidP="00105179">
      <w:pPr>
        <w:widowControl w:val="0"/>
        <w:spacing w:after="0" w:line="240" w:lineRule="auto"/>
        <w:contextualSpacing/>
        <w:jc w:val="both"/>
        <w:rPr>
          <w:rFonts w:ascii="Times New Roman" w:eastAsia="SimSun" w:hAnsi="Times New Roman" w:cs="Times New Roman"/>
          <w:b/>
          <w:i/>
          <w:sz w:val="24"/>
          <w:szCs w:val="24"/>
          <w:lang w:eastAsia="zh-CN"/>
        </w:rPr>
      </w:pPr>
      <w:r>
        <w:rPr>
          <w:rFonts w:ascii="Times New Roman" w:eastAsia="SimSun" w:hAnsi="Times New Roman" w:cs="Times New Roman"/>
          <w:b/>
          <w:i/>
          <w:sz w:val="24"/>
          <w:szCs w:val="24"/>
          <w:lang w:eastAsia="zh-CN"/>
        </w:rPr>
        <w:t xml:space="preserve">Experiment 1: </w:t>
      </w:r>
      <w:r w:rsidR="00BD3FF5" w:rsidRPr="00105179">
        <w:rPr>
          <w:rFonts w:ascii="Times New Roman" w:eastAsia="SimSun" w:hAnsi="Times New Roman" w:cs="Times New Roman"/>
          <w:b/>
          <w:i/>
          <w:sz w:val="24"/>
          <w:szCs w:val="24"/>
          <w:lang w:eastAsia="zh-CN"/>
        </w:rPr>
        <w:t>Effect of interseeding winter camelina and brown mustard into standing soybean on SCN populations</w:t>
      </w:r>
    </w:p>
    <w:p w14:paraId="484C909B" w14:textId="6B9D721F" w:rsidR="0042618D" w:rsidRPr="00105179" w:rsidRDefault="006F2752" w:rsidP="00105179">
      <w:pPr>
        <w:widowControl w:val="0"/>
        <w:spacing w:after="0" w:line="240" w:lineRule="auto"/>
        <w:contextualSpacing/>
        <w:jc w:val="both"/>
        <w:rPr>
          <w:rFonts w:ascii="Times New Roman" w:eastAsia="SimSun" w:hAnsi="Times New Roman" w:cs="Times New Roman"/>
          <w:sz w:val="24"/>
          <w:szCs w:val="24"/>
          <w:lang w:eastAsia="zh-CN"/>
        </w:rPr>
      </w:pPr>
      <w:r w:rsidRPr="00105179">
        <w:rPr>
          <w:rFonts w:ascii="Times New Roman" w:eastAsia="SimSun" w:hAnsi="Times New Roman" w:cs="Times New Roman"/>
          <w:sz w:val="24"/>
          <w:szCs w:val="24"/>
          <w:lang w:eastAsia="zh-CN"/>
        </w:rPr>
        <w:t xml:space="preserve">The research </w:t>
      </w:r>
      <w:r w:rsidR="009C6330" w:rsidRPr="00105179">
        <w:rPr>
          <w:rFonts w:ascii="Times New Roman" w:eastAsia="SimSun" w:hAnsi="Times New Roman" w:cs="Times New Roman"/>
          <w:sz w:val="24"/>
          <w:szCs w:val="24"/>
          <w:lang w:eastAsia="zh-CN"/>
        </w:rPr>
        <w:t>was</w:t>
      </w:r>
      <w:r w:rsidRPr="00105179">
        <w:rPr>
          <w:rFonts w:ascii="Times New Roman" w:eastAsia="SimSun" w:hAnsi="Times New Roman" w:cs="Times New Roman"/>
          <w:sz w:val="24"/>
          <w:szCs w:val="24"/>
          <w:lang w:eastAsia="zh-CN"/>
        </w:rPr>
        <w:t xml:space="preserve"> conducted at two </w:t>
      </w:r>
      <w:r w:rsidR="001C525E" w:rsidRPr="00105179">
        <w:rPr>
          <w:rFonts w:ascii="Times New Roman" w:eastAsia="SimSun" w:hAnsi="Times New Roman" w:cs="Times New Roman"/>
          <w:sz w:val="24"/>
          <w:szCs w:val="24"/>
          <w:lang w:eastAsia="zh-CN"/>
        </w:rPr>
        <w:t>sites in</w:t>
      </w:r>
      <w:r w:rsidR="00623333" w:rsidRPr="00105179">
        <w:rPr>
          <w:rFonts w:ascii="Times New Roman" w:eastAsia="SimSun" w:hAnsi="Times New Roman" w:cs="Times New Roman"/>
          <w:sz w:val="24"/>
          <w:szCs w:val="24"/>
          <w:lang w:eastAsia="zh-CN"/>
        </w:rPr>
        <w:t xml:space="preserve"> Prosper and Casselton, ND</w:t>
      </w:r>
      <w:r w:rsidR="00A1650E" w:rsidRPr="00105179">
        <w:rPr>
          <w:rFonts w:ascii="Times New Roman" w:eastAsia="SimSun" w:hAnsi="Times New Roman" w:cs="Times New Roman"/>
          <w:sz w:val="24"/>
          <w:szCs w:val="24"/>
          <w:lang w:eastAsia="zh-CN"/>
        </w:rPr>
        <w:t xml:space="preserve"> sites </w:t>
      </w:r>
      <w:r w:rsidR="004E13C6" w:rsidRPr="00105179">
        <w:rPr>
          <w:rFonts w:ascii="Times New Roman" w:eastAsia="SimSun" w:hAnsi="Times New Roman" w:cs="Times New Roman"/>
          <w:sz w:val="24"/>
          <w:szCs w:val="24"/>
          <w:lang w:eastAsia="zh-CN"/>
        </w:rPr>
        <w:t>infested with SCN</w:t>
      </w:r>
      <w:r w:rsidR="00D6446F" w:rsidRPr="00105179">
        <w:rPr>
          <w:rFonts w:ascii="Times New Roman" w:eastAsia="SimSun" w:hAnsi="Times New Roman" w:cs="Times New Roman"/>
          <w:sz w:val="24"/>
          <w:szCs w:val="24"/>
          <w:lang w:eastAsia="zh-CN"/>
        </w:rPr>
        <w:t>.</w:t>
      </w:r>
      <w:r w:rsidR="001C525E" w:rsidRPr="00105179">
        <w:rPr>
          <w:rFonts w:ascii="Times New Roman" w:eastAsia="SimSun" w:hAnsi="Times New Roman" w:cs="Times New Roman"/>
          <w:sz w:val="24"/>
          <w:szCs w:val="24"/>
          <w:lang w:eastAsia="zh-CN"/>
        </w:rPr>
        <w:t xml:space="preserve"> </w:t>
      </w:r>
      <w:r w:rsidRPr="00105179">
        <w:rPr>
          <w:rFonts w:ascii="Times New Roman" w:eastAsia="SimSun" w:hAnsi="Times New Roman" w:cs="Times New Roman"/>
          <w:sz w:val="24"/>
          <w:szCs w:val="24"/>
          <w:lang w:eastAsia="zh-CN"/>
        </w:rPr>
        <w:t xml:space="preserve"> </w:t>
      </w:r>
      <w:r w:rsidR="005B3049">
        <w:rPr>
          <w:rFonts w:ascii="Times New Roman" w:eastAsia="SimSun" w:hAnsi="Times New Roman" w:cs="Times New Roman"/>
          <w:sz w:val="24"/>
          <w:szCs w:val="24"/>
          <w:lang w:eastAsia="zh-CN"/>
        </w:rPr>
        <w:t>The e</w:t>
      </w:r>
      <w:r w:rsidRPr="00105179">
        <w:rPr>
          <w:rFonts w:ascii="Times New Roman" w:eastAsia="SimSun" w:hAnsi="Times New Roman" w:cs="Times New Roman"/>
          <w:sz w:val="24"/>
          <w:szCs w:val="24"/>
          <w:lang w:eastAsia="zh-CN"/>
        </w:rPr>
        <w:t xml:space="preserve">xperimental design </w:t>
      </w:r>
      <w:r w:rsidR="0042618D" w:rsidRPr="00105179">
        <w:rPr>
          <w:rFonts w:ascii="Times New Roman" w:eastAsia="SimSun" w:hAnsi="Times New Roman" w:cs="Times New Roman"/>
          <w:sz w:val="24"/>
          <w:szCs w:val="24"/>
          <w:lang w:eastAsia="zh-CN"/>
        </w:rPr>
        <w:t xml:space="preserve">was </w:t>
      </w:r>
      <w:r w:rsidRPr="00105179">
        <w:rPr>
          <w:rFonts w:ascii="Times New Roman" w:eastAsia="SimSun" w:hAnsi="Times New Roman" w:cs="Times New Roman"/>
          <w:sz w:val="24"/>
          <w:szCs w:val="24"/>
          <w:lang w:eastAsia="zh-CN"/>
        </w:rPr>
        <w:t xml:space="preserve">a randomized complete block design (RCBD) with a </w:t>
      </w:r>
      <w:r w:rsidR="00EC78F0" w:rsidRPr="00105179">
        <w:rPr>
          <w:rFonts w:ascii="Times New Roman" w:eastAsia="SimSun" w:hAnsi="Times New Roman" w:cs="Times New Roman"/>
          <w:sz w:val="24"/>
          <w:szCs w:val="24"/>
          <w:lang w:eastAsia="zh-CN"/>
        </w:rPr>
        <w:t>split-</w:t>
      </w:r>
      <w:r w:rsidRPr="00105179">
        <w:rPr>
          <w:rFonts w:ascii="Times New Roman" w:eastAsia="SimSun" w:hAnsi="Times New Roman" w:cs="Times New Roman"/>
          <w:sz w:val="24"/>
          <w:szCs w:val="24"/>
          <w:lang w:eastAsia="zh-CN"/>
        </w:rPr>
        <w:t>plot ar</w:t>
      </w:r>
      <w:r w:rsidR="001C0D5A" w:rsidRPr="00105179">
        <w:rPr>
          <w:rFonts w:ascii="Times New Roman" w:eastAsia="SimSun" w:hAnsi="Times New Roman" w:cs="Times New Roman"/>
          <w:sz w:val="24"/>
          <w:szCs w:val="24"/>
          <w:lang w:eastAsia="zh-CN"/>
        </w:rPr>
        <w:t>rangement with</w:t>
      </w:r>
      <w:r w:rsidR="004E13C6" w:rsidRPr="00105179">
        <w:rPr>
          <w:rFonts w:ascii="Times New Roman" w:eastAsia="SimSun" w:hAnsi="Times New Roman" w:cs="Times New Roman"/>
          <w:sz w:val="24"/>
          <w:szCs w:val="24"/>
          <w:lang w:eastAsia="zh-CN"/>
        </w:rPr>
        <w:t xml:space="preserve"> four </w:t>
      </w:r>
      <w:r w:rsidR="001C0D5A" w:rsidRPr="00105179">
        <w:rPr>
          <w:rFonts w:ascii="Times New Roman" w:eastAsia="SimSun" w:hAnsi="Times New Roman" w:cs="Times New Roman"/>
          <w:sz w:val="24"/>
          <w:szCs w:val="24"/>
          <w:lang w:eastAsia="zh-CN"/>
        </w:rPr>
        <w:t>replicates</w:t>
      </w:r>
      <w:r w:rsidR="00EC78F0" w:rsidRPr="00105179">
        <w:rPr>
          <w:rFonts w:ascii="Times New Roman" w:eastAsia="SimSun" w:hAnsi="Times New Roman" w:cs="Times New Roman"/>
          <w:sz w:val="24"/>
          <w:szCs w:val="24"/>
          <w:lang w:eastAsia="zh-CN"/>
        </w:rPr>
        <w:t>.</w:t>
      </w:r>
      <w:r w:rsidR="001C0D5A" w:rsidRPr="00105179">
        <w:rPr>
          <w:rFonts w:ascii="Times New Roman" w:eastAsia="SimSun" w:hAnsi="Times New Roman" w:cs="Times New Roman"/>
          <w:sz w:val="24"/>
          <w:szCs w:val="24"/>
          <w:lang w:eastAsia="zh-CN"/>
        </w:rPr>
        <w:t xml:space="preserve"> The ma</w:t>
      </w:r>
      <w:r w:rsidR="00EC78F0" w:rsidRPr="00105179">
        <w:rPr>
          <w:rFonts w:ascii="Times New Roman" w:eastAsia="SimSun" w:hAnsi="Times New Roman" w:cs="Times New Roman"/>
          <w:sz w:val="24"/>
          <w:szCs w:val="24"/>
          <w:lang w:eastAsia="zh-CN"/>
        </w:rPr>
        <w:t xml:space="preserve">in plot </w:t>
      </w:r>
      <w:r w:rsidR="0042618D" w:rsidRPr="00105179">
        <w:rPr>
          <w:rFonts w:ascii="Times New Roman" w:eastAsia="SimSun" w:hAnsi="Times New Roman" w:cs="Times New Roman"/>
          <w:sz w:val="24"/>
          <w:szCs w:val="24"/>
          <w:lang w:eastAsia="zh-CN"/>
        </w:rPr>
        <w:t>was</w:t>
      </w:r>
      <w:r w:rsidR="00EC78F0" w:rsidRPr="00105179">
        <w:rPr>
          <w:rFonts w:ascii="Times New Roman" w:eastAsia="SimSun" w:hAnsi="Times New Roman" w:cs="Times New Roman"/>
          <w:sz w:val="24"/>
          <w:szCs w:val="24"/>
          <w:lang w:eastAsia="zh-CN"/>
        </w:rPr>
        <w:t xml:space="preserve"> the </w:t>
      </w:r>
      <w:r w:rsidR="00D6446F" w:rsidRPr="00105179">
        <w:rPr>
          <w:rFonts w:ascii="Times New Roman" w:eastAsia="SimSun" w:hAnsi="Times New Roman" w:cs="Times New Roman"/>
          <w:sz w:val="24"/>
          <w:szCs w:val="24"/>
          <w:lang w:eastAsia="zh-CN"/>
        </w:rPr>
        <w:t xml:space="preserve">soybean cultivar (susceptible or resistant) the subplots </w:t>
      </w:r>
      <w:r w:rsidR="0042618D" w:rsidRPr="00105179">
        <w:rPr>
          <w:rFonts w:ascii="Times New Roman" w:eastAsia="SimSun" w:hAnsi="Times New Roman" w:cs="Times New Roman"/>
          <w:sz w:val="24"/>
          <w:szCs w:val="24"/>
          <w:lang w:eastAsia="zh-CN"/>
        </w:rPr>
        <w:t xml:space="preserve">were </w:t>
      </w:r>
      <w:r w:rsidR="00D6446F" w:rsidRPr="00105179">
        <w:rPr>
          <w:rFonts w:ascii="Times New Roman" w:eastAsia="SimSun" w:hAnsi="Times New Roman" w:cs="Times New Roman"/>
          <w:sz w:val="24"/>
          <w:szCs w:val="24"/>
          <w:lang w:eastAsia="zh-CN"/>
        </w:rPr>
        <w:t xml:space="preserve">winter camelina cv. Joelle and brown mustard cv. Kodiak interseeded at V6 stage and </w:t>
      </w:r>
      <w:r w:rsidR="0042618D" w:rsidRPr="00105179">
        <w:rPr>
          <w:rFonts w:ascii="Times New Roman" w:eastAsia="SimSun" w:hAnsi="Times New Roman" w:cs="Times New Roman"/>
          <w:sz w:val="24"/>
          <w:szCs w:val="24"/>
          <w:lang w:eastAsia="zh-CN"/>
        </w:rPr>
        <w:t xml:space="preserve">two </w:t>
      </w:r>
      <w:r w:rsidR="00D6446F" w:rsidRPr="00105179">
        <w:rPr>
          <w:rFonts w:ascii="Times New Roman" w:eastAsia="SimSun" w:hAnsi="Times New Roman" w:cs="Times New Roman"/>
          <w:sz w:val="24"/>
          <w:szCs w:val="24"/>
          <w:lang w:eastAsia="zh-CN"/>
        </w:rPr>
        <w:t>check plot</w:t>
      </w:r>
      <w:r w:rsidR="0042618D" w:rsidRPr="00105179">
        <w:rPr>
          <w:rFonts w:ascii="Times New Roman" w:eastAsia="SimSun" w:hAnsi="Times New Roman" w:cs="Times New Roman"/>
          <w:sz w:val="24"/>
          <w:szCs w:val="24"/>
          <w:lang w:eastAsia="zh-CN"/>
        </w:rPr>
        <w:t>s with only soybean and one check plot with no soybean or cover crop</w:t>
      </w:r>
      <w:r w:rsidR="00D6446F" w:rsidRPr="00105179">
        <w:rPr>
          <w:rFonts w:ascii="Times New Roman" w:eastAsia="SimSun" w:hAnsi="Times New Roman" w:cs="Times New Roman"/>
          <w:sz w:val="24"/>
          <w:szCs w:val="24"/>
          <w:lang w:eastAsia="zh-CN"/>
        </w:rPr>
        <w:t xml:space="preserve">. </w:t>
      </w:r>
    </w:p>
    <w:p w14:paraId="7E27B0C0" w14:textId="7767CFEB" w:rsidR="0042618D" w:rsidRPr="00105179" w:rsidRDefault="00EB4DA6" w:rsidP="00105179">
      <w:pPr>
        <w:widowControl w:val="0"/>
        <w:spacing w:after="0" w:line="240" w:lineRule="auto"/>
        <w:contextualSpacing/>
        <w:jc w:val="both"/>
        <w:rPr>
          <w:rFonts w:ascii="Times New Roman" w:eastAsia="SimSun" w:hAnsi="Times New Roman" w:cs="Times New Roman"/>
          <w:sz w:val="24"/>
          <w:szCs w:val="24"/>
          <w:lang w:eastAsia="zh-CN"/>
        </w:rPr>
      </w:pPr>
      <w:r w:rsidRPr="00105179">
        <w:rPr>
          <w:rFonts w:ascii="Times New Roman" w:eastAsia="SimSun" w:hAnsi="Times New Roman" w:cs="Times New Roman"/>
          <w:sz w:val="24"/>
          <w:szCs w:val="24"/>
          <w:lang w:eastAsia="zh-CN"/>
        </w:rPr>
        <w:t xml:space="preserve">The SCN-resistant </w:t>
      </w:r>
      <w:r w:rsidR="00D4533E" w:rsidRPr="00105179">
        <w:rPr>
          <w:rFonts w:ascii="Times New Roman" w:eastAsia="SimSun" w:hAnsi="Times New Roman" w:cs="Times New Roman"/>
          <w:sz w:val="24"/>
          <w:szCs w:val="24"/>
          <w:lang w:eastAsia="zh-CN"/>
        </w:rPr>
        <w:t>cultivar</w:t>
      </w:r>
      <w:r w:rsidR="00D4533E" w:rsidRPr="00105179" w:rsidDel="00D4533E">
        <w:rPr>
          <w:rFonts w:ascii="Times New Roman" w:eastAsia="SimSun" w:hAnsi="Times New Roman" w:cs="Times New Roman"/>
          <w:sz w:val="24"/>
          <w:szCs w:val="24"/>
          <w:lang w:eastAsia="zh-CN"/>
        </w:rPr>
        <w:t xml:space="preserve"> </w:t>
      </w:r>
      <w:r w:rsidRPr="00105179">
        <w:rPr>
          <w:rFonts w:ascii="Times New Roman" w:eastAsia="SimSun" w:hAnsi="Times New Roman" w:cs="Times New Roman"/>
          <w:sz w:val="24"/>
          <w:szCs w:val="24"/>
          <w:lang w:eastAsia="zh-CN"/>
        </w:rPr>
        <w:t xml:space="preserve">was P10T91 and the SCN-susceptible </w:t>
      </w:r>
      <w:r w:rsidR="00D4533E" w:rsidRPr="00105179">
        <w:rPr>
          <w:rFonts w:ascii="Times New Roman" w:eastAsia="SimSun" w:hAnsi="Times New Roman" w:cs="Times New Roman"/>
          <w:sz w:val="24"/>
          <w:szCs w:val="24"/>
          <w:lang w:eastAsia="zh-CN"/>
        </w:rPr>
        <w:t>cultivar</w:t>
      </w:r>
      <w:r w:rsidR="00D4533E" w:rsidRPr="00105179" w:rsidDel="00D4533E">
        <w:rPr>
          <w:rFonts w:ascii="Times New Roman" w:eastAsia="SimSun" w:hAnsi="Times New Roman" w:cs="Times New Roman"/>
          <w:sz w:val="24"/>
          <w:szCs w:val="24"/>
          <w:lang w:eastAsia="zh-CN"/>
        </w:rPr>
        <w:t xml:space="preserve"> </w:t>
      </w:r>
      <w:r w:rsidRPr="00105179">
        <w:rPr>
          <w:rFonts w:ascii="Times New Roman" w:eastAsia="SimSun" w:hAnsi="Times New Roman" w:cs="Times New Roman"/>
          <w:sz w:val="24"/>
          <w:szCs w:val="24"/>
          <w:lang w:eastAsia="zh-CN"/>
        </w:rPr>
        <w:t>was 9OY80 RR.</w:t>
      </w:r>
    </w:p>
    <w:p w14:paraId="596F6C59" w14:textId="027BA8D8" w:rsidR="00AD5E49" w:rsidRDefault="0042618D" w:rsidP="00105179">
      <w:pPr>
        <w:widowControl w:val="0"/>
        <w:spacing w:after="0" w:line="240" w:lineRule="auto"/>
        <w:contextualSpacing/>
        <w:jc w:val="both"/>
        <w:rPr>
          <w:rFonts w:ascii="Times New Roman" w:eastAsia="SimSun" w:hAnsi="Times New Roman" w:cs="Times New Roman"/>
          <w:sz w:val="24"/>
          <w:szCs w:val="24"/>
          <w:lang w:eastAsia="zh-CN"/>
        </w:rPr>
      </w:pPr>
      <w:r w:rsidRPr="00105179">
        <w:rPr>
          <w:rFonts w:ascii="Times New Roman" w:eastAsia="SimSun" w:hAnsi="Times New Roman" w:cs="Times New Roman"/>
          <w:sz w:val="24"/>
          <w:szCs w:val="24"/>
          <w:lang w:eastAsia="zh-CN"/>
        </w:rPr>
        <w:t xml:space="preserve">Three </w:t>
      </w:r>
      <w:r w:rsidR="00C64B8D">
        <w:rPr>
          <w:rFonts w:ascii="Times New Roman" w:eastAsia="SimSun" w:hAnsi="Times New Roman" w:cs="Times New Roman"/>
          <w:sz w:val="24"/>
          <w:szCs w:val="24"/>
          <w:lang w:eastAsia="zh-CN"/>
        </w:rPr>
        <w:t xml:space="preserve">treatments </w:t>
      </w:r>
      <w:r w:rsidRPr="00105179">
        <w:rPr>
          <w:rFonts w:ascii="Times New Roman" w:eastAsia="SimSun" w:hAnsi="Times New Roman" w:cs="Times New Roman"/>
          <w:sz w:val="24"/>
          <w:szCs w:val="24"/>
          <w:lang w:eastAsia="zh-CN"/>
        </w:rPr>
        <w:t>were</w:t>
      </w:r>
      <w:r w:rsidR="00D6446F" w:rsidRPr="00105179">
        <w:rPr>
          <w:rFonts w:ascii="Times New Roman" w:eastAsia="SimSun" w:hAnsi="Times New Roman" w:cs="Times New Roman"/>
          <w:sz w:val="24"/>
          <w:szCs w:val="24"/>
          <w:lang w:eastAsia="zh-CN"/>
        </w:rPr>
        <w:t xml:space="preserve"> interseede</w:t>
      </w:r>
      <w:r w:rsidRPr="00105179">
        <w:rPr>
          <w:rFonts w:ascii="Times New Roman" w:eastAsia="SimSun" w:hAnsi="Times New Roman" w:cs="Times New Roman"/>
          <w:sz w:val="24"/>
          <w:szCs w:val="24"/>
          <w:lang w:eastAsia="zh-CN"/>
        </w:rPr>
        <w:t xml:space="preserve">d with brown mustard at V6, one plot </w:t>
      </w:r>
      <w:r w:rsidR="00941555" w:rsidRPr="00105179">
        <w:rPr>
          <w:rFonts w:ascii="Times New Roman" w:eastAsia="SimSun" w:hAnsi="Times New Roman" w:cs="Times New Roman"/>
          <w:sz w:val="24"/>
          <w:szCs w:val="24"/>
          <w:lang w:eastAsia="zh-CN"/>
        </w:rPr>
        <w:t>was</w:t>
      </w:r>
      <w:r w:rsidR="00D6446F" w:rsidRPr="00105179">
        <w:rPr>
          <w:rFonts w:ascii="Times New Roman" w:eastAsia="SimSun" w:hAnsi="Times New Roman" w:cs="Times New Roman"/>
          <w:sz w:val="24"/>
          <w:szCs w:val="24"/>
          <w:lang w:eastAsia="zh-CN"/>
        </w:rPr>
        <w:t xml:space="preserve"> terminated at R4 stage of soybean</w:t>
      </w:r>
      <w:r w:rsidR="00941555" w:rsidRPr="00105179">
        <w:rPr>
          <w:rFonts w:ascii="Times New Roman" w:eastAsia="SimSun" w:hAnsi="Times New Roman" w:cs="Times New Roman"/>
          <w:sz w:val="24"/>
          <w:szCs w:val="24"/>
          <w:lang w:eastAsia="zh-CN"/>
        </w:rPr>
        <w:t xml:space="preserve"> (9 August 2019)</w:t>
      </w:r>
      <w:r w:rsidR="00C64B8D">
        <w:rPr>
          <w:rFonts w:ascii="Times New Roman" w:eastAsia="SimSun" w:hAnsi="Times New Roman" w:cs="Times New Roman"/>
          <w:sz w:val="24"/>
          <w:szCs w:val="24"/>
          <w:lang w:eastAsia="zh-CN"/>
        </w:rPr>
        <w:t xml:space="preserve"> (Mustard V6 +T)</w:t>
      </w:r>
      <w:r w:rsidRPr="00105179">
        <w:rPr>
          <w:rFonts w:ascii="Times New Roman" w:eastAsia="SimSun" w:hAnsi="Times New Roman" w:cs="Times New Roman"/>
          <w:sz w:val="24"/>
          <w:szCs w:val="24"/>
          <w:lang w:eastAsia="zh-CN"/>
        </w:rPr>
        <w:t>,</w:t>
      </w:r>
      <w:r w:rsidR="00D6446F" w:rsidRPr="00105179">
        <w:rPr>
          <w:rFonts w:ascii="Times New Roman" w:eastAsia="SimSun" w:hAnsi="Times New Roman" w:cs="Times New Roman"/>
          <w:sz w:val="24"/>
          <w:szCs w:val="24"/>
          <w:lang w:eastAsia="zh-CN"/>
        </w:rPr>
        <w:t xml:space="preserve"> one plot </w:t>
      </w:r>
      <w:r w:rsidR="00941555" w:rsidRPr="00105179">
        <w:rPr>
          <w:rFonts w:ascii="Times New Roman" w:eastAsia="SimSun" w:hAnsi="Times New Roman" w:cs="Times New Roman"/>
          <w:sz w:val="24"/>
          <w:szCs w:val="24"/>
          <w:lang w:eastAsia="zh-CN"/>
        </w:rPr>
        <w:t>was</w:t>
      </w:r>
      <w:r w:rsidR="00D6446F" w:rsidRPr="00105179">
        <w:rPr>
          <w:rFonts w:ascii="Times New Roman" w:eastAsia="SimSun" w:hAnsi="Times New Roman" w:cs="Times New Roman"/>
          <w:sz w:val="24"/>
          <w:szCs w:val="24"/>
          <w:lang w:eastAsia="zh-CN"/>
        </w:rPr>
        <w:t xml:space="preserve"> not terminated</w:t>
      </w:r>
      <w:r w:rsidR="00C64B8D">
        <w:rPr>
          <w:rFonts w:ascii="Times New Roman" w:eastAsia="SimSun" w:hAnsi="Times New Roman" w:cs="Times New Roman"/>
          <w:sz w:val="24"/>
          <w:szCs w:val="24"/>
          <w:lang w:eastAsia="zh-CN"/>
        </w:rPr>
        <w:t xml:space="preserve"> (Mustard V6 no T)</w:t>
      </w:r>
      <w:r w:rsidRPr="00105179">
        <w:rPr>
          <w:rFonts w:ascii="Times New Roman" w:eastAsia="SimSun" w:hAnsi="Times New Roman" w:cs="Times New Roman"/>
          <w:sz w:val="24"/>
          <w:szCs w:val="24"/>
          <w:lang w:eastAsia="zh-CN"/>
        </w:rPr>
        <w:t xml:space="preserve"> and </w:t>
      </w:r>
      <w:r w:rsidR="00C64B8D">
        <w:rPr>
          <w:rFonts w:ascii="Times New Roman" w:eastAsia="SimSun" w:hAnsi="Times New Roman" w:cs="Times New Roman"/>
          <w:sz w:val="24"/>
          <w:szCs w:val="24"/>
          <w:lang w:eastAsia="zh-CN"/>
        </w:rPr>
        <w:t>in the other</w:t>
      </w:r>
      <w:r w:rsidRPr="00105179">
        <w:rPr>
          <w:rFonts w:ascii="Times New Roman" w:eastAsia="SimSun" w:hAnsi="Times New Roman" w:cs="Times New Roman"/>
          <w:sz w:val="24"/>
          <w:szCs w:val="24"/>
          <w:lang w:eastAsia="zh-CN"/>
        </w:rPr>
        <w:t xml:space="preserve"> soybean was removed in on 8 July</w:t>
      </w:r>
      <w:r w:rsidR="00C64B8D">
        <w:rPr>
          <w:rFonts w:ascii="Times New Roman" w:eastAsia="SimSun" w:hAnsi="Times New Roman" w:cs="Times New Roman"/>
          <w:sz w:val="24"/>
          <w:szCs w:val="24"/>
          <w:lang w:eastAsia="zh-CN"/>
        </w:rPr>
        <w:t xml:space="preserve"> (Mustard V6 </w:t>
      </w:r>
      <w:r w:rsidR="00AD599A">
        <w:rPr>
          <w:rFonts w:ascii="Times New Roman" w:eastAsia="SimSun" w:hAnsi="Times New Roman" w:cs="Times New Roman"/>
          <w:sz w:val="24"/>
          <w:szCs w:val="24"/>
          <w:lang w:eastAsia="zh-CN"/>
        </w:rPr>
        <w:t>Soy removed</w:t>
      </w:r>
      <w:r w:rsidR="00C64B8D">
        <w:rPr>
          <w:rFonts w:ascii="Times New Roman" w:eastAsia="SimSun" w:hAnsi="Times New Roman" w:cs="Times New Roman"/>
          <w:sz w:val="24"/>
          <w:szCs w:val="24"/>
          <w:lang w:eastAsia="zh-CN"/>
        </w:rPr>
        <w:t>)</w:t>
      </w:r>
      <w:r w:rsidR="00D6446F" w:rsidRPr="00105179">
        <w:rPr>
          <w:rFonts w:ascii="Times New Roman" w:eastAsia="SimSun" w:hAnsi="Times New Roman" w:cs="Times New Roman"/>
          <w:sz w:val="24"/>
          <w:szCs w:val="24"/>
          <w:lang w:eastAsia="zh-CN"/>
        </w:rPr>
        <w:t xml:space="preserve">. </w:t>
      </w:r>
      <w:r w:rsidR="004E13C6" w:rsidRPr="00105179">
        <w:rPr>
          <w:rFonts w:ascii="Times New Roman" w:eastAsia="SimSun" w:hAnsi="Times New Roman" w:cs="Times New Roman"/>
          <w:sz w:val="24"/>
          <w:szCs w:val="24"/>
          <w:lang w:eastAsia="zh-CN"/>
        </w:rPr>
        <w:t>Soybean</w:t>
      </w:r>
      <w:r w:rsidR="00EC78F0" w:rsidRPr="00105179">
        <w:rPr>
          <w:rFonts w:ascii="Times New Roman" w:eastAsia="SimSun" w:hAnsi="Times New Roman" w:cs="Times New Roman"/>
          <w:sz w:val="24"/>
          <w:szCs w:val="24"/>
          <w:lang w:eastAsia="zh-CN"/>
        </w:rPr>
        <w:t xml:space="preserve"> main plots </w:t>
      </w:r>
      <w:r w:rsidR="007C6B3D" w:rsidRPr="00105179">
        <w:rPr>
          <w:rFonts w:ascii="Times New Roman" w:eastAsia="SimSun" w:hAnsi="Times New Roman" w:cs="Times New Roman"/>
          <w:sz w:val="24"/>
          <w:szCs w:val="24"/>
          <w:lang w:eastAsia="zh-CN"/>
        </w:rPr>
        <w:t>were</w:t>
      </w:r>
      <w:r w:rsidR="00EC78F0" w:rsidRPr="00105179">
        <w:rPr>
          <w:rFonts w:ascii="Times New Roman" w:eastAsia="SimSun" w:hAnsi="Times New Roman" w:cs="Times New Roman"/>
          <w:sz w:val="24"/>
          <w:szCs w:val="24"/>
          <w:lang w:eastAsia="zh-CN"/>
        </w:rPr>
        <w:t xml:space="preserve"> </w:t>
      </w:r>
      <w:r w:rsidR="00872D75" w:rsidRPr="00105179">
        <w:rPr>
          <w:rFonts w:ascii="Times New Roman" w:eastAsia="SimSun" w:hAnsi="Times New Roman" w:cs="Times New Roman"/>
          <w:sz w:val="24"/>
          <w:szCs w:val="24"/>
          <w:lang w:eastAsia="zh-CN"/>
        </w:rPr>
        <w:t xml:space="preserve">planted approximately </w:t>
      </w:r>
      <w:r w:rsidRPr="00105179">
        <w:rPr>
          <w:rFonts w:ascii="Times New Roman" w:eastAsia="SimSun" w:hAnsi="Times New Roman" w:cs="Times New Roman"/>
          <w:sz w:val="24"/>
          <w:szCs w:val="24"/>
          <w:lang w:eastAsia="zh-CN"/>
        </w:rPr>
        <w:t>on 29 May in Prosper and 4 June in Casselton due to wet soil conditions. Row spacing was</w:t>
      </w:r>
      <w:r w:rsidR="00EC78F0" w:rsidRPr="00105179">
        <w:rPr>
          <w:rFonts w:ascii="Times New Roman" w:eastAsia="SimSun" w:hAnsi="Times New Roman" w:cs="Times New Roman"/>
          <w:sz w:val="24"/>
          <w:szCs w:val="24"/>
          <w:lang w:eastAsia="zh-CN"/>
        </w:rPr>
        <w:t xml:space="preserve"> </w:t>
      </w:r>
      <w:r w:rsidR="00EA18DC" w:rsidRPr="00105179">
        <w:rPr>
          <w:rFonts w:ascii="Times New Roman" w:eastAsia="SimSun" w:hAnsi="Times New Roman" w:cs="Times New Roman"/>
          <w:sz w:val="24"/>
          <w:szCs w:val="24"/>
          <w:lang w:eastAsia="zh-CN"/>
        </w:rPr>
        <w:t>2</w:t>
      </w:r>
      <w:r w:rsidR="001C525E" w:rsidRPr="00105179">
        <w:rPr>
          <w:rFonts w:ascii="Times New Roman" w:eastAsia="SimSun" w:hAnsi="Times New Roman" w:cs="Times New Roman"/>
          <w:sz w:val="24"/>
          <w:szCs w:val="24"/>
          <w:lang w:eastAsia="zh-CN"/>
        </w:rPr>
        <w:t>2</w:t>
      </w:r>
      <w:r w:rsidR="00EA18DC" w:rsidRPr="00105179">
        <w:rPr>
          <w:rFonts w:ascii="Times New Roman" w:eastAsia="SimSun" w:hAnsi="Times New Roman" w:cs="Times New Roman"/>
          <w:sz w:val="24"/>
          <w:szCs w:val="24"/>
          <w:lang w:eastAsia="zh-CN"/>
        </w:rPr>
        <w:t xml:space="preserve"> inches</w:t>
      </w:r>
      <w:r w:rsidR="00EC78F0" w:rsidRPr="00105179">
        <w:rPr>
          <w:rFonts w:ascii="Times New Roman" w:eastAsia="SimSun" w:hAnsi="Times New Roman" w:cs="Times New Roman"/>
          <w:sz w:val="24"/>
          <w:szCs w:val="24"/>
          <w:lang w:eastAsia="zh-CN"/>
        </w:rPr>
        <w:t xml:space="preserve"> </w:t>
      </w:r>
      <w:r w:rsidR="00D11ABE" w:rsidRPr="00105179">
        <w:rPr>
          <w:rFonts w:ascii="Times New Roman" w:eastAsia="SimSun" w:hAnsi="Times New Roman" w:cs="Times New Roman"/>
          <w:sz w:val="24"/>
          <w:szCs w:val="24"/>
          <w:lang w:eastAsia="zh-CN"/>
        </w:rPr>
        <w:t>with a targeted established plant population of 175,000 plants/acre</w:t>
      </w:r>
      <w:r w:rsidR="00EC78F0" w:rsidRPr="00105179">
        <w:rPr>
          <w:rFonts w:ascii="Times New Roman" w:eastAsia="SimSun" w:hAnsi="Times New Roman" w:cs="Times New Roman"/>
          <w:sz w:val="24"/>
          <w:szCs w:val="24"/>
          <w:lang w:eastAsia="zh-CN"/>
        </w:rPr>
        <w:t xml:space="preserve">. </w:t>
      </w:r>
      <w:r w:rsidR="00C64B8D">
        <w:rPr>
          <w:rFonts w:ascii="Times New Roman" w:eastAsia="SimSun" w:hAnsi="Times New Roman" w:cs="Times New Roman"/>
          <w:sz w:val="24"/>
          <w:szCs w:val="24"/>
          <w:lang w:eastAsia="zh-CN"/>
        </w:rPr>
        <w:t xml:space="preserve"> Two treatments of camelina were interseeded at V6.  In one treatment camelina was kept until the end of the season (Camelina V6) and in the other </w:t>
      </w:r>
      <w:r w:rsidR="007C6B3D" w:rsidRPr="00105179">
        <w:rPr>
          <w:rFonts w:ascii="Times New Roman" w:eastAsia="SimSun" w:hAnsi="Times New Roman" w:cs="Times New Roman"/>
          <w:sz w:val="24"/>
          <w:szCs w:val="24"/>
          <w:lang w:eastAsia="zh-CN"/>
        </w:rPr>
        <w:t>soybean</w:t>
      </w:r>
      <w:r w:rsidR="00C64B8D">
        <w:rPr>
          <w:rFonts w:ascii="Times New Roman" w:eastAsia="SimSun" w:hAnsi="Times New Roman" w:cs="Times New Roman"/>
          <w:sz w:val="24"/>
          <w:szCs w:val="24"/>
          <w:lang w:eastAsia="zh-CN"/>
        </w:rPr>
        <w:t xml:space="preserve"> was</w:t>
      </w:r>
      <w:r w:rsidR="007C6B3D" w:rsidRPr="00105179">
        <w:rPr>
          <w:rFonts w:ascii="Times New Roman" w:eastAsia="SimSun" w:hAnsi="Times New Roman" w:cs="Times New Roman"/>
          <w:sz w:val="24"/>
          <w:szCs w:val="24"/>
          <w:lang w:eastAsia="zh-CN"/>
        </w:rPr>
        <w:t xml:space="preserve"> removed on July 8</w:t>
      </w:r>
      <w:r w:rsidR="00C64B8D">
        <w:rPr>
          <w:rFonts w:ascii="Times New Roman" w:eastAsia="SimSun" w:hAnsi="Times New Roman" w:cs="Times New Roman"/>
          <w:sz w:val="24"/>
          <w:szCs w:val="24"/>
          <w:lang w:eastAsia="zh-CN"/>
        </w:rPr>
        <w:t xml:space="preserve"> </w:t>
      </w:r>
      <w:r w:rsidR="00C64B8D">
        <w:rPr>
          <w:rFonts w:ascii="Times New Roman" w:eastAsia="SimSun" w:hAnsi="Times New Roman" w:cs="Times New Roman"/>
          <w:sz w:val="24"/>
          <w:szCs w:val="24"/>
          <w:lang w:eastAsia="zh-CN"/>
        </w:rPr>
        <w:lastRenderedPageBreak/>
        <w:t xml:space="preserve">(Camelina V6 </w:t>
      </w:r>
      <w:r w:rsidR="00AD599A">
        <w:rPr>
          <w:rFonts w:ascii="Times New Roman" w:eastAsia="SimSun" w:hAnsi="Times New Roman" w:cs="Times New Roman"/>
          <w:sz w:val="24"/>
          <w:szCs w:val="24"/>
          <w:lang w:eastAsia="zh-CN"/>
        </w:rPr>
        <w:t>Soy removed</w:t>
      </w:r>
      <w:r w:rsidR="00C64B8D">
        <w:rPr>
          <w:rFonts w:ascii="Times New Roman" w:eastAsia="SimSun" w:hAnsi="Times New Roman" w:cs="Times New Roman"/>
          <w:sz w:val="24"/>
          <w:szCs w:val="24"/>
          <w:lang w:eastAsia="zh-CN"/>
        </w:rPr>
        <w:t>)</w:t>
      </w:r>
      <w:r w:rsidR="007C6B3D" w:rsidRPr="00105179">
        <w:rPr>
          <w:rFonts w:ascii="Times New Roman" w:eastAsia="SimSun" w:hAnsi="Times New Roman" w:cs="Times New Roman"/>
          <w:sz w:val="24"/>
          <w:szCs w:val="24"/>
          <w:lang w:eastAsia="zh-CN"/>
        </w:rPr>
        <w:t xml:space="preserve">. </w:t>
      </w:r>
      <w:r w:rsidR="00C64B8D">
        <w:rPr>
          <w:rFonts w:ascii="Times New Roman" w:eastAsia="SimSun" w:hAnsi="Times New Roman" w:cs="Times New Roman"/>
          <w:sz w:val="24"/>
          <w:szCs w:val="24"/>
          <w:lang w:eastAsia="zh-CN"/>
        </w:rPr>
        <w:t>Since camelina is a winter crop and stays in rosette stage termination as in mustard was not done.</w:t>
      </w:r>
      <w:r w:rsidR="00AD599A">
        <w:rPr>
          <w:rFonts w:ascii="Times New Roman" w:eastAsia="SimSun" w:hAnsi="Times New Roman" w:cs="Times New Roman"/>
          <w:sz w:val="24"/>
          <w:szCs w:val="24"/>
          <w:lang w:eastAsia="zh-CN"/>
        </w:rPr>
        <w:t xml:space="preserve"> </w:t>
      </w:r>
      <w:r w:rsidR="007C6B3D" w:rsidRPr="00105179">
        <w:rPr>
          <w:rFonts w:ascii="Times New Roman" w:eastAsia="SimSun" w:hAnsi="Times New Roman" w:cs="Times New Roman"/>
          <w:sz w:val="24"/>
          <w:szCs w:val="24"/>
          <w:lang w:eastAsia="zh-CN"/>
        </w:rPr>
        <w:t>This to see if the presence of the soybean, is what is driving SCN reproduction</w:t>
      </w:r>
      <w:r w:rsidR="00BD3FF5" w:rsidRPr="00105179">
        <w:rPr>
          <w:rFonts w:ascii="Times New Roman" w:eastAsia="SimSun" w:hAnsi="Times New Roman" w:cs="Times New Roman"/>
          <w:sz w:val="24"/>
          <w:szCs w:val="24"/>
          <w:lang w:eastAsia="zh-CN"/>
        </w:rPr>
        <w:t xml:space="preserve"> and </w:t>
      </w:r>
      <w:r w:rsidR="007C6B3D" w:rsidRPr="00105179">
        <w:rPr>
          <w:rFonts w:ascii="Times New Roman" w:eastAsia="SimSun" w:hAnsi="Times New Roman" w:cs="Times New Roman"/>
          <w:sz w:val="24"/>
          <w:szCs w:val="24"/>
          <w:lang w:eastAsia="zh-CN"/>
        </w:rPr>
        <w:t xml:space="preserve">compare if SCN populations </w:t>
      </w:r>
      <w:r w:rsidR="00BD3FF5" w:rsidRPr="00105179">
        <w:rPr>
          <w:rFonts w:ascii="Times New Roman" w:eastAsia="SimSun" w:hAnsi="Times New Roman" w:cs="Times New Roman"/>
          <w:sz w:val="24"/>
          <w:szCs w:val="24"/>
          <w:lang w:eastAsia="zh-CN"/>
        </w:rPr>
        <w:t xml:space="preserve">were </w:t>
      </w:r>
      <w:r w:rsidR="007C6B3D" w:rsidRPr="00105179">
        <w:rPr>
          <w:rFonts w:ascii="Times New Roman" w:eastAsia="SimSun" w:hAnsi="Times New Roman" w:cs="Times New Roman"/>
          <w:sz w:val="24"/>
          <w:szCs w:val="24"/>
          <w:lang w:eastAsia="zh-CN"/>
        </w:rPr>
        <w:t xml:space="preserve">different </w:t>
      </w:r>
      <w:r w:rsidR="00BD3FF5" w:rsidRPr="00105179">
        <w:rPr>
          <w:rFonts w:ascii="Times New Roman" w:eastAsia="SimSun" w:hAnsi="Times New Roman" w:cs="Times New Roman"/>
          <w:sz w:val="24"/>
          <w:szCs w:val="24"/>
          <w:lang w:eastAsia="zh-CN"/>
        </w:rPr>
        <w:t xml:space="preserve">in </w:t>
      </w:r>
      <w:r w:rsidR="007C6B3D" w:rsidRPr="00105179">
        <w:rPr>
          <w:rFonts w:ascii="Times New Roman" w:eastAsia="SimSun" w:hAnsi="Times New Roman" w:cs="Times New Roman"/>
          <w:sz w:val="24"/>
          <w:szCs w:val="24"/>
          <w:lang w:eastAsia="zh-CN"/>
        </w:rPr>
        <w:t>soybean</w:t>
      </w:r>
      <w:r w:rsidRPr="00105179">
        <w:rPr>
          <w:rFonts w:ascii="Times New Roman" w:eastAsia="SimSun" w:hAnsi="Times New Roman" w:cs="Times New Roman"/>
          <w:sz w:val="24"/>
          <w:szCs w:val="24"/>
          <w:lang w:eastAsia="zh-CN"/>
        </w:rPr>
        <w:t xml:space="preserve"> alone or</w:t>
      </w:r>
      <w:r w:rsidR="007C6B3D" w:rsidRPr="00105179">
        <w:rPr>
          <w:rFonts w:ascii="Times New Roman" w:eastAsia="SimSun" w:hAnsi="Times New Roman" w:cs="Times New Roman"/>
          <w:sz w:val="24"/>
          <w:szCs w:val="24"/>
          <w:lang w:eastAsia="zh-CN"/>
        </w:rPr>
        <w:t xml:space="preserve"> with interseeded cover crop. </w:t>
      </w:r>
      <w:r w:rsidRPr="00105179">
        <w:rPr>
          <w:rFonts w:ascii="Times New Roman" w:eastAsia="SimSun" w:hAnsi="Times New Roman" w:cs="Times New Roman"/>
          <w:sz w:val="24"/>
          <w:szCs w:val="24"/>
          <w:lang w:eastAsia="zh-CN"/>
        </w:rPr>
        <w:t>The</w:t>
      </w:r>
      <w:r w:rsidR="007C6B3D" w:rsidRPr="00105179">
        <w:rPr>
          <w:rFonts w:ascii="Times New Roman" w:eastAsia="SimSun" w:hAnsi="Times New Roman" w:cs="Times New Roman"/>
          <w:sz w:val="24"/>
          <w:szCs w:val="24"/>
          <w:lang w:eastAsia="zh-CN"/>
        </w:rPr>
        <w:t xml:space="preserve"> treatment with cover crop only</w:t>
      </w:r>
      <w:r w:rsidRPr="00105179">
        <w:rPr>
          <w:rFonts w:ascii="Times New Roman" w:eastAsia="SimSun" w:hAnsi="Times New Roman" w:cs="Times New Roman"/>
          <w:sz w:val="24"/>
          <w:szCs w:val="24"/>
          <w:lang w:eastAsia="zh-CN"/>
        </w:rPr>
        <w:t xml:space="preserve"> (no soybean)</w:t>
      </w:r>
      <w:r w:rsidR="007C6B3D" w:rsidRPr="00105179">
        <w:rPr>
          <w:rFonts w:ascii="Times New Roman" w:eastAsia="SimSun" w:hAnsi="Times New Roman" w:cs="Times New Roman"/>
          <w:sz w:val="24"/>
          <w:szCs w:val="24"/>
          <w:lang w:eastAsia="zh-CN"/>
        </w:rPr>
        <w:t xml:space="preserve"> was established to see if SCN initial populations decline if soybean is not present. </w:t>
      </w:r>
    </w:p>
    <w:p w14:paraId="4E11D7CD" w14:textId="6B1CB798" w:rsidR="006D2962" w:rsidRPr="00105179" w:rsidRDefault="00BD3FF5" w:rsidP="00105179">
      <w:pPr>
        <w:widowControl w:val="0"/>
        <w:spacing w:after="0" w:line="240" w:lineRule="auto"/>
        <w:contextualSpacing/>
        <w:jc w:val="both"/>
        <w:rPr>
          <w:rFonts w:ascii="Times New Roman" w:eastAsia="SimSun" w:hAnsi="Times New Roman" w:cs="Times New Roman"/>
          <w:b/>
          <w:i/>
          <w:sz w:val="24"/>
          <w:szCs w:val="24"/>
          <w:lang w:eastAsia="zh-CN"/>
        </w:rPr>
      </w:pPr>
      <w:r w:rsidRPr="00105179">
        <w:rPr>
          <w:rFonts w:ascii="Times New Roman" w:eastAsia="SimSun" w:hAnsi="Times New Roman" w:cs="Times New Roman"/>
          <w:b/>
          <w:i/>
          <w:sz w:val="24"/>
          <w:szCs w:val="24"/>
          <w:lang w:eastAsia="zh-CN"/>
        </w:rPr>
        <w:t>Ex</w:t>
      </w:r>
      <w:r w:rsidR="00105179">
        <w:rPr>
          <w:rFonts w:ascii="Times New Roman" w:eastAsia="SimSun" w:hAnsi="Times New Roman" w:cs="Times New Roman"/>
          <w:b/>
          <w:i/>
          <w:sz w:val="24"/>
          <w:szCs w:val="24"/>
          <w:lang w:eastAsia="zh-CN"/>
        </w:rPr>
        <w:t xml:space="preserve">periment 2: </w:t>
      </w:r>
      <w:r w:rsidR="0010473F">
        <w:rPr>
          <w:rFonts w:ascii="Times New Roman" w:eastAsia="SimSun" w:hAnsi="Times New Roman" w:cs="Times New Roman"/>
          <w:b/>
          <w:i/>
          <w:sz w:val="24"/>
          <w:szCs w:val="24"/>
          <w:lang w:eastAsia="zh-CN"/>
        </w:rPr>
        <w:t>Effect of fall-</w:t>
      </w:r>
      <w:r w:rsidRPr="00105179">
        <w:rPr>
          <w:rFonts w:ascii="Times New Roman" w:eastAsia="SimSun" w:hAnsi="Times New Roman" w:cs="Times New Roman"/>
          <w:b/>
          <w:i/>
          <w:sz w:val="24"/>
          <w:szCs w:val="24"/>
          <w:lang w:eastAsia="zh-CN"/>
        </w:rPr>
        <w:t>seeded cover crops on SCN populations in soybean.</w:t>
      </w:r>
    </w:p>
    <w:p w14:paraId="5B06AA79" w14:textId="1E0BCD2A" w:rsidR="00BD3FF5" w:rsidRPr="00105179" w:rsidRDefault="00BD3FF5" w:rsidP="00105179">
      <w:pPr>
        <w:spacing w:after="0" w:line="240" w:lineRule="auto"/>
        <w:rPr>
          <w:rFonts w:ascii="Times New Roman" w:hAnsi="Times New Roman" w:cs="Times New Roman"/>
          <w:sz w:val="24"/>
          <w:szCs w:val="24"/>
        </w:rPr>
      </w:pPr>
      <w:r w:rsidRPr="00105179">
        <w:rPr>
          <w:rFonts w:ascii="Times New Roman" w:hAnsi="Times New Roman" w:cs="Times New Roman"/>
          <w:sz w:val="24"/>
          <w:szCs w:val="24"/>
        </w:rPr>
        <w:t xml:space="preserve">Cover crops were planted on August 23 in Prosper, ND and on August 30 in Crookston, MN after wheat harvest. Winter camelina cv. Joelle and brown mustard cv. Kodiak were planted on 8 ft wide by 25 ft long plots, with four replicates in a RCB design with a split-plot arrangement. </w:t>
      </w:r>
    </w:p>
    <w:p w14:paraId="0B725880" w14:textId="39F29587" w:rsidR="00BD3FF5" w:rsidRDefault="00BD3FF5" w:rsidP="00105179">
      <w:pPr>
        <w:spacing w:after="0" w:line="240" w:lineRule="auto"/>
        <w:rPr>
          <w:rFonts w:ascii="Times New Roman" w:hAnsi="Times New Roman" w:cs="Times New Roman"/>
          <w:sz w:val="24"/>
          <w:szCs w:val="24"/>
        </w:rPr>
      </w:pPr>
      <w:r w:rsidRPr="00105179">
        <w:rPr>
          <w:rFonts w:ascii="Times New Roman" w:hAnsi="Times New Roman" w:cs="Times New Roman"/>
          <w:sz w:val="24"/>
          <w:szCs w:val="24"/>
        </w:rPr>
        <w:t xml:space="preserve">In 2019, susceptible </w:t>
      </w:r>
      <w:r w:rsidR="0008596A">
        <w:rPr>
          <w:rFonts w:ascii="Times New Roman" w:hAnsi="Times New Roman" w:cs="Times New Roman"/>
          <w:sz w:val="24"/>
          <w:szCs w:val="24"/>
        </w:rPr>
        <w:t xml:space="preserve">and resistant soybean </w:t>
      </w:r>
      <w:r w:rsidR="00C74453">
        <w:rPr>
          <w:rFonts w:ascii="Times New Roman" w:hAnsi="Times New Roman" w:cs="Times New Roman"/>
          <w:sz w:val="24"/>
          <w:szCs w:val="24"/>
        </w:rPr>
        <w:t xml:space="preserve">cultivars </w:t>
      </w:r>
      <w:r w:rsidR="005B3049">
        <w:rPr>
          <w:rFonts w:ascii="Times New Roman" w:hAnsi="Times New Roman" w:cs="Times New Roman"/>
          <w:sz w:val="24"/>
          <w:szCs w:val="24"/>
        </w:rPr>
        <w:t xml:space="preserve">of soybean were planted </w:t>
      </w:r>
      <w:r w:rsidRPr="00105179">
        <w:rPr>
          <w:rFonts w:ascii="Times New Roman" w:hAnsi="Times New Roman" w:cs="Times New Roman"/>
          <w:sz w:val="24"/>
          <w:szCs w:val="24"/>
        </w:rPr>
        <w:t xml:space="preserve">at 22” and 30” row spacings in Crookston (20 May 2019) and Prosper (29 May 2019), respectively. The SCN-resistant </w:t>
      </w:r>
      <w:r w:rsidR="00AD599A">
        <w:rPr>
          <w:rFonts w:ascii="Times New Roman" w:hAnsi="Times New Roman" w:cs="Times New Roman"/>
          <w:sz w:val="24"/>
          <w:szCs w:val="24"/>
        </w:rPr>
        <w:t>cultivars</w:t>
      </w:r>
      <w:r w:rsidR="00AD599A" w:rsidRPr="00105179">
        <w:rPr>
          <w:rFonts w:ascii="Times New Roman" w:hAnsi="Times New Roman" w:cs="Times New Roman"/>
          <w:sz w:val="24"/>
          <w:szCs w:val="24"/>
        </w:rPr>
        <w:t xml:space="preserve"> </w:t>
      </w:r>
      <w:r w:rsidRPr="00105179">
        <w:rPr>
          <w:rFonts w:ascii="Times New Roman" w:hAnsi="Times New Roman" w:cs="Times New Roman"/>
          <w:sz w:val="24"/>
          <w:szCs w:val="24"/>
        </w:rPr>
        <w:t xml:space="preserve">used were P10T91 and AGO3X7, and SCN-susceptible </w:t>
      </w:r>
      <w:r w:rsidR="004C01DD">
        <w:rPr>
          <w:rFonts w:ascii="Times New Roman" w:hAnsi="Times New Roman" w:cs="Times New Roman"/>
          <w:sz w:val="24"/>
          <w:szCs w:val="24"/>
        </w:rPr>
        <w:t>cultivars</w:t>
      </w:r>
      <w:r w:rsidRPr="00105179">
        <w:rPr>
          <w:rFonts w:ascii="Times New Roman" w:hAnsi="Times New Roman" w:cs="Times New Roman"/>
          <w:sz w:val="24"/>
          <w:szCs w:val="24"/>
        </w:rPr>
        <w:t xml:space="preserve"> 9OY80 RR and AGO3X8 at Prosper and Crookston, respectively.</w:t>
      </w:r>
    </w:p>
    <w:p w14:paraId="7D8D12AA" w14:textId="5D090723" w:rsidR="00297866" w:rsidRPr="00864ABC" w:rsidRDefault="00297866" w:rsidP="00105179">
      <w:pPr>
        <w:widowControl w:val="0"/>
        <w:spacing w:after="0" w:line="240" w:lineRule="auto"/>
        <w:contextualSpacing/>
        <w:jc w:val="both"/>
        <w:rPr>
          <w:rFonts w:ascii="Times New Roman" w:eastAsia="SimSun" w:hAnsi="Times New Roman" w:cs="Times New Roman"/>
          <w:sz w:val="24"/>
          <w:szCs w:val="24"/>
          <w:lang w:eastAsia="zh-CN"/>
        </w:rPr>
      </w:pPr>
      <w:r w:rsidRPr="00105179">
        <w:rPr>
          <w:rFonts w:ascii="Times New Roman" w:eastAsia="SimSun" w:hAnsi="Times New Roman" w:cs="Times New Roman"/>
          <w:b/>
          <w:i/>
          <w:sz w:val="24"/>
          <w:szCs w:val="24"/>
          <w:lang w:eastAsia="zh-CN"/>
        </w:rPr>
        <w:t>Soybean cyst nematode</w:t>
      </w:r>
      <w:r w:rsidR="006B527F" w:rsidRPr="00105179">
        <w:rPr>
          <w:rFonts w:ascii="Times New Roman" w:eastAsia="SimSun" w:hAnsi="Times New Roman" w:cs="Times New Roman"/>
          <w:b/>
          <w:i/>
          <w:sz w:val="24"/>
          <w:szCs w:val="24"/>
          <w:lang w:eastAsia="zh-CN"/>
        </w:rPr>
        <w:t xml:space="preserve"> </w:t>
      </w:r>
      <w:r w:rsidR="006F540A" w:rsidRPr="00105179">
        <w:rPr>
          <w:rFonts w:ascii="Times New Roman" w:eastAsia="SimSun" w:hAnsi="Times New Roman" w:cs="Times New Roman"/>
          <w:b/>
          <w:i/>
          <w:sz w:val="24"/>
          <w:szCs w:val="24"/>
          <w:lang w:eastAsia="zh-CN"/>
        </w:rPr>
        <w:t>sampling</w:t>
      </w:r>
      <w:r w:rsidR="00DC22E8">
        <w:rPr>
          <w:rFonts w:ascii="Times New Roman" w:eastAsia="SimSun" w:hAnsi="Times New Roman" w:cs="Times New Roman"/>
          <w:b/>
          <w:sz w:val="24"/>
          <w:szCs w:val="24"/>
          <w:lang w:eastAsia="zh-CN"/>
        </w:rPr>
        <w:t xml:space="preserve"> </w:t>
      </w:r>
      <w:r w:rsidR="00DC22E8" w:rsidRPr="00AD599A">
        <w:rPr>
          <w:rFonts w:ascii="Times New Roman" w:eastAsia="SimSun" w:hAnsi="Times New Roman" w:cs="Times New Roman"/>
          <w:b/>
          <w:i/>
          <w:sz w:val="24"/>
          <w:szCs w:val="24"/>
          <w:lang w:eastAsia="zh-CN"/>
        </w:rPr>
        <w:t>and other measurements</w:t>
      </w:r>
      <w:r w:rsidR="008E421C" w:rsidRPr="00105179">
        <w:rPr>
          <w:rFonts w:ascii="Times New Roman" w:eastAsia="SimSun" w:hAnsi="Times New Roman" w:cs="Times New Roman"/>
          <w:sz w:val="24"/>
          <w:szCs w:val="24"/>
          <w:lang w:eastAsia="zh-CN"/>
        </w:rPr>
        <w:t>:</w:t>
      </w:r>
      <w:r w:rsidR="007C5FD4" w:rsidRPr="00105179">
        <w:rPr>
          <w:rFonts w:ascii="Times New Roman" w:eastAsia="SimSun" w:hAnsi="Times New Roman" w:cs="Times New Roman"/>
          <w:sz w:val="24"/>
          <w:szCs w:val="24"/>
          <w:lang w:eastAsia="zh-CN"/>
        </w:rPr>
        <w:t xml:space="preserve"> Soil samples </w:t>
      </w:r>
      <w:r w:rsidR="009C6330" w:rsidRPr="00105179">
        <w:rPr>
          <w:rFonts w:ascii="Times New Roman" w:eastAsia="SimSun" w:hAnsi="Times New Roman" w:cs="Times New Roman"/>
          <w:sz w:val="24"/>
          <w:szCs w:val="24"/>
          <w:lang w:eastAsia="zh-CN"/>
        </w:rPr>
        <w:t>were</w:t>
      </w:r>
      <w:r w:rsidR="007C5FD4" w:rsidRPr="00105179">
        <w:rPr>
          <w:rFonts w:ascii="Times New Roman" w:eastAsia="SimSun" w:hAnsi="Times New Roman" w:cs="Times New Roman"/>
          <w:sz w:val="24"/>
          <w:szCs w:val="24"/>
          <w:lang w:eastAsia="zh-CN"/>
        </w:rPr>
        <w:t xml:space="preserve"> collected from each field plot before </w:t>
      </w:r>
      <w:r w:rsidR="006B527F" w:rsidRPr="00105179">
        <w:rPr>
          <w:rFonts w:ascii="Times New Roman" w:eastAsia="SimSun" w:hAnsi="Times New Roman" w:cs="Times New Roman"/>
          <w:sz w:val="24"/>
          <w:szCs w:val="24"/>
          <w:lang w:eastAsia="zh-CN"/>
        </w:rPr>
        <w:t xml:space="preserve">planting </w:t>
      </w:r>
      <w:r w:rsidR="007C5FD4" w:rsidRPr="00105179">
        <w:rPr>
          <w:rFonts w:ascii="Times New Roman" w:eastAsia="SimSun" w:hAnsi="Times New Roman" w:cs="Times New Roman"/>
          <w:sz w:val="24"/>
          <w:szCs w:val="24"/>
          <w:lang w:eastAsia="zh-CN"/>
        </w:rPr>
        <w:t>and after harvesting</w:t>
      </w:r>
      <w:r w:rsidR="00105179">
        <w:rPr>
          <w:rFonts w:ascii="Times New Roman" w:eastAsia="SimSun" w:hAnsi="Times New Roman" w:cs="Times New Roman"/>
          <w:sz w:val="24"/>
          <w:szCs w:val="24"/>
          <w:lang w:eastAsia="zh-CN"/>
        </w:rPr>
        <w:t xml:space="preserve"> the cover crops and the soybean</w:t>
      </w:r>
      <w:r w:rsidR="007C5FD4" w:rsidRPr="00105179">
        <w:rPr>
          <w:rFonts w:ascii="Times New Roman" w:eastAsia="SimSun" w:hAnsi="Times New Roman" w:cs="Times New Roman"/>
          <w:sz w:val="24"/>
          <w:szCs w:val="24"/>
          <w:lang w:eastAsia="zh-CN"/>
        </w:rPr>
        <w:t xml:space="preserve"> to determine the initial nematode population densities and final nematode population densities. </w:t>
      </w:r>
      <w:r w:rsidR="008552D6" w:rsidRPr="00105179">
        <w:rPr>
          <w:rFonts w:ascii="Times New Roman" w:eastAsia="SimSun" w:hAnsi="Times New Roman" w:cs="Times New Roman"/>
          <w:sz w:val="24"/>
          <w:szCs w:val="24"/>
          <w:lang w:eastAsia="zh-CN"/>
        </w:rPr>
        <w:t xml:space="preserve">Cysts </w:t>
      </w:r>
      <w:r w:rsidR="009C6330" w:rsidRPr="00105179">
        <w:rPr>
          <w:rFonts w:ascii="Times New Roman" w:eastAsia="SimSun" w:hAnsi="Times New Roman" w:cs="Times New Roman"/>
          <w:sz w:val="24"/>
          <w:szCs w:val="24"/>
          <w:lang w:eastAsia="zh-CN"/>
        </w:rPr>
        <w:t>were</w:t>
      </w:r>
      <w:r w:rsidR="008552D6" w:rsidRPr="00105179">
        <w:rPr>
          <w:rFonts w:ascii="Times New Roman" w:eastAsia="SimSun" w:hAnsi="Times New Roman" w:cs="Times New Roman"/>
          <w:sz w:val="24"/>
          <w:szCs w:val="24"/>
          <w:lang w:eastAsia="zh-CN"/>
        </w:rPr>
        <w:t xml:space="preserve"> extracted from each sample and then crushed to release the eggs. The eggs </w:t>
      </w:r>
      <w:r w:rsidR="009C6330" w:rsidRPr="00105179">
        <w:rPr>
          <w:rFonts w:ascii="Times New Roman" w:eastAsia="SimSun" w:hAnsi="Times New Roman" w:cs="Times New Roman"/>
          <w:sz w:val="24"/>
          <w:szCs w:val="24"/>
          <w:lang w:eastAsia="zh-CN"/>
        </w:rPr>
        <w:t xml:space="preserve">were </w:t>
      </w:r>
      <w:r w:rsidR="008552D6" w:rsidRPr="00105179">
        <w:rPr>
          <w:rFonts w:ascii="Times New Roman" w:eastAsia="SimSun" w:hAnsi="Times New Roman" w:cs="Times New Roman"/>
          <w:sz w:val="24"/>
          <w:szCs w:val="24"/>
          <w:lang w:eastAsia="zh-CN"/>
        </w:rPr>
        <w:t>collected and counted under a microscope</w:t>
      </w:r>
      <w:r w:rsidR="007B33AE" w:rsidRPr="00105179">
        <w:rPr>
          <w:rFonts w:ascii="Times New Roman" w:eastAsia="SimSun" w:hAnsi="Times New Roman" w:cs="Times New Roman"/>
          <w:sz w:val="24"/>
          <w:szCs w:val="24"/>
          <w:lang w:eastAsia="zh-CN"/>
        </w:rPr>
        <w:t xml:space="preserve">. The nematode population </w:t>
      </w:r>
      <w:r w:rsidR="009C6330" w:rsidRPr="00105179">
        <w:rPr>
          <w:rFonts w:ascii="Times New Roman" w:eastAsia="SimSun" w:hAnsi="Times New Roman" w:cs="Times New Roman"/>
          <w:sz w:val="24"/>
          <w:szCs w:val="24"/>
          <w:lang w:eastAsia="zh-CN"/>
        </w:rPr>
        <w:t xml:space="preserve">was </w:t>
      </w:r>
      <w:r w:rsidR="007B33AE" w:rsidRPr="00105179">
        <w:rPr>
          <w:rFonts w:ascii="Times New Roman" w:eastAsia="SimSun" w:hAnsi="Times New Roman" w:cs="Times New Roman"/>
          <w:sz w:val="24"/>
          <w:szCs w:val="24"/>
          <w:lang w:eastAsia="zh-CN"/>
        </w:rPr>
        <w:t>expressed as the number of eggs in 100 cm</w:t>
      </w:r>
      <w:r w:rsidR="007B33AE" w:rsidRPr="00105179">
        <w:rPr>
          <w:rFonts w:ascii="Times New Roman" w:eastAsia="SimSun" w:hAnsi="Times New Roman" w:cs="Times New Roman"/>
          <w:sz w:val="24"/>
          <w:szCs w:val="24"/>
          <w:vertAlign w:val="superscript"/>
          <w:lang w:eastAsia="zh-CN"/>
        </w:rPr>
        <w:t>3</w:t>
      </w:r>
      <w:r w:rsidR="007B33AE" w:rsidRPr="00105179">
        <w:rPr>
          <w:rFonts w:ascii="Times New Roman" w:eastAsia="SimSun" w:hAnsi="Times New Roman" w:cs="Times New Roman"/>
          <w:sz w:val="24"/>
          <w:szCs w:val="24"/>
          <w:lang w:eastAsia="zh-CN"/>
        </w:rPr>
        <w:t xml:space="preserve"> of soil. </w:t>
      </w:r>
      <w:r w:rsidR="008552D6" w:rsidRPr="00105179">
        <w:rPr>
          <w:rFonts w:ascii="Times New Roman" w:eastAsia="SimSun" w:hAnsi="Times New Roman" w:cs="Times New Roman"/>
          <w:sz w:val="24"/>
          <w:szCs w:val="24"/>
          <w:lang w:eastAsia="zh-CN"/>
        </w:rPr>
        <w:t xml:space="preserve">Reproductive factors </w:t>
      </w:r>
      <w:r w:rsidR="00C74453">
        <w:rPr>
          <w:rFonts w:ascii="Times New Roman" w:eastAsia="SimSun" w:hAnsi="Times New Roman" w:cs="Times New Roman"/>
          <w:sz w:val="24"/>
          <w:szCs w:val="24"/>
          <w:lang w:eastAsia="zh-CN"/>
        </w:rPr>
        <w:t>were</w:t>
      </w:r>
      <w:r w:rsidR="00105179">
        <w:rPr>
          <w:rFonts w:ascii="Times New Roman" w:eastAsia="SimSun" w:hAnsi="Times New Roman" w:cs="Times New Roman"/>
          <w:sz w:val="24"/>
          <w:szCs w:val="24"/>
          <w:lang w:eastAsia="zh-CN"/>
        </w:rPr>
        <w:t xml:space="preserve"> calculated </w:t>
      </w:r>
      <w:r w:rsidR="0039363F" w:rsidRPr="00105179">
        <w:rPr>
          <w:rFonts w:ascii="Times New Roman" w:eastAsia="SimSun" w:hAnsi="Times New Roman" w:cs="Times New Roman"/>
          <w:sz w:val="24"/>
          <w:szCs w:val="24"/>
          <w:lang w:eastAsia="zh-CN"/>
        </w:rPr>
        <w:t xml:space="preserve">by dividing the final population density by the initial population density to evaluate the effect of each cover crop on </w:t>
      </w:r>
      <w:r w:rsidR="00C74453">
        <w:rPr>
          <w:rFonts w:ascii="Times New Roman" w:eastAsia="SimSun" w:hAnsi="Times New Roman" w:cs="Times New Roman"/>
          <w:sz w:val="24"/>
          <w:szCs w:val="24"/>
          <w:lang w:eastAsia="zh-CN"/>
        </w:rPr>
        <w:t xml:space="preserve">SCN </w:t>
      </w:r>
      <w:r w:rsidR="0039363F" w:rsidRPr="00105179">
        <w:rPr>
          <w:rFonts w:ascii="Times New Roman" w:eastAsia="SimSun" w:hAnsi="Times New Roman" w:cs="Times New Roman"/>
          <w:sz w:val="24"/>
          <w:szCs w:val="24"/>
          <w:lang w:eastAsia="zh-CN"/>
        </w:rPr>
        <w:t xml:space="preserve">population reduction. </w:t>
      </w:r>
      <w:r w:rsidR="0008596A">
        <w:rPr>
          <w:rFonts w:ascii="Times New Roman" w:eastAsia="SimSun" w:hAnsi="Times New Roman" w:cs="Times New Roman"/>
          <w:sz w:val="24"/>
          <w:szCs w:val="24"/>
          <w:lang w:eastAsia="zh-CN"/>
        </w:rPr>
        <w:t xml:space="preserve"> </w:t>
      </w:r>
      <w:r w:rsidR="00B8615B">
        <w:rPr>
          <w:rFonts w:ascii="Times New Roman" w:eastAsia="SimSun" w:hAnsi="Times New Roman" w:cs="Times New Roman"/>
          <w:sz w:val="24"/>
          <w:szCs w:val="24"/>
          <w:lang w:eastAsia="zh-CN"/>
        </w:rPr>
        <w:t xml:space="preserve">The SCN HG type </w:t>
      </w:r>
      <w:r w:rsidR="0008596A">
        <w:rPr>
          <w:rFonts w:ascii="Times New Roman" w:eastAsia="SimSun" w:hAnsi="Times New Roman" w:cs="Times New Roman"/>
          <w:sz w:val="24"/>
          <w:szCs w:val="24"/>
          <w:lang w:eastAsia="zh-CN"/>
        </w:rPr>
        <w:t>at Prosper and Casselton</w:t>
      </w:r>
      <w:r w:rsidR="00B8615B">
        <w:rPr>
          <w:rFonts w:ascii="Times New Roman" w:eastAsia="SimSun" w:hAnsi="Times New Roman" w:cs="Times New Roman"/>
          <w:sz w:val="24"/>
          <w:szCs w:val="24"/>
          <w:lang w:eastAsia="zh-CN"/>
        </w:rPr>
        <w:t xml:space="preserve"> was </w:t>
      </w:r>
      <w:r w:rsidR="00C74453">
        <w:rPr>
          <w:rFonts w:ascii="Times New Roman" w:eastAsia="SimSun" w:hAnsi="Times New Roman" w:cs="Times New Roman"/>
          <w:sz w:val="24"/>
          <w:szCs w:val="24"/>
          <w:lang w:eastAsia="zh-CN"/>
        </w:rPr>
        <w:t xml:space="preserve">determined as </w:t>
      </w:r>
      <w:r w:rsidR="00B8615B">
        <w:rPr>
          <w:rFonts w:ascii="Times New Roman" w:eastAsia="SimSun" w:hAnsi="Times New Roman" w:cs="Times New Roman"/>
          <w:sz w:val="24"/>
          <w:szCs w:val="24"/>
          <w:lang w:eastAsia="zh-CN"/>
        </w:rPr>
        <w:t xml:space="preserve">HG </w:t>
      </w:r>
      <w:r w:rsidR="00C74453">
        <w:rPr>
          <w:rFonts w:ascii="Times New Roman" w:eastAsia="SimSun" w:hAnsi="Times New Roman" w:cs="Times New Roman"/>
          <w:sz w:val="24"/>
          <w:szCs w:val="24"/>
          <w:lang w:eastAsia="zh-CN"/>
        </w:rPr>
        <w:t xml:space="preserve">type </w:t>
      </w:r>
      <w:r w:rsidR="00B8615B">
        <w:rPr>
          <w:rFonts w:ascii="Times New Roman" w:eastAsia="SimSun" w:hAnsi="Times New Roman" w:cs="Times New Roman"/>
          <w:sz w:val="24"/>
          <w:szCs w:val="24"/>
          <w:lang w:eastAsia="zh-CN"/>
        </w:rPr>
        <w:t>0. Crookston SCN population was not typified.</w:t>
      </w:r>
      <w:r w:rsidR="00864ABC">
        <w:rPr>
          <w:rFonts w:ascii="Times New Roman" w:eastAsia="SimSun" w:hAnsi="Times New Roman" w:cs="Times New Roman"/>
          <w:sz w:val="24"/>
          <w:szCs w:val="24"/>
          <w:lang w:eastAsia="zh-CN"/>
        </w:rPr>
        <w:t xml:space="preserve"> </w:t>
      </w:r>
      <w:r w:rsidR="00864ABC" w:rsidRPr="00DC22E8">
        <w:rPr>
          <w:rFonts w:ascii="Times New Roman" w:eastAsia="SimSun" w:hAnsi="Times New Roman" w:cs="Times New Roman"/>
          <w:sz w:val="24"/>
          <w:szCs w:val="24"/>
          <w:lang w:eastAsia="zh-CN"/>
        </w:rPr>
        <w:t>Soybean grain yield</w:t>
      </w:r>
      <w:r w:rsidR="00DC22E8" w:rsidRPr="00DC22E8">
        <w:rPr>
          <w:rFonts w:ascii="Times New Roman" w:eastAsia="SimSun" w:hAnsi="Times New Roman" w:cs="Times New Roman"/>
          <w:sz w:val="24"/>
          <w:szCs w:val="24"/>
          <w:lang w:eastAsia="zh-CN"/>
        </w:rPr>
        <w:t xml:space="preserve"> and</w:t>
      </w:r>
      <w:r w:rsidR="00864ABC" w:rsidRPr="00DC22E8">
        <w:rPr>
          <w:rFonts w:ascii="Times New Roman" w:eastAsia="SimSun" w:hAnsi="Times New Roman" w:cs="Times New Roman"/>
          <w:sz w:val="24"/>
          <w:szCs w:val="24"/>
          <w:lang w:eastAsia="zh-CN"/>
        </w:rPr>
        <w:t xml:space="preserve"> plant height</w:t>
      </w:r>
      <w:r w:rsidR="00DC22E8" w:rsidRPr="00DC22E8">
        <w:rPr>
          <w:rFonts w:ascii="Times New Roman" w:eastAsia="SimSun" w:hAnsi="Times New Roman" w:cs="Times New Roman"/>
          <w:sz w:val="24"/>
          <w:szCs w:val="24"/>
          <w:lang w:eastAsia="zh-CN"/>
        </w:rPr>
        <w:t xml:space="preserve">, </w:t>
      </w:r>
      <w:r w:rsidR="00864ABC" w:rsidRPr="00DC22E8">
        <w:rPr>
          <w:rFonts w:ascii="Times New Roman" w:eastAsia="SimSun" w:hAnsi="Times New Roman" w:cs="Times New Roman"/>
          <w:sz w:val="24"/>
          <w:szCs w:val="24"/>
          <w:lang w:eastAsia="zh-CN"/>
        </w:rPr>
        <w:t>cover crops dry matter biomass yield</w:t>
      </w:r>
      <w:r w:rsidR="00DC22E8" w:rsidRPr="00DC22E8">
        <w:rPr>
          <w:rFonts w:ascii="Times New Roman" w:eastAsia="SimSun" w:hAnsi="Times New Roman" w:cs="Times New Roman"/>
          <w:sz w:val="24"/>
          <w:szCs w:val="24"/>
          <w:lang w:eastAsia="zh-CN"/>
        </w:rPr>
        <w:t xml:space="preserve">, and soybean crude protein and oil content </w:t>
      </w:r>
      <w:r w:rsidR="00864ABC" w:rsidRPr="00DC22E8">
        <w:rPr>
          <w:rFonts w:ascii="Times New Roman" w:eastAsia="SimSun" w:hAnsi="Times New Roman" w:cs="Times New Roman"/>
          <w:sz w:val="24"/>
          <w:szCs w:val="24"/>
          <w:lang w:eastAsia="zh-CN"/>
        </w:rPr>
        <w:t>were also measured.</w:t>
      </w:r>
    </w:p>
    <w:p w14:paraId="447B7DC5" w14:textId="773EDFD0" w:rsidR="006F2752" w:rsidRPr="00105179" w:rsidRDefault="006F2752" w:rsidP="00EE513B">
      <w:pPr>
        <w:widowControl w:val="0"/>
        <w:spacing w:after="0" w:line="240" w:lineRule="auto"/>
        <w:contextualSpacing/>
        <w:jc w:val="both"/>
        <w:rPr>
          <w:rFonts w:ascii="Times New Roman" w:eastAsia="SimSun" w:hAnsi="Times New Roman" w:cs="Times New Roman"/>
          <w:sz w:val="24"/>
          <w:szCs w:val="24"/>
          <w:lang w:eastAsia="zh-CN"/>
        </w:rPr>
      </w:pPr>
      <w:r w:rsidRPr="00105179">
        <w:rPr>
          <w:rFonts w:ascii="Times New Roman" w:eastAsia="SimSun" w:hAnsi="Times New Roman" w:cs="Times New Roman"/>
          <w:b/>
          <w:i/>
          <w:sz w:val="24"/>
          <w:szCs w:val="24"/>
          <w:lang w:eastAsia="zh-CN"/>
        </w:rPr>
        <w:t>Statistical Analysis</w:t>
      </w:r>
      <w:r w:rsidR="00EE513B">
        <w:rPr>
          <w:rFonts w:ascii="Times New Roman" w:eastAsia="SimSun" w:hAnsi="Times New Roman" w:cs="Times New Roman"/>
          <w:b/>
          <w:i/>
          <w:sz w:val="24"/>
          <w:szCs w:val="24"/>
          <w:lang w:eastAsia="zh-CN"/>
        </w:rPr>
        <w:t>:</w:t>
      </w:r>
      <w:r w:rsidR="002266AE">
        <w:rPr>
          <w:rFonts w:ascii="Times New Roman" w:eastAsia="SimSun" w:hAnsi="Times New Roman" w:cs="Times New Roman"/>
          <w:b/>
          <w:i/>
          <w:sz w:val="24"/>
          <w:szCs w:val="24"/>
          <w:lang w:eastAsia="zh-CN"/>
        </w:rPr>
        <w:t xml:space="preserve"> </w:t>
      </w:r>
      <w:r w:rsidRPr="00105179">
        <w:rPr>
          <w:rFonts w:ascii="Times New Roman" w:eastAsia="SimSun" w:hAnsi="Times New Roman" w:cs="Times New Roman"/>
          <w:sz w:val="24"/>
          <w:szCs w:val="24"/>
          <w:lang w:eastAsia="zh-CN"/>
        </w:rPr>
        <w:t xml:space="preserve">Statistical analysis </w:t>
      </w:r>
      <w:r w:rsidR="009C6330" w:rsidRPr="00105179">
        <w:rPr>
          <w:rFonts w:ascii="Times New Roman" w:eastAsia="SimSun" w:hAnsi="Times New Roman" w:cs="Times New Roman"/>
          <w:sz w:val="24"/>
          <w:szCs w:val="24"/>
          <w:lang w:eastAsia="zh-CN"/>
        </w:rPr>
        <w:t>was</w:t>
      </w:r>
      <w:r w:rsidR="0042618D" w:rsidRPr="00105179">
        <w:rPr>
          <w:rFonts w:ascii="Times New Roman" w:eastAsia="SimSun" w:hAnsi="Times New Roman" w:cs="Times New Roman"/>
          <w:sz w:val="24"/>
          <w:szCs w:val="24"/>
          <w:lang w:eastAsia="zh-CN"/>
        </w:rPr>
        <w:t xml:space="preserve"> </w:t>
      </w:r>
      <w:r w:rsidRPr="00105179">
        <w:rPr>
          <w:rFonts w:ascii="Times New Roman" w:eastAsia="SimSun" w:hAnsi="Times New Roman" w:cs="Times New Roman"/>
          <w:sz w:val="24"/>
          <w:szCs w:val="24"/>
          <w:lang w:eastAsia="zh-CN"/>
        </w:rPr>
        <w:t>conducted using standard procedure for a randomized complete block design</w:t>
      </w:r>
      <w:r w:rsidR="006D726C" w:rsidRPr="00105179">
        <w:rPr>
          <w:rFonts w:ascii="Times New Roman" w:eastAsia="SimSun" w:hAnsi="Times New Roman" w:cs="Times New Roman"/>
          <w:sz w:val="24"/>
          <w:szCs w:val="24"/>
          <w:lang w:eastAsia="zh-CN"/>
        </w:rPr>
        <w:t xml:space="preserve"> with a split-plot arrangement</w:t>
      </w:r>
      <w:r w:rsidRPr="00105179">
        <w:rPr>
          <w:rFonts w:ascii="Times New Roman" w:eastAsia="SimSun" w:hAnsi="Times New Roman" w:cs="Times New Roman"/>
          <w:sz w:val="24"/>
          <w:szCs w:val="24"/>
          <w:lang w:eastAsia="zh-CN"/>
        </w:rPr>
        <w:t>. Different</w:t>
      </w:r>
      <w:r w:rsidR="00756F8C" w:rsidRPr="00105179">
        <w:rPr>
          <w:rFonts w:ascii="Times New Roman" w:eastAsia="SimSun" w:hAnsi="Times New Roman" w:cs="Times New Roman"/>
          <w:sz w:val="24"/>
          <w:szCs w:val="24"/>
          <w:lang w:eastAsia="zh-CN"/>
        </w:rPr>
        <w:t xml:space="preserve"> </w:t>
      </w:r>
      <w:r w:rsidR="00886A9A" w:rsidRPr="00105179">
        <w:rPr>
          <w:rFonts w:ascii="Times New Roman" w:eastAsia="SimSun" w:hAnsi="Times New Roman" w:cs="Times New Roman"/>
          <w:sz w:val="24"/>
          <w:szCs w:val="24"/>
          <w:lang w:eastAsia="zh-CN"/>
        </w:rPr>
        <w:t>cover crops</w:t>
      </w:r>
      <w:r w:rsidR="00531BB9" w:rsidRPr="00105179">
        <w:rPr>
          <w:rFonts w:ascii="Times New Roman" w:eastAsia="SimSun" w:hAnsi="Times New Roman" w:cs="Times New Roman"/>
          <w:sz w:val="24"/>
          <w:szCs w:val="24"/>
          <w:lang w:eastAsia="zh-CN"/>
        </w:rPr>
        <w:t xml:space="preserve"> treatments were</w:t>
      </w:r>
      <w:r w:rsidRPr="00105179">
        <w:rPr>
          <w:rFonts w:ascii="Times New Roman" w:eastAsia="SimSun" w:hAnsi="Times New Roman" w:cs="Times New Roman"/>
          <w:sz w:val="24"/>
          <w:szCs w:val="24"/>
          <w:lang w:eastAsia="zh-CN"/>
        </w:rPr>
        <w:t xml:space="preserve"> considered fixed effect</w:t>
      </w:r>
      <w:r w:rsidR="00953BA0" w:rsidRPr="00105179">
        <w:rPr>
          <w:rFonts w:ascii="Times New Roman" w:eastAsia="SimSun" w:hAnsi="Times New Roman" w:cs="Times New Roman"/>
          <w:sz w:val="24"/>
          <w:szCs w:val="24"/>
          <w:lang w:eastAsia="zh-CN"/>
        </w:rPr>
        <w:t>s</w:t>
      </w:r>
      <w:r w:rsidRPr="00105179">
        <w:rPr>
          <w:rFonts w:ascii="Times New Roman" w:eastAsia="SimSun" w:hAnsi="Times New Roman" w:cs="Times New Roman"/>
          <w:sz w:val="24"/>
          <w:szCs w:val="24"/>
          <w:lang w:eastAsia="zh-CN"/>
        </w:rPr>
        <w:t xml:space="preserve">. Analysis </w:t>
      </w:r>
      <w:r w:rsidR="00531BB9" w:rsidRPr="00105179">
        <w:rPr>
          <w:rFonts w:ascii="Times New Roman" w:eastAsia="SimSun" w:hAnsi="Times New Roman" w:cs="Times New Roman"/>
          <w:sz w:val="24"/>
          <w:szCs w:val="24"/>
          <w:lang w:eastAsia="zh-CN"/>
        </w:rPr>
        <w:t xml:space="preserve">of variance and mean comparison was </w:t>
      </w:r>
      <w:r w:rsidRPr="00105179">
        <w:rPr>
          <w:rFonts w:ascii="Times New Roman" w:eastAsia="SimSun" w:hAnsi="Times New Roman" w:cs="Times New Roman"/>
          <w:sz w:val="24"/>
          <w:szCs w:val="24"/>
          <w:lang w:eastAsia="zh-CN"/>
        </w:rPr>
        <w:t xml:space="preserve">conducted using SAS </w:t>
      </w:r>
      <w:r w:rsidR="00531BB9" w:rsidRPr="00105179">
        <w:rPr>
          <w:rFonts w:ascii="Times New Roman" w:eastAsia="SimSun" w:hAnsi="Times New Roman" w:cs="Times New Roman"/>
          <w:sz w:val="24"/>
          <w:szCs w:val="24"/>
          <w:lang w:eastAsia="zh-CN"/>
        </w:rPr>
        <w:t>procedures;</w:t>
      </w:r>
      <w:r w:rsidRPr="00105179">
        <w:rPr>
          <w:rFonts w:ascii="Times New Roman" w:eastAsia="SimSun" w:hAnsi="Times New Roman" w:cs="Times New Roman"/>
          <w:sz w:val="24"/>
          <w:szCs w:val="24"/>
          <w:lang w:eastAsia="zh-CN"/>
        </w:rPr>
        <w:t xml:space="preserve"> mean separation </w:t>
      </w:r>
      <w:r w:rsidR="00531BB9" w:rsidRPr="00105179">
        <w:rPr>
          <w:rFonts w:ascii="Times New Roman" w:eastAsia="SimSun" w:hAnsi="Times New Roman" w:cs="Times New Roman"/>
          <w:sz w:val="24"/>
          <w:szCs w:val="24"/>
          <w:lang w:eastAsia="zh-CN"/>
        </w:rPr>
        <w:t>was</w:t>
      </w:r>
      <w:r w:rsidRPr="00105179">
        <w:rPr>
          <w:rFonts w:ascii="Times New Roman" w:eastAsia="SimSun" w:hAnsi="Times New Roman" w:cs="Times New Roman"/>
          <w:sz w:val="24"/>
          <w:szCs w:val="24"/>
          <w:lang w:eastAsia="zh-CN"/>
        </w:rPr>
        <w:t xml:space="preserve"> performed using LSD at </w:t>
      </w:r>
      <w:r w:rsidRPr="00105179">
        <w:rPr>
          <w:rFonts w:ascii="Times New Roman" w:eastAsia="SimSun" w:hAnsi="Times New Roman" w:cs="Times New Roman"/>
          <w:i/>
          <w:sz w:val="24"/>
          <w:szCs w:val="24"/>
          <w:lang w:eastAsia="zh-CN"/>
        </w:rPr>
        <w:t xml:space="preserve">P </w:t>
      </w:r>
      <w:r w:rsidRPr="00105179">
        <w:rPr>
          <w:rFonts w:ascii="Times New Roman" w:eastAsia="SimSun" w:hAnsi="Times New Roman" w:cs="Times New Roman"/>
          <w:sz w:val="24"/>
          <w:szCs w:val="24"/>
          <w:u w:val="single"/>
          <w:lang w:eastAsia="zh-CN"/>
        </w:rPr>
        <w:t>&lt;</w:t>
      </w:r>
      <w:r w:rsidRPr="00105179">
        <w:rPr>
          <w:rFonts w:ascii="Times New Roman" w:eastAsia="SimSun" w:hAnsi="Times New Roman" w:cs="Times New Roman"/>
          <w:sz w:val="24"/>
          <w:szCs w:val="24"/>
          <w:lang w:eastAsia="zh-CN"/>
        </w:rPr>
        <w:t xml:space="preserve"> 0.05.</w:t>
      </w:r>
    </w:p>
    <w:p w14:paraId="31C1F732" w14:textId="0B60DF98" w:rsidR="00B93435" w:rsidRPr="00AF7BE9" w:rsidRDefault="00AF7BE9" w:rsidP="00105179">
      <w:pPr>
        <w:spacing w:after="0" w:line="240" w:lineRule="auto"/>
        <w:contextualSpacing/>
        <w:jc w:val="both"/>
        <w:rPr>
          <w:rFonts w:ascii="Times New Roman" w:eastAsia="SimSun" w:hAnsi="Times New Roman" w:cs="Times New Roman"/>
          <w:b/>
          <w:sz w:val="24"/>
          <w:szCs w:val="24"/>
          <w:lang w:eastAsia="zh-CN"/>
        </w:rPr>
      </w:pPr>
      <w:r w:rsidRPr="00AF7BE9">
        <w:rPr>
          <w:rFonts w:ascii="Times New Roman" w:eastAsia="SimSun" w:hAnsi="Times New Roman" w:cs="Times New Roman"/>
          <w:b/>
          <w:sz w:val="24"/>
          <w:szCs w:val="24"/>
          <w:lang w:eastAsia="zh-CN"/>
        </w:rPr>
        <w:t>Results</w:t>
      </w:r>
    </w:p>
    <w:p w14:paraId="454F8AA3" w14:textId="2298F9F1" w:rsidR="0010473F" w:rsidRPr="00105179" w:rsidRDefault="00105179" w:rsidP="0010473F">
      <w:pPr>
        <w:spacing w:after="0" w:line="240" w:lineRule="auto"/>
        <w:rPr>
          <w:rFonts w:ascii="Times New Roman" w:eastAsia="SimSun" w:hAnsi="Times New Roman" w:cs="Times New Roman"/>
          <w:sz w:val="24"/>
          <w:szCs w:val="24"/>
          <w:lang w:eastAsia="zh-CN"/>
        </w:rPr>
      </w:pPr>
      <w:r w:rsidRPr="00105179">
        <w:rPr>
          <w:rFonts w:ascii="Times New Roman" w:eastAsia="SimSun" w:hAnsi="Times New Roman" w:cs="Times New Roman"/>
          <w:b/>
          <w:i/>
          <w:sz w:val="24"/>
          <w:szCs w:val="24"/>
          <w:lang w:eastAsia="zh-CN"/>
        </w:rPr>
        <w:t>Experiment 1:</w:t>
      </w:r>
      <w:r w:rsidR="001436C3">
        <w:rPr>
          <w:rFonts w:ascii="Times New Roman" w:eastAsia="SimSun" w:hAnsi="Times New Roman" w:cs="Times New Roman"/>
          <w:b/>
          <w:i/>
          <w:sz w:val="24"/>
          <w:szCs w:val="24"/>
          <w:lang w:eastAsia="zh-CN"/>
        </w:rPr>
        <w:t xml:space="preserve"> </w:t>
      </w:r>
      <w:r w:rsidR="0010473F" w:rsidRPr="00105179">
        <w:rPr>
          <w:rFonts w:ascii="Times New Roman" w:eastAsia="SimSun" w:hAnsi="Times New Roman" w:cs="Times New Roman"/>
          <w:sz w:val="24"/>
          <w:szCs w:val="24"/>
          <w:lang w:eastAsia="zh-CN"/>
        </w:rPr>
        <w:t>Interseeded cover crops did not reduced soybean seed yield in Prosper</w:t>
      </w:r>
      <w:r w:rsidR="0010473F">
        <w:rPr>
          <w:rFonts w:ascii="Times New Roman" w:eastAsia="SimSun" w:hAnsi="Times New Roman" w:cs="Times New Roman"/>
          <w:sz w:val="24"/>
          <w:szCs w:val="24"/>
          <w:lang w:eastAsia="zh-CN"/>
        </w:rPr>
        <w:t xml:space="preserve"> (Table 1</w:t>
      </w:r>
      <w:r w:rsidR="0010473F" w:rsidRPr="00105179">
        <w:rPr>
          <w:rFonts w:ascii="Times New Roman" w:eastAsia="SimSun" w:hAnsi="Times New Roman" w:cs="Times New Roman"/>
          <w:sz w:val="24"/>
          <w:szCs w:val="24"/>
          <w:lang w:eastAsia="zh-CN"/>
        </w:rPr>
        <w:t>). In Casselton, the mustard interseeded at V6 and without mid-season termination reduced soybean yield by 1</w:t>
      </w:r>
      <w:bookmarkStart w:id="0" w:name="_GoBack"/>
      <w:bookmarkEnd w:id="0"/>
      <w:r w:rsidR="0010473F" w:rsidRPr="00105179">
        <w:rPr>
          <w:rFonts w:ascii="Times New Roman" w:eastAsia="SimSun" w:hAnsi="Times New Roman" w:cs="Times New Roman"/>
          <w:sz w:val="24"/>
          <w:szCs w:val="24"/>
          <w:lang w:eastAsia="zh-CN"/>
        </w:rPr>
        <w:t xml:space="preserve">1 bu/acre in the </w:t>
      </w:r>
      <w:r w:rsidR="0010473F">
        <w:rPr>
          <w:rFonts w:ascii="Times New Roman" w:eastAsia="SimSun" w:hAnsi="Times New Roman" w:cs="Times New Roman"/>
          <w:sz w:val="24"/>
          <w:szCs w:val="24"/>
          <w:lang w:eastAsia="zh-CN"/>
        </w:rPr>
        <w:t>SCN-</w:t>
      </w:r>
      <w:r w:rsidR="0010473F" w:rsidRPr="00105179">
        <w:rPr>
          <w:rFonts w:ascii="Times New Roman" w:eastAsia="SimSun" w:hAnsi="Times New Roman" w:cs="Times New Roman"/>
          <w:sz w:val="24"/>
          <w:szCs w:val="24"/>
          <w:lang w:eastAsia="zh-CN"/>
        </w:rPr>
        <w:t xml:space="preserve">susceptible soybean and by 7 bu/acre in the </w:t>
      </w:r>
      <w:r w:rsidR="0010473F">
        <w:rPr>
          <w:rFonts w:ascii="Times New Roman" w:eastAsia="SimSun" w:hAnsi="Times New Roman" w:cs="Times New Roman"/>
          <w:sz w:val="24"/>
          <w:szCs w:val="24"/>
          <w:lang w:eastAsia="zh-CN"/>
        </w:rPr>
        <w:t>SCN-</w:t>
      </w:r>
      <w:r w:rsidR="0010473F" w:rsidRPr="00105179">
        <w:rPr>
          <w:rFonts w:ascii="Times New Roman" w:eastAsia="SimSun" w:hAnsi="Times New Roman" w:cs="Times New Roman"/>
          <w:sz w:val="24"/>
          <w:szCs w:val="24"/>
          <w:lang w:eastAsia="zh-CN"/>
        </w:rPr>
        <w:t xml:space="preserve">resistant soybean </w:t>
      </w:r>
      <w:r w:rsidR="004C01DD">
        <w:rPr>
          <w:rFonts w:ascii="Times New Roman" w:eastAsia="SimSun" w:hAnsi="Times New Roman" w:cs="Times New Roman"/>
          <w:sz w:val="24"/>
          <w:szCs w:val="24"/>
          <w:lang w:eastAsia="zh-CN"/>
        </w:rPr>
        <w:t>cultivar</w:t>
      </w:r>
      <w:r w:rsidR="0010473F">
        <w:rPr>
          <w:rFonts w:ascii="Times New Roman" w:eastAsia="SimSun" w:hAnsi="Times New Roman" w:cs="Times New Roman"/>
          <w:sz w:val="24"/>
          <w:szCs w:val="24"/>
          <w:lang w:eastAsia="zh-CN"/>
        </w:rPr>
        <w:t xml:space="preserve"> (Table 2</w:t>
      </w:r>
      <w:r w:rsidR="0010473F" w:rsidRPr="00105179">
        <w:rPr>
          <w:rFonts w:ascii="Times New Roman" w:eastAsia="SimSun" w:hAnsi="Times New Roman" w:cs="Times New Roman"/>
          <w:sz w:val="24"/>
          <w:szCs w:val="24"/>
          <w:lang w:eastAsia="zh-CN"/>
        </w:rPr>
        <w:t>).  Soybean plant height was not different among treatments</w:t>
      </w:r>
      <w:r w:rsidR="0010473F">
        <w:rPr>
          <w:rFonts w:ascii="Times New Roman" w:eastAsia="SimSun" w:hAnsi="Times New Roman" w:cs="Times New Roman"/>
          <w:sz w:val="24"/>
          <w:szCs w:val="24"/>
          <w:lang w:eastAsia="zh-CN"/>
        </w:rPr>
        <w:t xml:space="preserve"> (Table 1,2</w:t>
      </w:r>
      <w:r w:rsidR="0010473F" w:rsidRPr="00105179">
        <w:rPr>
          <w:rFonts w:ascii="Times New Roman" w:eastAsia="SimSun" w:hAnsi="Times New Roman" w:cs="Times New Roman"/>
          <w:sz w:val="24"/>
          <w:szCs w:val="24"/>
          <w:lang w:eastAsia="zh-CN"/>
        </w:rPr>
        <w:t xml:space="preserve">).  Cover crop biomass yield across treatments was higher in the </w:t>
      </w:r>
      <w:r w:rsidR="004C01DD">
        <w:rPr>
          <w:rFonts w:ascii="Times New Roman" w:eastAsia="SimSun" w:hAnsi="Times New Roman" w:cs="Times New Roman"/>
          <w:sz w:val="24"/>
          <w:szCs w:val="24"/>
          <w:lang w:eastAsia="zh-CN"/>
        </w:rPr>
        <w:t>SCN-</w:t>
      </w:r>
      <w:r w:rsidR="0010473F" w:rsidRPr="00105179">
        <w:rPr>
          <w:rFonts w:ascii="Times New Roman" w:eastAsia="SimSun" w:hAnsi="Times New Roman" w:cs="Times New Roman"/>
          <w:sz w:val="24"/>
          <w:szCs w:val="24"/>
          <w:lang w:eastAsia="zh-CN"/>
        </w:rPr>
        <w:t xml:space="preserve">resistant </w:t>
      </w:r>
      <w:r w:rsidR="004C01DD">
        <w:rPr>
          <w:rFonts w:ascii="Times New Roman" w:eastAsia="SimSun" w:hAnsi="Times New Roman" w:cs="Times New Roman"/>
          <w:sz w:val="24"/>
          <w:szCs w:val="24"/>
          <w:lang w:eastAsia="zh-CN"/>
        </w:rPr>
        <w:t>cultivar</w:t>
      </w:r>
      <w:r w:rsidR="0010473F" w:rsidRPr="00105179">
        <w:rPr>
          <w:rFonts w:ascii="Times New Roman" w:eastAsia="SimSun" w:hAnsi="Times New Roman" w:cs="Times New Roman"/>
          <w:sz w:val="24"/>
          <w:szCs w:val="24"/>
          <w:lang w:eastAsia="zh-CN"/>
        </w:rPr>
        <w:t xml:space="preserve">.  Camelina had the lowest biomass yield when soybean was not </w:t>
      </w:r>
      <w:r w:rsidR="0010473F">
        <w:rPr>
          <w:rFonts w:ascii="Times New Roman" w:eastAsia="SimSun" w:hAnsi="Times New Roman" w:cs="Times New Roman"/>
          <w:sz w:val="24"/>
          <w:szCs w:val="24"/>
          <w:lang w:eastAsia="zh-CN"/>
        </w:rPr>
        <w:t>removed at both locations (Table1,2</w:t>
      </w:r>
      <w:r w:rsidR="0010473F" w:rsidRPr="00105179">
        <w:rPr>
          <w:rFonts w:ascii="Times New Roman" w:eastAsia="SimSun" w:hAnsi="Times New Roman" w:cs="Times New Roman"/>
          <w:sz w:val="24"/>
          <w:szCs w:val="24"/>
          <w:lang w:eastAsia="zh-CN"/>
        </w:rPr>
        <w:t xml:space="preserve">). Upon removal of soybean both mustard and camelina increased biomass yield. </w:t>
      </w:r>
      <w:r w:rsidR="004C01DD">
        <w:rPr>
          <w:rFonts w:ascii="Times New Roman" w:eastAsia="SimSun" w:hAnsi="Times New Roman" w:cs="Times New Roman"/>
          <w:sz w:val="24"/>
          <w:szCs w:val="24"/>
          <w:lang w:eastAsia="zh-CN"/>
        </w:rPr>
        <w:t>Winter c</w:t>
      </w:r>
      <w:r w:rsidR="0010473F">
        <w:rPr>
          <w:rFonts w:ascii="Times New Roman" w:eastAsia="SimSun" w:hAnsi="Times New Roman" w:cs="Times New Roman"/>
          <w:sz w:val="24"/>
          <w:szCs w:val="24"/>
          <w:lang w:eastAsia="zh-CN"/>
        </w:rPr>
        <w:t>amelina is a winter crop</w:t>
      </w:r>
      <w:r w:rsidR="0010473F" w:rsidRPr="00105179">
        <w:rPr>
          <w:rFonts w:ascii="Times New Roman" w:eastAsia="SimSun" w:hAnsi="Times New Roman" w:cs="Times New Roman"/>
          <w:sz w:val="24"/>
          <w:szCs w:val="24"/>
          <w:lang w:eastAsia="zh-CN"/>
        </w:rPr>
        <w:t>, staying as a ro</w:t>
      </w:r>
      <w:r w:rsidR="0010473F">
        <w:rPr>
          <w:rFonts w:ascii="Times New Roman" w:eastAsia="SimSun" w:hAnsi="Times New Roman" w:cs="Times New Roman"/>
          <w:sz w:val="24"/>
          <w:szCs w:val="24"/>
          <w:lang w:eastAsia="zh-CN"/>
        </w:rPr>
        <w:t>s</w:t>
      </w:r>
      <w:r w:rsidR="0010473F" w:rsidRPr="00105179">
        <w:rPr>
          <w:rFonts w:ascii="Times New Roman" w:eastAsia="SimSun" w:hAnsi="Times New Roman" w:cs="Times New Roman"/>
          <w:sz w:val="24"/>
          <w:szCs w:val="24"/>
          <w:lang w:eastAsia="zh-CN"/>
        </w:rPr>
        <w:t>ette while mustard bolted and flowered producing much more biomass</w:t>
      </w:r>
      <w:r w:rsidR="0010473F">
        <w:rPr>
          <w:rFonts w:ascii="Times New Roman" w:eastAsia="SimSun" w:hAnsi="Times New Roman" w:cs="Times New Roman"/>
          <w:sz w:val="24"/>
          <w:szCs w:val="24"/>
          <w:lang w:eastAsia="zh-CN"/>
        </w:rPr>
        <w:t xml:space="preserve"> than camelina</w:t>
      </w:r>
      <w:r w:rsidR="0010473F" w:rsidRPr="00105179">
        <w:rPr>
          <w:rFonts w:ascii="Times New Roman" w:eastAsia="SimSun" w:hAnsi="Times New Roman" w:cs="Times New Roman"/>
          <w:sz w:val="24"/>
          <w:szCs w:val="24"/>
          <w:lang w:eastAsia="zh-CN"/>
        </w:rPr>
        <w:t xml:space="preserve">.  </w:t>
      </w:r>
    </w:p>
    <w:p w14:paraId="136C0E16" w14:textId="16E4077E" w:rsidR="00CF621C" w:rsidRDefault="00C420DC" w:rsidP="00105179">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The SCN initial populations in the spring were not different among treatments but they were about twice as high in Prosper </w:t>
      </w:r>
      <w:r w:rsidR="0010473F">
        <w:rPr>
          <w:rFonts w:ascii="Times New Roman" w:eastAsia="SimSun" w:hAnsi="Times New Roman" w:cs="Times New Roman"/>
          <w:sz w:val="24"/>
          <w:szCs w:val="24"/>
          <w:lang w:eastAsia="zh-CN"/>
        </w:rPr>
        <w:t>compared with Casselton (Table 3</w:t>
      </w:r>
      <w:r>
        <w:rPr>
          <w:rFonts w:ascii="Times New Roman" w:eastAsia="SimSun" w:hAnsi="Times New Roman" w:cs="Times New Roman"/>
          <w:sz w:val="24"/>
          <w:szCs w:val="24"/>
          <w:lang w:eastAsia="zh-CN"/>
        </w:rPr>
        <w:t>). The high variability in the distribution of SC</w:t>
      </w:r>
      <w:r w:rsidR="00CF621C">
        <w:rPr>
          <w:rFonts w:ascii="Times New Roman" w:eastAsia="SimSun" w:hAnsi="Times New Roman" w:cs="Times New Roman"/>
          <w:sz w:val="24"/>
          <w:szCs w:val="24"/>
          <w:lang w:eastAsia="zh-CN"/>
        </w:rPr>
        <w:t>N in each experiment</w:t>
      </w:r>
      <w:r>
        <w:rPr>
          <w:rFonts w:ascii="Times New Roman" w:eastAsia="SimSun" w:hAnsi="Times New Roman" w:cs="Times New Roman"/>
          <w:sz w:val="24"/>
          <w:szCs w:val="24"/>
          <w:lang w:eastAsia="zh-CN"/>
        </w:rPr>
        <w:t xml:space="preserve">, makes it difficult to determine significant differences among treatments. </w:t>
      </w:r>
      <w:r w:rsidR="00CF621C">
        <w:rPr>
          <w:rFonts w:ascii="Times New Roman" w:eastAsia="SimSun" w:hAnsi="Times New Roman" w:cs="Times New Roman"/>
          <w:sz w:val="24"/>
          <w:szCs w:val="24"/>
          <w:lang w:eastAsia="zh-CN"/>
        </w:rPr>
        <w:t xml:space="preserve">The </w:t>
      </w:r>
      <w:r w:rsidR="003F7C98">
        <w:rPr>
          <w:rFonts w:ascii="Times New Roman" w:eastAsia="SimSun" w:hAnsi="Times New Roman" w:cs="Times New Roman"/>
          <w:sz w:val="24"/>
          <w:szCs w:val="24"/>
          <w:lang w:eastAsia="zh-CN"/>
        </w:rPr>
        <w:t xml:space="preserve">combined </w:t>
      </w:r>
      <w:r w:rsidR="00CF621C">
        <w:rPr>
          <w:rFonts w:ascii="Times New Roman" w:eastAsia="SimSun" w:hAnsi="Times New Roman" w:cs="Times New Roman"/>
          <w:sz w:val="24"/>
          <w:szCs w:val="24"/>
          <w:lang w:eastAsia="zh-CN"/>
        </w:rPr>
        <w:t xml:space="preserve">analysis of variance detected significant differences only for the interaction between </w:t>
      </w:r>
      <w:r w:rsidR="004C01DD">
        <w:rPr>
          <w:rFonts w:ascii="Times New Roman" w:eastAsia="SimSun" w:hAnsi="Times New Roman" w:cs="Times New Roman"/>
          <w:sz w:val="24"/>
          <w:szCs w:val="24"/>
          <w:lang w:eastAsia="zh-CN"/>
        </w:rPr>
        <w:t xml:space="preserve">cultivar </w:t>
      </w:r>
      <w:r w:rsidR="00CF621C">
        <w:rPr>
          <w:rFonts w:ascii="Times New Roman" w:eastAsia="SimSun" w:hAnsi="Times New Roman" w:cs="Times New Roman"/>
          <w:sz w:val="24"/>
          <w:szCs w:val="24"/>
          <w:lang w:eastAsia="zh-CN"/>
        </w:rPr>
        <w:t xml:space="preserve">and location for initial SCN population and </w:t>
      </w:r>
      <w:r w:rsidR="004C01DD">
        <w:rPr>
          <w:rFonts w:ascii="Times New Roman" w:eastAsia="SimSun" w:hAnsi="Times New Roman" w:cs="Times New Roman"/>
          <w:sz w:val="24"/>
          <w:szCs w:val="24"/>
          <w:lang w:eastAsia="zh-CN"/>
        </w:rPr>
        <w:t>cultivar</w:t>
      </w:r>
      <w:r w:rsidR="00CF621C">
        <w:rPr>
          <w:rFonts w:ascii="Times New Roman" w:eastAsia="SimSun" w:hAnsi="Times New Roman" w:cs="Times New Roman"/>
          <w:sz w:val="24"/>
          <w:szCs w:val="24"/>
          <w:lang w:eastAsia="zh-CN"/>
        </w:rPr>
        <w:t xml:space="preserve"> for fall-SCN population. Treatments, </w:t>
      </w:r>
      <w:r w:rsidR="008C3D1F">
        <w:rPr>
          <w:rFonts w:ascii="Times New Roman" w:eastAsia="SimSun" w:hAnsi="Times New Roman" w:cs="Times New Roman"/>
          <w:sz w:val="24"/>
          <w:szCs w:val="24"/>
          <w:lang w:eastAsia="zh-CN"/>
        </w:rPr>
        <w:t>cultivar</w:t>
      </w:r>
      <w:r w:rsidR="00CF621C">
        <w:rPr>
          <w:rFonts w:ascii="Times New Roman" w:eastAsia="SimSun" w:hAnsi="Times New Roman" w:cs="Times New Roman"/>
          <w:sz w:val="24"/>
          <w:szCs w:val="24"/>
          <w:lang w:eastAsia="zh-CN"/>
        </w:rPr>
        <w:t>, and the interaction between them were not significant for the reproductive factor</w:t>
      </w:r>
      <w:r w:rsidR="00501E07">
        <w:rPr>
          <w:rFonts w:ascii="Times New Roman" w:eastAsia="SimSun" w:hAnsi="Times New Roman" w:cs="Times New Roman"/>
          <w:sz w:val="24"/>
          <w:szCs w:val="24"/>
          <w:lang w:eastAsia="zh-CN"/>
        </w:rPr>
        <w:t xml:space="preserve"> (RF)</w:t>
      </w:r>
      <w:r w:rsidR="00CF621C">
        <w:rPr>
          <w:rFonts w:ascii="Times New Roman" w:eastAsia="SimSun" w:hAnsi="Times New Roman" w:cs="Times New Roman"/>
          <w:sz w:val="24"/>
          <w:szCs w:val="24"/>
          <w:lang w:eastAsia="zh-CN"/>
        </w:rPr>
        <w:t xml:space="preserve"> at any location.</w:t>
      </w:r>
      <w:r w:rsidR="003F7C98">
        <w:rPr>
          <w:rFonts w:ascii="Times New Roman" w:eastAsia="SimSun" w:hAnsi="Times New Roman" w:cs="Times New Roman"/>
          <w:sz w:val="24"/>
          <w:szCs w:val="24"/>
          <w:lang w:eastAsia="zh-CN"/>
        </w:rPr>
        <w:t xml:space="preserve"> However, if results are analyzed by location in Prosper the RF was different for </w:t>
      </w:r>
      <w:r w:rsidR="008C3D1F">
        <w:rPr>
          <w:rFonts w:ascii="Times New Roman" w:eastAsia="SimSun" w:hAnsi="Times New Roman" w:cs="Times New Roman"/>
          <w:sz w:val="24"/>
          <w:szCs w:val="24"/>
          <w:lang w:eastAsia="zh-CN"/>
        </w:rPr>
        <w:t>cultivar</w:t>
      </w:r>
      <w:r w:rsidR="003F7C98">
        <w:rPr>
          <w:rFonts w:ascii="Times New Roman" w:eastAsia="SimSun" w:hAnsi="Times New Roman" w:cs="Times New Roman"/>
          <w:sz w:val="24"/>
          <w:szCs w:val="24"/>
          <w:lang w:eastAsia="zh-CN"/>
        </w:rPr>
        <w:t xml:space="preserve">, treatment, and </w:t>
      </w:r>
      <w:r w:rsidR="008C3D1F">
        <w:rPr>
          <w:rFonts w:ascii="Times New Roman" w:eastAsia="SimSun" w:hAnsi="Times New Roman" w:cs="Times New Roman"/>
          <w:sz w:val="24"/>
          <w:szCs w:val="24"/>
          <w:lang w:eastAsia="zh-CN"/>
        </w:rPr>
        <w:t>cultivar</w:t>
      </w:r>
      <w:r w:rsidR="003F7C98">
        <w:rPr>
          <w:rFonts w:ascii="Times New Roman" w:eastAsia="SimSun" w:hAnsi="Times New Roman" w:cs="Times New Roman"/>
          <w:sz w:val="24"/>
          <w:szCs w:val="24"/>
          <w:lang w:eastAsia="zh-CN"/>
        </w:rPr>
        <w:t xml:space="preserve"> by treatment. </w:t>
      </w:r>
      <w:r w:rsidR="00501E07">
        <w:rPr>
          <w:rFonts w:ascii="Times New Roman" w:eastAsia="SimSun" w:hAnsi="Times New Roman" w:cs="Times New Roman"/>
          <w:sz w:val="24"/>
          <w:szCs w:val="24"/>
          <w:lang w:eastAsia="zh-CN"/>
        </w:rPr>
        <w:t xml:space="preserve"> Reproductive </w:t>
      </w:r>
      <w:r w:rsidR="008817AD">
        <w:rPr>
          <w:rFonts w:ascii="Times New Roman" w:eastAsia="SimSun" w:hAnsi="Times New Roman" w:cs="Times New Roman"/>
          <w:sz w:val="24"/>
          <w:szCs w:val="24"/>
          <w:lang w:eastAsia="zh-CN"/>
        </w:rPr>
        <w:t>factors</w:t>
      </w:r>
      <w:r w:rsidR="00501E07">
        <w:rPr>
          <w:rFonts w:ascii="Times New Roman" w:eastAsia="SimSun" w:hAnsi="Times New Roman" w:cs="Times New Roman"/>
          <w:sz w:val="24"/>
          <w:szCs w:val="24"/>
          <w:lang w:eastAsia="zh-CN"/>
        </w:rPr>
        <w:t xml:space="preserve"> &gt;1 indicate the final SCN population was greater than the initial population.</w:t>
      </w:r>
    </w:p>
    <w:p w14:paraId="386151BF" w14:textId="4EF22D28" w:rsidR="008817AD" w:rsidRDefault="00413F49" w:rsidP="008817AD">
      <w:pPr>
        <w:spacing w:after="0" w:line="240" w:lineRule="auto"/>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 xml:space="preserve">The SCN-resistant </w:t>
      </w:r>
      <w:r w:rsidR="004C01DD">
        <w:rPr>
          <w:rFonts w:ascii="Times New Roman" w:eastAsia="SimSun" w:hAnsi="Times New Roman" w:cs="Times New Roman"/>
          <w:sz w:val="24"/>
          <w:szCs w:val="24"/>
          <w:lang w:eastAsia="zh-CN"/>
        </w:rPr>
        <w:t>cultivar</w:t>
      </w:r>
      <w:r>
        <w:rPr>
          <w:rFonts w:ascii="Times New Roman" w:eastAsia="SimSun" w:hAnsi="Times New Roman" w:cs="Times New Roman"/>
          <w:sz w:val="24"/>
          <w:szCs w:val="24"/>
          <w:lang w:eastAsia="zh-CN"/>
        </w:rPr>
        <w:t xml:space="preserve"> had a much lower RF than the SCN-susceptible </w:t>
      </w:r>
      <w:r w:rsidR="004C01DD">
        <w:rPr>
          <w:rFonts w:ascii="Times New Roman" w:eastAsia="SimSun" w:hAnsi="Times New Roman" w:cs="Times New Roman"/>
          <w:sz w:val="24"/>
          <w:szCs w:val="24"/>
          <w:lang w:eastAsia="zh-CN"/>
        </w:rPr>
        <w:t xml:space="preserve">cultivar </w:t>
      </w:r>
      <w:r>
        <w:rPr>
          <w:rFonts w:ascii="Times New Roman" w:eastAsia="SimSun" w:hAnsi="Times New Roman" w:cs="Times New Roman"/>
          <w:sz w:val="24"/>
          <w:szCs w:val="24"/>
          <w:lang w:eastAsia="zh-CN"/>
        </w:rPr>
        <w:t>across all treatments, both i</w:t>
      </w:r>
      <w:r w:rsidR="0010473F">
        <w:rPr>
          <w:rFonts w:ascii="Times New Roman" w:eastAsia="SimSun" w:hAnsi="Times New Roman" w:cs="Times New Roman"/>
          <w:sz w:val="24"/>
          <w:szCs w:val="24"/>
          <w:lang w:eastAsia="zh-CN"/>
        </w:rPr>
        <w:t>n Prosper and Casselton (Table 3</w:t>
      </w:r>
      <w:r>
        <w:rPr>
          <w:rFonts w:ascii="Times New Roman" w:eastAsia="SimSun" w:hAnsi="Times New Roman" w:cs="Times New Roman"/>
          <w:sz w:val="24"/>
          <w:szCs w:val="24"/>
          <w:lang w:eastAsia="zh-CN"/>
        </w:rPr>
        <w:t xml:space="preserve">).  In addition, treatments in which soybean was removed had lower RF.  The RF in the interseeded cover crops treatments was the same as the SCN-susceptible soybean check with no cover crop. This indicates that in the presence of a SCN-susceptible </w:t>
      </w:r>
      <w:r w:rsidR="004C01DD">
        <w:rPr>
          <w:rFonts w:ascii="Times New Roman" w:eastAsia="SimSun" w:hAnsi="Times New Roman" w:cs="Times New Roman"/>
          <w:sz w:val="24"/>
          <w:szCs w:val="24"/>
          <w:lang w:eastAsia="zh-CN"/>
        </w:rPr>
        <w:t>cultivar</w:t>
      </w:r>
      <w:r w:rsidR="00575B17">
        <w:rPr>
          <w:rFonts w:ascii="Times New Roman" w:eastAsia="SimSun" w:hAnsi="Times New Roman" w:cs="Times New Roman"/>
          <w:sz w:val="24"/>
          <w:szCs w:val="24"/>
          <w:lang w:eastAsia="zh-CN"/>
        </w:rPr>
        <w:t>,</w:t>
      </w:r>
      <w:r>
        <w:rPr>
          <w:rFonts w:ascii="Times New Roman" w:eastAsia="SimSun" w:hAnsi="Times New Roman" w:cs="Times New Roman"/>
          <w:sz w:val="24"/>
          <w:szCs w:val="24"/>
          <w:lang w:eastAsia="zh-CN"/>
        </w:rPr>
        <w:t xml:space="preserve"> cover crops were not able to reduce the SCN reproduction. The </w:t>
      </w:r>
      <w:r w:rsidR="00501E07">
        <w:rPr>
          <w:rFonts w:ascii="Times New Roman" w:eastAsia="SimSun" w:hAnsi="Times New Roman" w:cs="Times New Roman"/>
          <w:sz w:val="24"/>
          <w:szCs w:val="24"/>
          <w:lang w:eastAsia="zh-CN"/>
        </w:rPr>
        <w:t>SCN-</w:t>
      </w:r>
      <w:r>
        <w:rPr>
          <w:rFonts w:ascii="Times New Roman" w:eastAsia="SimSun" w:hAnsi="Times New Roman" w:cs="Times New Roman"/>
          <w:sz w:val="24"/>
          <w:szCs w:val="24"/>
          <w:lang w:eastAsia="zh-CN"/>
        </w:rPr>
        <w:t xml:space="preserve">resistant </w:t>
      </w:r>
      <w:r w:rsidR="008C3D1F">
        <w:rPr>
          <w:rFonts w:ascii="Times New Roman" w:eastAsia="SimSun" w:hAnsi="Times New Roman" w:cs="Times New Roman"/>
          <w:sz w:val="24"/>
          <w:szCs w:val="24"/>
          <w:lang w:eastAsia="zh-CN"/>
        </w:rPr>
        <w:t>cultivar</w:t>
      </w:r>
      <w:r>
        <w:rPr>
          <w:rFonts w:ascii="Times New Roman" w:eastAsia="SimSun" w:hAnsi="Times New Roman" w:cs="Times New Roman"/>
          <w:sz w:val="24"/>
          <w:szCs w:val="24"/>
          <w:lang w:eastAsia="zh-CN"/>
        </w:rPr>
        <w:t xml:space="preserve"> clearly reduced SCN reproduction</w:t>
      </w:r>
      <w:r w:rsidR="00575B17">
        <w:rPr>
          <w:rFonts w:ascii="Times New Roman" w:eastAsia="SimSun" w:hAnsi="Times New Roman" w:cs="Times New Roman"/>
          <w:sz w:val="24"/>
          <w:szCs w:val="24"/>
          <w:lang w:eastAsia="zh-CN"/>
        </w:rPr>
        <w:t xml:space="preserve"> across all treatments</w:t>
      </w:r>
      <w:r>
        <w:rPr>
          <w:rFonts w:ascii="Times New Roman" w:eastAsia="SimSun" w:hAnsi="Times New Roman" w:cs="Times New Roman"/>
          <w:sz w:val="24"/>
          <w:szCs w:val="24"/>
          <w:lang w:eastAsia="zh-CN"/>
        </w:rPr>
        <w:t>.</w:t>
      </w:r>
      <w:r w:rsidR="00575B17">
        <w:rPr>
          <w:rFonts w:ascii="Times New Roman" w:eastAsia="SimSun" w:hAnsi="Times New Roman" w:cs="Times New Roman"/>
          <w:sz w:val="24"/>
          <w:szCs w:val="24"/>
          <w:lang w:eastAsia="zh-CN"/>
        </w:rPr>
        <w:t xml:space="preserve"> In Prosper,</w:t>
      </w:r>
      <w:r>
        <w:rPr>
          <w:rFonts w:ascii="Times New Roman" w:eastAsia="SimSun" w:hAnsi="Times New Roman" w:cs="Times New Roman"/>
          <w:sz w:val="24"/>
          <w:szCs w:val="24"/>
          <w:lang w:eastAsia="zh-CN"/>
        </w:rPr>
        <w:t xml:space="preserve"> camelina and</w:t>
      </w:r>
      <w:r w:rsidR="00501E07">
        <w:rPr>
          <w:rFonts w:ascii="Times New Roman" w:eastAsia="SimSun" w:hAnsi="Times New Roman" w:cs="Times New Roman"/>
          <w:sz w:val="24"/>
          <w:szCs w:val="24"/>
          <w:lang w:eastAsia="zh-CN"/>
        </w:rPr>
        <w:t xml:space="preserve"> brown</w:t>
      </w:r>
      <w:r>
        <w:rPr>
          <w:rFonts w:ascii="Times New Roman" w:eastAsia="SimSun" w:hAnsi="Times New Roman" w:cs="Times New Roman"/>
          <w:sz w:val="24"/>
          <w:szCs w:val="24"/>
          <w:lang w:eastAsia="zh-CN"/>
        </w:rPr>
        <w:t xml:space="preserve"> mustard interseeded at V6 did have a lower RF in the SCN-resistant </w:t>
      </w:r>
      <w:r w:rsidR="008C3D1F">
        <w:rPr>
          <w:rFonts w:ascii="Times New Roman" w:eastAsia="SimSun" w:hAnsi="Times New Roman" w:cs="Times New Roman"/>
          <w:sz w:val="24"/>
          <w:szCs w:val="24"/>
          <w:lang w:eastAsia="zh-CN"/>
        </w:rPr>
        <w:t xml:space="preserve">cultivar </w:t>
      </w:r>
      <w:r>
        <w:rPr>
          <w:rFonts w:ascii="Times New Roman" w:eastAsia="SimSun" w:hAnsi="Times New Roman" w:cs="Times New Roman"/>
          <w:sz w:val="24"/>
          <w:szCs w:val="24"/>
          <w:lang w:eastAsia="zh-CN"/>
        </w:rPr>
        <w:t xml:space="preserve">compared with the soybean control. It appears interseeded cover crops aid the SCN-resistant </w:t>
      </w:r>
      <w:r w:rsidR="004C01DD">
        <w:rPr>
          <w:rFonts w:ascii="Times New Roman" w:eastAsia="SimSun" w:hAnsi="Times New Roman" w:cs="Times New Roman"/>
          <w:sz w:val="24"/>
          <w:szCs w:val="24"/>
          <w:lang w:eastAsia="zh-CN"/>
        </w:rPr>
        <w:t xml:space="preserve">cultivar </w:t>
      </w:r>
      <w:r>
        <w:rPr>
          <w:rFonts w:ascii="Times New Roman" w:eastAsia="SimSun" w:hAnsi="Times New Roman" w:cs="Times New Roman"/>
          <w:sz w:val="24"/>
          <w:szCs w:val="24"/>
          <w:lang w:eastAsia="zh-CN"/>
        </w:rPr>
        <w:t xml:space="preserve">to keep the SCN-population low and this could be a management practice to reduce the risk of SCN overcoming the resistance of the current </w:t>
      </w:r>
      <w:r w:rsidR="004C01DD">
        <w:rPr>
          <w:rFonts w:ascii="Times New Roman" w:eastAsia="SimSun" w:hAnsi="Times New Roman" w:cs="Times New Roman"/>
          <w:sz w:val="24"/>
          <w:szCs w:val="24"/>
          <w:lang w:eastAsia="zh-CN"/>
        </w:rPr>
        <w:t>cultivars</w:t>
      </w:r>
      <w:r>
        <w:rPr>
          <w:rFonts w:ascii="Times New Roman" w:eastAsia="SimSun" w:hAnsi="Times New Roman" w:cs="Times New Roman"/>
          <w:sz w:val="24"/>
          <w:szCs w:val="24"/>
          <w:lang w:eastAsia="zh-CN"/>
        </w:rPr>
        <w:t>.</w:t>
      </w:r>
      <w:r w:rsidR="008817AD" w:rsidRPr="008817AD">
        <w:rPr>
          <w:rFonts w:ascii="Times New Roman" w:eastAsia="SimSun" w:hAnsi="Times New Roman" w:cs="Times New Roman"/>
          <w:sz w:val="24"/>
          <w:szCs w:val="24"/>
          <w:lang w:eastAsia="zh-CN"/>
        </w:rPr>
        <w:t xml:space="preserve"> </w:t>
      </w:r>
    </w:p>
    <w:p w14:paraId="05B27446" w14:textId="7553F72F" w:rsidR="008817AD" w:rsidRDefault="008817AD" w:rsidP="008817AD">
      <w:pPr>
        <w:spacing w:after="0" w:line="240" w:lineRule="auto"/>
        <w:rPr>
          <w:rFonts w:ascii="Times New Roman" w:eastAsia="SimSun" w:hAnsi="Times New Roman" w:cs="Times New Roman"/>
          <w:sz w:val="24"/>
          <w:szCs w:val="24"/>
          <w:lang w:eastAsia="zh-CN"/>
        </w:rPr>
      </w:pPr>
      <w:r w:rsidRPr="00105179">
        <w:rPr>
          <w:rFonts w:ascii="Times New Roman" w:eastAsia="SimSun" w:hAnsi="Times New Roman" w:cs="Times New Roman"/>
          <w:sz w:val="24"/>
          <w:szCs w:val="24"/>
          <w:lang w:eastAsia="zh-CN"/>
        </w:rPr>
        <w:t>Crude protein</w:t>
      </w:r>
      <w:r w:rsidR="00AD599A">
        <w:rPr>
          <w:rFonts w:ascii="Times New Roman" w:eastAsia="SimSun" w:hAnsi="Times New Roman" w:cs="Times New Roman"/>
          <w:sz w:val="24"/>
          <w:szCs w:val="24"/>
          <w:lang w:eastAsia="zh-CN"/>
        </w:rPr>
        <w:t xml:space="preserve"> (CP)</w:t>
      </w:r>
      <w:r w:rsidRPr="00105179">
        <w:rPr>
          <w:rFonts w:ascii="Times New Roman" w:eastAsia="SimSun" w:hAnsi="Times New Roman" w:cs="Times New Roman"/>
          <w:sz w:val="24"/>
          <w:szCs w:val="24"/>
          <w:lang w:eastAsia="zh-CN"/>
        </w:rPr>
        <w:t xml:space="preserve"> and oil content were different among treatments and </w:t>
      </w:r>
      <w:r w:rsidR="004C01DD">
        <w:rPr>
          <w:rFonts w:ascii="Times New Roman" w:eastAsia="SimSun" w:hAnsi="Times New Roman" w:cs="Times New Roman"/>
          <w:sz w:val="24"/>
          <w:szCs w:val="24"/>
          <w:lang w:eastAsia="zh-CN"/>
        </w:rPr>
        <w:t xml:space="preserve">cultivars </w:t>
      </w:r>
      <w:r w:rsidRPr="00105179">
        <w:rPr>
          <w:rFonts w:ascii="Times New Roman" w:eastAsia="SimSun" w:hAnsi="Times New Roman" w:cs="Times New Roman"/>
          <w:sz w:val="24"/>
          <w:szCs w:val="24"/>
          <w:lang w:eastAsia="zh-CN"/>
        </w:rPr>
        <w:t xml:space="preserve">at both locations (Table </w:t>
      </w:r>
      <w:r w:rsidR="008644A6">
        <w:rPr>
          <w:rFonts w:ascii="Times New Roman" w:eastAsia="SimSun" w:hAnsi="Times New Roman" w:cs="Times New Roman"/>
          <w:sz w:val="24"/>
          <w:szCs w:val="24"/>
          <w:lang w:eastAsia="zh-CN"/>
        </w:rPr>
        <w:t>4</w:t>
      </w:r>
      <w:r w:rsidRPr="00105179">
        <w:rPr>
          <w:rFonts w:ascii="Times New Roman" w:eastAsia="SimSun" w:hAnsi="Times New Roman" w:cs="Times New Roman"/>
          <w:sz w:val="24"/>
          <w:szCs w:val="24"/>
          <w:lang w:eastAsia="zh-CN"/>
        </w:rPr>
        <w:t xml:space="preserve">).  In general, check treatments of soybean without cover crops had higher CP and lower oil content than treatments with interseeded cover crops. The lowest soybean CP was observed in the treatment with mustard interseeded at V6 stage and not terminated. </w:t>
      </w:r>
    </w:p>
    <w:p w14:paraId="7FB39647" w14:textId="77777777" w:rsidR="008644A6" w:rsidRDefault="008644A6" w:rsidP="008817AD">
      <w:pPr>
        <w:spacing w:after="0" w:line="240" w:lineRule="auto"/>
        <w:rPr>
          <w:rFonts w:ascii="Times New Roman" w:eastAsia="SimSun" w:hAnsi="Times New Roman" w:cs="Times New Roman"/>
          <w:sz w:val="24"/>
          <w:szCs w:val="24"/>
          <w:lang w:eastAsia="zh-CN"/>
        </w:rPr>
      </w:pPr>
    </w:p>
    <w:p w14:paraId="5E7F2E4C" w14:textId="5A295D5E" w:rsidR="0010473F" w:rsidRPr="00AD599A" w:rsidRDefault="0010473F" w:rsidP="0010473F">
      <w:pPr>
        <w:spacing w:after="0" w:line="240" w:lineRule="auto"/>
        <w:contextualSpacing/>
        <w:rPr>
          <w:rFonts w:ascii="Times New Roman" w:eastAsia="SimSun" w:hAnsi="Times New Roman" w:cs="Times New Roman"/>
          <w:b/>
          <w:sz w:val="20"/>
          <w:szCs w:val="20"/>
          <w:lang w:eastAsia="zh-CN"/>
        </w:rPr>
      </w:pPr>
      <w:r w:rsidRPr="00AD599A">
        <w:rPr>
          <w:rFonts w:ascii="Times New Roman" w:eastAsia="SimSun" w:hAnsi="Times New Roman" w:cs="Times New Roman"/>
          <w:b/>
          <w:sz w:val="20"/>
          <w:szCs w:val="20"/>
          <w:lang w:eastAsia="zh-CN"/>
        </w:rPr>
        <w:t xml:space="preserve">Table 1. Soybean grain yield and plant height and cover crops dry matter biomass yield for the </w:t>
      </w:r>
      <w:r w:rsidR="004C01DD">
        <w:rPr>
          <w:rFonts w:ascii="Times New Roman" w:eastAsia="SimSun" w:hAnsi="Times New Roman" w:cs="Times New Roman"/>
          <w:b/>
          <w:sz w:val="20"/>
          <w:szCs w:val="20"/>
          <w:lang w:eastAsia="zh-CN"/>
        </w:rPr>
        <w:t>SCN-</w:t>
      </w:r>
      <w:r w:rsidRPr="00AD599A">
        <w:rPr>
          <w:rFonts w:ascii="Times New Roman" w:eastAsia="SimSun" w:hAnsi="Times New Roman" w:cs="Times New Roman"/>
          <w:b/>
          <w:sz w:val="20"/>
          <w:szCs w:val="20"/>
          <w:lang w:eastAsia="zh-CN"/>
        </w:rPr>
        <w:t xml:space="preserve">susceptible and </w:t>
      </w:r>
      <w:r w:rsidR="004C01DD">
        <w:rPr>
          <w:rFonts w:ascii="Times New Roman" w:eastAsia="SimSun" w:hAnsi="Times New Roman" w:cs="Times New Roman"/>
          <w:b/>
          <w:sz w:val="20"/>
          <w:szCs w:val="20"/>
          <w:lang w:eastAsia="zh-CN"/>
        </w:rPr>
        <w:t>SCN-</w:t>
      </w:r>
      <w:r w:rsidRPr="00AD599A">
        <w:rPr>
          <w:rFonts w:ascii="Times New Roman" w:eastAsia="SimSun" w:hAnsi="Times New Roman" w:cs="Times New Roman"/>
          <w:b/>
          <w:sz w:val="20"/>
          <w:szCs w:val="20"/>
          <w:lang w:eastAsia="zh-CN"/>
        </w:rPr>
        <w:t xml:space="preserve">resistant </w:t>
      </w:r>
      <w:r w:rsidR="004C01DD">
        <w:rPr>
          <w:rFonts w:ascii="Times New Roman" w:eastAsia="SimSun" w:hAnsi="Times New Roman" w:cs="Times New Roman"/>
          <w:b/>
          <w:sz w:val="20"/>
          <w:szCs w:val="20"/>
          <w:lang w:eastAsia="zh-CN"/>
        </w:rPr>
        <w:t>cultivars</w:t>
      </w:r>
      <w:r w:rsidRPr="00AD599A">
        <w:rPr>
          <w:rFonts w:ascii="Times New Roman" w:eastAsia="SimSun" w:hAnsi="Times New Roman" w:cs="Times New Roman"/>
          <w:b/>
          <w:sz w:val="20"/>
          <w:szCs w:val="20"/>
          <w:lang w:eastAsia="zh-CN"/>
        </w:rPr>
        <w:t xml:space="preserve"> and two cover crops (CC) planted interseeded at V6 stage in Prosper, ND.</w:t>
      </w:r>
    </w:p>
    <w:tbl>
      <w:tblPr>
        <w:tblStyle w:val="TableGrid"/>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082"/>
        <w:gridCol w:w="899"/>
        <w:gridCol w:w="1351"/>
        <w:gridCol w:w="988"/>
        <w:gridCol w:w="1007"/>
        <w:gridCol w:w="1423"/>
      </w:tblGrid>
      <w:tr w:rsidR="0010473F" w:rsidRPr="00AD599A" w14:paraId="4CF9AAD2" w14:textId="77777777" w:rsidTr="00EE513B">
        <w:tc>
          <w:tcPr>
            <w:tcW w:w="1462" w:type="pct"/>
            <w:tcBorders>
              <w:top w:val="single" w:sz="4" w:space="0" w:color="auto"/>
            </w:tcBorders>
          </w:tcPr>
          <w:p w14:paraId="501FFB8A" w14:textId="77777777" w:rsidR="0010473F" w:rsidRPr="00AD599A" w:rsidRDefault="0010473F" w:rsidP="005B764B">
            <w:pPr>
              <w:contextualSpacing/>
              <w:rPr>
                <w:rFonts w:ascii="Times New Roman" w:hAnsi="Times New Roman" w:cs="Times New Roman"/>
                <w:sz w:val="20"/>
                <w:szCs w:val="20"/>
              </w:rPr>
            </w:pPr>
          </w:p>
        </w:tc>
        <w:tc>
          <w:tcPr>
            <w:tcW w:w="1746" w:type="pct"/>
            <w:gridSpan w:val="3"/>
            <w:tcBorders>
              <w:top w:val="single" w:sz="4" w:space="0" w:color="auto"/>
              <w:bottom w:val="single" w:sz="4" w:space="0" w:color="auto"/>
            </w:tcBorders>
          </w:tcPr>
          <w:p w14:paraId="7601C67B" w14:textId="77777777" w:rsidR="0010473F" w:rsidRPr="00AD599A" w:rsidRDefault="0010473F" w:rsidP="005B764B">
            <w:pPr>
              <w:contextualSpacing/>
              <w:jc w:val="center"/>
              <w:rPr>
                <w:rFonts w:ascii="Times New Roman" w:hAnsi="Times New Roman" w:cs="Times New Roman"/>
                <w:sz w:val="20"/>
                <w:szCs w:val="20"/>
              </w:rPr>
            </w:pPr>
            <w:r w:rsidRPr="00AD599A">
              <w:rPr>
                <w:rFonts w:ascii="Times New Roman" w:hAnsi="Times New Roman" w:cs="Times New Roman"/>
                <w:sz w:val="20"/>
                <w:szCs w:val="20"/>
              </w:rPr>
              <w:t>Susceptible</w:t>
            </w:r>
          </w:p>
        </w:tc>
        <w:tc>
          <w:tcPr>
            <w:tcW w:w="1792" w:type="pct"/>
            <w:gridSpan w:val="3"/>
            <w:tcBorders>
              <w:top w:val="single" w:sz="4" w:space="0" w:color="auto"/>
              <w:bottom w:val="single" w:sz="4" w:space="0" w:color="auto"/>
            </w:tcBorders>
          </w:tcPr>
          <w:p w14:paraId="3D28455C" w14:textId="77777777" w:rsidR="0010473F" w:rsidRPr="00AD599A" w:rsidRDefault="0010473F" w:rsidP="005B764B">
            <w:pPr>
              <w:contextualSpacing/>
              <w:jc w:val="center"/>
              <w:rPr>
                <w:rFonts w:ascii="Times New Roman" w:hAnsi="Times New Roman" w:cs="Times New Roman"/>
                <w:sz w:val="20"/>
                <w:szCs w:val="20"/>
              </w:rPr>
            </w:pPr>
            <w:r w:rsidRPr="00AD599A">
              <w:rPr>
                <w:rFonts w:ascii="Times New Roman" w:hAnsi="Times New Roman" w:cs="Times New Roman"/>
                <w:sz w:val="20"/>
                <w:szCs w:val="20"/>
              </w:rPr>
              <w:t>Resistant</w:t>
            </w:r>
          </w:p>
        </w:tc>
      </w:tr>
      <w:tr w:rsidR="0010473F" w:rsidRPr="00AD599A" w14:paraId="51BF9009" w14:textId="77777777" w:rsidTr="00EE513B">
        <w:tc>
          <w:tcPr>
            <w:tcW w:w="1462" w:type="pct"/>
            <w:tcBorders>
              <w:bottom w:val="single" w:sz="4" w:space="0" w:color="auto"/>
            </w:tcBorders>
          </w:tcPr>
          <w:p w14:paraId="211B104F"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Cover crop treatment</w:t>
            </w:r>
          </w:p>
        </w:tc>
        <w:tc>
          <w:tcPr>
            <w:tcW w:w="567" w:type="pct"/>
            <w:tcBorders>
              <w:top w:val="single" w:sz="4" w:space="0" w:color="auto"/>
              <w:bottom w:val="single" w:sz="4" w:space="0" w:color="auto"/>
            </w:tcBorders>
          </w:tcPr>
          <w:p w14:paraId="264D6E42"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Soybean yield</w:t>
            </w:r>
          </w:p>
        </w:tc>
        <w:tc>
          <w:tcPr>
            <w:tcW w:w="471" w:type="pct"/>
            <w:tcBorders>
              <w:top w:val="single" w:sz="4" w:space="0" w:color="auto"/>
              <w:bottom w:val="single" w:sz="4" w:space="0" w:color="auto"/>
            </w:tcBorders>
          </w:tcPr>
          <w:p w14:paraId="038B9F5D"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Plant height</w:t>
            </w:r>
          </w:p>
        </w:tc>
        <w:tc>
          <w:tcPr>
            <w:tcW w:w="708" w:type="pct"/>
            <w:tcBorders>
              <w:top w:val="single" w:sz="4" w:space="0" w:color="auto"/>
              <w:bottom w:val="single" w:sz="4" w:space="0" w:color="auto"/>
            </w:tcBorders>
          </w:tcPr>
          <w:p w14:paraId="1E6D6DE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CC biomass yield</w:t>
            </w:r>
          </w:p>
        </w:tc>
        <w:tc>
          <w:tcPr>
            <w:tcW w:w="518" w:type="pct"/>
            <w:tcBorders>
              <w:top w:val="single" w:sz="4" w:space="0" w:color="auto"/>
              <w:bottom w:val="single" w:sz="4" w:space="0" w:color="auto"/>
            </w:tcBorders>
          </w:tcPr>
          <w:p w14:paraId="671E1CD2"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Soybean yield</w:t>
            </w:r>
          </w:p>
        </w:tc>
        <w:tc>
          <w:tcPr>
            <w:tcW w:w="528" w:type="pct"/>
            <w:tcBorders>
              <w:top w:val="single" w:sz="4" w:space="0" w:color="auto"/>
              <w:bottom w:val="single" w:sz="4" w:space="0" w:color="auto"/>
            </w:tcBorders>
          </w:tcPr>
          <w:p w14:paraId="09447F55"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Plant height</w:t>
            </w:r>
          </w:p>
        </w:tc>
        <w:tc>
          <w:tcPr>
            <w:tcW w:w="746" w:type="pct"/>
            <w:tcBorders>
              <w:top w:val="single" w:sz="4" w:space="0" w:color="auto"/>
              <w:bottom w:val="single" w:sz="4" w:space="0" w:color="auto"/>
            </w:tcBorders>
          </w:tcPr>
          <w:p w14:paraId="23D5879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CC biomass yield</w:t>
            </w:r>
          </w:p>
        </w:tc>
      </w:tr>
      <w:tr w:rsidR="0010473F" w:rsidRPr="00AD599A" w14:paraId="1B41E99F" w14:textId="77777777" w:rsidTr="00EE513B">
        <w:tc>
          <w:tcPr>
            <w:tcW w:w="1462" w:type="pct"/>
            <w:tcBorders>
              <w:top w:val="single" w:sz="4" w:space="0" w:color="auto"/>
            </w:tcBorders>
          </w:tcPr>
          <w:p w14:paraId="3D057D7D" w14:textId="77777777" w:rsidR="0010473F" w:rsidRPr="00AD599A" w:rsidRDefault="0010473F" w:rsidP="005B764B">
            <w:pPr>
              <w:contextualSpacing/>
              <w:rPr>
                <w:rFonts w:ascii="Times New Roman" w:hAnsi="Times New Roman" w:cs="Times New Roman"/>
                <w:sz w:val="20"/>
                <w:szCs w:val="20"/>
              </w:rPr>
            </w:pPr>
          </w:p>
        </w:tc>
        <w:tc>
          <w:tcPr>
            <w:tcW w:w="567" w:type="pct"/>
            <w:tcBorders>
              <w:top w:val="single" w:sz="4" w:space="0" w:color="auto"/>
            </w:tcBorders>
          </w:tcPr>
          <w:p w14:paraId="16AC048C"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Bu/acre</w:t>
            </w:r>
          </w:p>
        </w:tc>
        <w:tc>
          <w:tcPr>
            <w:tcW w:w="471" w:type="pct"/>
            <w:tcBorders>
              <w:top w:val="single" w:sz="4" w:space="0" w:color="auto"/>
            </w:tcBorders>
          </w:tcPr>
          <w:p w14:paraId="6037240F"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inches</w:t>
            </w:r>
          </w:p>
        </w:tc>
        <w:tc>
          <w:tcPr>
            <w:tcW w:w="708" w:type="pct"/>
            <w:tcBorders>
              <w:top w:val="single" w:sz="4" w:space="0" w:color="auto"/>
            </w:tcBorders>
          </w:tcPr>
          <w:p w14:paraId="3E6F2BF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lbs/acre</w:t>
            </w:r>
          </w:p>
        </w:tc>
        <w:tc>
          <w:tcPr>
            <w:tcW w:w="518" w:type="pct"/>
            <w:tcBorders>
              <w:top w:val="single" w:sz="4" w:space="0" w:color="auto"/>
            </w:tcBorders>
          </w:tcPr>
          <w:p w14:paraId="49F583E2"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Bu/ acre</w:t>
            </w:r>
          </w:p>
        </w:tc>
        <w:tc>
          <w:tcPr>
            <w:tcW w:w="528" w:type="pct"/>
            <w:tcBorders>
              <w:top w:val="single" w:sz="4" w:space="0" w:color="auto"/>
            </w:tcBorders>
          </w:tcPr>
          <w:p w14:paraId="6AD14BF1" w14:textId="5BBCAE4F" w:rsidR="0010473F" w:rsidRPr="00AD599A" w:rsidRDefault="004C01DD" w:rsidP="005B764B">
            <w:pPr>
              <w:contextualSpacing/>
              <w:rPr>
                <w:rFonts w:ascii="Times New Roman" w:hAnsi="Times New Roman" w:cs="Times New Roman"/>
                <w:sz w:val="20"/>
                <w:szCs w:val="20"/>
              </w:rPr>
            </w:pPr>
            <w:r>
              <w:rPr>
                <w:rFonts w:ascii="Times New Roman" w:hAnsi="Times New Roman" w:cs="Times New Roman"/>
                <w:sz w:val="20"/>
                <w:szCs w:val="20"/>
              </w:rPr>
              <w:t>i</w:t>
            </w:r>
            <w:r w:rsidR="0010473F" w:rsidRPr="00AD599A">
              <w:rPr>
                <w:rFonts w:ascii="Times New Roman" w:hAnsi="Times New Roman" w:cs="Times New Roman"/>
                <w:sz w:val="20"/>
                <w:szCs w:val="20"/>
              </w:rPr>
              <w:t>nches</w:t>
            </w:r>
          </w:p>
        </w:tc>
        <w:tc>
          <w:tcPr>
            <w:tcW w:w="746" w:type="pct"/>
            <w:tcBorders>
              <w:top w:val="single" w:sz="4" w:space="0" w:color="auto"/>
            </w:tcBorders>
          </w:tcPr>
          <w:p w14:paraId="7A5B4A64"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lbs/acre</w:t>
            </w:r>
          </w:p>
        </w:tc>
      </w:tr>
      <w:tr w:rsidR="0010473F" w:rsidRPr="00AD599A" w14:paraId="5C46FEF5" w14:textId="77777777" w:rsidTr="00EE513B">
        <w:tc>
          <w:tcPr>
            <w:tcW w:w="1462" w:type="pct"/>
          </w:tcPr>
          <w:p w14:paraId="4AAC4603"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Camelina V6</w:t>
            </w:r>
          </w:p>
        </w:tc>
        <w:tc>
          <w:tcPr>
            <w:tcW w:w="567" w:type="pct"/>
          </w:tcPr>
          <w:p w14:paraId="4E06C55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31.2</w:t>
            </w:r>
          </w:p>
        </w:tc>
        <w:tc>
          <w:tcPr>
            <w:tcW w:w="471" w:type="pct"/>
          </w:tcPr>
          <w:p w14:paraId="74CD9C27"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21.5</w:t>
            </w:r>
          </w:p>
        </w:tc>
        <w:tc>
          <w:tcPr>
            <w:tcW w:w="708" w:type="pct"/>
          </w:tcPr>
          <w:p w14:paraId="0EEC868C"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 xml:space="preserve">  1947c</w:t>
            </w:r>
          </w:p>
        </w:tc>
        <w:tc>
          <w:tcPr>
            <w:tcW w:w="518" w:type="pct"/>
          </w:tcPr>
          <w:p w14:paraId="22F25E6F"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30.7</w:t>
            </w:r>
          </w:p>
        </w:tc>
        <w:tc>
          <w:tcPr>
            <w:tcW w:w="528" w:type="pct"/>
          </w:tcPr>
          <w:p w14:paraId="471D9D4B"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21.0</w:t>
            </w:r>
          </w:p>
        </w:tc>
        <w:tc>
          <w:tcPr>
            <w:tcW w:w="746" w:type="pct"/>
          </w:tcPr>
          <w:p w14:paraId="56281F56"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 xml:space="preserve">  2484c</w:t>
            </w:r>
          </w:p>
        </w:tc>
      </w:tr>
      <w:tr w:rsidR="0010473F" w:rsidRPr="00AD599A" w14:paraId="039F12BE" w14:textId="77777777" w:rsidTr="00EE513B">
        <w:tc>
          <w:tcPr>
            <w:tcW w:w="1462" w:type="pct"/>
          </w:tcPr>
          <w:p w14:paraId="2AAFD93E"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Mustard V6 + T</w:t>
            </w:r>
          </w:p>
        </w:tc>
        <w:tc>
          <w:tcPr>
            <w:tcW w:w="567" w:type="pct"/>
          </w:tcPr>
          <w:p w14:paraId="372DEA0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30.5</w:t>
            </w:r>
          </w:p>
        </w:tc>
        <w:tc>
          <w:tcPr>
            <w:tcW w:w="471" w:type="pct"/>
          </w:tcPr>
          <w:p w14:paraId="7776F0F7"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21.0</w:t>
            </w:r>
          </w:p>
        </w:tc>
        <w:tc>
          <w:tcPr>
            <w:tcW w:w="708" w:type="pct"/>
          </w:tcPr>
          <w:p w14:paraId="2907344F"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518" w:type="pct"/>
          </w:tcPr>
          <w:p w14:paraId="146E88DA"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34.1</w:t>
            </w:r>
          </w:p>
        </w:tc>
        <w:tc>
          <w:tcPr>
            <w:tcW w:w="528" w:type="pct"/>
          </w:tcPr>
          <w:p w14:paraId="6F84D7FA"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21.8</w:t>
            </w:r>
          </w:p>
        </w:tc>
        <w:tc>
          <w:tcPr>
            <w:tcW w:w="746" w:type="pct"/>
          </w:tcPr>
          <w:p w14:paraId="565E884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r>
      <w:tr w:rsidR="0010473F" w:rsidRPr="00AD599A" w14:paraId="048041C1" w14:textId="77777777" w:rsidTr="00EE513B">
        <w:tc>
          <w:tcPr>
            <w:tcW w:w="1462" w:type="pct"/>
          </w:tcPr>
          <w:p w14:paraId="089EBBAC"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Mustard V6 no T</w:t>
            </w:r>
          </w:p>
        </w:tc>
        <w:tc>
          <w:tcPr>
            <w:tcW w:w="567" w:type="pct"/>
          </w:tcPr>
          <w:p w14:paraId="4C92753F"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30.5</w:t>
            </w:r>
          </w:p>
        </w:tc>
        <w:tc>
          <w:tcPr>
            <w:tcW w:w="471" w:type="pct"/>
          </w:tcPr>
          <w:p w14:paraId="29A8E1D5"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20.2</w:t>
            </w:r>
          </w:p>
        </w:tc>
        <w:tc>
          <w:tcPr>
            <w:tcW w:w="708" w:type="pct"/>
          </w:tcPr>
          <w:p w14:paraId="4EEC6A17"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 xml:space="preserve">  9495b</w:t>
            </w:r>
          </w:p>
        </w:tc>
        <w:tc>
          <w:tcPr>
            <w:tcW w:w="518" w:type="pct"/>
          </w:tcPr>
          <w:p w14:paraId="5EAED9A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24.4</w:t>
            </w:r>
          </w:p>
        </w:tc>
        <w:tc>
          <w:tcPr>
            <w:tcW w:w="528" w:type="pct"/>
          </w:tcPr>
          <w:p w14:paraId="74E0F20C"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19.8</w:t>
            </w:r>
          </w:p>
        </w:tc>
        <w:tc>
          <w:tcPr>
            <w:tcW w:w="746" w:type="pct"/>
          </w:tcPr>
          <w:p w14:paraId="74B2A566"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 xml:space="preserve">  9688b</w:t>
            </w:r>
          </w:p>
        </w:tc>
      </w:tr>
      <w:tr w:rsidR="0010473F" w:rsidRPr="00AD599A" w14:paraId="022288A4" w14:textId="77777777" w:rsidTr="00EE513B">
        <w:tc>
          <w:tcPr>
            <w:tcW w:w="1462" w:type="pct"/>
          </w:tcPr>
          <w:p w14:paraId="47673ACA" w14:textId="3E63AB0D" w:rsidR="0010473F" w:rsidRPr="00AD599A" w:rsidRDefault="0010473F" w:rsidP="00AD599A">
            <w:pPr>
              <w:contextualSpacing/>
              <w:rPr>
                <w:rFonts w:ascii="Times New Roman" w:hAnsi="Times New Roman" w:cs="Times New Roman"/>
                <w:sz w:val="20"/>
                <w:szCs w:val="20"/>
              </w:rPr>
            </w:pPr>
            <w:r w:rsidRPr="00AD599A">
              <w:rPr>
                <w:rFonts w:ascii="Times New Roman" w:hAnsi="Times New Roman" w:cs="Times New Roman"/>
                <w:sz w:val="20"/>
                <w:szCs w:val="20"/>
              </w:rPr>
              <w:t xml:space="preserve">CamelinaV6 + </w:t>
            </w:r>
            <w:r w:rsidR="00AD599A">
              <w:rPr>
                <w:rFonts w:ascii="Times New Roman" w:hAnsi="Times New Roman" w:cs="Times New Roman"/>
                <w:sz w:val="20"/>
                <w:szCs w:val="20"/>
              </w:rPr>
              <w:t>Soy removed</w:t>
            </w:r>
          </w:p>
        </w:tc>
        <w:tc>
          <w:tcPr>
            <w:tcW w:w="567" w:type="pct"/>
          </w:tcPr>
          <w:p w14:paraId="5E4741A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471" w:type="pct"/>
          </w:tcPr>
          <w:p w14:paraId="6EADAD0E"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708" w:type="pct"/>
          </w:tcPr>
          <w:p w14:paraId="17D4DDB0"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 xml:space="preserve">  4916bc</w:t>
            </w:r>
          </w:p>
        </w:tc>
        <w:tc>
          <w:tcPr>
            <w:tcW w:w="518" w:type="pct"/>
          </w:tcPr>
          <w:p w14:paraId="5C49561E"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528" w:type="pct"/>
          </w:tcPr>
          <w:p w14:paraId="0479AB0C"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746" w:type="pct"/>
          </w:tcPr>
          <w:p w14:paraId="4AA39F49"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 xml:space="preserve">  5433bc</w:t>
            </w:r>
          </w:p>
        </w:tc>
      </w:tr>
      <w:tr w:rsidR="0010473F" w:rsidRPr="00AD599A" w14:paraId="24086DBD" w14:textId="77777777" w:rsidTr="00EE513B">
        <w:tc>
          <w:tcPr>
            <w:tcW w:w="1462" w:type="pct"/>
          </w:tcPr>
          <w:p w14:paraId="01E0BC3F" w14:textId="10A5DA55" w:rsidR="0010473F" w:rsidRPr="00AD599A" w:rsidRDefault="0010473F" w:rsidP="00AD599A">
            <w:pPr>
              <w:contextualSpacing/>
              <w:rPr>
                <w:rFonts w:ascii="Times New Roman" w:hAnsi="Times New Roman" w:cs="Times New Roman"/>
                <w:sz w:val="20"/>
                <w:szCs w:val="20"/>
              </w:rPr>
            </w:pPr>
            <w:r w:rsidRPr="00AD599A">
              <w:rPr>
                <w:rFonts w:ascii="Times New Roman" w:hAnsi="Times New Roman" w:cs="Times New Roman"/>
                <w:sz w:val="20"/>
                <w:szCs w:val="20"/>
              </w:rPr>
              <w:t xml:space="preserve">Mustard V6 + </w:t>
            </w:r>
            <w:r w:rsidR="00AD599A">
              <w:rPr>
                <w:rFonts w:ascii="Times New Roman" w:hAnsi="Times New Roman" w:cs="Times New Roman"/>
                <w:sz w:val="20"/>
                <w:szCs w:val="20"/>
              </w:rPr>
              <w:t>Soy removed</w:t>
            </w:r>
          </w:p>
        </w:tc>
        <w:tc>
          <w:tcPr>
            <w:tcW w:w="567" w:type="pct"/>
          </w:tcPr>
          <w:p w14:paraId="25A26700"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471" w:type="pct"/>
          </w:tcPr>
          <w:p w14:paraId="6256389F"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708" w:type="pct"/>
          </w:tcPr>
          <w:p w14:paraId="20C704DB"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19183a</w:t>
            </w:r>
          </w:p>
        </w:tc>
        <w:tc>
          <w:tcPr>
            <w:tcW w:w="518" w:type="pct"/>
          </w:tcPr>
          <w:p w14:paraId="0E11F7EA"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528" w:type="pct"/>
          </w:tcPr>
          <w:p w14:paraId="626081E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746" w:type="pct"/>
          </w:tcPr>
          <w:p w14:paraId="2B638595"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23126a</w:t>
            </w:r>
          </w:p>
        </w:tc>
      </w:tr>
      <w:tr w:rsidR="0010473F" w:rsidRPr="00AD599A" w14:paraId="5A444C34" w14:textId="77777777" w:rsidTr="00EE513B">
        <w:tc>
          <w:tcPr>
            <w:tcW w:w="1462" w:type="pct"/>
          </w:tcPr>
          <w:p w14:paraId="72669F82"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 xml:space="preserve">Check 1-soybean no CC </w:t>
            </w:r>
          </w:p>
        </w:tc>
        <w:tc>
          <w:tcPr>
            <w:tcW w:w="567" w:type="pct"/>
          </w:tcPr>
          <w:p w14:paraId="660232BD"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34.3</w:t>
            </w:r>
          </w:p>
        </w:tc>
        <w:tc>
          <w:tcPr>
            <w:tcW w:w="471" w:type="pct"/>
          </w:tcPr>
          <w:p w14:paraId="7D6167E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21.2</w:t>
            </w:r>
          </w:p>
        </w:tc>
        <w:tc>
          <w:tcPr>
            <w:tcW w:w="708" w:type="pct"/>
          </w:tcPr>
          <w:p w14:paraId="1CDB202C"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518" w:type="pct"/>
          </w:tcPr>
          <w:p w14:paraId="1D6DEE29"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35.7</w:t>
            </w:r>
          </w:p>
        </w:tc>
        <w:tc>
          <w:tcPr>
            <w:tcW w:w="528" w:type="pct"/>
          </w:tcPr>
          <w:p w14:paraId="1D565AE3"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21.2</w:t>
            </w:r>
          </w:p>
        </w:tc>
        <w:tc>
          <w:tcPr>
            <w:tcW w:w="746" w:type="pct"/>
          </w:tcPr>
          <w:p w14:paraId="14E96E97"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r>
      <w:tr w:rsidR="0010473F" w:rsidRPr="00AD599A" w14:paraId="5554ACD3" w14:textId="77777777" w:rsidTr="00EE513B">
        <w:tc>
          <w:tcPr>
            <w:tcW w:w="1462" w:type="pct"/>
          </w:tcPr>
          <w:p w14:paraId="092C4D52" w14:textId="55FA52A0"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Check 2-</w:t>
            </w:r>
            <w:r w:rsidR="00AD599A" w:rsidRPr="00AD599A">
              <w:rPr>
                <w:rFonts w:ascii="Times New Roman" w:hAnsi="Times New Roman" w:cs="Times New Roman"/>
                <w:sz w:val="20"/>
                <w:szCs w:val="20"/>
              </w:rPr>
              <w:t xml:space="preserve"> no </w:t>
            </w:r>
            <w:r w:rsidRPr="00AD599A">
              <w:rPr>
                <w:rFonts w:ascii="Times New Roman" w:hAnsi="Times New Roman" w:cs="Times New Roman"/>
                <w:sz w:val="20"/>
                <w:szCs w:val="20"/>
              </w:rPr>
              <w:t>soybean no CC</w:t>
            </w:r>
          </w:p>
        </w:tc>
        <w:tc>
          <w:tcPr>
            <w:tcW w:w="567" w:type="pct"/>
          </w:tcPr>
          <w:p w14:paraId="039F01E2"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32.3</w:t>
            </w:r>
          </w:p>
        </w:tc>
        <w:tc>
          <w:tcPr>
            <w:tcW w:w="471" w:type="pct"/>
          </w:tcPr>
          <w:p w14:paraId="0617EC55"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20.8</w:t>
            </w:r>
          </w:p>
        </w:tc>
        <w:tc>
          <w:tcPr>
            <w:tcW w:w="708" w:type="pct"/>
          </w:tcPr>
          <w:p w14:paraId="5ED2395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518" w:type="pct"/>
          </w:tcPr>
          <w:p w14:paraId="41EDBA5B"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34.6</w:t>
            </w:r>
          </w:p>
        </w:tc>
        <w:tc>
          <w:tcPr>
            <w:tcW w:w="528" w:type="pct"/>
          </w:tcPr>
          <w:p w14:paraId="58131E6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21.5</w:t>
            </w:r>
          </w:p>
        </w:tc>
        <w:tc>
          <w:tcPr>
            <w:tcW w:w="746" w:type="pct"/>
          </w:tcPr>
          <w:p w14:paraId="70826474"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r>
      <w:tr w:rsidR="0010473F" w:rsidRPr="00AD599A" w14:paraId="129AD905" w14:textId="77777777" w:rsidTr="00EE513B">
        <w:tc>
          <w:tcPr>
            <w:tcW w:w="1462" w:type="pct"/>
          </w:tcPr>
          <w:p w14:paraId="2C77101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LSD (0.05)</w:t>
            </w:r>
          </w:p>
        </w:tc>
        <w:tc>
          <w:tcPr>
            <w:tcW w:w="567" w:type="pct"/>
          </w:tcPr>
          <w:p w14:paraId="6EB027DA"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NS</w:t>
            </w:r>
          </w:p>
        </w:tc>
        <w:tc>
          <w:tcPr>
            <w:tcW w:w="471" w:type="pct"/>
          </w:tcPr>
          <w:p w14:paraId="76F5C19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NS</w:t>
            </w:r>
          </w:p>
        </w:tc>
        <w:tc>
          <w:tcPr>
            <w:tcW w:w="708" w:type="pct"/>
          </w:tcPr>
          <w:p w14:paraId="4D0FBCC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5268</w:t>
            </w:r>
          </w:p>
        </w:tc>
        <w:tc>
          <w:tcPr>
            <w:tcW w:w="518" w:type="pct"/>
          </w:tcPr>
          <w:p w14:paraId="6FC9134C"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NS</w:t>
            </w:r>
          </w:p>
        </w:tc>
        <w:tc>
          <w:tcPr>
            <w:tcW w:w="528" w:type="pct"/>
          </w:tcPr>
          <w:p w14:paraId="0FF64CFD"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NS</w:t>
            </w:r>
          </w:p>
        </w:tc>
        <w:tc>
          <w:tcPr>
            <w:tcW w:w="746" w:type="pct"/>
          </w:tcPr>
          <w:p w14:paraId="76F43B7B"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5268</w:t>
            </w:r>
          </w:p>
        </w:tc>
      </w:tr>
      <w:tr w:rsidR="0010473F" w:rsidRPr="00AD599A" w14:paraId="426522EF" w14:textId="77777777" w:rsidTr="00EE513B">
        <w:tc>
          <w:tcPr>
            <w:tcW w:w="1462" w:type="pct"/>
            <w:tcBorders>
              <w:bottom w:val="single" w:sz="4" w:space="0" w:color="auto"/>
            </w:tcBorders>
          </w:tcPr>
          <w:p w14:paraId="598447B1" w14:textId="4C95D3C3" w:rsidR="0010473F" w:rsidRPr="00AD599A" w:rsidRDefault="0010473F" w:rsidP="004C01DD">
            <w:pPr>
              <w:contextualSpacing/>
              <w:rPr>
                <w:rFonts w:ascii="Times New Roman" w:hAnsi="Times New Roman" w:cs="Times New Roman"/>
                <w:sz w:val="20"/>
                <w:szCs w:val="20"/>
              </w:rPr>
            </w:pPr>
            <w:r w:rsidRPr="00AD599A">
              <w:rPr>
                <w:rFonts w:ascii="Times New Roman" w:hAnsi="Times New Roman" w:cs="Times New Roman"/>
                <w:sz w:val="20"/>
                <w:szCs w:val="20"/>
              </w:rPr>
              <w:t xml:space="preserve">Mean </w:t>
            </w:r>
            <w:r w:rsidR="004C01DD">
              <w:rPr>
                <w:rFonts w:ascii="Times New Roman" w:hAnsi="Times New Roman" w:cs="Times New Roman"/>
                <w:sz w:val="20"/>
                <w:szCs w:val="20"/>
              </w:rPr>
              <w:t>cultivar</w:t>
            </w:r>
          </w:p>
        </w:tc>
        <w:tc>
          <w:tcPr>
            <w:tcW w:w="567" w:type="pct"/>
            <w:tcBorders>
              <w:bottom w:val="single" w:sz="4" w:space="0" w:color="auto"/>
            </w:tcBorders>
          </w:tcPr>
          <w:p w14:paraId="42BF37F4"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31.7</w:t>
            </w:r>
          </w:p>
        </w:tc>
        <w:tc>
          <w:tcPr>
            <w:tcW w:w="471" w:type="pct"/>
            <w:tcBorders>
              <w:bottom w:val="single" w:sz="4" w:space="0" w:color="auto"/>
            </w:tcBorders>
          </w:tcPr>
          <w:p w14:paraId="3CD25FA3"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21.0a</w:t>
            </w:r>
          </w:p>
        </w:tc>
        <w:tc>
          <w:tcPr>
            <w:tcW w:w="708" w:type="pct"/>
            <w:tcBorders>
              <w:bottom w:val="single" w:sz="4" w:space="0" w:color="auto"/>
            </w:tcBorders>
          </w:tcPr>
          <w:p w14:paraId="6DABBB7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8886b</w:t>
            </w:r>
          </w:p>
        </w:tc>
        <w:tc>
          <w:tcPr>
            <w:tcW w:w="518" w:type="pct"/>
            <w:tcBorders>
              <w:bottom w:val="single" w:sz="4" w:space="0" w:color="auto"/>
            </w:tcBorders>
          </w:tcPr>
          <w:p w14:paraId="7042C5F9"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31.9</w:t>
            </w:r>
          </w:p>
        </w:tc>
        <w:tc>
          <w:tcPr>
            <w:tcW w:w="528" w:type="pct"/>
            <w:tcBorders>
              <w:bottom w:val="single" w:sz="4" w:space="0" w:color="auto"/>
            </w:tcBorders>
          </w:tcPr>
          <w:p w14:paraId="4CB1DF43"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21.0a</w:t>
            </w:r>
          </w:p>
        </w:tc>
        <w:tc>
          <w:tcPr>
            <w:tcW w:w="746" w:type="pct"/>
            <w:tcBorders>
              <w:bottom w:val="single" w:sz="4" w:space="0" w:color="auto"/>
            </w:tcBorders>
          </w:tcPr>
          <w:p w14:paraId="5ECEE647"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10696a</w:t>
            </w:r>
          </w:p>
        </w:tc>
      </w:tr>
    </w:tbl>
    <w:p w14:paraId="3CFA0F4E" w14:textId="3F0F1064" w:rsidR="0010473F" w:rsidRDefault="0010473F" w:rsidP="0010473F">
      <w:pPr>
        <w:widowControl w:val="0"/>
        <w:spacing w:after="0" w:line="240" w:lineRule="auto"/>
        <w:contextualSpacing/>
        <w:jc w:val="both"/>
        <w:rPr>
          <w:rFonts w:ascii="Times New Roman" w:eastAsia="SimSun" w:hAnsi="Times New Roman" w:cs="Times New Roman"/>
          <w:sz w:val="20"/>
          <w:szCs w:val="20"/>
          <w:lang w:eastAsia="zh-CN"/>
        </w:rPr>
      </w:pPr>
      <w:r w:rsidRPr="00105179">
        <w:rPr>
          <w:rFonts w:ascii="Times New Roman" w:eastAsia="SimSun" w:hAnsi="Times New Roman" w:cs="Times New Roman"/>
          <w:sz w:val="20"/>
          <w:szCs w:val="20"/>
          <w:lang w:eastAsia="zh-CN"/>
        </w:rPr>
        <w:t>Different small case letters indicate significant difference (</w:t>
      </w:r>
      <w:r w:rsidRPr="00105179">
        <w:rPr>
          <w:rFonts w:ascii="Times New Roman" w:eastAsia="SimSun" w:hAnsi="Times New Roman" w:cs="Times New Roman"/>
          <w:i/>
          <w:sz w:val="20"/>
          <w:szCs w:val="20"/>
          <w:lang w:eastAsia="zh-CN"/>
        </w:rPr>
        <w:t>P</w:t>
      </w:r>
      <w:r w:rsidRPr="00105179">
        <w:rPr>
          <w:rFonts w:ascii="Times New Roman" w:eastAsia="SimSun" w:hAnsi="Times New Roman" w:cs="Times New Roman"/>
          <w:sz w:val="20"/>
          <w:szCs w:val="20"/>
          <w:lang w:eastAsia="zh-CN"/>
        </w:rPr>
        <w:t xml:space="preserve"> ≤</w:t>
      </w:r>
      <w:r w:rsidR="00864ABC">
        <w:rPr>
          <w:rFonts w:ascii="Times New Roman" w:eastAsia="SimSun" w:hAnsi="Times New Roman" w:cs="Times New Roman"/>
          <w:sz w:val="20"/>
          <w:szCs w:val="20"/>
          <w:lang w:eastAsia="zh-CN"/>
        </w:rPr>
        <w:t xml:space="preserve"> </w:t>
      </w:r>
      <w:r w:rsidRPr="00105179">
        <w:rPr>
          <w:rFonts w:ascii="Times New Roman" w:eastAsia="SimSun" w:hAnsi="Times New Roman" w:cs="Times New Roman"/>
          <w:sz w:val="20"/>
          <w:szCs w:val="20"/>
          <w:lang w:eastAsia="zh-CN"/>
        </w:rPr>
        <w:t xml:space="preserve">0.05) between susceptible and resistant </w:t>
      </w:r>
      <w:r w:rsidR="00AD599A">
        <w:rPr>
          <w:rFonts w:ascii="Times New Roman" w:eastAsia="SimSun" w:hAnsi="Times New Roman" w:cs="Times New Roman"/>
          <w:sz w:val="20"/>
          <w:szCs w:val="20"/>
          <w:lang w:eastAsia="zh-CN"/>
        </w:rPr>
        <w:t>cultivar</w:t>
      </w:r>
      <w:r w:rsidR="00AD599A" w:rsidRPr="00105179">
        <w:rPr>
          <w:rFonts w:ascii="Times New Roman" w:eastAsia="SimSun" w:hAnsi="Times New Roman" w:cs="Times New Roman"/>
          <w:sz w:val="20"/>
          <w:szCs w:val="20"/>
          <w:lang w:eastAsia="zh-CN"/>
        </w:rPr>
        <w:t xml:space="preserve"> </w:t>
      </w:r>
      <w:r w:rsidRPr="00105179">
        <w:rPr>
          <w:rFonts w:ascii="Times New Roman" w:eastAsia="SimSun" w:hAnsi="Times New Roman" w:cs="Times New Roman"/>
          <w:sz w:val="20"/>
          <w:szCs w:val="20"/>
          <w:lang w:eastAsia="zh-CN"/>
        </w:rPr>
        <w:t>for the same parameter evaluated. T</w:t>
      </w:r>
      <w:r w:rsidR="00864ABC">
        <w:rPr>
          <w:rFonts w:ascii="Times New Roman" w:eastAsia="SimSun" w:hAnsi="Times New Roman" w:cs="Times New Roman"/>
          <w:sz w:val="20"/>
          <w:szCs w:val="20"/>
          <w:lang w:eastAsia="zh-CN"/>
        </w:rPr>
        <w:t xml:space="preserve"> </w:t>
      </w:r>
      <w:r w:rsidRPr="00105179">
        <w:rPr>
          <w:rFonts w:ascii="Times New Roman" w:eastAsia="SimSun" w:hAnsi="Times New Roman" w:cs="Times New Roman"/>
          <w:sz w:val="20"/>
          <w:szCs w:val="20"/>
          <w:lang w:eastAsia="zh-CN"/>
        </w:rPr>
        <w:t>= termination of mustard on August 9; Removal of soybean plants on July 8.</w:t>
      </w:r>
    </w:p>
    <w:p w14:paraId="148F196A" w14:textId="77777777" w:rsidR="008644A6" w:rsidRDefault="008644A6" w:rsidP="0010473F">
      <w:pPr>
        <w:spacing w:after="0" w:line="240" w:lineRule="auto"/>
        <w:contextualSpacing/>
        <w:rPr>
          <w:rFonts w:ascii="Times New Roman" w:eastAsia="SimSun" w:hAnsi="Times New Roman" w:cs="Times New Roman"/>
          <w:b/>
          <w:lang w:eastAsia="zh-CN"/>
        </w:rPr>
      </w:pPr>
    </w:p>
    <w:p w14:paraId="0E5EFA2C" w14:textId="6B416E3E" w:rsidR="0010473F" w:rsidRPr="00AD599A" w:rsidRDefault="008644A6" w:rsidP="0010473F">
      <w:pPr>
        <w:spacing w:after="0" w:line="240" w:lineRule="auto"/>
        <w:contextualSpacing/>
        <w:rPr>
          <w:rFonts w:ascii="Times New Roman" w:eastAsia="SimSun" w:hAnsi="Times New Roman" w:cs="Times New Roman"/>
          <w:b/>
          <w:sz w:val="20"/>
          <w:szCs w:val="20"/>
          <w:lang w:eastAsia="zh-CN"/>
        </w:rPr>
      </w:pPr>
      <w:r w:rsidRPr="00AD599A">
        <w:rPr>
          <w:rFonts w:ascii="Times New Roman" w:eastAsia="SimSun" w:hAnsi="Times New Roman" w:cs="Times New Roman"/>
          <w:b/>
          <w:sz w:val="20"/>
          <w:szCs w:val="20"/>
          <w:lang w:eastAsia="zh-CN"/>
        </w:rPr>
        <w:t>Table 2</w:t>
      </w:r>
      <w:r w:rsidR="0010473F" w:rsidRPr="00AD599A">
        <w:rPr>
          <w:rFonts w:ascii="Times New Roman" w:eastAsia="SimSun" w:hAnsi="Times New Roman" w:cs="Times New Roman"/>
          <w:b/>
          <w:sz w:val="20"/>
          <w:szCs w:val="20"/>
          <w:lang w:eastAsia="zh-CN"/>
        </w:rPr>
        <w:t xml:space="preserve">. Soybean grain yield and plant height and cover crops dry matter biomass yield for the </w:t>
      </w:r>
      <w:r w:rsidR="004C01DD">
        <w:rPr>
          <w:rFonts w:ascii="Times New Roman" w:eastAsia="SimSun" w:hAnsi="Times New Roman" w:cs="Times New Roman"/>
          <w:b/>
          <w:sz w:val="20"/>
          <w:szCs w:val="20"/>
          <w:lang w:eastAsia="zh-CN"/>
        </w:rPr>
        <w:t>SCN-</w:t>
      </w:r>
      <w:r w:rsidR="0010473F" w:rsidRPr="00AD599A">
        <w:rPr>
          <w:rFonts w:ascii="Times New Roman" w:eastAsia="SimSun" w:hAnsi="Times New Roman" w:cs="Times New Roman"/>
          <w:b/>
          <w:sz w:val="20"/>
          <w:szCs w:val="20"/>
          <w:lang w:eastAsia="zh-CN"/>
        </w:rPr>
        <w:t xml:space="preserve">susceptible and </w:t>
      </w:r>
      <w:r w:rsidR="004C01DD">
        <w:rPr>
          <w:rFonts w:ascii="Times New Roman" w:eastAsia="SimSun" w:hAnsi="Times New Roman" w:cs="Times New Roman"/>
          <w:b/>
          <w:sz w:val="20"/>
          <w:szCs w:val="20"/>
          <w:lang w:eastAsia="zh-CN"/>
        </w:rPr>
        <w:t>SCN-</w:t>
      </w:r>
      <w:r w:rsidR="0010473F" w:rsidRPr="00AD599A">
        <w:rPr>
          <w:rFonts w:ascii="Times New Roman" w:eastAsia="SimSun" w:hAnsi="Times New Roman" w:cs="Times New Roman"/>
          <w:b/>
          <w:sz w:val="20"/>
          <w:szCs w:val="20"/>
          <w:lang w:eastAsia="zh-CN"/>
        </w:rPr>
        <w:t xml:space="preserve">resistant </w:t>
      </w:r>
      <w:r w:rsidR="004C01DD">
        <w:rPr>
          <w:rFonts w:ascii="Times New Roman" w:eastAsia="SimSun" w:hAnsi="Times New Roman" w:cs="Times New Roman"/>
          <w:b/>
          <w:sz w:val="20"/>
          <w:szCs w:val="20"/>
          <w:lang w:eastAsia="zh-CN"/>
        </w:rPr>
        <w:t>cultivars</w:t>
      </w:r>
      <w:r w:rsidR="0010473F" w:rsidRPr="00AD599A">
        <w:rPr>
          <w:rFonts w:ascii="Times New Roman" w:eastAsia="SimSun" w:hAnsi="Times New Roman" w:cs="Times New Roman"/>
          <w:b/>
          <w:sz w:val="20"/>
          <w:szCs w:val="20"/>
          <w:lang w:eastAsia="zh-CN"/>
        </w:rPr>
        <w:t xml:space="preserve"> and two cover crops (CC) planted interseeded at V6 stage in Casselton, ND.</w:t>
      </w:r>
    </w:p>
    <w:tbl>
      <w:tblPr>
        <w:tblStyle w:val="TableGrid"/>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082"/>
        <w:gridCol w:w="899"/>
        <w:gridCol w:w="1351"/>
        <w:gridCol w:w="988"/>
        <w:gridCol w:w="1007"/>
        <w:gridCol w:w="1423"/>
      </w:tblGrid>
      <w:tr w:rsidR="0010473F" w:rsidRPr="00AD599A" w14:paraId="2AA59B09" w14:textId="77777777" w:rsidTr="00EE513B">
        <w:tc>
          <w:tcPr>
            <w:tcW w:w="1462" w:type="pct"/>
            <w:tcBorders>
              <w:top w:val="single" w:sz="4" w:space="0" w:color="auto"/>
            </w:tcBorders>
          </w:tcPr>
          <w:p w14:paraId="6CB027F3" w14:textId="77777777" w:rsidR="0010473F" w:rsidRPr="00AD599A" w:rsidRDefault="0010473F" w:rsidP="005B764B">
            <w:pPr>
              <w:contextualSpacing/>
              <w:rPr>
                <w:rFonts w:ascii="Times New Roman" w:hAnsi="Times New Roman" w:cs="Times New Roman"/>
                <w:sz w:val="20"/>
                <w:szCs w:val="20"/>
              </w:rPr>
            </w:pPr>
          </w:p>
        </w:tc>
        <w:tc>
          <w:tcPr>
            <w:tcW w:w="1746" w:type="pct"/>
            <w:gridSpan w:val="3"/>
            <w:tcBorders>
              <w:top w:val="single" w:sz="4" w:space="0" w:color="auto"/>
              <w:bottom w:val="single" w:sz="4" w:space="0" w:color="auto"/>
            </w:tcBorders>
          </w:tcPr>
          <w:p w14:paraId="3CF9776F" w14:textId="77777777" w:rsidR="0010473F" w:rsidRPr="00AD599A" w:rsidRDefault="0010473F" w:rsidP="005B764B">
            <w:pPr>
              <w:contextualSpacing/>
              <w:jc w:val="center"/>
              <w:rPr>
                <w:rFonts w:ascii="Times New Roman" w:hAnsi="Times New Roman" w:cs="Times New Roman"/>
                <w:sz w:val="20"/>
                <w:szCs w:val="20"/>
              </w:rPr>
            </w:pPr>
            <w:r w:rsidRPr="00AD599A">
              <w:rPr>
                <w:rFonts w:ascii="Times New Roman" w:hAnsi="Times New Roman" w:cs="Times New Roman"/>
                <w:sz w:val="20"/>
                <w:szCs w:val="20"/>
              </w:rPr>
              <w:t>Susceptible</w:t>
            </w:r>
          </w:p>
        </w:tc>
        <w:tc>
          <w:tcPr>
            <w:tcW w:w="1792" w:type="pct"/>
            <w:gridSpan w:val="3"/>
            <w:tcBorders>
              <w:top w:val="single" w:sz="4" w:space="0" w:color="auto"/>
              <w:bottom w:val="single" w:sz="4" w:space="0" w:color="auto"/>
            </w:tcBorders>
          </w:tcPr>
          <w:p w14:paraId="4967B55D" w14:textId="77777777" w:rsidR="0010473F" w:rsidRPr="00AD599A" w:rsidRDefault="0010473F" w:rsidP="005B764B">
            <w:pPr>
              <w:contextualSpacing/>
              <w:jc w:val="center"/>
              <w:rPr>
                <w:rFonts w:ascii="Times New Roman" w:hAnsi="Times New Roman" w:cs="Times New Roman"/>
                <w:sz w:val="20"/>
                <w:szCs w:val="20"/>
              </w:rPr>
            </w:pPr>
            <w:r w:rsidRPr="00AD599A">
              <w:rPr>
                <w:rFonts w:ascii="Times New Roman" w:hAnsi="Times New Roman" w:cs="Times New Roman"/>
                <w:sz w:val="20"/>
                <w:szCs w:val="20"/>
              </w:rPr>
              <w:t>Resistant</w:t>
            </w:r>
          </w:p>
        </w:tc>
      </w:tr>
      <w:tr w:rsidR="0010473F" w:rsidRPr="00AD599A" w14:paraId="5CD76024" w14:textId="77777777" w:rsidTr="00EE513B">
        <w:tc>
          <w:tcPr>
            <w:tcW w:w="1462" w:type="pct"/>
            <w:tcBorders>
              <w:bottom w:val="single" w:sz="4" w:space="0" w:color="auto"/>
            </w:tcBorders>
          </w:tcPr>
          <w:p w14:paraId="2E39717A"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Cover crop treatment</w:t>
            </w:r>
          </w:p>
        </w:tc>
        <w:tc>
          <w:tcPr>
            <w:tcW w:w="567" w:type="pct"/>
            <w:tcBorders>
              <w:top w:val="single" w:sz="4" w:space="0" w:color="auto"/>
              <w:bottom w:val="single" w:sz="4" w:space="0" w:color="auto"/>
            </w:tcBorders>
          </w:tcPr>
          <w:p w14:paraId="6CC31A8D"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Soybean yield</w:t>
            </w:r>
          </w:p>
        </w:tc>
        <w:tc>
          <w:tcPr>
            <w:tcW w:w="471" w:type="pct"/>
            <w:tcBorders>
              <w:top w:val="single" w:sz="4" w:space="0" w:color="auto"/>
              <w:bottom w:val="single" w:sz="4" w:space="0" w:color="auto"/>
            </w:tcBorders>
          </w:tcPr>
          <w:p w14:paraId="13DE8D22"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Plant height</w:t>
            </w:r>
          </w:p>
        </w:tc>
        <w:tc>
          <w:tcPr>
            <w:tcW w:w="708" w:type="pct"/>
            <w:tcBorders>
              <w:top w:val="single" w:sz="4" w:space="0" w:color="auto"/>
              <w:bottom w:val="single" w:sz="4" w:space="0" w:color="auto"/>
            </w:tcBorders>
          </w:tcPr>
          <w:p w14:paraId="5BD91935"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CC biomass yield</w:t>
            </w:r>
          </w:p>
        </w:tc>
        <w:tc>
          <w:tcPr>
            <w:tcW w:w="518" w:type="pct"/>
            <w:tcBorders>
              <w:top w:val="single" w:sz="4" w:space="0" w:color="auto"/>
              <w:bottom w:val="single" w:sz="4" w:space="0" w:color="auto"/>
            </w:tcBorders>
          </w:tcPr>
          <w:p w14:paraId="32A8E783"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Soybean yield</w:t>
            </w:r>
          </w:p>
        </w:tc>
        <w:tc>
          <w:tcPr>
            <w:tcW w:w="528" w:type="pct"/>
            <w:tcBorders>
              <w:top w:val="single" w:sz="4" w:space="0" w:color="auto"/>
              <w:bottom w:val="single" w:sz="4" w:space="0" w:color="auto"/>
            </w:tcBorders>
          </w:tcPr>
          <w:p w14:paraId="14C65D97"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Plant height</w:t>
            </w:r>
          </w:p>
        </w:tc>
        <w:tc>
          <w:tcPr>
            <w:tcW w:w="746" w:type="pct"/>
            <w:tcBorders>
              <w:top w:val="single" w:sz="4" w:space="0" w:color="auto"/>
              <w:bottom w:val="single" w:sz="4" w:space="0" w:color="auto"/>
            </w:tcBorders>
          </w:tcPr>
          <w:p w14:paraId="19012AE5"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CC biomass yield</w:t>
            </w:r>
          </w:p>
        </w:tc>
      </w:tr>
      <w:tr w:rsidR="0010473F" w:rsidRPr="00AD599A" w14:paraId="1A2F016F" w14:textId="77777777" w:rsidTr="00EE513B">
        <w:tc>
          <w:tcPr>
            <w:tcW w:w="1462" w:type="pct"/>
            <w:tcBorders>
              <w:top w:val="single" w:sz="4" w:space="0" w:color="auto"/>
            </w:tcBorders>
          </w:tcPr>
          <w:p w14:paraId="4D9033D2" w14:textId="77777777" w:rsidR="0010473F" w:rsidRPr="00AD599A" w:rsidRDefault="0010473F" w:rsidP="005B764B">
            <w:pPr>
              <w:contextualSpacing/>
              <w:rPr>
                <w:rFonts w:ascii="Times New Roman" w:hAnsi="Times New Roman" w:cs="Times New Roman"/>
                <w:sz w:val="20"/>
                <w:szCs w:val="20"/>
              </w:rPr>
            </w:pPr>
          </w:p>
        </w:tc>
        <w:tc>
          <w:tcPr>
            <w:tcW w:w="567" w:type="pct"/>
            <w:tcBorders>
              <w:top w:val="single" w:sz="4" w:space="0" w:color="auto"/>
            </w:tcBorders>
          </w:tcPr>
          <w:p w14:paraId="3020EAF6"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Bu/acre</w:t>
            </w:r>
          </w:p>
        </w:tc>
        <w:tc>
          <w:tcPr>
            <w:tcW w:w="471" w:type="pct"/>
            <w:tcBorders>
              <w:top w:val="single" w:sz="4" w:space="0" w:color="auto"/>
            </w:tcBorders>
          </w:tcPr>
          <w:p w14:paraId="79E2B9E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inches</w:t>
            </w:r>
          </w:p>
        </w:tc>
        <w:tc>
          <w:tcPr>
            <w:tcW w:w="708" w:type="pct"/>
            <w:tcBorders>
              <w:top w:val="single" w:sz="4" w:space="0" w:color="auto"/>
            </w:tcBorders>
          </w:tcPr>
          <w:p w14:paraId="0A01D6C4"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lbs/acre</w:t>
            </w:r>
          </w:p>
        </w:tc>
        <w:tc>
          <w:tcPr>
            <w:tcW w:w="518" w:type="pct"/>
            <w:tcBorders>
              <w:top w:val="single" w:sz="4" w:space="0" w:color="auto"/>
            </w:tcBorders>
          </w:tcPr>
          <w:p w14:paraId="0398D195" w14:textId="5105B0DB" w:rsidR="0010473F" w:rsidRPr="00AD599A" w:rsidRDefault="0010473F" w:rsidP="00EE513B">
            <w:pPr>
              <w:contextualSpacing/>
              <w:rPr>
                <w:rFonts w:ascii="Times New Roman" w:hAnsi="Times New Roman" w:cs="Times New Roman"/>
                <w:sz w:val="20"/>
                <w:szCs w:val="20"/>
              </w:rPr>
            </w:pPr>
            <w:r w:rsidRPr="00AD599A">
              <w:rPr>
                <w:rFonts w:ascii="Times New Roman" w:hAnsi="Times New Roman" w:cs="Times New Roman"/>
                <w:sz w:val="20"/>
                <w:szCs w:val="20"/>
              </w:rPr>
              <w:t>Bu/</w:t>
            </w:r>
            <w:r w:rsidR="00EE513B" w:rsidRPr="00AD599A">
              <w:rPr>
                <w:rFonts w:ascii="Times New Roman" w:hAnsi="Times New Roman" w:cs="Times New Roman"/>
                <w:sz w:val="20"/>
                <w:szCs w:val="20"/>
              </w:rPr>
              <w:t>acre</w:t>
            </w:r>
          </w:p>
        </w:tc>
        <w:tc>
          <w:tcPr>
            <w:tcW w:w="528" w:type="pct"/>
            <w:tcBorders>
              <w:top w:val="single" w:sz="4" w:space="0" w:color="auto"/>
            </w:tcBorders>
          </w:tcPr>
          <w:p w14:paraId="18ACF355"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inches</w:t>
            </w:r>
          </w:p>
        </w:tc>
        <w:tc>
          <w:tcPr>
            <w:tcW w:w="746" w:type="pct"/>
            <w:tcBorders>
              <w:top w:val="single" w:sz="4" w:space="0" w:color="auto"/>
            </w:tcBorders>
          </w:tcPr>
          <w:p w14:paraId="3DFFD22E"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lbs/acre</w:t>
            </w:r>
          </w:p>
        </w:tc>
      </w:tr>
      <w:tr w:rsidR="0010473F" w:rsidRPr="00AD599A" w14:paraId="1661D64F" w14:textId="77777777" w:rsidTr="00EE513B">
        <w:tc>
          <w:tcPr>
            <w:tcW w:w="1462" w:type="pct"/>
          </w:tcPr>
          <w:p w14:paraId="1856C72F"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Camelina V6</w:t>
            </w:r>
          </w:p>
        </w:tc>
        <w:tc>
          <w:tcPr>
            <w:tcW w:w="567" w:type="pct"/>
          </w:tcPr>
          <w:p w14:paraId="542410F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21.0a</w:t>
            </w:r>
          </w:p>
        </w:tc>
        <w:tc>
          <w:tcPr>
            <w:tcW w:w="471" w:type="pct"/>
          </w:tcPr>
          <w:p w14:paraId="06ABCB1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17.0</w:t>
            </w:r>
          </w:p>
        </w:tc>
        <w:tc>
          <w:tcPr>
            <w:tcW w:w="708" w:type="pct"/>
          </w:tcPr>
          <w:p w14:paraId="079B18C3"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2175d</w:t>
            </w:r>
          </w:p>
        </w:tc>
        <w:tc>
          <w:tcPr>
            <w:tcW w:w="518" w:type="pct"/>
          </w:tcPr>
          <w:p w14:paraId="6411976D"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17.2a</w:t>
            </w:r>
          </w:p>
        </w:tc>
        <w:tc>
          <w:tcPr>
            <w:tcW w:w="528" w:type="pct"/>
          </w:tcPr>
          <w:p w14:paraId="11EB1F5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14.8</w:t>
            </w:r>
          </w:p>
        </w:tc>
        <w:tc>
          <w:tcPr>
            <w:tcW w:w="746" w:type="pct"/>
          </w:tcPr>
          <w:p w14:paraId="041E384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1730d</w:t>
            </w:r>
          </w:p>
        </w:tc>
      </w:tr>
      <w:tr w:rsidR="0010473F" w:rsidRPr="00AD599A" w14:paraId="4C68E37D" w14:textId="77777777" w:rsidTr="00EE513B">
        <w:tc>
          <w:tcPr>
            <w:tcW w:w="1462" w:type="pct"/>
          </w:tcPr>
          <w:p w14:paraId="4267585C"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Mustard V6 + T</w:t>
            </w:r>
          </w:p>
        </w:tc>
        <w:tc>
          <w:tcPr>
            <w:tcW w:w="567" w:type="pct"/>
          </w:tcPr>
          <w:p w14:paraId="11B59C17"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18.3a</w:t>
            </w:r>
          </w:p>
        </w:tc>
        <w:tc>
          <w:tcPr>
            <w:tcW w:w="471" w:type="pct"/>
          </w:tcPr>
          <w:p w14:paraId="7F31C996"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15.5</w:t>
            </w:r>
          </w:p>
        </w:tc>
        <w:tc>
          <w:tcPr>
            <w:tcW w:w="708" w:type="pct"/>
          </w:tcPr>
          <w:p w14:paraId="340F7847"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518" w:type="pct"/>
          </w:tcPr>
          <w:p w14:paraId="50860E23"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20.7a</w:t>
            </w:r>
          </w:p>
        </w:tc>
        <w:tc>
          <w:tcPr>
            <w:tcW w:w="528" w:type="pct"/>
          </w:tcPr>
          <w:p w14:paraId="41D94675"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13.8</w:t>
            </w:r>
          </w:p>
        </w:tc>
        <w:tc>
          <w:tcPr>
            <w:tcW w:w="746" w:type="pct"/>
          </w:tcPr>
          <w:p w14:paraId="4770C60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r>
      <w:tr w:rsidR="0010473F" w:rsidRPr="00AD599A" w14:paraId="1CA17339" w14:textId="77777777" w:rsidTr="00EE513B">
        <w:tc>
          <w:tcPr>
            <w:tcW w:w="1462" w:type="pct"/>
          </w:tcPr>
          <w:p w14:paraId="6EEC050E"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Mustard V6 no T</w:t>
            </w:r>
          </w:p>
        </w:tc>
        <w:tc>
          <w:tcPr>
            <w:tcW w:w="567" w:type="pct"/>
          </w:tcPr>
          <w:p w14:paraId="6F8AD156"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 xml:space="preserve"> 9.6b</w:t>
            </w:r>
          </w:p>
        </w:tc>
        <w:tc>
          <w:tcPr>
            <w:tcW w:w="471" w:type="pct"/>
          </w:tcPr>
          <w:p w14:paraId="3B8DB5C5"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14.5</w:t>
            </w:r>
          </w:p>
        </w:tc>
        <w:tc>
          <w:tcPr>
            <w:tcW w:w="708" w:type="pct"/>
          </w:tcPr>
          <w:p w14:paraId="46832533"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6875b</w:t>
            </w:r>
          </w:p>
        </w:tc>
        <w:tc>
          <w:tcPr>
            <w:tcW w:w="518" w:type="pct"/>
          </w:tcPr>
          <w:p w14:paraId="3036FF2D"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14.5b</w:t>
            </w:r>
          </w:p>
        </w:tc>
        <w:tc>
          <w:tcPr>
            <w:tcW w:w="528" w:type="pct"/>
          </w:tcPr>
          <w:p w14:paraId="48E83F8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12.8</w:t>
            </w:r>
          </w:p>
        </w:tc>
        <w:tc>
          <w:tcPr>
            <w:tcW w:w="746" w:type="pct"/>
          </w:tcPr>
          <w:p w14:paraId="10DA2A9D"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8197b</w:t>
            </w:r>
          </w:p>
        </w:tc>
      </w:tr>
      <w:tr w:rsidR="0010473F" w:rsidRPr="00AD599A" w14:paraId="529A8EC9" w14:textId="77777777" w:rsidTr="00EE513B">
        <w:tc>
          <w:tcPr>
            <w:tcW w:w="1462" w:type="pct"/>
          </w:tcPr>
          <w:p w14:paraId="78CE0F4C" w14:textId="3FF4ACD6" w:rsidR="0010473F" w:rsidRPr="00AD599A" w:rsidRDefault="0010473F" w:rsidP="00AD599A">
            <w:pPr>
              <w:contextualSpacing/>
              <w:rPr>
                <w:rFonts w:ascii="Times New Roman" w:hAnsi="Times New Roman" w:cs="Times New Roman"/>
                <w:sz w:val="20"/>
                <w:szCs w:val="20"/>
              </w:rPr>
            </w:pPr>
            <w:r w:rsidRPr="00AD599A">
              <w:rPr>
                <w:rFonts w:ascii="Times New Roman" w:hAnsi="Times New Roman" w:cs="Times New Roman"/>
                <w:sz w:val="20"/>
                <w:szCs w:val="20"/>
              </w:rPr>
              <w:t xml:space="preserve">CamelinaV6 + </w:t>
            </w:r>
            <w:r w:rsidR="00AD599A">
              <w:rPr>
                <w:rFonts w:ascii="Times New Roman" w:hAnsi="Times New Roman" w:cs="Times New Roman"/>
                <w:sz w:val="20"/>
                <w:szCs w:val="20"/>
              </w:rPr>
              <w:t>Soy removed</w:t>
            </w:r>
          </w:p>
        </w:tc>
        <w:tc>
          <w:tcPr>
            <w:tcW w:w="567" w:type="pct"/>
          </w:tcPr>
          <w:p w14:paraId="142DBC4A"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471" w:type="pct"/>
          </w:tcPr>
          <w:p w14:paraId="399D2917"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708" w:type="pct"/>
          </w:tcPr>
          <w:p w14:paraId="5D3E38C3"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4627bc</w:t>
            </w:r>
          </w:p>
        </w:tc>
        <w:tc>
          <w:tcPr>
            <w:tcW w:w="518" w:type="pct"/>
          </w:tcPr>
          <w:p w14:paraId="37146FC6"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528" w:type="pct"/>
          </w:tcPr>
          <w:p w14:paraId="2610DE17"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746" w:type="pct"/>
          </w:tcPr>
          <w:p w14:paraId="7024E60E"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4435c</w:t>
            </w:r>
          </w:p>
        </w:tc>
      </w:tr>
      <w:tr w:rsidR="0010473F" w:rsidRPr="00AD599A" w14:paraId="5E8AA1D0" w14:textId="77777777" w:rsidTr="00EE513B">
        <w:tc>
          <w:tcPr>
            <w:tcW w:w="1462" w:type="pct"/>
          </w:tcPr>
          <w:p w14:paraId="0E649DD9" w14:textId="289765C9" w:rsidR="0010473F" w:rsidRPr="00AD599A" w:rsidRDefault="0010473F" w:rsidP="00AD599A">
            <w:pPr>
              <w:contextualSpacing/>
              <w:rPr>
                <w:rFonts w:ascii="Times New Roman" w:hAnsi="Times New Roman" w:cs="Times New Roman"/>
                <w:sz w:val="20"/>
                <w:szCs w:val="20"/>
              </w:rPr>
            </w:pPr>
            <w:r w:rsidRPr="00AD599A">
              <w:rPr>
                <w:rFonts w:ascii="Times New Roman" w:hAnsi="Times New Roman" w:cs="Times New Roman"/>
                <w:sz w:val="20"/>
                <w:szCs w:val="20"/>
              </w:rPr>
              <w:t>Mustard V6 +</w:t>
            </w:r>
            <w:r w:rsidR="00AD599A">
              <w:rPr>
                <w:rFonts w:ascii="Times New Roman" w:hAnsi="Times New Roman" w:cs="Times New Roman"/>
                <w:sz w:val="20"/>
                <w:szCs w:val="20"/>
              </w:rPr>
              <w:t xml:space="preserve"> Soy removed</w:t>
            </w:r>
          </w:p>
        </w:tc>
        <w:tc>
          <w:tcPr>
            <w:tcW w:w="567" w:type="pct"/>
          </w:tcPr>
          <w:p w14:paraId="450845BB"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471" w:type="pct"/>
          </w:tcPr>
          <w:p w14:paraId="6967DDBD"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708" w:type="pct"/>
          </w:tcPr>
          <w:p w14:paraId="50B28E73"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13366a</w:t>
            </w:r>
          </w:p>
        </w:tc>
        <w:tc>
          <w:tcPr>
            <w:tcW w:w="518" w:type="pct"/>
          </w:tcPr>
          <w:p w14:paraId="6D0FB61B"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528" w:type="pct"/>
          </w:tcPr>
          <w:p w14:paraId="0ECA0BF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746" w:type="pct"/>
          </w:tcPr>
          <w:p w14:paraId="7839DAC5"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15241a</w:t>
            </w:r>
          </w:p>
        </w:tc>
      </w:tr>
      <w:tr w:rsidR="0010473F" w:rsidRPr="00AD599A" w14:paraId="609FE666" w14:textId="77777777" w:rsidTr="00EE513B">
        <w:tc>
          <w:tcPr>
            <w:tcW w:w="1462" w:type="pct"/>
          </w:tcPr>
          <w:p w14:paraId="076E9849"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 xml:space="preserve">Check 1-soybean no CC </w:t>
            </w:r>
          </w:p>
        </w:tc>
        <w:tc>
          <w:tcPr>
            <w:tcW w:w="567" w:type="pct"/>
          </w:tcPr>
          <w:p w14:paraId="38D4D554"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18.9a</w:t>
            </w:r>
          </w:p>
        </w:tc>
        <w:tc>
          <w:tcPr>
            <w:tcW w:w="471" w:type="pct"/>
          </w:tcPr>
          <w:p w14:paraId="5808C2D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15.8</w:t>
            </w:r>
          </w:p>
        </w:tc>
        <w:tc>
          <w:tcPr>
            <w:tcW w:w="708" w:type="pct"/>
          </w:tcPr>
          <w:p w14:paraId="6326BAD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518" w:type="pct"/>
          </w:tcPr>
          <w:p w14:paraId="5FD9DD8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17.2a</w:t>
            </w:r>
          </w:p>
        </w:tc>
        <w:tc>
          <w:tcPr>
            <w:tcW w:w="528" w:type="pct"/>
          </w:tcPr>
          <w:p w14:paraId="4414A30A"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14.0</w:t>
            </w:r>
          </w:p>
        </w:tc>
        <w:tc>
          <w:tcPr>
            <w:tcW w:w="746" w:type="pct"/>
          </w:tcPr>
          <w:p w14:paraId="66BFA167"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r>
      <w:tr w:rsidR="0010473F" w:rsidRPr="00AD599A" w14:paraId="5361A82F" w14:textId="77777777" w:rsidTr="00EE513B">
        <w:tc>
          <w:tcPr>
            <w:tcW w:w="1462" w:type="pct"/>
          </w:tcPr>
          <w:p w14:paraId="7156CC2A" w14:textId="24A5380A"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Check 2-</w:t>
            </w:r>
            <w:r w:rsidR="00AD599A" w:rsidRPr="00AD599A">
              <w:rPr>
                <w:rFonts w:ascii="Times New Roman" w:hAnsi="Times New Roman" w:cs="Times New Roman"/>
                <w:sz w:val="20"/>
                <w:szCs w:val="20"/>
              </w:rPr>
              <w:t xml:space="preserve"> no </w:t>
            </w:r>
            <w:r w:rsidRPr="00AD599A">
              <w:rPr>
                <w:rFonts w:ascii="Times New Roman" w:hAnsi="Times New Roman" w:cs="Times New Roman"/>
                <w:sz w:val="20"/>
                <w:szCs w:val="20"/>
              </w:rPr>
              <w:t>soybean no CC</w:t>
            </w:r>
          </w:p>
        </w:tc>
        <w:tc>
          <w:tcPr>
            <w:tcW w:w="567" w:type="pct"/>
          </w:tcPr>
          <w:p w14:paraId="29E363CA"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21.7a</w:t>
            </w:r>
          </w:p>
        </w:tc>
        <w:tc>
          <w:tcPr>
            <w:tcW w:w="471" w:type="pct"/>
          </w:tcPr>
          <w:p w14:paraId="13781207"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15.2</w:t>
            </w:r>
          </w:p>
        </w:tc>
        <w:tc>
          <w:tcPr>
            <w:tcW w:w="708" w:type="pct"/>
          </w:tcPr>
          <w:p w14:paraId="005861A0"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c>
          <w:tcPr>
            <w:tcW w:w="518" w:type="pct"/>
          </w:tcPr>
          <w:p w14:paraId="59A5EAC0"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19.1a</w:t>
            </w:r>
          </w:p>
        </w:tc>
        <w:tc>
          <w:tcPr>
            <w:tcW w:w="528" w:type="pct"/>
          </w:tcPr>
          <w:p w14:paraId="4D2BA75C"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13.8</w:t>
            </w:r>
          </w:p>
        </w:tc>
        <w:tc>
          <w:tcPr>
            <w:tcW w:w="746" w:type="pct"/>
          </w:tcPr>
          <w:p w14:paraId="1EC053F5"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w:t>
            </w:r>
          </w:p>
        </w:tc>
      </w:tr>
      <w:tr w:rsidR="0010473F" w:rsidRPr="00AD599A" w14:paraId="7FDE1E85" w14:textId="77777777" w:rsidTr="00EE513B">
        <w:tc>
          <w:tcPr>
            <w:tcW w:w="1462" w:type="pct"/>
          </w:tcPr>
          <w:p w14:paraId="647DE62B"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LSD (0.05)</w:t>
            </w:r>
          </w:p>
        </w:tc>
        <w:tc>
          <w:tcPr>
            <w:tcW w:w="567" w:type="pct"/>
          </w:tcPr>
          <w:p w14:paraId="4CF3EA52"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 xml:space="preserve">  4.2</w:t>
            </w:r>
          </w:p>
        </w:tc>
        <w:tc>
          <w:tcPr>
            <w:tcW w:w="471" w:type="pct"/>
          </w:tcPr>
          <w:p w14:paraId="44711871"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NS</w:t>
            </w:r>
          </w:p>
        </w:tc>
        <w:tc>
          <w:tcPr>
            <w:tcW w:w="708" w:type="pct"/>
          </w:tcPr>
          <w:p w14:paraId="41C379EC"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2135</w:t>
            </w:r>
          </w:p>
        </w:tc>
        <w:tc>
          <w:tcPr>
            <w:tcW w:w="518" w:type="pct"/>
          </w:tcPr>
          <w:p w14:paraId="03292888"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4.2</w:t>
            </w:r>
          </w:p>
        </w:tc>
        <w:tc>
          <w:tcPr>
            <w:tcW w:w="528" w:type="pct"/>
          </w:tcPr>
          <w:p w14:paraId="5D049C0E"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NS</w:t>
            </w:r>
          </w:p>
        </w:tc>
        <w:tc>
          <w:tcPr>
            <w:tcW w:w="746" w:type="pct"/>
          </w:tcPr>
          <w:p w14:paraId="14E3BD34"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2135</w:t>
            </w:r>
          </w:p>
        </w:tc>
      </w:tr>
      <w:tr w:rsidR="0010473F" w:rsidRPr="00AD599A" w14:paraId="20D4EA66" w14:textId="77777777" w:rsidTr="00EE513B">
        <w:tc>
          <w:tcPr>
            <w:tcW w:w="1462" w:type="pct"/>
            <w:tcBorders>
              <w:bottom w:val="single" w:sz="4" w:space="0" w:color="auto"/>
            </w:tcBorders>
          </w:tcPr>
          <w:p w14:paraId="0745E216" w14:textId="523AFD47" w:rsidR="0010473F" w:rsidRPr="00AD599A" w:rsidRDefault="0010473F" w:rsidP="004C01DD">
            <w:pPr>
              <w:contextualSpacing/>
              <w:rPr>
                <w:rFonts w:ascii="Times New Roman" w:hAnsi="Times New Roman" w:cs="Times New Roman"/>
                <w:sz w:val="20"/>
                <w:szCs w:val="20"/>
              </w:rPr>
            </w:pPr>
            <w:r w:rsidRPr="00AD599A">
              <w:rPr>
                <w:rFonts w:ascii="Times New Roman" w:hAnsi="Times New Roman" w:cs="Times New Roman"/>
                <w:sz w:val="20"/>
                <w:szCs w:val="20"/>
              </w:rPr>
              <w:t xml:space="preserve">Mean </w:t>
            </w:r>
            <w:r w:rsidR="004C01DD">
              <w:rPr>
                <w:rFonts w:ascii="Times New Roman" w:hAnsi="Times New Roman" w:cs="Times New Roman"/>
                <w:sz w:val="20"/>
                <w:szCs w:val="20"/>
              </w:rPr>
              <w:t>cultivar</w:t>
            </w:r>
          </w:p>
        </w:tc>
        <w:tc>
          <w:tcPr>
            <w:tcW w:w="567" w:type="pct"/>
            <w:tcBorders>
              <w:bottom w:val="single" w:sz="4" w:space="0" w:color="auto"/>
            </w:tcBorders>
          </w:tcPr>
          <w:p w14:paraId="1EFF0C95"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17.9</w:t>
            </w:r>
          </w:p>
        </w:tc>
        <w:tc>
          <w:tcPr>
            <w:tcW w:w="471" w:type="pct"/>
            <w:tcBorders>
              <w:bottom w:val="single" w:sz="4" w:space="0" w:color="auto"/>
            </w:tcBorders>
          </w:tcPr>
          <w:p w14:paraId="39927883"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15.6</w:t>
            </w:r>
          </w:p>
        </w:tc>
        <w:tc>
          <w:tcPr>
            <w:tcW w:w="708" w:type="pct"/>
            <w:tcBorders>
              <w:bottom w:val="single" w:sz="4" w:space="0" w:color="auto"/>
            </w:tcBorders>
          </w:tcPr>
          <w:p w14:paraId="4325FEE6"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6761a</w:t>
            </w:r>
          </w:p>
        </w:tc>
        <w:tc>
          <w:tcPr>
            <w:tcW w:w="518" w:type="pct"/>
            <w:tcBorders>
              <w:bottom w:val="single" w:sz="4" w:space="0" w:color="auto"/>
            </w:tcBorders>
          </w:tcPr>
          <w:p w14:paraId="23B09812"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17.6</w:t>
            </w:r>
          </w:p>
        </w:tc>
        <w:tc>
          <w:tcPr>
            <w:tcW w:w="528" w:type="pct"/>
            <w:tcBorders>
              <w:bottom w:val="single" w:sz="4" w:space="0" w:color="auto"/>
            </w:tcBorders>
          </w:tcPr>
          <w:p w14:paraId="48C6AE33"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13.8</w:t>
            </w:r>
          </w:p>
        </w:tc>
        <w:tc>
          <w:tcPr>
            <w:tcW w:w="746" w:type="pct"/>
            <w:tcBorders>
              <w:bottom w:val="single" w:sz="4" w:space="0" w:color="auto"/>
            </w:tcBorders>
          </w:tcPr>
          <w:p w14:paraId="0915B532" w14:textId="77777777" w:rsidR="0010473F" w:rsidRPr="00AD599A" w:rsidRDefault="0010473F" w:rsidP="005B764B">
            <w:pPr>
              <w:contextualSpacing/>
              <w:rPr>
                <w:rFonts w:ascii="Times New Roman" w:hAnsi="Times New Roman" w:cs="Times New Roman"/>
                <w:sz w:val="20"/>
                <w:szCs w:val="20"/>
              </w:rPr>
            </w:pPr>
            <w:r w:rsidRPr="00AD599A">
              <w:rPr>
                <w:rFonts w:ascii="Times New Roman" w:hAnsi="Times New Roman" w:cs="Times New Roman"/>
                <w:sz w:val="20"/>
                <w:szCs w:val="20"/>
              </w:rPr>
              <w:t>7401a</w:t>
            </w:r>
          </w:p>
        </w:tc>
      </w:tr>
    </w:tbl>
    <w:p w14:paraId="5B7D1D38" w14:textId="672D6430" w:rsidR="00C420DC" w:rsidRPr="00A90586" w:rsidRDefault="0010473F" w:rsidP="004C01DD">
      <w:pPr>
        <w:widowControl w:val="0"/>
        <w:spacing w:after="0" w:line="240" w:lineRule="auto"/>
        <w:contextualSpacing/>
        <w:jc w:val="both"/>
        <w:rPr>
          <w:rFonts w:ascii="Times New Roman" w:eastAsia="SimSun" w:hAnsi="Times New Roman" w:cs="Times New Roman"/>
          <w:sz w:val="24"/>
          <w:szCs w:val="24"/>
          <w:lang w:eastAsia="zh-CN"/>
        </w:rPr>
      </w:pPr>
      <w:r w:rsidRPr="00105179">
        <w:rPr>
          <w:rFonts w:ascii="Times New Roman" w:eastAsia="SimSun" w:hAnsi="Times New Roman" w:cs="Times New Roman"/>
          <w:sz w:val="20"/>
          <w:szCs w:val="20"/>
          <w:lang w:eastAsia="zh-CN"/>
        </w:rPr>
        <w:t>Different small case letters indicate significant difference (</w:t>
      </w:r>
      <w:r w:rsidRPr="00105179">
        <w:rPr>
          <w:rFonts w:ascii="Times New Roman" w:eastAsia="SimSun" w:hAnsi="Times New Roman" w:cs="Times New Roman"/>
          <w:i/>
          <w:sz w:val="20"/>
          <w:szCs w:val="20"/>
          <w:lang w:eastAsia="zh-CN"/>
        </w:rPr>
        <w:t>P</w:t>
      </w:r>
      <w:r w:rsidRPr="00105179">
        <w:rPr>
          <w:rFonts w:ascii="Times New Roman" w:eastAsia="SimSun" w:hAnsi="Times New Roman" w:cs="Times New Roman"/>
          <w:sz w:val="20"/>
          <w:szCs w:val="20"/>
          <w:lang w:eastAsia="zh-CN"/>
        </w:rPr>
        <w:t xml:space="preserve"> ≤0.05) between susceptible and resistant </w:t>
      </w:r>
      <w:r w:rsidR="00AD599A">
        <w:rPr>
          <w:rFonts w:ascii="Times New Roman" w:eastAsia="SimSun" w:hAnsi="Times New Roman" w:cs="Times New Roman"/>
          <w:sz w:val="20"/>
          <w:szCs w:val="20"/>
          <w:lang w:eastAsia="zh-CN"/>
        </w:rPr>
        <w:t xml:space="preserve">cultivar </w:t>
      </w:r>
      <w:r w:rsidRPr="00105179">
        <w:rPr>
          <w:rFonts w:ascii="Times New Roman" w:eastAsia="SimSun" w:hAnsi="Times New Roman" w:cs="Times New Roman"/>
          <w:sz w:val="20"/>
          <w:szCs w:val="20"/>
          <w:lang w:eastAsia="zh-CN"/>
        </w:rPr>
        <w:t>for the same parameter evaluated.  T</w:t>
      </w:r>
      <w:r w:rsidR="00864ABC">
        <w:rPr>
          <w:rFonts w:ascii="Times New Roman" w:eastAsia="SimSun" w:hAnsi="Times New Roman" w:cs="Times New Roman"/>
          <w:sz w:val="20"/>
          <w:szCs w:val="20"/>
          <w:lang w:eastAsia="zh-CN"/>
        </w:rPr>
        <w:t xml:space="preserve"> </w:t>
      </w:r>
      <w:r w:rsidRPr="00105179">
        <w:rPr>
          <w:rFonts w:ascii="Times New Roman" w:eastAsia="SimSun" w:hAnsi="Times New Roman" w:cs="Times New Roman"/>
          <w:sz w:val="20"/>
          <w:szCs w:val="20"/>
          <w:lang w:eastAsia="zh-CN"/>
        </w:rPr>
        <w:t>= termination of mustard on August 9; Removal of soybean plants on July 8.</w:t>
      </w:r>
    </w:p>
    <w:p w14:paraId="4E64E9E0" w14:textId="77777777" w:rsidR="002D4FC7" w:rsidRDefault="002D4FC7" w:rsidP="004A2BEB">
      <w:pPr>
        <w:spacing w:after="0" w:line="240" w:lineRule="auto"/>
        <w:rPr>
          <w:rFonts w:ascii="Times New Roman" w:eastAsia="SimSun" w:hAnsi="Times New Roman" w:cs="Times New Roman"/>
          <w:b/>
          <w:sz w:val="24"/>
          <w:szCs w:val="24"/>
          <w:lang w:eastAsia="zh-CN"/>
        </w:rPr>
        <w:sectPr w:rsidR="002D4FC7" w:rsidSect="000C735C">
          <w:headerReference w:type="default" r:id="rId8"/>
          <w:pgSz w:w="12240" w:h="15840"/>
          <w:pgMar w:top="1440" w:right="1440" w:bottom="1440" w:left="1440" w:header="720" w:footer="720" w:gutter="0"/>
          <w:cols w:space="720"/>
          <w:docGrid w:linePitch="360"/>
        </w:sectPr>
      </w:pPr>
    </w:p>
    <w:p w14:paraId="30F01AAB" w14:textId="0F64530F" w:rsidR="004A2BEB" w:rsidRPr="004C01DD" w:rsidRDefault="008644A6" w:rsidP="004A2BEB">
      <w:pPr>
        <w:spacing w:after="0" w:line="240" w:lineRule="auto"/>
        <w:rPr>
          <w:rFonts w:ascii="Times New Roman" w:eastAsia="SimSun" w:hAnsi="Times New Roman" w:cs="Times New Roman"/>
          <w:b/>
          <w:sz w:val="20"/>
          <w:szCs w:val="20"/>
          <w:lang w:eastAsia="zh-CN"/>
        </w:rPr>
      </w:pPr>
      <w:r w:rsidRPr="004C01DD">
        <w:rPr>
          <w:rFonts w:ascii="Times New Roman" w:eastAsia="SimSun" w:hAnsi="Times New Roman" w:cs="Times New Roman"/>
          <w:b/>
          <w:sz w:val="20"/>
          <w:szCs w:val="20"/>
          <w:lang w:eastAsia="zh-CN"/>
        </w:rPr>
        <w:lastRenderedPageBreak/>
        <w:t>Table 3</w:t>
      </w:r>
      <w:r w:rsidR="00EB41B4" w:rsidRPr="004C01DD">
        <w:rPr>
          <w:rFonts w:ascii="Times New Roman" w:eastAsia="SimSun" w:hAnsi="Times New Roman" w:cs="Times New Roman"/>
          <w:b/>
          <w:sz w:val="20"/>
          <w:szCs w:val="20"/>
          <w:lang w:eastAsia="zh-CN"/>
        </w:rPr>
        <w:t>.</w:t>
      </w:r>
      <w:r w:rsidR="00A90586" w:rsidRPr="004C01DD">
        <w:rPr>
          <w:rFonts w:ascii="Times New Roman" w:eastAsia="SimSun" w:hAnsi="Times New Roman" w:cs="Times New Roman"/>
          <w:b/>
          <w:sz w:val="20"/>
          <w:szCs w:val="20"/>
          <w:lang w:eastAsia="zh-CN"/>
        </w:rPr>
        <w:t xml:space="preserve"> </w:t>
      </w:r>
      <w:r w:rsidR="001862C3" w:rsidRPr="004C01DD">
        <w:rPr>
          <w:rFonts w:ascii="Times New Roman" w:eastAsia="SimSun" w:hAnsi="Times New Roman" w:cs="Times New Roman"/>
          <w:b/>
          <w:sz w:val="20"/>
          <w:szCs w:val="20"/>
          <w:lang w:eastAsia="zh-CN"/>
        </w:rPr>
        <w:t xml:space="preserve">SCN </w:t>
      </w:r>
      <w:r w:rsidR="00C34E3E" w:rsidRPr="004C01DD">
        <w:rPr>
          <w:rFonts w:ascii="Times New Roman" w:eastAsia="SimSun" w:hAnsi="Times New Roman" w:cs="Times New Roman"/>
          <w:b/>
          <w:sz w:val="20"/>
          <w:szCs w:val="20"/>
          <w:lang w:eastAsia="zh-CN"/>
        </w:rPr>
        <w:t>populations</w:t>
      </w:r>
      <w:r w:rsidR="00A90586" w:rsidRPr="004C01DD">
        <w:rPr>
          <w:rFonts w:ascii="Times New Roman" w:eastAsia="SimSun" w:hAnsi="Times New Roman" w:cs="Times New Roman"/>
          <w:b/>
          <w:sz w:val="20"/>
          <w:szCs w:val="20"/>
          <w:lang w:eastAsia="zh-CN"/>
        </w:rPr>
        <w:t xml:space="preserve"> and reproductive factor</w:t>
      </w:r>
      <w:r w:rsidR="00D72A25" w:rsidRPr="004C01DD">
        <w:rPr>
          <w:rFonts w:ascii="Times New Roman" w:eastAsia="SimSun" w:hAnsi="Times New Roman" w:cs="Times New Roman"/>
          <w:b/>
          <w:sz w:val="20"/>
          <w:szCs w:val="20"/>
          <w:lang w:eastAsia="zh-CN"/>
        </w:rPr>
        <w:t xml:space="preserve"> </w:t>
      </w:r>
      <w:r w:rsidR="00A90586" w:rsidRPr="004C01DD">
        <w:rPr>
          <w:rFonts w:ascii="Times New Roman" w:eastAsia="SimSun" w:hAnsi="Times New Roman" w:cs="Times New Roman"/>
          <w:b/>
          <w:sz w:val="20"/>
          <w:szCs w:val="20"/>
          <w:lang w:eastAsia="zh-CN"/>
        </w:rPr>
        <w:t>(RF)</w:t>
      </w:r>
      <w:r w:rsidR="00C34E3E" w:rsidRPr="004C01DD">
        <w:rPr>
          <w:rFonts w:ascii="Times New Roman" w:eastAsia="SimSun" w:hAnsi="Times New Roman" w:cs="Times New Roman"/>
          <w:b/>
          <w:sz w:val="20"/>
          <w:szCs w:val="20"/>
          <w:lang w:eastAsia="zh-CN"/>
        </w:rPr>
        <w:t xml:space="preserve"> in spring and fall in soybean </w:t>
      </w:r>
      <w:r w:rsidR="007E609E" w:rsidRPr="004C01DD">
        <w:rPr>
          <w:rFonts w:ascii="Times New Roman" w:eastAsia="SimSun" w:hAnsi="Times New Roman" w:cs="Times New Roman"/>
          <w:b/>
          <w:sz w:val="20"/>
          <w:szCs w:val="20"/>
          <w:lang w:eastAsia="zh-CN"/>
        </w:rPr>
        <w:t>in</w:t>
      </w:r>
      <w:r w:rsidR="00C34E3E" w:rsidRPr="004C01DD">
        <w:rPr>
          <w:rFonts w:ascii="Times New Roman" w:eastAsia="SimSun" w:hAnsi="Times New Roman" w:cs="Times New Roman"/>
          <w:b/>
          <w:sz w:val="20"/>
          <w:szCs w:val="20"/>
          <w:lang w:eastAsia="zh-CN"/>
        </w:rPr>
        <w:t xml:space="preserve"> interseeded winter camelina and brown mustard</w:t>
      </w:r>
      <w:r w:rsidR="007E609E" w:rsidRPr="004C01DD">
        <w:rPr>
          <w:rFonts w:ascii="Times New Roman" w:eastAsia="SimSun" w:hAnsi="Times New Roman" w:cs="Times New Roman"/>
          <w:b/>
          <w:sz w:val="20"/>
          <w:szCs w:val="20"/>
          <w:lang w:eastAsia="zh-CN"/>
        </w:rPr>
        <w:t xml:space="preserve"> (CC)</w:t>
      </w:r>
      <w:r w:rsidR="00C34E3E" w:rsidRPr="004C01DD">
        <w:rPr>
          <w:rFonts w:ascii="Times New Roman" w:eastAsia="SimSun" w:hAnsi="Times New Roman" w:cs="Times New Roman"/>
          <w:b/>
          <w:sz w:val="20"/>
          <w:szCs w:val="20"/>
          <w:lang w:eastAsia="zh-CN"/>
        </w:rPr>
        <w:t xml:space="preserve"> </w:t>
      </w:r>
      <w:r w:rsidR="007E609E" w:rsidRPr="004C01DD">
        <w:rPr>
          <w:rFonts w:ascii="Times New Roman" w:eastAsia="SimSun" w:hAnsi="Times New Roman" w:cs="Times New Roman"/>
          <w:b/>
          <w:sz w:val="20"/>
          <w:szCs w:val="20"/>
          <w:lang w:eastAsia="zh-CN"/>
        </w:rPr>
        <w:t xml:space="preserve">in V6 stage </w:t>
      </w:r>
      <w:r w:rsidR="00C34E3E" w:rsidRPr="004C01DD">
        <w:rPr>
          <w:rFonts w:ascii="Times New Roman" w:eastAsia="SimSun" w:hAnsi="Times New Roman" w:cs="Times New Roman"/>
          <w:b/>
          <w:sz w:val="20"/>
          <w:szCs w:val="20"/>
          <w:lang w:eastAsia="zh-CN"/>
        </w:rPr>
        <w:t>in</w:t>
      </w:r>
      <w:r w:rsidR="00D72A25" w:rsidRPr="004C01DD">
        <w:rPr>
          <w:rFonts w:ascii="Times New Roman" w:eastAsia="SimSun" w:hAnsi="Times New Roman" w:cs="Times New Roman"/>
          <w:b/>
          <w:sz w:val="20"/>
          <w:szCs w:val="20"/>
          <w:lang w:eastAsia="zh-CN"/>
        </w:rPr>
        <w:t>to standing soybean.</w:t>
      </w:r>
      <w:r w:rsidR="007E609E" w:rsidRPr="004C01DD">
        <w:rPr>
          <w:rFonts w:ascii="Times New Roman" w:eastAsia="SimSun" w:hAnsi="Times New Roman" w:cs="Times New Roman"/>
          <w:b/>
          <w:sz w:val="20"/>
          <w:szCs w:val="20"/>
          <w:lang w:eastAsia="zh-CN"/>
        </w:rPr>
        <w:t xml:space="preserve"> </w:t>
      </w:r>
      <w:r w:rsidR="00C34E3E" w:rsidRPr="004C01DD">
        <w:rPr>
          <w:rFonts w:ascii="Times New Roman" w:eastAsia="SimSun" w:hAnsi="Times New Roman" w:cs="Times New Roman"/>
          <w:b/>
          <w:sz w:val="20"/>
          <w:szCs w:val="20"/>
          <w:lang w:eastAsia="zh-CN"/>
        </w:rPr>
        <w:t>SCN-su</w:t>
      </w:r>
      <w:r w:rsidR="001862C3" w:rsidRPr="004C01DD">
        <w:rPr>
          <w:rFonts w:ascii="Times New Roman" w:eastAsia="SimSun" w:hAnsi="Times New Roman" w:cs="Times New Roman"/>
          <w:b/>
          <w:sz w:val="20"/>
          <w:szCs w:val="20"/>
          <w:lang w:eastAsia="zh-CN"/>
        </w:rPr>
        <w:t>s</w:t>
      </w:r>
      <w:r w:rsidR="00C34E3E" w:rsidRPr="004C01DD">
        <w:rPr>
          <w:rFonts w:ascii="Times New Roman" w:eastAsia="SimSun" w:hAnsi="Times New Roman" w:cs="Times New Roman"/>
          <w:b/>
          <w:sz w:val="20"/>
          <w:szCs w:val="20"/>
          <w:lang w:eastAsia="zh-CN"/>
        </w:rPr>
        <w:t>ceptible</w:t>
      </w:r>
      <w:r w:rsidR="001862C3" w:rsidRPr="004C01DD">
        <w:rPr>
          <w:rFonts w:ascii="Times New Roman" w:eastAsia="SimSun" w:hAnsi="Times New Roman" w:cs="Times New Roman"/>
          <w:b/>
          <w:sz w:val="20"/>
          <w:szCs w:val="20"/>
          <w:lang w:eastAsia="zh-CN"/>
        </w:rPr>
        <w:t xml:space="preserve"> (S)</w:t>
      </w:r>
      <w:r w:rsidR="00C34E3E" w:rsidRPr="004C01DD">
        <w:rPr>
          <w:rFonts w:ascii="Times New Roman" w:eastAsia="SimSun" w:hAnsi="Times New Roman" w:cs="Times New Roman"/>
          <w:b/>
          <w:sz w:val="20"/>
          <w:szCs w:val="20"/>
          <w:lang w:eastAsia="zh-CN"/>
        </w:rPr>
        <w:t xml:space="preserve"> and SCN-resistant</w:t>
      </w:r>
      <w:r w:rsidR="001862C3" w:rsidRPr="004C01DD">
        <w:rPr>
          <w:rFonts w:ascii="Times New Roman" w:eastAsia="SimSun" w:hAnsi="Times New Roman" w:cs="Times New Roman"/>
          <w:b/>
          <w:sz w:val="20"/>
          <w:szCs w:val="20"/>
          <w:lang w:eastAsia="zh-CN"/>
        </w:rPr>
        <w:t xml:space="preserve"> (R)</w:t>
      </w:r>
      <w:r w:rsidR="00C34E3E" w:rsidRPr="004C01DD">
        <w:rPr>
          <w:rFonts w:ascii="Times New Roman" w:eastAsia="SimSun" w:hAnsi="Times New Roman" w:cs="Times New Roman"/>
          <w:b/>
          <w:sz w:val="20"/>
          <w:szCs w:val="20"/>
          <w:lang w:eastAsia="zh-CN"/>
        </w:rPr>
        <w:t xml:space="preserve"> </w:t>
      </w:r>
      <w:r w:rsidR="0008596A" w:rsidRPr="004C01DD">
        <w:rPr>
          <w:rFonts w:ascii="Times New Roman" w:eastAsia="SimSun" w:hAnsi="Times New Roman" w:cs="Times New Roman"/>
          <w:b/>
          <w:sz w:val="20"/>
          <w:szCs w:val="20"/>
          <w:lang w:eastAsia="zh-CN"/>
        </w:rPr>
        <w:t>soybean</w:t>
      </w:r>
      <w:r w:rsidR="008C3D1F">
        <w:rPr>
          <w:rFonts w:ascii="Times New Roman" w:eastAsia="SimSun" w:hAnsi="Times New Roman" w:cs="Times New Roman"/>
          <w:b/>
          <w:sz w:val="20"/>
          <w:szCs w:val="20"/>
          <w:lang w:eastAsia="zh-CN"/>
        </w:rPr>
        <w:t xml:space="preserve"> cultivars</w:t>
      </w:r>
      <w:r w:rsidR="0008596A" w:rsidRPr="004C01DD">
        <w:rPr>
          <w:rFonts w:ascii="Times New Roman" w:eastAsia="SimSun" w:hAnsi="Times New Roman" w:cs="Times New Roman"/>
          <w:b/>
          <w:sz w:val="20"/>
          <w:szCs w:val="20"/>
          <w:lang w:eastAsia="zh-CN"/>
        </w:rPr>
        <w:t xml:space="preserve"> </w:t>
      </w:r>
      <w:r w:rsidR="00C34E3E" w:rsidRPr="004C01DD">
        <w:rPr>
          <w:rFonts w:ascii="Times New Roman" w:eastAsia="SimSun" w:hAnsi="Times New Roman" w:cs="Times New Roman"/>
          <w:b/>
          <w:sz w:val="20"/>
          <w:szCs w:val="20"/>
          <w:lang w:eastAsia="zh-CN"/>
        </w:rPr>
        <w:t>at Prosper and Casselton, ND.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617"/>
        <w:gridCol w:w="1361"/>
        <w:gridCol w:w="1602"/>
        <w:gridCol w:w="990"/>
        <w:gridCol w:w="783"/>
        <w:gridCol w:w="998"/>
        <w:gridCol w:w="874"/>
        <w:gridCol w:w="910"/>
        <w:gridCol w:w="1013"/>
        <w:gridCol w:w="941"/>
        <w:gridCol w:w="871"/>
      </w:tblGrid>
      <w:tr w:rsidR="00EC3CC6" w:rsidRPr="002D4FC7" w14:paraId="5CBD6FF7" w14:textId="4E07E2C8" w:rsidTr="002D4FC7">
        <w:trPr>
          <w:trHeight w:val="368"/>
        </w:trPr>
        <w:tc>
          <w:tcPr>
            <w:tcW w:w="1010" w:type="pct"/>
            <w:tcBorders>
              <w:top w:val="single" w:sz="4" w:space="0" w:color="auto"/>
              <w:bottom w:val="single" w:sz="4" w:space="0" w:color="auto"/>
            </w:tcBorders>
          </w:tcPr>
          <w:p w14:paraId="5854F714" w14:textId="77777777" w:rsidR="00EB41B4" w:rsidRPr="002D4FC7" w:rsidRDefault="00EB41B4" w:rsidP="00B246A8">
            <w:pPr>
              <w:jc w:val="center"/>
              <w:rPr>
                <w:rFonts w:ascii="Times New Roman" w:eastAsia="SimSun" w:hAnsi="Times New Roman" w:cs="Times New Roman"/>
                <w:sz w:val="20"/>
                <w:szCs w:val="20"/>
                <w:lang w:eastAsia="zh-CN"/>
              </w:rPr>
            </w:pPr>
          </w:p>
        </w:tc>
        <w:tc>
          <w:tcPr>
            <w:tcW w:w="1827" w:type="pct"/>
            <w:gridSpan w:val="4"/>
            <w:tcBorders>
              <w:top w:val="single" w:sz="4" w:space="0" w:color="auto"/>
              <w:bottom w:val="single" w:sz="4" w:space="0" w:color="auto"/>
            </w:tcBorders>
          </w:tcPr>
          <w:p w14:paraId="2AF8D3E3" w14:textId="5D6EEEFD"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Prosper</w:t>
            </w:r>
          </w:p>
        </w:tc>
        <w:tc>
          <w:tcPr>
            <w:tcW w:w="385" w:type="pct"/>
            <w:tcBorders>
              <w:top w:val="single" w:sz="4" w:space="0" w:color="auto"/>
              <w:bottom w:val="single" w:sz="4" w:space="0" w:color="auto"/>
            </w:tcBorders>
          </w:tcPr>
          <w:p w14:paraId="7354B912" w14:textId="77777777" w:rsidR="00EB41B4" w:rsidRPr="002D4FC7" w:rsidRDefault="00EB41B4" w:rsidP="00B246A8">
            <w:pPr>
              <w:jc w:val="center"/>
              <w:rPr>
                <w:rFonts w:ascii="Times New Roman" w:eastAsia="SimSun" w:hAnsi="Times New Roman" w:cs="Times New Roman"/>
                <w:sz w:val="20"/>
                <w:szCs w:val="20"/>
                <w:lang w:eastAsia="zh-CN"/>
              </w:rPr>
            </w:pPr>
          </w:p>
        </w:tc>
        <w:tc>
          <w:tcPr>
            <w:tcW w:w="1442" w:type="pct"/>
            <w:gridSpan w:val="4"/>
            <w:tcBorders>
              <w:top w:val="single" w:sz="4" w:space="0" w:color="auto"/>
              <w:bottom w:val="single" w:sz="4" w:space="0" w:color="auto"/>
            </w:tcBorders>
          </w:tcPr>
          <w:p w14:paraId="5FD60448" w14:textId="739341EB"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Casselton</w:t>
            </w:r>
          </w:p>
        </w:tc>
        <w:tc>
          <w:tcPr>
            <w:tcW w:w="336" w:type="pct"/>
            <w:tcBorders>
              <w:top w:val="single" w:sz="4" w:space="0" w:color="auto"/>
              <w:bottom w:val="single" w:sz="4" w:space="0" w:color="auto"/>
            </w:tcBorders>
          </w:tcPr>
          <w:p w14:paraId="1F93E2D5" w14:textId="77777777" w:rsidR="00EB41B4" w:rsidRPr="002D4FC7" w:rsidRDefault="00EB41B4" w:rsidP="00B246A8">
            <w:pPr>
              <w:jc w:val="center"/>
              <w:rPr>
                <w:rFonts w:ascii="Times New Roman" w:eastAsia="SimSun" w:hAnsi="Times New Roman" w:cs="Times New Roman"/>
                <w:sz w:val="20"/>
                <w:szCs w:val="20"/>
                <w:lang w:eastAsia="zh-CN"/>
              </w:rPr>
            </w:pPr>
          </w:p>
        </w:tc>
      </w:tr>
      <w:tr w:rsidR="00EC3CC6" w:rsidRPr="002D4FC7" w14:paraId="6AAF954D" w14:textId="0771C67F" w:rsidTr="004C01DD">
        <w:trPr>
          <w:trHeight w:val="269"/>
        </w:trPr>
        <w:tc>
          <w:tcPr>
            <w:tcW w:w="1010" w:type="pct"/>
            <w:tcBorders>
              <w:top w:val="single" w:sz="4" w:space="0" w:color="auto"/>
              <w:bottom w:val="single" w:sz="4" w:space="0" w:color="auto"/>
            </w:tcBorders>
            <w:hideMark/>
          </w:tcPr>
          <w:p w14:paraId="37736EAA" w14:textId="27799CE9" w:rsidR="00EB41B4" w:rsidRPr="002D4FC7" w:rsidRDefault="00EB41B4" w:rsidP="00B246A8">
            <w:pP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Treatment</w:t>
            </w:r>
          </w:p>
        </w:tc>
        <w:tc>
          <w:tcPr>
            <w:tcW w:w="525" w:type="pct"/>
            <w:tcBorders>
              <w:top w:val="single" w:sz="4" w:space="0" w:color="auto"/>
              <w:bottom w:val="single" w:sz="4" w:space="0" w:color="auto"/>
            </w:tcBorders>
            <w:hideMark/>
          </w:tcPr>
          <w:p w14:paraId="06370E9D" w14:textId="238824E5"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Spring</w:t>
            </w:r>
          </w:p>
        </w:tc>
        <w:tc>
          <w:tcPr>
            <w:tcW w:w="618" w:type="pct"/>
            <w:tcBorders>
              <w:top w:val="single" w:sz="4" w:space="0" w:color="auto"/>
              <w:bottom w:val="single" w:sz="4" w:space="0" w:color="auto"/>
            </w:tcBorders>
          </w:tcPr>
          <w:p w14:paraId="09385BFB" w14:textId="20D64EFF"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Fall</w:t>
            </w:r>
            <w:r w:rsidR="00A90586" w:rsidRPr="002D4FC7">
              <w:rPr>
                <w:rFonts w:ascii="Times New Roman" w:eastAsia="SimSun" w:hAnsi="Times New Roman" w:cs="Times New Roman"/>
                <w:sz w:val="20"/>
                <w:szCs w:val="20"/>
                <w:lang w:eastAsia="zh-CN"/>
              </w:rPr>
              <w:t>-</w:t>
            </w:r>
            <w:r w:rsidRPr="002D4FC7">
              <w:rPr>
                <w:rFonts w:ascii="Times New Roman" w:eastAsia="SimSun" w:hAnsi="Times New Roman" w:cs="Times New Roman"/>
                <w:sz w:val="20"/>
                <w:szCs w:val="20"/>
                <w:lang w:eastAsia="zh-CN"/>
              </w:rPr>
              <w:t>S</w:t>
            </w:r>
          </w:p>
        </w:tc>
        <w:tc>
          <w:tcPr>
            <w:tcW w:w="382" w:type="pct"/>
            <w:tcBorders>
              <w:top w:val="single" w:sz="4" w:space="0" w:color="auto"/>
              <w:bottom w:val="single" w:sz="4" w:space="0" w:color="auto"/>
            </w:tcBorders>
          </w:tcPr>
          <w:p w14:paraId="1D83F736" w14:textId="58A147C1"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Fall</w:t>
            </w:r>
            <w:r w:rsidR="00A90586" w:rsidRPr="002D4FC7">
              <w:rPr>
                <w:rFonts w:ascii="Times New Roman" w:eastAsia="SimSun" w:hAnsi="Times New Roman" w:cs="Times New Roman"/>
                <w:sz w:val="20"/>
                <w:szCs w:val="20"/>
                <w:lang w:eastAsia="zh-CN"/>
              </w:rPr>
              <w:t>-</w:t>
            </w:r>
            <w:r w:rsidRPr="002D4FC7">
              <w:rPr>
                <w:rFonts w:ascii="Times New Roman" w:eastAsia="SimSun" w:hAnsi="Times New Roman" w:cs="Times New Roman"/>
                <w:sz w:val="20"/>
                <w:szCs w:val="20"/>
                <w:lang w:eastAsia="zh-CN"/>
              </w:rPr>
              <w:t>R</w:t>
            </w:r>
          </w:p>
        </w:tc>
        <w:tc>
          <w:tcPr>
            <w:tcW w:w="302" w:type="pct"/>
            <w:tcBorders>
              <w:top w:val="single" w:sz="4" w:space="0" w:color="auto"/>
              <w:bottom w:val="single" w:sz="4" w:space="0" w:color="auto"/>
            </w:tcBorders>
          </w:tcPr>
          <w:p w14:paraId="4DA259BB" w14:textId="73D3FC70"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RF-S</w:t>
            </w:r>
          </w:p>
        </w:tc>
        <w:tc>
          <w:tcPr>
            <w:tcW w:w="385" w:type="pct"/>
            <w:tcBorders>
              <w:top w:val="single" w:sz="4" w:space="0" w:color="auto"/>
              <w:bottom w:val="single" w:sz="4" w:space="0" w:color="auto"/>
            </w:tcBorders>
          </w:tcPr>
          <w:p w14:paraId="661B2D7E" w14:textId="36A72651"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RF-R</w:t>
            </w:r>
          </w:p>
        </w:tc>
        <w:tc>
          <w:tcPr>
            <w:tcW w:w="337" w:type="pct"/>
            <w:tcBorders>
              <w:top w:val="single" w:sz="4" w:space="0" w:color="auto"/>
              <w:bottom w:val="single" w:sz="4" w:space="0" w:color="auto"/>
            </w:tcBorders>
          </w:tcPr>
          <w:p w14:paraId="353D333B" w14:textId="144CEC8A"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Spring</w:t>
            </w:r>
          </w:p>
        </w:tc>
        <w:tc>
          <w:tcPr>
            <w:tcW w:w="351" w:type="pct"/>
            <w:tcBorders>
              <w:top w:val="single" w:sz="4" w:space="0" w:color="auto"/>
              <w:bottom w:val="single" w:sz="4" w:space="0" w:color="auto"/>
            </w:tcBorders>
          </w:tcPr>
          <w:p w14:paraId="45C55A37" w14:textId="3C845030"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Fall-S</w:t>
            </w:r>
          </w:p>
        </w:tc>
        <w:tc>
          <w:tcPr>
            <w:tcW w:w="391" w:type="pct"/>
            <w:tcBorders>
              <w:top w:val="single" w:sz="4" w:space="0" w:color="auto"/>
              <w:bottom w:val="single" w:sz="4" w:space="0" w:color="auto"/>
            </w:tcBorders>
          </w:tcPr>
          <w:p w14:paraId="052E3373" w14:textId="048F85EE"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Fall-R</w:t>
            </w:r>
          </w:p>
        </w:tc>
        <w:tc>
          <w:tcPr>
            <w:tcW w:w="363" w:type="pct"/>
            <w:tcBorders>
              <w:top w:val="single" w:sz="4" w:space="0" w:color="auto"/>
              <w:bottom w:val="single" w:sz="4" w:space="0" w:color="auto"/>
            </w:tcBorders>
          </w:tcPr>
          <w:p w14:paraId="34177F5B" w14:textId="1ED026D0"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RF-S</w:t>
            </w:r>
          </w:p>
        </w:tc>
        <w:tc>
          <w:tcPr>
            <w:tcW w:w="336" w:type="pct"/>
            <w:tcBorders>
              <w:top w:val="single" w:sz="4" w:space="0" w:color="auto"/>
              <w:bottom w:val="single" w:sz="4" w:space="0" w:color="auto"/>
            </w:tcBorders>
          </w:tcPr>
          <w:p w14:paraId="32D8A3B2" w14:textId="13E77125"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RF-R</w:t>
            </w:r>
          </w:p>
        </w:tc>
      </w:tr>
      <w:tr w:rsidR="00C34E3E" w:rsidRPr="002D4FC7" w14:paraId="2DBBC73B" w14:textId="3C0CA7ED" w:rsidTr="00AD599A">
        <w:trPr>
          <w:trHeight w:val="350"/>
        </w:trPr>
        <w:tc>
          <w:tcPr>
            <w:tcW w:w="1010" w:type="pct"/>
            <w:tcBorders>
              <w:top w:val="single" w:sz="4" w:space="0" w:color="auto"/>
            </w:tcBorders>
            <w:hideMark/>
          </w:tcPr>
          <w:p w14:paraId="6CFF9E23" w14:textId="77777777" w:rsidR="00C34E3E" w:rsidRPr="002D4FC7" w:rsidRDefault="00C34E3E" w:rsidP="00B246A8">
            <w:pPr>
              <w:rPr>
                <w:rFonts w:ascii="Times New Roman" w:eastAsia="SimSun" w:hAnsi="Times New Roman" w:cs="Times New Roman"/>
                <w:sz w:val="20"/>
                <w:szCs w:val="20"/>
                <w:lang w:eastAsia="zh-CN"/>
              </w:rPr>
            </w:pPr>
          </w:p>
        </w:tc>
        <w:tc>
          <w:tcPr>
            <w:tcW w:w="1525" w:type="pct"/>
            <w:gridSpan w:val="3"/>
            <w:tcBorders>
              <w:top w:val="single" w:sz="4" w:space="0" w:color="auto"/>
            </w:tcBorders>
          </w:tcPr>
          <w:p w14:paraId="640B0CFA" w14:textId="2CFD21C6" w:rsidR="00C34E3E" w:rsidRPr="002D4FC7" w:rsidRDefault="007E609E"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w:t>
            </w:r>
            <w:r w:rsidR="00C34E3E" w:rsidRPr="002D4FC7">
              <w:rPr>
                <w:rFonts w:ascii="Times New Roman" w:eastAsia="SimSun" w:hAnsi="Times New Roman" w:cs="Times New Roman"/>
                <w:sz w:val="20"/>
                <w:szCs w:val="20"/>
                <w:lang w:eastAsia="zh-CN"/>
              </w:rPr>
              <w:t>SCN eggs/100</w:t>
            </w:r>
            <w:r w:rsidR="008555FF" w:rsidRPr="002D4FC7">
              <w:rPr>
                <w:rFonts w:ascii="Times New Roman" w:eastAsia="SimSun" w:hAnsi="Times New Roman" w:cs="Times New Roman"/>
                <w:sz w:val="20"/>
                <w:szCs w:val="20"/>
                <w:lang w:eastAsia="zh-CN"/>
              </w:rPr>
              <w:t xml:space="preserve"> </w:t>
            </w:r>
            <w:r w:rsidR="00C34E3E" w:rsidRPr="002D4FC7">
              <w:rPr>
                <w:rFonts w:ascii="Times New Roman" w:eastAsia="SimSun" w:hAnsi="Times New Roman" w:cs="Times New Roman"/>
                <w:sz w:val="20"/>
                <w:szCs w:val="20"/>
                <w:lang w:eastAsia="zh-CN"/>
              </w:rPr>
              <w:t>cm</w:t>
            </w:r>
            <w:r w:rsidR="00C34E3E" w:rsidRPr="002D4FC7">
              <w:rPr>
                <w:rFonts w:ascii="Times New Roman" w:eastAsia="SimSun" w:hAnsi="Times New Roman" w:cs="Times New Roman"/>
                <w:sz w:val="20"/>
                <w:szCs w:val="20"/>
                <w:vertAlign w:val="superscript"/>
                <w:lang w:eastAsia="zh-CN"/>
              </w:rPr>
              <w:t>3</w:t>
            </w:r>
            <w:r w:rsidRPr="002D4FC7">
              <w:rPr>
                <w:rFonts w:ascii="Times New Roman" w:eastAsia="SimSun" w:hAnsi="Times New Roman" w:cs="Times New Roman"/>
                <w:sz w:val="20"/>
                <w:szCs w:val="20"/>
                <w:lang w:eastAsia="zh-CN"/>
              </w:rPr>
              <w:t>----</w:t>
            </w:r>
          </w:p>
        </w:tc>
        <w:tc>
          <w:tcPr>
            <w:tcW w:w="302" w:type="pct"/>
            <w:tcBorders>
              <w:top w:val="single" w:sz="4" w:space="0" w:color="auto"/>
            </w:tcBorders>
          </w:tcPr>
          <w:p w14:paraId="16FDCFF4" w14:textId="77777777" w:rsidR="00C34E3E" w:rsidRPr="002D4FC7" w:rsidRDefault="00C34E3E" w:rsidP="00B246A8">
            <w:pPr>
              <w:jc w:val="center"/>
              <w:rPr>
                <w:rFonts w:ascii="Times New Roman" w:eastAsia="SimSun" w:hAnsi="Times New Roman" w:cs="Times New Roman"/>
                <w:sz w:val="20"/>
                <w:szCs w:val="20"/>
                <w:lang w:eastAsia="zh-CN"/>
              </w:rPr>
            </w:pPr>
          </w:p>
        </w:tc>
        <w:tc>
          <w:tcPr>
            <w:tcW w:w="385" w:type="pct"/>
            <w:tcBorders>
              <w:top w:val="single" w:sz="4" w:space="0" w:color="auto"/>
            </w:tcBorders>
          </w:tcPr>
          <w:p w14:paraId="221F8428" w14:textId="77777777" w:rsidR="00C34E3E" w:rsidRPr="002D4FC7" w:rsidRDefault="00C34E3E" w:rsidP="00B246A8">
            <w:pPr>
              <w:jc w:val="center"/>
              <w:rPr>
                <w:rFonts w:ascii="Times New Roman" w:eastAsia="SimSun" w:hAnsi="Times New Roman" w:cs="Times New Roman"/>
                <w:sz w:val="20"/>
                <w:szCs w:val="20"/>
                <w:lang w:eastAsia="zh-CN"/>
              </w:rPr>
            </w:pPr>
          </w:p>
        </w:tc>
        <w:tc>
          <w:tcPr>
            <w:tcW w:w="1079" w:type="pct"/>
            <w:gridSpan w:val="3"/>
            <w:tcBorders>
              <w:top w:val="single" w:sz="4" w:space="0" w:color="auto"/>
            </w:tcBorders>
          </w:tcPr>
          <w:p w14:paraId="22DB9094" w14:textId="6E8BC798" w:rsidR="00C34E3E" w:rsidRPr="002D4FC7" w:rsidRDefault="00D72A25"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w:t>
            </w:r>
            <w:r w:rsidR="00C34E3E" w:rsidRPr="002D4FC7">
              <w:rPr>
                <w:rFonts w:ascii="Times New Roman" w:eastAsia="SimSun" w:hAnsi="Times New Roman" w:cs="Times New Roman"/>
                <w:sz w:val="20"/>
                <w:szCs w:val="20"/>
                <w:lang w:eastAsia="zh-CN"/>
              </w:rPr>
              <w:t>SCN eggs/100</w:t>
            </w:r>
            <w:r w:rsidR="008555FF" w:rsidRPr="002D4FC7">
              <w:rPr>
                <w:rFonts w:ascii="Times New Roman" w:eastAsia="SimSun" w:hAnsi="Times New Roman" w:cs="Times New Roman"/>
                <w:sz w:val="20"/>
                <w:szCs w:val="20"/>
                <w:lang w:eastAsia="zh-CN"/>
              </w:rPr>
              <w:t xml:space="preserve"> </w:t>
            </w:r>
            <w:r w:rsidR="00C34E3E" w:rsidRPr="002D4FC7">
              <w:rPr>
                <w:rFonts w:ascii="Times New Roman" w:eastAsia="SimSun" w:hAnsi="Times New Roman" w:cs="Times New Roman"/>
                <w:sz w:val="20"/>
                <w:szCs w:val="20"/>
                <w:lang w:eastAsia="zh-CN"/>
              </w:rPr>
              <w:t>cm</w:t>
            </w:r>
            <w:r w:rsidR="00C34E3E" w:rsidRPr="002D4FC7">
              <w:rPr>
                <w:rFonts w:ascii="Times New Roman" w:eastAsia="SimSun" w:hAnsi="Times New Roman" w:cs="Times New Roman"/>
                <w:sz w:val="20"/>
                <w:szCs w:val="20"/>
                <w:vertAlign w:val="superscript"/>
                <w:lang w:eastAsia="zh-CN"/>
              </w:rPr>
              <w:t>3</w:t>
            </w:r>
            <w:r w:rsidRPr="002D4FC7">
              <w:rPr>
                <w:rFonts w:ascii="Times New Roman" w:eastAsia="SimSun" w:hAnsi="Times New Roman" w:cs="Times New Roman"/>
                <w:sz w:val="20"/>
                <w:szCs w:val="20"/>
                <w:lang w:eastAsia="zh-CN"/>
              </w:rPr>
              <w:t>--</w:t>
            </w:r>
          </w:p>
        </w:tc>
        <w:tc>
          <w:tcPr>
            <w:tcW w:w="363" w:type="pct"/>
            <w:tcBorders>
              <w:top w:val="single" w:sz="4" w:space="0" w:color="auto"/>
            </w:tcBorders>
          </w:tcPr>
          <w:p w14:paraId="632403F3" w14:textId="77777777" w:rsidR="00C34E3E" w:rsidRPr="002D4FC7" w:rsidRDefault="00C34E3E" w:rsidP="00B246A8">
            <w:pPr>
              <w:jc w:val="center"/>
              <w:rPr>
                <w:rFonts w:ascii="Times New Roman" w:eastAsia="SimSun" w:hAnsi="Times New Roman" w:cs="Times New Roman"/>
                <w:sz w:val="20"/>
                <w:szCs w:val="20"/>
                <w:lang w:eastAsia="zh-CN"/>
              </w:rPr>
            </w:pPr>
          </w:p>
        </w:tc>
        <w:tc>
          <w:tcPr>
            <w:tcW w:w="336" w:type="pct"/>
            <w:tcBorders>
              <w:top w:val="single" w:sz="4" w:space="0" w:color="auto"/>
            </w:tcBorders>
          </w:tcPr>
          <w:p w14:paraId="4C92F4C8" w14:textId="77777777" w:rsidR="00C34E3E" w:rsidRPr="002D4FC7" w:rsidRDefault="00C34E3E" w:rsidP="00B246A8">
            <w:pPr>
              <w:jc w:val="center"/>
              <w:rPr>
                <w:rFonts w:ascii="Times New Roman" w:eastAsia="SimSun" w:hAnsi="Times New Roman" w:cs="Times New Roman"/>
                <w:sz w:val="20"/>
                <w:szCs w:val="20"/>
                <w:lang w:eastAsia="zh-CN"/>
              </w:rPr>
            </w:pPr>
          </w:p>
        </w:tc>
      </w:tr>
      <w:tr w:rsidR="00EC3CC6" w:rsidRPr="002D4FC7" w14:paraId="0267BC8B" w14:textId="3CC573A6" w:rsidTr="00AD599A">
        <w:trPr>
          <w:trHeight w:val="386"/>
        </w:trPr>
        <w:tc>
          <w:tcPr>
            <w:tcW w:w="1010" w:type="pct"/>
            <w:hideMark/>
          </w:tcPr>
          <w:p w14:paraId="17D6FFF2" w14:textId="77777777" w:rsidR="00EB41B4" w:rsidRPr="002D4FC7" w:rsidRDefault="00EB41B4" w:rsidP="00B246A8">
            <w:pP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Camelina V6</w:t>
            </w:r>
          </w:p>
        </w:tc>
        <w:tc>
          <w:tcPr>
            <w:tcW w:w="525" w:type="pct"/>
            <w:hideMark/>
          </w:tcPr>
          <w:p w14:paraId="19C432E8"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4695</w:t>
            </w:r>
          </w:p>
        </w:tc>
        <w:tc>
          <w:tcPr>
            <w:tcW w:w="618" w:type="pct"/>
            <w:hideMark/>
          </w:tcPr>
          <w:p w14:paraId="16E1A701"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1740</w:t>
            </w:r>
          </w:p>
        </w:tc>
        <w:tc>
          <w:tcPr>
            <w:tcW w:w="382" w:type="pct"/>
            <w:hideMark/>
          </w:tcPr>
          <w:p w14:paraId="69D09818"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310</w:t>
            </w:r>
          </w:p>
        </w:tc>
        <w:tc>
          <w:tcPr>
            <w:tcW w:w="302" w:type="pct"/>
          </w:tcPr>
          <w:p w14:paraId="21FC0F15" w14:textId="51771407"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1.3</w:t>
            </w:r>
            <w:r w:rsidR="00B246A8">
              <w:rPr>
                <w:rFonts w:ascii="Times New Roman" w:eastAsia="SimSun" w:hAnsi="Times New Roman" w:cs="Times New Roman"/>
                <w:sz w:val="20"/>
                <w:szCs w:val="20"/>
                <w:lang w:eastAsia="zh-CN"/>
              </w:rPr>
              <w:t>bc</w:t>
            </w:r>
          </w:p>
        </w:tc>
        <w:tc>
          <w:tcPr>
            <w:tcW w:w="385" w:type="pct"/>
          </w:tcPr>
          <w:p w14:paraId="0413994A" w14:textId="49898FBE"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0.05</w:t>
            </w:r>
            <w:r w:rsidR="007A1B00">
              <w:rPr>
                <w:rFonts w:ascii="Times New Roman" w:eastAsia="SimSun" w:hAnsi="Times New Roman" w:cs="Times New Roman"/>
                <w:sz w:val="20"/>
                <w:szCs w:val="20"/>
                <w:lang w:eastAsia="zh-CN"/>
              </w:rPr>
              <w:t>c</w:t>
            </w:r>
          </w:p>
        </w:tc>
        <w:tc>
          <w:tcPr>
            <w:tcW w:w="337" w:type="pct"/>
          </w:tcPr>
          <w:p w14:paraId="18479453" w14:textId="769D1AA1"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725</w:t>
            </w:r>
          </w:p>
        </w:tc>
        <w:tc>
          <w:tcPr>
            <w:tcW w:w="351" w:type="pct"/>
          </w:tcPr>
          <w:p w14:paraId="4EA21AAC" w14:textId="5A8E9E85"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2550</w:t>
            </w:r>
          </w:p>
        </w:tc>
        <w:tc>
          <w:tcPr>
            <w:tcW w:w="391" w:type="pct"/>
          </w:tcPr>
          <w:p w14:paraId="0CAADFE3" w14:textId="530C49F9"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535</w:t>
            </w:r>
          </w:p>
        </w:tc>
        <w:tc>
          <w:tcPr>
            <w:tcW w:w="363" w:type="pct"/>
          </w:tcPr>
          <w:p w14:paraId="77331811" w14:textId="1EB686F6"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5.5</w:t>
            </w:r>
          </w:p>
        </w:tc>
        <w:tc>
          <w:tcPr>
            <w:tcW w:w="336" w:type="pct"/>
          </w:tcPr>
          <w:p w14:paraId="7DF27CB8" w14:textId="436597C5"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0.49</w:t>
            </w:r>
          </w:p>
        </w:tc>
      </w:tr>
      <w:tr w:rsidR="00EC3CC6" w:rsidRPr="002D4FC7" w14:paraId="0A27AFF7" w14:textId="5AA7A1BE" w:rsidTr="00AD599A">
        <w:trPr>
          <w:trHeight w:val="350"/>
        </w:trPr>
        <w:tc>
          <w:tcPr>
            <w:tcW w:w="1010" w:type="pct"/>
            <w:hideMark/>
          </w:tcPr>
          <w:p w14:paraId="60B8E295" w14:textId="77777777" w:rsidR="00EB41B4" w:rsidRPr="002D4FC7" w:rsidRDefault="00EB41B4" w:rsidP="00B246A8">
            <w:pP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Mustard V6 +T</w:t>
            </w:r>
          </w:p>
        </w:tc>
        <w:tc>
          <w:tcPr>
            <w:tcW w:w="525" w:type="pct"/>
            <w:hideMark/>
          </w:tcPr>
          <w:p w14:paraId="0832774E"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4679</w:t>
            </w:r>
          </w:p>
        </w:tc>
        <w:tc>
          <w:tcPr>
            <w:tcW w:w="618" w:type="pct"/>
            <w:hideMark/>
          </w:tcPr>
          <w:p w14:paraId="13179560"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2150</w:t>
            </w:r>
          </w:p>
        </w:tc>
        <w:tc>
          <w:tcPr>
            <w:tcW w:w="382" w:type="pct"/>
            <w:hideMark/>
          </w:tcPr>
          <w:p w14:paraId="0ACA3388"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1080</w:t>
            </w:r>
          </w:p>
        </w:tc>
        <w:tc>
          <w:tcPr>
            <w:tcW w:w="302" w:type="pct"/>
          </w:tcPr>
          <w:p w14:paraId="44B825CE" w14:textId="337BD0A0"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3.2</w:t>
            </w:r>
            <w:r w:rsidR="00B246A8">
              <w:rPr>
                <w:rFonts w:ascii="Times New Roman" w:eastAsia="SimSun" w:hAnsi="Times New Roman" w:cs="Times New Roman"/>
                <w:sz w:val="20"/>
                <w:szCs w:val="20"/>
                <w:lang w:eastAsia="zh-CN"/>
              </w:rPr>
              <w:t>ab</w:t>
            </w:r>
          </w:p>
        </w:tc>
        <w:tc>
          <w:tcPr>
            <w:tcW w:w="385" w:type="pct"/>
          </w:tcPr>
          <w:p w14:paraId="4BC5AD18" w14:textId="0AB30EFE"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0.13</w:t>
            </w:r>
            <w:r w:rsidR="007A1B00">
              <w:rPr>
                <w:rFonts w:ascii="Times New Roman" w:eastAsia="SimSun" w:hAnsi="Times New Roman" w:cs="Times New Roman"/>
                <w:sz w:val="20"/>
                <w:szCs w:val="20"/>
                <w:lang w:eastAsia="zh-CN"/>
              </w:rPr>
              <w:t>b</w:t>
            </w:r>
          </w:p>
        </w:tc>
        <w:tc>
          <w:tcPr>
            <w:tcW w:w="337" w:type="pct"/>
          </w:tcPr>
          <w:p w14:paraId="054E61E0" w14:textId="7EEC56AA"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1170</w:t>
            </w:r>
          </w:p>
        </w:tc>
        <w:tc>
          <w:tcPr>
            <w:tcW w:w="351" w:type="pct"/>
          </w:tcPr>
          <w:p w14:paraId="078A2719" w14:textId="238222CA"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1520</w:t>
            </w:r>
          </w:p>
        </w:tc>
        <w:tc>
          <w:tcPr>
            <w:tcW w:w="391" w:type="pct"/>
          </w:tcPr>
          <w:p w14:paraId="65953069" w14:textId="386134C5"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590</w:t>
            </w:r>
          </w:p>
        </w:tc>
        <w:tc>
          <w:tcPr>
            <w:tcW w:w="363" w:type="pct"/>
          </w:tcPr>
          <w:p w14:paraId="74FA9F05" w14:textId="5AFA348C" w:rsidR="00EB41B4" w:rsidRPr="002D4FC7" w:rsidRDefault="00EC3CC6"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6.0</w:t>
            </w:r>
          </w:p>
        </w:tc>
        <w:tc>
          <w:tcPr>
            <w:tcW w:w="336" w:type="pct"/>
          </w:tcPr>
          <w:p w14:paraId="6BF4DC73" w14:textId="252CC1FE"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0.45</w:t>
            </w:r>
          </w:p>
        </w:tc>
      </w:tr>
      <w:tr w:rsidR="00EC3CC6" w:rsidRPr="002D4FC7" w14:paraId="232634A3" w14:textId="2BBA0D3B" w:rsidTr="00AD599A">
        <w:trPr>
          <w:trHeight w:val="350"/>
        </w:trPr>
        <w:tc>
          <w:tcPr>
            <w:tcW w:w="1010" w:type="pct"/>
            <w:hideMark/>
          </w:tcPr>
          <w:p w14:paraId="2F965C1E" w14:textId="77777777" w:rsidR="00EB41B4" w:rsidRPr="002D4FC7" w:rsidRDefault="00EB41B4" w:rsidP="00B246A8">
            <w:pP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Mustard V6 no T</w:t>
            </w:r>
          </w:p>
        </w:tc>
        <w:tc>
          <w:tcPr>
            <w:tcW w:w="525" w:type="pct"/>
            <w:hideMark/>
          </w:tcPr>
          <w:p w14:paraId="6803F718"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4679</w:t>
            </w:r>
          </w:p>
        </w:tc>
        <w:tc>
          <w:tcPr>
            <w:tcW w:w="618" w:type="pct"/>
            <w:hideMark/>
          </w:tcPr>
          <w:p w14:paraId="7B2B4828" w14:textId="1328A34D"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bCs/>
                <w:sz w:val="20"/>
                <w:szCs w:val="20"/>
                <w:lang w:eastAsia="zh-CN"/>
              </w:rPr>
              <w:t>5853</w:t>
            </w:r>
          </w:p>
        </w:tc>
        <w:tc>
          <w:tcPr>
            <w:tcW w:w="382" w:type="pct"/>
            <w:hideMark/>
          </w:tcPr>
          <w:p w14:paraId="467C21B7"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550</w:t>
            </w:r>
          </w:p>
        </w:tc>
        <w:tc>
          <w:tcPr>
            <w:tcW w:w="302" w:type="pct"/>
          </w:tcPr>
          <w:p w14:paraId="7BFC2F78" w14:textId="518B9742"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4.9</w:t>
            </w:r>
            <w:r w:rsidR="00B246A8">
              <w:rPr>
                <w:rFonts w:ascii="Times New Roman" w:eastAsia="SimSun" w:hAnsi="Times New Roman" w:cs="Times New Roman"/>
                <w:sz w:val="20"/>
                <w:szCs w:val="20"/>
                <w:lang w:eastAsia="zh-CN"/>
              </w:rPr>
              <w:t>a</w:t>
            </w:r>
          </w:p>
        </w:tc>
        <w:tc>
          <w:tcPr>
            <w:tcW w:w="385" w:type="pct"/>
          </w:tcPr>
          <w:p w14:paraId="6590609E" w14:textId="7CC80556"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0.07</w:t>
            </w:r>
            <w:r w:rsidR="007A1B00">
              <w:rPr>
                <w:rFonts w:ascii="Times New Roman" w:eastAsia="SimSun" w:hAnsi="Times New Roman" w:cs="Times New Roman"/>
                <w:sz w:val="20"/>
                <w:szCs w:val="20"/>
                <w:lang w:eastAsia="zh-CN"/>
              </w:rPr>
              <w:t>c</w:t>
            </w:r>
          </w:p>
        </w:tc>
        <w:tc>
          <w:tcPr>
            <w:tcW w:w="337" w:type="pct"/>
          </w:tcPr>
          <w:p w14:paraId="4215A487" w14:textId="798E5CF0"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1170</w:t>
            </w:r>
          </w:p>
        </w:tc>
        <w:tc>
          <w:tcPr>
            <w:tcW w:w="351" w:type="pct"/>
          </w:tcPr>
          <w:p w14:paraId="670E68CE" w14:textId="15BC766C"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2010</w:t>
            </w:r>
          </w:p>
        </w:tc>
        <w:tc>
          <w:tcPr>
            <w:tcW w:w="391" w:type="pct"/>
          </w:tcPr>
          <w:p w14:paraId="6967E4AA" w14:textId="470B186F"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355</w:t>
            </w:r>
          </w:p>
        </w:tc>
        <w:tc>
          <w:tcPr>
            <w:tcW w:w="363" w:type="pct"/>
          </w:tcPr>
          <w:p w14:paraId="77CACA2F" w14:textId="1E0485E0" w:rsidR="00EB41B4" w:rsidRPr="002D4FC7" w:rsidRDefault="00EC3CC6"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7.5</w:t>
            </w:r>
          </w:p>
        </w:tc>
        <w:tc>
          <w:tcPr>
            <w:tcW w:w="336" w:type="pct"/>
          </w:tcPr>
          <w:p w14:paraId="1B9A682D" w14:textId="4F7A121F"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0.21</w:t>
            </w:r>
          </w:p>
        </w:tc>
      </w:tr>
      <w:tr w:rsidR="00EC3CC6" w:rsidRPr="002D4FC7" w14:paraId="5DD99C34" w14:textId="0D9B54BA" w:rsidTr="004C01DD">
        <w:trPr>
          <w:trHeight w:val="360"/>
        </w:trPr>
        <w:tc>
          <w:tcPr>
            <w:tcW w:w="1010" w:type="pct"/>
            <w:hideMark/>
          </w:tcPr>
          <w:p w14:paraId="0BBE0BD0" w14:textId="6D808AB5" w:rsidR="00EB41B4" w:rsidRPr="002D4FC7" w:rsidRDefault="001C536F" w:rsidP="001C536F">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Camelina V+</w:t>
            </w:r>
            <w:r w:rsidR="00EB41B4" w:rsidRPr="002D4FC7">
              <w:rPr>
                <w:rFonts w:ascii="Times New Roman" w:eastAsia="SimSun" w:hAnsi="Times New Roman" w:cs="Times New Roman"/>
                <w:sz w:val="20"/>
                <w:szCs w:val="20"/>
                <w:lang w:eastAsia="zh-CN"/>
              </w:rPr>
              <w:t>Soy-</w:t>
            </w:r>
            <w:r>
              <w:rPr>
                <w:rFonts w:ascii="Times New Roman" w:eastAsia="SimSun" w:hAnsi="Times New Roman" w:cs="Times New Roman"/>
                <w:sz w:val="20"/>
                <w:szCs w:val="20"/>
                <w:lang w:eastAsia="zh-CN"/>
              </w:rPr>
              <w:t>Removed</w:t>
            </w:r>
          </w:p>
        </w:tc>
        <w:tc>
          <w:tcPr>
            <w:tcW w:w="525" w:type="pct"/>
            <w:hideMark/>
          </w:tcPr>
          <w:p w14:paraId="67C25E51"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4965</w:t>
            </w:r>
          </w:p>
        </w:tc>
        <w:tc>
          <w:tcPr>
            <w:tcW w:w="618" w:type="pct"/>
            <w:hideMark/>
          </w:tcPr>
          <w:p w14:paraId="26A94642"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500</w:t>
            </w:r>
          </w:p>
        </w:tc>
        <w:tc>
          <w:tcPr>
            <w:tcW w:w="382" w:type="pct"/>
            <w:hideMark/>
          </w:tcPr>
          <w:p w14:paraId="46F91CFB"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1340</w:t>
            </w:r>
          </w:p>
        </w:tc>
        <w:tc>
          <w:tcPr>
            <w:tcW w:w="302" w:type="pct"/>
          </w:tcPr>
          <w:p w14:paraId="2953C369" w14:textId="4C3DE801"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0.6</w:t>
            </w:r>
            <w:r w:rsidR="00B246A8">
              <w:rPr>
                <w:rFonts w:ascii="Times New Roman" w:eastAsia="SimSun" w:hAnsi="Times New Roman" w:cs="Times New Roman"/>
                <w:sz w:val="20"/>
                <w:szCs w:val="20"/>
                <w:lang w:eastAsia="zh-CN"/>
              </w:rPr>
              <w:t>c</w:t>
            </w:r>
          </w:p>
        </w:tc>
        <w:tc>
          <w:tcPr>
            <w:tcW w:w="385" w:type="pct"/>
          </w:tcPr>
          <w:p w14:paraId="5907DC2D" w14:textId="0F8A62B7" w:rsidR="00EB41B4" w:rsidRPr="002D4FC7" w:rsidRDefault="001862C3"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0.17</w:t>
            </w:r>
            <w:r w:rsidR="007A1B00">
              <w:rPr>
                <w:rFonts w:ascii="Times New Roman" w:eastAsia="SimSun" w:hAnsi="Times New Roman" w:cs="Times New Roman"/>
                <w:sz w:val="20"/>
                <w:szCs w:val="20"/>
                <w:lang w:eastAsia="zh-CN"/>
              </w:rPr>
              <w:t>b</w:t>
            </w:r>
          </w:p>
        </w:tc>
        <w:tc>
          <w:tcPr>
            <w:tcW w:w="337" w:type="pct"/>
          </w:tcPr>
          <w:p w14:paraId="19C0C651" w14:textId="6ED769EF"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515</w:t>
            </w:r>
          </w:p>
        </w:tc>
        <w:tc>
          <w:tcPr>
            <w:tcW w:w="351" w:type="pct"/>
          </w:tcPr>
          <w:p w14:paraId="1FAC1947" w14:textId="68235BC4"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1110</w:t>
            </w:r>
          </w:p>
        </w:tc>
        <w:tc>
          <w:tcPr>
            <w:tcW w:w="391" w:type="pct"/>
          </w:tcPr>
          <w:p w14:paraId="3E4CFBF5" w14:textId="5F1C139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102</w:t>
            </w:r>
          </w:p>
        </w:tc>
        <w:tc>
          <w:tcPr>
            <w:tcW w:w="363" w:type="pct"/>
          </w:tcPr>
          <w:p w14:paraId="66EEA804" w14:textId="1AAE3CBE"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18.5</w:t>
            </w:r>
          </w:p>
        </w:tc>
        <w:tc>
          <w:tcPr>
            <w:tcW w:w="336" w:type="pct"/>
          </w:tcPr>
          <w:p w14:paraId="1B0E16E6" w14:textId="1A398DF4"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1.07</w:t>
            </w:r>
          </w:p>
        </w:tc>
      </w:tr>
      <w:tr w:rsidR="00EC3CC6" w:rsidRPr="002D4FC7" w14:paraId="79C315D3" w14:textId="0691394B" w:rsidTr="00AD599A">
        <w:trPr>
          <w:trHeight w:val="324"/>
        </w:trPr>
        <w:tc>
          <w:tcPr>
            <w:tcW w:w="1010" w:type="pct"/>
            <w:hideMark/>
          </w:tcPr>
          <w:p w14:paraId="004A5AA0" w14:textId="6AAFCD11" w:rsidR="00EB41B4" w:rsidRPr="002D4FC7" w:rsidRDefault="001C536F" w:rsidP="001C536F">
            <w:pP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Mustard V6 +Soy- Removed</w:t>
            </w:r>
          </w:p>
        </w:tc>
        <w:tc>
          <w:tcPr>
            <w:tcW w:w="525" w:type="pct"/>
            <w:hideMark/>
          </w:tcPr>
          <w:p w14:paraId="682D5067"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4175</w:t>
            </w:r>
          </w:p>
        </w:tc>
        <w:tc>
          <w:tcPr>
            <w:tcW w:w="618" w:type="pct"/>
            <w:hideMark/>
          </w:tcPr>
          <w:p w14:paraId="2D72683E"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855</w:t>
            </w:r>
          </w:p>
        </w:tc>
        <w:tc>
          <w:tcPr>
            <w:tcW w:w="382" w:type="pct"/>
            <w:hideMark/>
          </w:tcPr>
          <w:p w14:paraId="1915F0C9"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3630</w:t>
            </w:r>
          </w:p>
        </w:tc>
        <w:tc>
          <w:tcPr>
            <w:tcW w:w="302" w:type="pct"/>
          </w:tcPr>
          <w:p w14:paraId="760118A9" w14:textId="32FABDDC"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1.1</w:t>
            </w:r>
            <w:r w:rsidR="00B246A8">
              <w:rPr>
                <w:rFonts w:ascii="Times New Roman" w:eastAsia="SimSun" w:hAnsi="Times New Roman" w:cs="Times New Roman"/>
                <w:sz w:val="20"/>
                <w:szCs w:val="20"/>
                <w:lang w:eastAsia="zh-CN"/>
              </w:rPr>
              <w:t>bc</w:t>
            </w:r>
          </w:p>
        </w:tc>
        <w:tc>
          <w:tcPr>
            <w:tcW w:w="385" w:type="pct"/>
          </w:tcPr>
          <w:p w14:paraId="3311EED5" w14:textId="1529FB5E" w:rsidR="00EB41B4" w:rsidRPr="002D4FC7" w:rsidRDefault="001862C3"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0.39</w:t>
            </w:r>
            <w:r w:rsidR="007A1B00">
              <w:rPr>
                <w:rFonts w:ascii="Times New Roman" w:eastAsia="SimSun" w:hAnsi="Times New Roman" w:cs="Times New Roman"/>
                <w:sz w:val="20"/>
                <w:szCs w:val="20"/>
                <w:lang w:eastAsia="zh-CN"/>
              </w:rPr>
              <w:t>a</w:t>
            </w:r>
          </w:p>
        </w:tc>
        <w:tc>
          <w:tcPr>
            <w:tcW w:w="337" w:type="pct"/>
          </w:tcPr>
          <w:p w14:paraId="6A4E6363" w14:textId="1D9688FC"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650</w:t>
            </w:r>
          </w:p>
        </w:tc>
        <w:tc>
          <w:tcPr>
            <w:tcW w:w="351" w:type="pct"/>
          </w:tcPr>
          <w:p w14:paraId="7D5B215F" w14:textId="6B2CC86D"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730</w:t>
            </w:r>
          </w:p>
        </w:tc>
        <w:tc>
          <w:tcPr>
            <w:tcW w:w="391" w:type="pct"/>
          </w:tcPr>
          <w:p w14:paraId="599CB22D" w14:textId="72C32225"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1105</w:t>
            </w:r>
          </w:p>
        </w:tc>
        <w:tc>
          <w:tcPr>
            <w:tcW w:w="363" w:type="pct"/>
          </w:tcPr>
          <w:p w14:paraId="4E7BA41C" w14:textId="47A96AF1"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1.1</w:t>
            </w:r>
          </w:p>
        </w:tc>
        <w:tc>
          <w:tcPr>
            <w:tcW w:w="336" w:type="pct"/>
          </w:tcPr>
          <w:p w14:paraId="0C4FAD85" w14:textId="54860976"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1.53</w:t>
            </w:r>
          </w:p>
        </w:tc>
      </w:tr>
      <w:tr w:rsidR="00EC3CC6" w:rsidRPr="002D4FC7" w14:paraId="4100D8FC" w14:textId="67C06E6D" w:rsidTr="00AD599A">
        <w:trPr>
          <w:trHeight w:val="252"/>
        </w:trPr>
        <w:tc>
          <w:tcPr>
            <w:tcW w:w="1010" w:type="pct"/>
            <w:hideMark/>
          </w:tcPr>
          <w:p w14:paraId="4C293271" w14:textId="51EA20AF" w:rsidR="00EB41B4" w:rsidRPr="002D4FC7" w:rsidRDefault="00EB41B4" w:rsidP="00B246A8">
            <w:pP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Check 1- soybean no CC</w:t>
            </w:r>
          </w:p>
        </w:tc>
        <w:tc>
          <w:tcPr>
            <w:tcW w:w="525" w:type="pct"/>
            <w:hideMark/>
          </w:tcPr>
          <w:p w14:paraId="24037E96"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3185</w:t>
            </w:r>
          </w:p>
        </w:tc>
        <w:tc>
          <w:tcPr>
            <w:tcW w:w="618" w:type="pct"/>
            <w:hideMark/>
          </w:tcPr>
          <w:p w14:paraId="351BF671"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1820</w:t>
            </w:r>
          </w:p>
        </w:tc>
        <w:tc>
          <w:tcPr>
            <w:tcW w:w="382" w:type="pct"/>
            <w:hideMark/>
          </w:tcPr>
          <w:p w14:paraId="0CCA1E80"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1445</w:t>
            </w:r>
          </w:p>
        </w:tc>
        <w:tc>
          <w:tcPr>
            <w:tcW w:w="302" w:type="pct"/>
          </w:tcPr>
          <w:p w14:paraId="0488AEAF" w14:textId="6EE61D8D"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5.0</w:t>
            </w:r>
            <w:r w:rsidR="00B246A8">
              <w:rPr>
                <w:rFonts w:ascii="Times New Roman" w:eastAsia="SimSun" w:hAnsi="Times New Roman" w:cs="Times New Roman"/>
                <w:sz w:val="20"/>
                <w:szCs w:val="20"/>
                <w:lang w:eastAsia="zh-CN"/>
              </w:rPr>
              <w:t>a</w:t>
            </w:r>
          </w:p>
        </w:tc>
        <w:tc>
          <w:tcPr>
            <w:tcW w:w="385" w:type="pct"/>
          </w:tcPr>
          <w:p w14:paraId="08075D85" w14:textId="48949605" w:rsidR="00EB41B4" w:rsidRPr="002D4FC7" w:rsidRDefault="001862C3"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0.24</w:t>
            </w:r>
            <w:r w:rsidR="007A1B00">
              <w:rPr>
                <w:rFonts w:ascii="Times New Roman" w:eastAsia="SimSun" w:hAnsi="Times New Roman" w:cs="Times New Roman"/>
                <w:sz w:val="20"/>
                <w:szCs w:val="20"/>
                <w:lang w:eastAsia="zh-CN"/>
              </w:rPr>
              <w:t>a</w:t>
            </w:r>
          </w:p>
        </w:tc>
        <w:tc>
          <w:tcPr>
            <w:tcW w:w="337" w:type="pct"/>
          </w:tcPr>
          <w:p w14:paraId="45388E9A" w14:textId="52043F90"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990</w:t>
            </w:r>
          </w:p>
        </w:tc>
        <w:tc>
          <w:tcPr>
            <w:tcW w:w="351" w:type="pct"/>
          </w:tcPr>
          <w:p w14:paraId="52FE664B" w14:textId="042C0859"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1225</w:t>
            </w:r>
          </w:p>
        </w:tc>
        <w:tc>
          <w:tcPr>
            <w:tcW w:w="391" w:type="pct"/>
          </w:tcPr>
          <w:p w14:paraId="37A08A28" w14:textId="6C42E7DF"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600</w:t>
            </w:r>
          </w:p>
        </w:tc>
        <w:tc>
          <w:tcPr>
            <w:tcW w:w="363" w:type="pct"/>
          </w:tcPr>
          <w:p w14:paraId="3B062693" w14:textId="3DDF1529"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2.2</w:t>
            </w:r>
          </w:p>
        </w:tc>
        <w:tc>
          <w:tcPr>
            <w:tcW w:w="336" w:type="pct"/>
          </w:tcPr>
          <w:p w14:paraId="5C5944C1" w14:textId="4311A1A9"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0.33</w:t>
            </w:r>
          </w:p>
        </w:tc>
      </w:tr>
      <w:tr w:rsidR="00EC3CC6" w:rsidRPr="002D4FC7" w14:paraId="029D1076" w14:textId="67AF954D" w:rsidTr="00AD599A">
        <w:trPr>
          <w:trHeight w:val="360"/>
        </w:trPr>
        <w:tc>
          <w:tcPr>
            <w:tcW w:w="1010" w:type="pct"/>
            <w:tcBorders>
              <w:bottom w:val="single" w:sz="4" w:space="0" w:color="auto"/>
            </w:tcBorders>
            <w:hideMark/>
          </w:tcPr>
          <w:p w14:paraId="58911622" w14:textId="46F30B91" w:rsidR="00EB41B4" w:rsidRPr="002D4FC7" w:rsidRDefault="00A90586" w:rsidP="00B246A8">
            <w:pPr>
              <w:rPr>
                <w:rFonts w:ascii="Times New Roman" w:eastAsia="SimSun" w:hAnsi="Times New Roman" w:cs="Times New Roman"/>
                <w:sz w:val="20"/>
                <w:szCs w:val="20"/>
                <w:lang w:val="es-419" w:eastAsia="zh-CN"/>
              </w:rPr>
            </w:pPr>
            <w:r w:rsidRPr="002D4FC7">
              <w:rPr>
                <w:rFonts w:ascii="Times New Roman" w:eastAsia="SimSun" w:hAnsi="Times New Roman" w:cs="Times New Roman"/>
                <w:sz w:val="20"/>
                <w:szCs w:val="20"/>
                <w:lang w:val="es-419" w:eastAsia="zh-CN"/>
              </w:rPr>
              <w:t xml:space="preserve">Check 2 -no soy no </w:t>
            </w:r>
            <w:r w:rsidR="00EB41B4" w:rsidRPr="002D4FC7">
              <w:rPr>
                <w:rFonts w:ascii="Times New Roman" w:eastAsia="SimSun" w:hAnsi="Times New Roman" w:cs="Times New Roman"/>
                <w:sz w:val="20"/>
                <w:szCs w:val="20"/>
                <w:lang w:val="es-419" w:eastAsia="zh-CN"/>
              </w:rPr>
              <w:t>CC</w:t>
            </w:r>
          </w:p>
        </w:tc>
        <w:tc>
          <w:tcPr>
            <w:tcW w:w="525" w:type="pct"/>
            <w:tcBorders>
              <w:bottom w:val="single" w:sz="4" w:space="0" w:color="auto"/>
            </w:tcBorders>
            <w:hideMark/>
          </w:tcPr>
          <w:p w14:paraId="4F4C2090"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4000</w:t>
            </w:r>
          </w:p>
        </w:tc>
        <w:tc>
          <w:tcPr>
            <w:tcW w:w="618" w:type="pct"/>
            <w:tcBorders>
              <w:bottom w:val="single" w:sz="4" w:space="0" w:color="auto"/>
            </w:tcBorders>
            <w:hideMark/>
          </w:tcPr>
          <w:p w14:paraId="368A0337"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1670</w:t>
            </w:r>
          </w:p>
        </w:tc>
        <w:tc>
          <w:tcPr>
            <w:tcW w:w="382" w:type="pct"/>
            <w:tcBorders>
              <w:bottom w:val="single" w:sz="4" w:space="0" w:color="auto"/>
            </w:tcBorders>
            <w:hideMark/>
          </w:tcPr>
          <w:p w14:paraId="67AA12B8" w14:textId="77777777"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470</w:t>
            </w:r>
          </w:p>
        </w:tc>
        <w:tc>
          <w:tcPr>
            <w:tcW w:w="302" w:type="pct"/>
            <w:tcBorders>
              <w:bottom w:val="single" w:sz="4" w:space="0" w:color="auto"/>
            </w:tcBorders>
          </w:tcPr>
          <w:p w14:paraId="070833D7" w14:textId="4E4692AA"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0.4</w:t>
            </w:r>
            <w:r w:rsidR="00B246A8">
              <w:rPr>
                <w:rFonts w:ascii="Times New Roman" w:eastAsia="SimSun" w:hAnsi="Times New Roman" w:cs="Times New Roman"/>
                <w:sz w:val="20"/>
                <w:szCs w:val="20"/>
                <w:lang w:eastAsia="zh-CN"/>
              </w:rPr>
              <w:t>c</w:t>
            </w:r>
          </w:p>
        </w:tc>
        <w:tc>
          <w:tcPr>
            <w:tcW w:w="385" w:type="pct"/>
            <w:tcBorders>
              <w:bottom w:val="single" w:sz="4" w:space="0" w:color="auto"/>
            </w:tcBorders>
          </w:tcPr>
          <w:p w14:paraId="6CF84F74" w14:textId="0DB56A6B" w:rsidR="00EB41B4" w:rsidRPr="002D4FC7" w:rsidRDefault="001862C3"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0.08</w:t>
            </w:r>
            <w:r w:rsidR="007A1B00">
              <w:rPr>
                <w:rFonts w:ascii="Times New Roman" w:eastAsia="SimSun" w:hAnsi="Times New Roman" w:cs="Times New Roman"/>
                <w:sz w:val="20"/>
                <w:szCs w:val="20"/>
                <w:lang w:eastAsia="zh-CN"/>
              </w:rPr>
              <w:t>c</w:t>
            </w:r>
          </w:p>
        </w:tc>
        <w:tc>
          <w:tcPr>
            <w:tcW w:w="337" w:type="pct"/>
            <w:tcBorders>
              <w:bottom w:val="single" w:sz="4" w:space="0" w:color="auto"/>
            </w:tcBorders>
          </w:tcPr>
          <w:p w14:paraId="5758F690" w14:textId="1D9B6181"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630</w:t>
            </w:r>
          </w:p>
        </w:tc>
        <w:tc>
          <w:tcPr>
            <w:tcW w:w="351" w:type="pct"/>
            <w:tcBorders>
              <w:bottom w:val="single" w:sz="4" w:space="0" w:color="auto"/>
            </w:tcBorders>
          </w:tcPr>
          <w:p w14:paraId="1DBC1258" w14:textId="760998DD"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1510</w:t>
            </w:r>
          </w:p>
        </w:tc>
        <w:tc>
          <w:tcPr>
            <w:tcW w:w="391" w:type="pct"/>
            <w:tcBorders>
              <w:bottom w:val="single" w:sz="4" w:space="0" w:color="auto"/>
            </w:tcBorders>
          </w:tcPr>
          <w:p w14:paraId="6403766D" w14:textId="0D3A7776" w:rsidR="00EB41B4" w:rsidRPr="002D4FC7" w:rsidRDefault="00EB41B4"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1440</w:t>
            </w:r>
          </w:p>
        </w:tc>
        <w:tc>
          <w:tcPr>
            <w:tcW w:w="363" w:type="pct"/>
            <w:tcBorders>
              <w:bottom w:val="single" w:sz="4" w:space="0" w:color="auto"/>
            </w:tcBorders>
          </w:tcPr>
          <w:p w14:paraId="5D1E50D2" w14:textId="54D7D5C4" w:rsidR="00EB41B4" w:rsidRPr="002D4FC7" w:rsidRDefault="00EC3CC6"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3.</w:t>
            </w:r>
            <w:r w:rsidR="00305317" w:rsidRPr="002D4FC7">
              <w:rPr>
                <w:rFonts w:ascii="Times New Roman" w:eastAsia="SimSun" w:hAnsi="Times New Roman" w:cs="Times New Roman"/>
                <w:sz w:val="20"/>
                <w:szCs w:val="20"/>
                <w:lang w:eastAsia="zh-CN"/>
              </w:rPr>
              <w:t>1</w:t>
            </w:r>
          </w:p>
        </w:tc>
        <w:tc>
          <w:tcPr>
            <w:tcW w:w="336" w:type="pct"/>
            <w:tcBorders>
              <w:bottom w:val="single" w:sz="4" w:space="0" w:color="auto"/>
            </w:tcBorders>
          </w:tcPr>
          <w:p w14:paraId="55FF881C" w14:textId="6C811311" w:rsidR="00EB41B4" w:rsidRPr="002D4FC7" w:rsidRDefault="0030531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1.17</w:t>
            </w:r>
          </w:p>
        </w:tc>
      </w:tr>
      <w:tr w:rsidR="00C420DC" w:rsidRPr="002D4FC7" w14:paraId="2465BE4B" w14:textId="77777777" w:rsidTr="00AD599A">
        <w:trPr>
          <w:trHeight w:val="251"/>
        </w:trPr>
        <w:tc>
          <w:tcPr>
            <w:tcW w:w="1010" w:type="pct"/>
            <w:tcBorders>
              <w:bottom w:val="single" w:sz="4" w:space="0" w:color="auto"/>
            </w:tcBorders>
          </w:tcPr>
          <w:p w14:paraId="2C48A9C3" w14:textId="7CF6B698" w:rsidR="00C420DC" w:rsidRPr="002D4FC7" w:rsidRDefault="00C420DC" w:rsidP="00B246A8">
            <w:pPr>
              <w:rPr>
                <w:rFonts w:ascii="Times New Roman" w:eastAsia="SimSun" w:hAnsi="Times New Roman" w:cs="Times New Roman"/>
                <w:sz w:val="20"/>
                <w:szCs w:val="20"/>
                <w:lang w:val="es-419" w:eastAsia="zh-CN"/>
              </w:rPr>
            </w:pPr>
            <w:r w:rsidRPr="002D4FC7">
              <w:rPr>
                <w:rFonts w:ascii="Times New Roman" w:eastAsia="SimSun" w:hAnsi="Times New Roman" w:cs="Times New Roman"/>
                <w:sz w:val="20"/>
                <w:szCs w:val="20"/>
                <w:lang w:val="es-419" w:eastAsia="zh-CN"/>
              </w:rPr>
              <w:t>Mean</w:t>
            </w:r>
          </w:p>
        </w:tc>
        <w:tc>
          <w:tcPr>
            <w:tcW w:w="525" w:type="pct"/>
            <w:tcBorders>
              <w:bottom w:val="single" w:sz="4" w:space="0" w:color="auto"/>
            </w:tcBorders>
          </w:tcPr>
          <w:p w14:paraId="7AA57235" w14:textId="77777777" w:rsidR="00C420DC" w:rsidRPr="002D4FC7" w:rsidRDefault="00C420DC" w:rsidP="00B246A8">
            <w:pPr>
              <w:jc w:val="center"/>
              <w:rPr>
                <w:rFonts w:ascii="Times New Roman" w:eastAsia="SimSun" w:hAnsi="Times New Roman" w:cs="Times New Roman"/>
                <w:sz w:val="20"/>
                <w:szCs w:val="20"/>
                <w:lang w:eastAsia="zh-CN"/>
              </w:rPr>
            </w:pPr>
          </w:p>
        </w:tc>
        <w:tc>
          <w:tcPr>
            <w:tcW w:w="618" w:type="pct"/>
            <w:tcBorders>
              <w:bottom w:val="single" w:sz="4" w:space="0" w:color="auto"/>
            </w:tcBorders>
          </w:tcPr>
          <w:p w14:paraId="381B4953" w14:textId="7ED18166" w:rsidR="00C420DC" w:rsidRPr="002D4FC7" w:rsidRDefault="002D4FC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1905</w:t>
            </w:r>
          </w:p>
        </w:tc>
        <w:tc>
          <w:tcPr>
            <w:tcW w:w="382" w:type="pct"/>
            <w:tcBorders>
              <w:bottom w:val="single" w:sz="4" w:space="0" w:color="auto"/>
            </w:tcBorders>
          </w:tcPr>
          <w:p w14:paraId="09D8C88D" w14:textId="265F24F7" w:rsidR="00C420DC" w:rsidRPr="002D4FC7" w:rsidRDefault="002D4FC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1260</w:t>
            </w:r>
          </w:p>
        </w:tc>
        <w:tc>
          <w:tcPr>
            <w:tcW w:w="302" w:type="pct"/>
            <w:tcBorders>
              <w:bottom w:val="single" w:sz="4" w:space="0" w:color="auto"/>
            </w:tcBorders>
          </w:tcPr>
          <w:p w14:paraId="5C928311" w14:textId="482E2DA2" w:rsidR="00C420DC" w:rsidRPr="002D4FC7" w:rsidRDefault="002D4FC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2.17</w:t>
            </w:r>
          </w:p>
        </w:tc>
        <w:tc>
          <w:tcPr>
            <w:tcW w:w="385" w:type="pct"/>
            <w:tcBorders>
              <w:bottom w:val="single" w:sz="4" w:space="0" w:color="auto"/>
            </w:tcBorders>
          </w:tcPr>
          <w:p w14:paraId="7BBB05B4" w14:textId="4CDFD212" w:rsidR="00C420DC" w:rsidRPr="002D4FC7" w:rsidRDefault="002D4FC7" w:rsidP="00B246A8">
            <w:pPr>
              <w:jc w:val="center"/>
              <w:rPr>
                <w:rFonts w:ascii="Times New Roman" w:eastAsia="SimSun" w:hAnsi="Times New Roman" w:cs="Times New Roman"/>
                <w:sz w:val="20"/>
                <w:szCs w:val="20"/>
                <w:lang w:eastAsia="zh-CN"/>
              </w:rPr>
            </w:pPr>
            <w:r w:rsidRPr="002D4FC7">
              <w:rPr>
                <w:rFonts w:ascii="Times New Roman" w:eastAsia="SimSun" w:hAnsi="Times New Roman" w:cs="Times New Roman"/>
                <w:sz w:val="20"/>
                <w:szCs w:val="20"/>
                <w:lang w:eastAsia="zh-CN"/>
              </w:rPr>
              <w:t>0.16</w:t>
            </w:r>
          </w:p>
        </w:tc>
        <w:tc>
          <w:tcPr>
            <w:tcW w:w="337" w:type="pct"/>
            <w:tcBorders>
              <w:bottom w:val="single" w:sz="4" w:space="0" w:color="auto"/>
            </w:tcBorders>
          </w:tcPr>
          <w:p w14:paraId="50D6C51F" w14:textId="77777777" w:rsidR="00C420DC" w:rsidRPr="002D4FC7" w:rsidRDefault="00C420DC" w:rsidP="00B246A8">
            <w:pPr>
              <w:jc w:val="center"/>
              <w:rPr>
                <w:rFonts w:ascii="Times New Roman" w:eastAsia="SimSun" w:hAnsi="Times New Roman" w:cs="Times New Roman"/>
                <w:sz w:val="20"/>
                <w:szCs w:val="20"/>
                <w:lang w:eastAsia="zh-CN"/>
              </w:rPr>
            </w:pPr>
          </w:p>
        </w:tc>
        <w:tc>
          <w:tcPr>
            <w:tcW w:w="351" w:type="pct"/>
            <w:tcBorders>
              <w:bottom w:val="single" w:sz="4" w:space="0" w:color="auto"/>
            </w:tcBorders>
          </w:tcPr>
          <w:p w14:paraId="5A55247B" w14:textId="2ACABE41" w:rsidR="00C420DC" w:rsidRPr="002D4FC7" w:rsidRDefault="002D4FC7" w:rsidP="00B246A8">
            <w:pPr>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1459</w:t>
            </w:r>
          </w:p>
        </w:tc>
        <w:tc>
          <w:tcPr>
            <w:tcW w:w="391" w:type="pct"/>
            <w:tcBorders>
              <w:bottom w:val="single" w:sz="4" w:space="0" w:color="auto"/>
            </w:tcBorders>
          </w:tcPr>
          <w:p w14:paraId="0F6563F2" w14:textId="725F76D5" w:rsidR="00C420DC" w:rsidRPr="002D4FC7" w:rsidRDefault="002D4FC7" w:rsidP="00B246A8">
            <w:pPr>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784</w:t>
            </w:r>
          </w:p>
        </w:tc>
        <w:tc>
          <w:tcPr>
            <w:tcW w:w="363" w:type="pct"/>
            <w:tcBorders>
              <w:bottom w:val="single" w:sz="4" w:space="0" w:color="auto"/>
            </w:tcBorders>
          </w:tcPr>
          <w:p w14:paraId="3FB7E58C" w14:textId="204F47A5" w:rsidR="00C420DC" w:rsidRPr="002D4FC7" w:rsidRDefault="002D4FC7" w:rsidP="00B246A8">
            <w:pPr>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5.61</w:t>
            </w:r>
          </w:p>
        </w:tc>
        <w:tc>
          <w:tcPr>
            <w:tcW w:w="336" w:type="pct"/>
            <w:tcBorders>
              <w:bottom w:val="single" w:sz="4" w:space="0" w:color="auto"/>
            </w:tcBorders>
          </w:tcPr>
          <w:p w14:paraId="0CEE1344" w14:textId="4CF37C6E" w:rsidR="00C420DC" w:rsidRPr="002D4FC7" w:rsidRDefault="002D4FC7" w:rsidP="00B246A8">
            <w:pPr>
              <w:jc w:val="center"/>
              <w:rPr>
                <w:rFonts w:ascii="Times New Roman" w:eastAsia="SimSun" w:hAnsi="Times New Roman" w:cs="Times New Roman"/>
                <w:sz w:val="20"/>
                <w:szCs w:val="20"/>
                <w:lang w:eastAsia="zh-CN"/>
              </w:rPr>
            </w:pPr>
            <w:r>
              <w:rPr>
                <w:rFonts w:ascii="Times New Roman" w:eastAsia="SimSun" w:hAnsi="Times New Roman" w:cs="Times New Roman"/>
                <w:sz w:val="20"/>
                <w:szCs w:val="20"/>
                <w:lang w:eastAsia="zh-CN"/>
              </w:rPr>
              <w:t>0.97</w:t>
            </w:r>
          </w:p>
        </w:tc>
      </w:tr>
      <w:tr w:rsidR="00B246A8" w:rsidRPr="002D4FC7" w14:paraId="6B76B39B" w14:textId="77777777" w:rsidTr="00B246A8">
        <w:trPr>
          <w:trHeight w:val="341"/>
        </w:trPr>
        <w:tc>
          <w:tcPr>
            <w:tcW w:w="1010" w:type="pct"/>
            <w:tcBorders>
              <w:top w:val="single" w:sz="4" w:space="0" w:color="auto"/>
            </w:tcBorders>
          </w:tcPr>
          <w:p w14:paraId="4897768D" w14:textId="77777777" w:rsidR="00B246A8" w:rsidRPr="002D4FC7" w:rsidRDefault="00B246A8" w:rsidP="00B246A8">
            <w:pPr>
              <w:rPr>
                <w:rFonts w:ascii="Times New Roman" w:eastAsia="SimSun" w:hAnsi="Times New Roman" w:cs="Times New Roman"/>
                <w:i/>
                <w:sz w:val="20"/>
                <w:szCs w:val="20"/>
                <w:lang w:eastAsia="zh-CN"/>
              </w:rPr>
            </w:pPr>
          </w:p>
        </w:tc>
        <w:tc>
          <w:tcPr>
            <w:tcW w:w="3990" w:type="pct"/>
            <w:gridSpan w:val="10"/>
            <w:tcBorders>
              <w:top w:val="single" w:sz="4" w:space="0" w:color="auto"/>
            </w:tcBorders>
          </w:tcPr>
          <w:p w14:paraId="092F0245" w14:textId="53E523B7" w:rsidR="00B246A8" w:rsidRPr="002D4FC7" w:rsidRDefault="00B246A8" w:rsidP="00B246A8">
            <w:pPr>
              <w:jc w:val="center"/>
              <w:rPr>
                <w:rFonts w:ascii="Times New Roman" w:eastAsia="SimSun" w:hAnsi="Times New Roman" w:cs="Times New Roman"/>
                <w:sz w:val="20"/>
                <w:szCs w:val="20"/>
                <w:lang w:eastAsia="zh-CN"/>
              </w:rPr>
            </w:pPr>
            <w:r>
              <w:rPr>
                <w:rFonts w:ascii="Times New Roman" w:eastAsia="SimSun" w:hAnsi="Times New Roman" w:cs="Times New Roman"/>
                <w:i/>
                <w:sz w:val="20"/>
                <w:szCs w:val="20"/>
                <w:lang w:eastAsia="zh-CN"/>
              </w:rPr>
              <w:t>P&lt;F</w:t>
            </w:r>
          </w:p>
        </w:tc>
      </w:tr>
      <w:tr w:rsidR="002D4FC7" w:rsidRPr="002D4FC7" w14:paraId="4CA922CB" w14:textId="77777777" w:rsidTr="00AD599A">
        <w:trPr>
          <w:trHeight w:val="368"/>
        </w:trPr>
        <w:tc>
          <w:tcPr>
            <w:tcW w:w="1010" w:type="pct"/>
          </w:tcPr>
          <w:p w14:paraId="702CA92C" w14:textId="01CA4A3C" w:rsidR="002D4FC7" w:rsidRPr="002D4FC7" w:rsidRDefault="008C3D1F" w:rsidP="00B246A8">
            <w:pPr>
              <w:rPr>
                <w:rFonts w:ascii="Times New Roman" w:eastAsia="SimSun" w:hAnsi="Times New Roman" w:cs="Times New Roman"/>
                <w:i/>
                <w:sz w:val="20"/>
                <w:szCs w:val="20"/>
                <w:lang w:eastAsia="zh-CN"/>
              </w:rPr>
            </w:pPr>
            <w:r>
              <w:rPr>
                <w:rFonts w:ascii="Times New Roman" w:eastAsia="SimSun" w:hAnsi="Times New Roman" w:cs="Times New Roman"/>
                <w:i/>
                <w:sz w:val="20"/>
                <w:szCs w:val="20"/>
                <w:lang w:eastAsia="zh-CN"/>
              </w:rPr>
              <w:t>Cultivar</w:t>
            </w:r>
          </w:p>
        </w:tc>
        <w:tc>
          <w:tcPr>
            <w:tcW w:w="525" w:type="pct"/>
          </w:tcPr>
          <w:p w14:paraId="7C62E55B" w14:textId="51373337" w:rsidR="002D4FC7" w:rsidRPr="00B246A8" w:rsidRDefault="002D4FC7" w:rsidP="00B246A8">
            <w:pPr>
              <w:jc w:val="center"/>
              <w:rPr>
                <w:rFonts w:ascii="Times New Roman" w:eastAsia="SimSun" w:hAnsi="Times New Roman" w:cs="Times New Roman"/>
                <w:b/>
                <w:i/>
                <w:sz w:val="20"/>
                <w:szCs w:val="20"/>
                <w:lang w:eastAsia="zh-CN"/>
              </w:rPr>
            </w:pPr>
            <w:r w:rsidRPr="00B246A8">
              <w:rPr>
                <w:rFonts w:ascii="Times New Roman" w:eastAsia="SimSun" w:hAnsi="Times New Roman" w:cs="Times New Roman"/>
                <w:b/>
                <w:i/>
                <w:sz w:val="20"/>
                <w:szCs w:val="20"/>
                <w:lang w:eastAsia="zh-CN"/>
              </w:rPr>
              <w:t>0.005</w:t>
            </w:r>
          </w:p>
        </w:tc>
        <w:tc>
          <w:tcPr>
            <w:tcW w:w="1000" w:type="pct"/>
            <w:gridSpan w:val="2"/>
          </w:tcPr>
          <w:p w14:paraId="6FD51E46" w14:textId="12C44A6C" w:rsidR="002D4FC7" w:rsidRPr="00B246A8" w:rsidRDefault="002D4FC7" w:rsidP="00B246A8">
            <w:pPr>
              <w:jc w:val="center"/>
              <w:rPr>
                <w:rFonts w:ascii="Times New Roman" w:eastAsia="SimSun" w:hAnsi="Times New Roman" w:cs="Times New Roman"/>
                <w:i/>
                <w:sz w:val="20"/>
                <w:szCs w:val="20"/>
                <w:lang w:eastAsia="zh-CN"/>
              </w:rPr>
            </w:pPr>
            <w:r w:rsidRPr="00B246A8">
              <w:rPr>
                <w:rFonts w:ascii="Times New Roman" w:eastAsia="SimSun" w:hAnsi="Times New Roman" w:cs="Times New Roman"/>
                <w:i/>
                <w:sz w:val="20"/>
                <w:szCs w:val="20"/>
                <w:lang w:eastAsia="zh-CN"/>
              </w:rPr>
              <w:t>0.14</w:t>
            </w:r>
          </w:p>
        </w:tc>
        <w:tc>
          <w:tcPr>
            <w:tcW w:w="687" w:type="pct"/>
            <w:gridSpan w:val="2"/>
          </w:tcPr>
          <w:p w14:paraId="74CD6595" w14:textId="13F9CB2C" w:rsidR="002D4FC7" w:rsidRPr="00B246A8" w:rsidRDefault="002D4FC7" w:rsidP="00B246A8">
            <w:pPr>
              <w:jc w:val="center"/>
              <w:rPr>
                <w:rFonts w:ascii="Times New Roman" w:eastAsia="SimSun" w:hAnsi="Times New Roman" w:cs="Times New Roman"/>
                <w:b/>
                <w:i/>
                <w:sz w:val="20"/>
                <w:szCs w:val="20"/>
                <w:lang w:eastAsia="zh-CN"/>
              </w:rPr>
            </w:pPr>
            <w:r w:rsidRPr="00B246A8">
              <w:rPr>
                <w:rFonts w:ascii="Times New Roman" w:eastAsia="SimSun" w:hAnsi="Times New Roman" w:cs="Times New Roman"/>
                <w:b/>
                <w:i/>
                <w:sz w:val="20"/>
                <w:szCs w:val="20"/>
                <w:lang w:eastAsia="zh-CN"/>
              </w:rPr>
              <w:t>0.0052</w:t>
            </w:r>
          </w:p>
        </w:tc>
        <w:tc>
          <w:tcPr>
            <w:tcW w:w="337" w:type="pct"/>
          </w:tcPr>
          <w:p w14:paraId="06BEEF88" w14:textId="62234AD0" w:rsidR="002D4FC7" w:rsidRPr="002D4FC7" w:rsidRDefault="00B246A8" w:rsidP="00B246A8">
            <w:pPr>
              <w:jc w:val="center"/>
              <w:rPr>
                <w:rFonts w:ascii="Times New Roman" w:eastAsia="SimSun" w:hAnsi="Times New Roman" w:cs="Times New Roman"/>
                <w:i/>
                <w:sz w:val="20"/>
                <w:szCs w:val="20"/>
                <w:lang w:eastAsia="zh-CN"/>
              </w:rPr>
            </w:pPr>
            <w:r>
              <w:rPr>
                <w:rFonts w:ascii="Times New Roman" w:eastAsia="SimSun" w:hAnsi="Times New Roman" w:cs="Times New Roman"/>
                <w:i/>
                <w:sz w:val="20"/>
                <w:szCs w:val="20"/>
                <w:lang w:eastAsia="zh-CN"/>
              </w:rPr>
              <w:t>0.11</w:t>
            </w:r>
          </w:p>
        </w:tc>
        <w:tc>
          <w:tcPr>
            <w:tcW w:w="742" w:type="pct"/>
            <w:gridSpan w:val="2"/>
          </w:tcPr>
          <w:p w14:paraId="72201F6D" w14:textId="60E940E9" w:rsidR="002D4FC7" w:rsidRPr="002D4FC7" w:rsidRDefault="002D4FC7" w:rsidP="00B246A8">
            <w:pPr>
              <w:jc w:val="cente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0.06</w:t>
            </w:r>
          </w:p>
        </w:tc>
        <w:tc>
          <w:tcPr>
            <w:tcW w:w="699" w:type="pct"/>
            <w:gridSpan w:val="2"/>
          </w:tcPr>
          <w:p w14:paraId="41B80BCA" w14:textId="076680C7" w:rsidR="002D4FC7" w:rsidRPr="00B246A8" w:rsidRDefault="002D4FC7" w:rsidP="00B246A8">
            <w:pPr>
              <w:jc w:val="center"/>
              <w:rPr>
                <w:rFonts w:ascii="Times New Roman" w:eastAsia="SimSun" w:hAnsi="Times New Roman" w:cs="Times New Roman"/>
                <w:b/>
                <w:i/>
                <w:sz w:val="20"/>
                <w:szCs w:val="20"/>
                <w:lang w:eastAsia="zh-CN"/>
              </w:rPr>
            </w:pPr>
            <w:r w:rsidRPr="00B246A8">
              <w:rPr>
                <w:rFonts w:ascii="Times New Roman" w:eastAsia="SimSun" w:hAnsi="Times New Roman" w:cs="Times New Roman"/>
                <w:b/>
                <w:i/>
                <w:sz w:val="20"/>
                <w:szCs w:val="20"/>
                <w:lang w:eastAsia="zh-CN"/>
              </w:rPr>
              <w:t>0.009</w:t>
            </w:r>
          </w:p>
        </w:tc>
      </w:tr>
      <w:tr w:rsidR="002D4FC7" w:rsidRPr="002D4FC7" w14:paraId="39168DEB" w14:textId="77777777" w:rsidTr="00AD599A">
        <w:trPr>
          <w:trHeight w:val="350"/>
        </w:trPr>
        <w:tc>
          <w:tcPr>
            <w:tcW w:w="1010" w:type="pct"/>
          </w:tcPr>
          <w:p w14:paraId="2254C79F" w14:textId="29FD6962" w:rsidR="002D4FC7" w:rsidRPr="002D4FC7" w:rsidRDefault="002D4FC7" w:rsidP="00B246A8">
            <w:pP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Trt</w:t>
            </w:r>
          </w:p>
        </w:tc>
        <w:tc>
          <w:tcPr>
            <w:tcW w:w="525" w:type="pct"/>
          </w:tcPr>
          <w:p w14:paraId="297ADAB5" w14:textId="39419053" w:rsidR="002D4FC7" w:rsidRPr="002D4FC7" w:rsidRDefault="002D4FC7" w:rsidP="00B246A8">
            <w:pPr>
              <w:jc w:val="cente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0.</w:t>
            </w:r>
            <w:r>
              <w:rPr>
                <w:rFonts w:ascii="Times New Roman" w:eastAsia="SimSun" w:hAnsi="Times New Roman" w:cs="Times New Roman"/>
                <w:i/>
                <w:sz w:val="20"/>
                <w:szCs w:val="20"/>
                <w:lang w:eastAsia="zh-CN"/>
              </w:rPr>
              <w:t>782</w:t>
            </w:r>
          </w:p>
        </w:tc>
        <w:tc>
          <w:tcPr>
            <w:tcW w:w="1000" w:type="pct"/>
            <w:gridSpan w:val="2"/>
          </w:tcPr>
          <w:p w14:paraId="4E12656A" w14:textId="5C68C729" w:rsidR="002D4FC7" w:rsidRPr="002D4FC7" w:rsidRDefault="002D4FC7" w:rsidP="00B246A8">
            <w:pPr>
              <w:jc w:val="cente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0</w:t>
            </w:r>
            <w:r>
              <w:rPr>
                <w:rFonts w:ascii="Times New Roman" w:eastAsia="SimSun" w:hAnsi="Times New Roman" w:cs="Times New Roman"/>
                <w:i/>
                <w:sz w:val="20"/>
                <w:szCs w:val="20"/>
                <w:lang w:eastAsia="zh-CN"/>
              </w:rPr>
              <w:t>.51</w:t>
            </w:r>
          </w:p>
        </w:tc>
        <w:tc>
          <w:tcPr>
            <w:tcW w:w="687" w:type="pct"/>
            <w:gridSpan w:val="2"/>
          </w:tcPr>
          <w:p w14:paraId="734F8E31" w14:textId="1D93CE2D" w:rsidR="002D4FC7" w:rsidRPr="00B246A8" w:rsidRDefault="002D4FC7" w:rsidP="00B246A8">
            <w:pPr>
              <w:jc w:val="center"/>
              <w:rPr>
                <w:rFonts w:ascii="Times New Roman" w:eastAsia="SimSun" w:hAnsi="Times New Roman" w:cs="Times New Roman"/>
                <w:b/>
                <w:i/>
                <w:sz w:val="20"/>
                <w:szCs w:val="20"/>
                <w:lang w:eastAsia="zh-CN"/>
              </w:rPr>
            </w:pPr>
            <w:r w:rsidRPr="00B246A8">
              <w:rPr>
                <w:rFonts w:ascii="Times New Roman" w:eastAsia="SimSun" w:hAnsi="Times New Roman" w:cs="Times New Roman"/>
                <w:b/>
                <w:i/>
                <w:sz w:val="20"/>
                <w:szCs w:val="20"/>
                <w:lang w:eastAsia="zh-CN"/>
              </w:rPr>
              <w:t>0.0007</w:t>
            </w:r>
          </w:p>
        </w:tc>
        <w:tc>
          <w:tcPr>
            <w:tcW w:w="337" w:type="pct"/>
          </w:tcPr>
          <w:p w14:paraId="4E0EEBE8" w14:textId="703DF750" w:rsidR="002D4FC7" w:rsidRPr="002D4FC7" w:rsidRDefault="002D4FC7" w:rsidP="00B246A8">
            <w:pPr>
              <w:jc w:val="cente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0.12</w:t>
            </w:r>
          </w:p>
        </w:tc>
        <w:tc>
          <w:tcPr>
            <w:tcW w:w="742" w:type="pct"/>
            <w:gridSpan w:val="2"/>
          </w:tcPr>
          <w:p w14:paraId="2D527398" w14:textId="39A6521D" w:rsidR="002D4FC7" w:rsidRPr="002D4FC7" w:rsidRDefault="002D4FC7" w:rsidP="00B246A8">
            <w:pPr>
              <w:jc w:val="cente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0.56</w:t>
            </w:r>
          </w:p>
        </w:tc>
        <w:tc>
          <w:tcPr>
            <w:tcW w:w="699" w:type="pct"/>
            <w:gridSpan w:val="2"/>
          </w:tcPr>
          <w:p w14:paraId="7E9BC662" w14:textId="7C15F22E" w:rsidR="002D4FC7" w:rsidRPr="002D4FC7" w:rsidRDefault="002D4FC7" w:rsidP="00B246A8">
            <w:pPr>
              <w:jc w:val="cente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0.390</w:t>
            </w:r>
          </w:p>
        </w:tc>
      </w:tr>
      <w:tr w:rsidR="002D4FC7" w:rsidRPr="002D4FC7" w14:paraId="20F5C8B0" w14:textId="47156B8B" w:rsidTr="00AD599A">
        <w:trPr>
          <w:trHeight w:val="350"/>
        </w:trPr>
        <w:tc>
          <w:tcPr>
            <w:tcW w:w="1010" w:type="pct"/>
            <w:hideMark/>
          </w:tcPr>
          <w:p w14:paraId="5E8D3CC2" w14:textId="68BF62BD" w:rsidR="002D4FC7" w:rsidRPr="002D4FC7" w:rsidRDefault="008C3D1F" w:rsidP="00B246A8">
            <w:pPr>
              <w:rPr>
                <w:rFonts w:ascii="Times New Roman" w:eastAsia="SimSun" w:hAnsi="Times New Roman" w:cs="Times New Roman"/>
                <w:i/>
                <w:sz w:val="20"/>
                <w:szCs w:val="20"/>
                <w:lang w:eastAsia="zh-CN"/>
              </w:rPr>
            </w:pPr>
            <w:r>
              <w:rPr>
                <w:rFonts w:ascii="Times New Roman" w:eastAsia="SimSun" w:hAnsi="Times New Roman" w:cs="Times New Roman"/>
                <w:i/>
                <w:sz w:val="20"/>
                <w:szCs w:val="20"/>
                <w:lang w:eastAsia="zh-CN"/>
              </w:rPr>
              <w:t xml:space="preserve">Cultivar </w:t>
            </w:r>
            <w:r w:rsidR="002D4FC7" w:rsidRPr="002D4FC7">
              <w:rPr>
                <w:rFonts w:ascii="Times New Roman" w:eastAsia="SimSun" w:hAnsi="Times New Roman" w:cs="Times New Roman"/>
                <w:i/>
                <w:sz w:val="20"/>
                <w:szCs w:val="20"/>
                <w:lang w:eastAsia="zh-CN"/>
              </w:rPr>
              <w:t>x Trt</w:t>
            </w:r>
          </w:p>
        </w:tc>
        <w:tc>
          <w:tcPr>
            <w:tcW w:w="525" w:type="pct"/>
          </w:tcPr>
          <w:p w14:paraId="6AADFBDF" w14:textId="25652E81" w:rsidR="002D4FC7" w:rsidRPr="002D4FC7" w:rsidRDefault="002D4FC7" w:rsidP="00B246A8">
            <w:pPr>
              <w:jc w:val="cente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0.</w:t>
            </w:r>
            <w:r>
              <w:rPr>
                <w:rFonts w:ascii="Times New Roman" w:eastAsia="SimSun" w:hAnsi="Times New Roman" w:cs="Times New Roman"/>
                <w:i/>
                <w:sz w:val="20"/>
                <w:szCs w:val="20"/>
                <w:lang w:eastAsia="zh-CN"/>
              </w:rPr>
              <w:t>182</w:t>
            </w:r>
          </w:p>
        </w:tc>
        <w:tc>
          <w:tcPr>
            <w:tcW w:w="1000" w:type="pct"/>
            <w:gridSpan w:val="2"/>
          </w:tcPr>
          <w:p w14:paraId="592FFC7A" w14:textId="79F5EBD2" w:rsidR="002D4FC7" w:rsidRPr="002D4FC7" w:rsidRDefault="002D4FC7" w:rsidP="00B246A8">
            <w:pPr>
              <w:jc w:val="cente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0</w:t>
            </w:r>
            <w:r>
              <w:rPr>
                <w:rFonts w:ascii="Times New Roman" w:eastAsia="SimSun" w:hAnsi="Times New Roman" w:cs="Times New Roman"/>
                <w:i/>
                <w:sz w:val="20"/>
                <w:szCs w:val="20"/>
                <w:lang w:eastAsia="zh-CN"/>
              </w:rPr>
              <w:t>.08</w:t>
            </w:r>
          </w:p>
        </w:tc>
        <w:tc>
          <w:tcPr>
            <w:tcW w:w="687" w:type="pct"/>
            <w:gridSpan w:val="2"/>
          </w:tcPr>
          <w:p w14:paraId="45FF107F" w14:textId="398ECAA6" w:rsidR="002D4FC7" w:rsidRPr="00B246A8" w:rsidRDefault="002D4FC7" w:rsidP="00B246A8">
            <w:pPr>
              <w:jc w:val="center"/>
              <w:rPr>
                <w:rFonts w:ascii="Times New Roman" w:eastAsia="SimSun" w:hAnsi="Times New Roman" w:cs="Times New Roman"/>
                <w:b/>
                <w:i/>
                <w:sz w:val="20"/>
                <w:szCs w:val="20"/>
                <w:lang w:eastAsia="zh-CN"/>
              </w:rPr>
            </w:pPr>
            <w:r w:rsidRPr="00B246A8">
              <w:rPr>
                <w:rFonts w:ascii="Times New Roman" w:eastAsia="SimSun" w:hAnsi="Times New Roman" w:cs="Times New Roman"/>
                <w:b/>
                <w:i/>
                <w:sz w:val="20"/>
                <w:szCs w:val="20"/>
                <w:lang w:eastAsia="zh-CN"/>
              </w:rPr>
              <w:t>0.0006</w:t>
            </w:r>
          </w:p>
        </w:tc>
        <w:tc>
          <w:tcPr>
            <w:tcW w:w="337" w:type="pct"/>
          </w:tcPr>
          <w:p w14:paraId="6156CF35" w14:textId="5283EEBC" w:rsidR="002D4FC7" w:rsidRPr="002D4FC7" w:rsidRDefault="002D4FC7" w:rsidP="00B246A8">
            <w:pPr>
              <w:jc w:val="cente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0.83</w:t>
            </w:r>
          </w:p>
        </w:tc>
        <w:tc>
          <w:tcPr>
            <w:tcW w:w="742" w:type="pct"/>
            <w:gridSpan w:val="2"/>
          </w:tcPr>
          <w:p w14:paraId="6B337494" w14:textId="0B76D625" w:rsidR="002D4FC7" w:rsidRPr="002D4FC7" w:rsidRDefault="002D4FC7" w:rsidP="00B246A8">
            <w:pPr>
              <w:jc w:val="cente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0.18</w:t>
            </w:r>
          </w:p>
        </w:tc>
        <w:tc>
          <w:tcPr>
            <w:tcW w:w="699" w:type="pct"/>
            <w:gridSpan w:val="2"/>
          </w:tcPr>
          <w:p w14:paraId="1BCB9761" w14:textId="5D93101E" w:rsidR="002D4FC7" w:rsidRPr="002D4FC7" w:rsidRDefault="002D4FC7" w:rsidP="00B246A8">
            <w:pPr>
              <w:jc w:val="cente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0.340</w:t>
            </w:r>
          </w:p>
        </w:tc>
      </w:tr>
      <w:tr w:rsidR="002D4FC7" w:rsidRPr="002D4FC7" w14:paraId="7E6EEDF2" w14:textId="77777777" w:rsidTr="00AD599A">
        <w:trPr>
          <w:trHeight w:val="360"/>
        </w:trPr>
        <w:tc>
          <w:tcPr>
            <w:tcW w:w="1010" w:type="pct"/>
          </w:tcPr>
          <w:p w14:paraId="6AB88650" w14:textId="2C3A3207" w:rsidR="002D4FC7" w:rsidRPr="002D4FC7" w:rsidRDefault="008C3D1F" w:rsidP="00B246A8">
            <w:pPr>
              <w:rPr>
                <w:rFonts w:ascii="Times New Roman" w:eastAsia="SimSun" w:hAnsi="Times New Roman" w:cs="Times New Roman"/>
                <w:i/>
                <w:sz w:val="20"/>
                <w:szCs w:val="20"/>
                <w:lang w:eastAsia="zh-CN"/>
              </w:rPr>
            </w:pPr>
            <w:r>
              <w:rPr>
                <w:rFonts w:ascii="Times New Roman" w:eastAsia="SimSun" w:hAnsi="Times New Roman" w:cs="Times New Roman"/>
                <w:i/>
                <w:sz w:val="20"/>
                <w:szCs w:val="20"/>
                <w:lang w:eastAsia="zh-CN"/>
              </w:rPr>
              <w:t>Cultivar</w:t>
            </w:r>
            <w:r w:rsidR="002D4FC7" w:rsidRPr="002D4FC7">
              <w:rPr>
                <w:rFonts w:ascii="Times New Roman" w:eastAsia="SimSun" w:hAnsi="Times New Roman" w:cs="Times New Roman"/>
                <w:i/>
                <w:sz w:val="20"/>
                <w:szCs w:val="20"/>
                <w:lang w:eastAsia="zh-CN"/>
              </w:rPr>
              <w:t xml:space="preserve"> x Loc</w:t>
            </w:r>
          </w:p>
        </w:tc>
        <w:tc>
          <w:tcPr>
            <w:tcW w:w="525" w:type="pct"/>
          </w:tcPr>
          <w:p w14:paraId="4405A1C0" w14:textId="07C4BC9E" w:rsidR="002D4FC7" w:rsidRPr="002D4FC7" w:rsidRDefault="002D4FC7" w:rsidP="00B246A8">
            <w:pPr>
              <w:jc w:val="center"/>
              <w:rPr>
                <w:rFonts w:ascii="Times New Roman" w:eastAsia="SimSun" w:hAnsi="Times New Roman" w:cs="Times New Roman"/>
                <w:b/>
                <w:i/>
                <w:sz w:val="20"/>
                <w:szCs w:val="20"/>
                <w:lang w:eastAsia="zh-CN"/>
              </w:rPr>
            </w:pPr>
            <w:r w:rsidRPr="002D4FC7">
              <w:rPr>
                <w:rFonts w:ascii="Times New Roman" w:eastAsia="SimSun" w:hAnsi="Times New Roman" w:cs="Times New Roman"/>
                <w:b/>
                <w:i/>
                <w:sz w:val="20"/>
                <w:szCs w:val="20"/>
                <w:lang w:eastAsia="zh-CN"/>
              </w:rPr>
              <w:t>&lt;0.001</w:t>
            </w:r>
          </w:p>
        </w:tc>
        <w:tc>
          <w:tcPr>
            <w:tcW w:w="1000" w:type="pct"/>
            <w:gridSpan w:val="2"/>
          </w:tcPr>
          <w:p w14:paraId="5486B126" w14:textId="34B73DFE" w:rsidR="002D4FC7" w:rsidRPr="002D4FC7" w:rsidRDefault="002D4FC7" w:rsidP="00B246A8">
            <w:pPr>
              <w:jc w:val="cente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0.79</w:t>
            </w:r>
          </w:p>
        </w:tc>
        <w:tc>
          <w:tcPr>
            <w:tcW w:w="687" w:type="pct"/>
            <w:gridSpan w:val="2"/>
          </w:tcPr>
          <w:p w14:paraId="1192A55B" w14:textId="667850AB" w:rsidR="002D4FC7" w:rsidRPr="002D4FC7" w:rsidRDefault="002D4FC7" w:rsidP="00B246A8">
            <w:pPr>
              <w:jc w:val="cente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0.28</w:t>
            </w:r>
            <w:r w:rsidR="00C96334">
              <w:rPr>
                <w:rFonts w:ascii="Times New Roman" w:eastAsia="SimSun" w:hAnsi="Times New Roman" w:cs="Times New Roman"/>
                <w:i/>
                <w:sz w:val="20"/>
                <w:szCs w:val="20"/>
                <w:lang w:eastAsia="zh-CN"/>
              </w:rPr>
              <w:t>0</w:t>
            </w:r>
          </w:p>
        </w:tc>
        <w:tc>
          <w:tcPr>
            <w:tcW w:w="337" w:type="pct"/>
          </w:tcPr>
          <w:p w14:paraId="41DE41D7" w14:textId="77777777" w:rsidR="002D4FC7" w:rsidRPr="002D4FC7" w:rsidRDefault="002D4FC7" w:rsidP="00B246A8">
            <w:pPr>
              <w:jc w:val="center"/>
              <w:rPr>
                <w:rFonts w:ascii="Times New Roman" w:eastAsia="SimSun" w:hAnsi="Times New Roman" w:cs="Times New Roman"/>
                <w:i/>
                <w:sz w:val="20"/>
                <w:szCs w:val="20"/>
                <w:lang w:eastAsia="zh-CN"/>
              </w:rPr>
            </w:pPr>
          </w:p>
        </w:tc>
        <w:tc>
          <w:tcPr>
            <w:tcW w:w="351" w:type="pct"/>
          </w:tcPr>
          <w:p w14:paraId="0690AE46" w14:textId="77777777" w:rsidR="002D4FC7" w:rsidRPr="002D4FC7" w:rsidRDefault="002D4FC7" w:rsidP="00B246A8">
            <w:pPr>
              <w:jc w:val="center"/>
              <w:rPr>
                <w:rFonts w:ascii="Times New Roman" w:eastAsia="SimSun" w:hAnsi="Times New Roman" w:cs="Times New Roman"/>
                <w:i/>
                <w:sz w:val="20"/>
                <w:szCs w:val="20"/>
                <w:lang w:eastAsia="zh-CN"/>
              </w:rPr>
            </w:pPr>
          </w:p>
        </w:tc>
        <w:tc>
          <w:tcPr>
            <w:tcW w:w="391" w:type="pct"/>
          </w:tcPr>
          <w:p w14:paraId="777A6CBF" w14:textId="77777777" w:rsidR="002D4FC7" w:rsidRPr="002D4FC7" w:rsidRDefault="002D4FC7" w:rsidP="00B246A8">
            <w:pPr>
              <w:jc w:val="center"/>
              <w:rPr>
                <w:rFonts w:ascii="Times New Roman" w:eastAsia="SimSun" w:hAnsi="Times New Roman" w:cs="Times New Roman"/>
                <w:i/>
                <w:sz w:val="20"/>
                <w:szCs w:val="20"/>
                <w:lang w:eastAsia="zh-CN"/>
              </w:rPr>
            </w:pPr>
          </w:p>
        </w:tc>
        <w:tc>
          <w:tcPr>
            <w:tcW w:w="363" w:type="pct"/>
          </w:tcPr>
          <w:p w14:paraId="2EAAD9DE" w14:textId="77777777" w:rsidR="002D4FC7" w:rsidRPr="002D4FC7" w:rsidRDefault="002D4FC7" w:rsidP="00B246A8">
            <w:pPr>
              <w:jc w:val="center"/>
              <w:rPr>
                <w:rFonts w:ascii="Times New Roman" w:eastAsia="SimSun" w:hAnsi="Times New Roman" w:cs="Times New Roman"/>
                <w:i/>
                <w:sz w:val="20"/>
                <w:szCs w:val="20"/>
                <w:lang w:eastAsia="zh-CN"/>
              </w:rPr>
            </w:pPr>
          </w:p>
        </w:tc>
        <w:tc>
          <w:tcPr>
            <w:tcW w:w="336" w:type="pct"/>
          </w:tcPr>
          <w:p w14:paraId="6B74E480" w14:textId="77777777" w:rsidR="002D4FC7" w:rsidRPr="002D4FC7" w:rsidRDefault="002D4FC7" w:rsidP="00B246A8">
            <w:pPr>
              <w:jc w:val="center"/>
              <w:rPr>
                <w:rFonts w:ascii="Times New Roman" w:eastAsia="SimSun" w:hAnsi="Times New Roman" w:cs="Times New Roman"/>
                <w:sz w:val="20"/>
                <w:szCs w:val="20"/>
                <w:lang w:eastAsia="zh-CN"/>
              </w:rPr>
            </w:pPr>
          </w:p>
        </w:tc>
      </w:tr>
      <w:tr w:rsidR="00C96334" w:rsidRPr="002D4FC7" w14:paraId="0F47F4A1" w14:textId="77777777" w:rsidTr="00AD599A">
        <w:trPr>
          <w:trHeight w:val="252"/>
        </w:trPr>
        <w:tc>
          <w:tcPr>
            <w:tcW w:w="1010" w:type="pct"/>
            <w:tcBorders>
              <w:bottom w:val="single" w:sz="4" w:space="0" w:color="auto"/>
            </w:tcBorders>
          </w:tcPr>
          <w:p w14:paraId="632B58CA" w14:textId="2B71DC88" w:rsidR="00C96334" w:rsidRPr="002D4FC7" w:rsidRDefault="00C96334" w:rsidP="00B246A8">
            <w:pPr>
              <w:rPr>
                <w:rFonts w:ascii="Times New Roman" w:eastAsia="SimSun" w:hAnsi="Times New Roman" w:cs="Times New Roman"/>
                <w:i/>
                <w:sz w:val="20"/>
                <w:szCs w:val="20"/>
                <w:lang w:eastAsia="zh-CN"/>
              </w:rPr>
            </w:pPr>
            <w:r w:rsidRPr="002D4FC7">
              <w:rPr>
                <w:rFonts w:ascii="Times New Roman" w:eastAsia="SimSun" w:hAnsi="Times New Roman" w:cs="Times New Roman"/>
                <w:i/>
                <w:sz w:val="20"/>
                <w:szCs w:val="20"/>
                <w:lang w:eastAsia="zh-CN"/>
              </w:rPr>
              <w:t>Trt x Loc</w:t>
            </w:r>
          </w:p>
        </w:tc>
        <w:tc>
          <w:tcPr>
            <w:tcW w:w="525" w:type="pct"/>
            <w:tcBorders>
              <w:bottom w:val="single" w:sz="4" w:space="0" w:color="auto"/>
            </w:tcBorders>
          </w:tcPr>
          <w:p w14:paraId="10FA1C00" w14:textId="0A18A7A3" w:rsidR="00C96334" w:rsidRPr="002D4FC7" w:rsidRDefault="00C96334" w:rsidP="00B246A8">
            <w:pPr>
              <w:jc w:val="center"/>
              <w:rPr>
                <w:rFonts w:ascii="Times New Roman" w:eastAsia="SimSun" w:hAnsi="Times New Roman" w:cs="Times New Roman"/>
                <w:i/>
                <w:sz w:val="20"/>
                <w:szCs w:val="20"/>
                <w:lang w:eastAsia="zh-CN"/>
              </w:rPr>
            </w:pPr>
            <w:r>
              <w:rPr>
                <w:rFonts w:ascii="Times New Roman" w:eastAsia="SimSun" w:hAnsi="Times New Roman" w:cs="Times New Roman"/>
                <w:i/>
                <w:sz w:val="20"/>
                <w:szCs w:val="20"/>
                <w:lang w:eastAsia="zh-CN"/>
              </w:rPr>
              <w:t>0.825</w:t>
            </w:r>
          </w:p>
        </w:tc>
        <w:tc>
          <w:tcPr>
            <w:tcW w:w="1000" w:type="pct"/>
            <w:gridSpan w:val="2"/>
            <w:tcBorders>
              <w:bottom w:val="single" w:sz="4" w:space="0" w:color="auto"/>
            </w:tcBorders>
          </w:tcPr>
          <w:p w14:paraId="33E67420" w14:textId="069AEEE8" w:rsidR="00C96334" w:rsidRPr="002D4FC7" w:rsidRDefault="00C96334" w:rsidP="00B246A8">
            <w:pPr>
              <w:jc w:val="center"/>
              <w:rPr>
                <w:rFonts w:ascii="Times New Roman" w:eastAsia="SimSun" w:hAnsi="Times New Roman" w:cs="Times New Roman"/>
                <w:i/>
                <w:sz w:val="20"/>
                <w:szCs w:val="20"/>
                <w:lang w:eastAsia="zh-CN"/>
              </w:rPr>
            </w:pPr>
            <w:r>
              <w:rPr>
                <w:rFonts w:ascii="Times New Roman" w:eastAsia="SimSun" w:hAnsi="Times New Roman" w:cs="Times New Roman"/>
                <w:i/>
                <w:sz w:val="20"/>
                <w:szCs w:val="20"/>
                <w:lang w:eastAsia="zh-CN"/>
              </w:rPr>
              <w:t>0.519</w:t>
            </w:r>
          </w:p>
        </w:tc>
        <w:tc>
          <w:tcPr>
            <w:tcW w:w="687" w:type="pct"/>
            <w:gridSpan w:val="2"/>
            <w:tcBorders>
              <w:bottom w:val="single" w:sz="4" w:space="0" w:color="auto"/>
            </w:tcBorders>
          </w:tcPr>
          <w:p w14:paraId="7ED9E90E" w14:textId="743782C6" w:rsidR="00C96334" w:rsidRPr="002D4FC7" w:rsidRDefault="00C96334" w:rsidP="00B246A8">
            <w:pPr>
              <w:jc w:val="center"/>
              <w:rPr>
                <w:rFonts w:ascii="Times New Roman" w:eastAsia="SimSun" w:hAnsi="Times New Roman" w:cs="Times New Roman"/>
                <w:i/>
                <w:sz w:val="20"/>
                <w:szCs w:val="20"/>
                <w:lang w:eastAsia="zh-CN"/>
              </w:rPr>
            </w:pPr>
            <w:r>
              <w:rPr>
                <w:rFonts w:ascii="Times New Roman" w:eastAsia="SimSun" w:hAnsi="Times New Roman" w:cs="Times New Roman"/>
                <w:i/>
                <w:sz w:val="20"/>
                <w:szCs w:val="20"/>
                <w:lang w:eastAsia="zh-CN"/>
              </w:rPr>
              <w:t>0.487</w:t>
            </w:r>
          </w:p>
        </w:tc>
        <w:tc>
          <w:tcPr>
            <w:tcW w:w="337" w:type="pct"/>
            <w:tcBorders>
              <w:bottom w:val="single" w:sz="4" w:space="0" w:color="auto"/>
            </w:tcBorders>
          </w:tcPr>
          <w:p w14:paraId="08CEAFE8" w14:textId="77777777" w:rsidR="00C96334" w:rsidRPr="002D4FC7" w:rsidRDefault="00C96334" w:rsidP="00B246A8">
            <w:pPr>
              <w:jc w:val="center"/>
              <w:rPr>
                <w:rFonts w:ascii="Times New Roman" w:eastAsia="SimSun" w:hAnsi="Times New Roman" w:cs="Times New Roman"/>
                <w:sz w:val="20"/>
                <w:szCs w:val="20"/>
                <w:lang w:eastAsia="zh-CN"/>
              </w:rPr>
            </w:pPr>
          </w:p>
        </w:tc>
        <w:tc>
          <w:tcPr>
            <w:tcW w:w="351" w:type="pct"/>
            <w:tcBorders>
              <w:bottom w:val="single" w:sz="4" w:space="0" w:color="auto"/>
            </w:tcBorders>
          </w:tcPr>
          <w:p w14:paraId="7C3F0775" w14:textId="77777777" w:rsidR="00C96334" w:rsidRPr="002D4FC7" w:rsidRDefault="00C96334" w:rsidP="00B246A8">
            <w:pPr>
              <w:jc w:val="center"/>
              <w:rPr>
                <w:rFonts w:ascii="Times New Roman" w:eastAsia="SimSun" w:hAnsi="Times New Roman" w:cs="Times New Roman"/>
                <w:sz w:val="20"/>
                <w:szCs w:val="20"/>
                <w:lang w:eastAsia="zh-CN"/>
              </w:rPr>
            </w:pPr>
          </w:p>
        </w:tc>
        <w:tc>
          <w:tcPr>
            <w:tcW w:w="391" w:type="pct"/>
            <w:tcBorders>
              <w:bottom w:val="single" w:sz="4" w:space="0" w:color="auto"/>
            </w:tcBorders>
          </w:tcPr>
          <w:p w14:paraId="190E0BD7" w14:textId="77777777" w:rsidR="00C96334" w:rsidRPr="002D4FC7" w:rsidRDefault="00C96334" w:rsidP="00B246A8">
            <w:pPr>
              <w:jc w:val="center"/>
              <w:rPr>
                <w:rFonts w:ascii="Times New Roman" w:eastAsia="SimSun" w:hAnsi="Times New Roman" w:cs="Times New Roman"/>
                <w:sz w:val="20"/>
                <w:szCs w:val="20"/>
                <w:lang w:eastAsia="zh-CN"/>
              </w:rPr>
            </w:pPr>
          </w:p>
        </w:tc>
        <w:tc>
          <w:tcPr>
            <w:tcW w:w="363" w:type="pct"/>
            <w:tcBorders>
              <w:bottom w:val="single" w:sz="4" w:space="0" w:color="auto"/>
            </w:tcBorders>
          </w:tcPr>
          <w:p w14:paraId="4AE90628" w14:textId="77777777" w:rsidR="00C96334" w:rsidRPr="002D4FC7" w:rsidRDefault="00C96334" w:rsidP="00B246A8">
            <w:pPr>
              <w:jc w:val="center"/>
              <w:rPr>
                <w:rFonts w:ascii="Times New Roman" w:eastAsia="SimSun" w:hAnsi="Times New Roman" w:cs="Times New Roman"/>
                <w:sz w:val="20"/>
                <w:szCs w:val="20"/>
                <w:lang w:eastAsia="zh-CN"/>
              </w:rPr>
            </w:pPr>
          </w:p>
        </w:tc>
        <w:tc>
          <w:tcPr>
            <w:tcW w:w="336" w:type="pct"/>
            <w:tcBorders>
              <w:bottom w:val="single" w:sz="4" w:space="0" w:color="auto"/>
            </w:tcBorders>
          </w:tcPr>
          <w:p w14:paraId="689DF835" w14:textId="77777777" w:rsidR="00C96334" w:rsidRPr="002D4FC7" w:rsidRDefault="00C96334" w:rsidP="00B246A8">
            <w:pPr>
              <w:jc w:val="center"/>
              <w:rPr>
                <w:rFonts w:ascii="Times New Roman" w:eastAsia="SimSun" w:hAnsi="Times New Roman" w:cs="Times New Roman"/>
                <w:sz w:val="20"/>
                <w:szCs w:val="20"/>
                <w:lang w:eastAsia="zh-CN"/>
              </w:rPr>
            </w:pPr>
          </w:p>
        </w:tc>
      </w:tr>
    </w:tbl>
    <w:p w14:paraId="3B4F132B" w14:textId="42C8A059" w:rsidR="002670B8" w:rsidRPr="00D72A25" w:rsidRDefault="00D72A25" w:rsidP="007A1B00">
      <w:pPr>
        <w:spacing w:after="0" w:line="240" w:lineRule="auto"/>
        <w:rPr>
          <w:rFonts w:ascii="Times New Roman" w:eastAsia="SimSun" w:hAnsi="Times New Roman" w:cs="Times New Roman"/>
          <w:sz w:val="20"/>
          <w:szCs w:val="20"/>
          <w:lang w:eastAsia="zh-CN"/>
        </w:rPr>
      </w:pPr>
      <w:r w:rsidRPr="00D72A25">
        <w:rPr>
          <w:rFonts w:ascii="Times New Roman" w:eastAsia="SimSun" w:hAnsi="Times New Roman" w:cs="Times New Roman"/>
          <w:sz w:val="20"/>
          <w:szCs w:val="20"/>
          <w:lang w:eastAsia="zh-CN"/>
        </w:rPr>
        <w:t>T = mustard plots were terminated in one treatment to avoid competition from overgrowth</w:t>
      </w:r>
      <w:r w:rsidR="007A1B00">
        <w:rPr>
          <w:rFonts w:ascii="Times New Roman" w:eastAsia="SimSun" w:hAnsi="Times New Roman" w:cs="Times New Roman"/>
          <w:sz w:val="20"/>
          <w:szCs w:val="20"/>
          <w:lang w:eastAsia="zh-CN"/>
        </w:rPr>
        <w:t>.</w:t>
      </w:r>
      <w:r w:rsidR="001C536F">
        <w:rPr>
          <w:rFonts w:ascii="Times New Roman" w:eastAsia="SimSun" w:hAnsi="Times New Roman" w:cs="Times New Roman"/>
          <w:sz w:val="20"/>
          <w:szCs w:val="20"/>
          <w:lang w:eastAsia="zh-CN"/>
        </w:rPr>
        <w:t xml:space="preserve"> </w:t>
      </w:r>
      <w:r w:rsidR="007A1B00">
        <w:rPr>
          <w:rFonts w:ascii="Times New Roman" w:eastAsia="SimSun" w:hAnsi="Times New Roman" w:cs="Times New Roman"/>
          <w:sz w:val="20"/>
          <w:szCs w:val="20"/>
          <w:lang w:eastAsia="zh-CN"/>
        </w:rPr>
        <w:t xml:space="preserve"> Small case letters are to compare means within a same column.</w:t>
      </w:r>
    </w:p>
    <w:p w14:paraId="179A80DA" w14:textId="77777777" w:rsidR="002D4FC7" w:rsidRDefault="002D4FC7" w:rsidP="004A2BEB">
      <w:pPr>
        <w:spacing w:after="0" w:line="240" w:lineRule="auto"/>
        <w:rPr>
          <w:rFonts w:ascii="Times New Roman" w:eastAsia="SimSun" w:hAnsi="Times New Roman" w:cs="Times New Roman"/>
          <w:sz w:val="24"/>
          <w:szCs w:val="24"/>
          <w:lang w:eastAsia="zh-CN"/>
        </w:rPr>
        <w:sectPr w:rsidR="002D4FC7" w:rsidSect="002D4FC7">
          <w:pgSz w:w="15840" w:h="12240" w:orient="landscape"/>
          <w:pgMar w:top="1440" w:right="1440" w:bottom="1440" w:left="1440" w:header="720" w:footer="720" w:gutter="0"/>
          <w:cols w:space="720"/>
          <w:docGrid w:linePitch="360"/>
        </w:sectPr>
      </w:pPr>
    </w:p>
    <w:p w14:paraId="4A2CACD4" w14:textId="1443D5F0" w:rsidR="00326386" w:rsidRPr="008C3D1F" w:rsidRDefault="00EE513B" w:rsidP="00EE513B">
      <w:pPr>
        <w:widowControl w:val="0"/>
        <w:spacing w:after="0" w:line="240" w:lineRule="auto"/>
        <w:contextualSpacing/>
        <w:jc w:val="both"/>
        <w:rPr>
          <w:rFonts w:ascii="Times New Roman" w:eastAsia="SimSun" w:hAnsi="Times New Roman" w:cs="Times New Roman"/>
          <w:b/>
          <w:sz w:val="20"/>
          <w:szCs w:val="20"/>
          <w:lang w:eastAsia="zh-CN"/>
        </w:rPr>
      </w:pPr>
      <w:r w:rsidRPr="008C3D1F">
        <w:rPr>
          <w:rFonts w:ascii="Times New Roman" w:eastAsia="SimSun" w:hAnsi="Times New Roman" w:cs="Times New Roman"/>
          <w:b/>
          <w:sz w:val="20"/>
          <w:szCs w:val="20"/>
          <w:lang w:eastAsia="zh-CN"/>
        </w:rPr>
        <w:lastRenderedPageBreak/>
        <w:t>Table 4</w:t>
      </w:r>
      <w:r w:rsidR="00326386" w:rsidRPr="008C3D1F">
        <w:rPr>
          <w:rFonts w:ascii="Times New Roman" w:eastAsia="SimSun" w:hAnsi="Times New Roman" w:cs="Times New Roman"/>
          <w:b/>
          <w:sz w:val="20"/>
          <w:szCs w:val="20"/>
          <w:lang w:eastAsia="zh-CN"/>
        </w:rPr>
        <w:t xml:space="preserve">. Soybean crude protein (CP) and oil content for the </w:t>
      </w:r>
      <w:r w:rsidR="008C3D1F" w:rsidRPr="008C3D1F">
        <w:rPr>
          <w:rFonts w:ascii="Times New Roman" w:eastAsia="SimSun" w:hAnsi="Times New Roman" w:cs="Times New Roman"/>
          <w:b/>
          <w:sz w:val="20"/>
          <w:szCs w:val="20"/>
          <w:lang w:eastAsia="zh-CN"/>
        </w:rPr>
        <w:t>SCN-</w:t>
      </w:r>
      <w:r w:rsidR="00326386" w:rsidRPr="008C3D1F">
        <w:rPr>
          <w:rFonts w:ascii="Times New Roman" w:eastAsia="SimSun" w:hAnsi="Times New Roman" w:cs="Times New Roman"/>
          <w:b/>
          <w:sz w:val="20"/>
          <w:szCs w:val="20"/>
          <w:lang w:eastAsia="zh-CN"/>
        </w:rPr>
        <w:t xml:space="preserve">susceptible and </w:t>
      </w:r>
      <w:r w:rsidR="008C3D1F" w:rsidRPr="008C3D1F">
        <w:rPr>
          <w:rFonts w:ascii="Times New Roman" w:eastAsia="SimSun" w:hAnsi="Times New Roman" w:cs="Times New Roman"/>
          <w:b/>
          <w:sz w:val="20"/>
          <w:szCs w:val="20"/>
          <w:lang w:eastAsia="zh-CN"/>
        </w:rPr>
        <w:t>SCN-</w:t>
      </w:r>
      <w:r w:rsidR="00413F49" w:rsidRPr="008C3D1F">
        <w:rPr>
          <w:rFonts w:ascii="Times New Roman" w:eastAsia="SimSun" w:hAnsi="Times New Roman" w:cs="Times New Roman"/>
          <w:b/>
          <w:sz w:val="20"/>
          <w:szCs w:val="20"/>
          <w:lang w:eastAsia="zh-CN"/>
        </w:rPr>
        <w:t xml:space="preserve">resistant </w:t>
      </w:r>
      <w:r w:rsidR="008C3D1F" w:rsidRPr="008C3D1F">
        <w:rPr>
          <w:rFonts w:ascii="Times New Roman" w:eastAsia="SimSun" w:hAnsi="Times New Roman" w:cs="Times New Roman"/>
          <w:b/>
          <w:sz w:val="20"/>
          <w:szCs w:val="20"/>
          <w:lang w:eastAsia="zh-CN"/>
        </w:rPr>
        <w:t>cultivars</w:t>
      </w:r>
      <w:r w:rsidR="00413F49" w:rsidRPr="008C3D1F">
        <w:rPr>
          <w:rFonts w:ascii="Times New Roman" w:eastAsia="SimSun" w:hAnsi="Times New Roman" w:cs="Times New Roman"/>
          <w:b/>
          <w:sz w:val="20"/>
          <w:szCs w:val="20"/>
          <w:lang w:eastAsia="zh-CN"/>
        </w:rPr>
        <w:t xml:space="preserve"> interseeded</w:t>
      </w:r>
      <w:r w:rsidR="002C34D3" w:rsidRPr="008C3D1F">
        <w:rPr>
          <w:rFonts w:ascii="Times New Roman" w:eastAsia="SimSun" w:hAnsi="Times New Roman" w:cs="Times New Roman"/>
          <w:b/>
          <w:sz w:val="20"/>
          <w:szCs w:val="20"/>
          <w:lang w:eastAsia="zh-CN"/>
        </w:rPr>
        <w:t xml:space="preserve"> with camelina or brown mustard </w:t>
      </w:r>
      <w:r w:rsidR="007C6B3D" w:rsidRPr="008C3D1F">
        <w:rPr>
          <w:rFonts w:ascii="Times New Roman" w:eastAsia="SimSun" w:hAnsi="Times New Roman" w:cs="Times New Roman"/>
          <w:b/>
          <w:sz w:val="20"/>
          <w:szCs w:val="20"/>
          <w:lang w:eastAsia="zh-CN"/>
        </w:rPr>
        <w:t>(CC)</w:t>
      </w:r>
      <w:r w:rsidR="008C3D1F" w:rsidRPr="008C3D1F">
        <w:rPr>
          <w:rFonts w:ascii="Times New Roman" w:eastAsia="SimSun" w:hAnsi="Times New Roman" w:cs="Times New Roman"/>
          <w:b/>
          <w:sz w:val="20"/>
          <w:szCs w:val="20"/>
          <w:lang w:eastAsia="zh-CN"/>
        </w:rPr>
        <w:t xml:space="preserve"> </w:t>
      </w:r>
      <w:r w:rsidR="00326386" w:rsidRPr="008C3D1F">
        <w:rPr>
          <w:rFonts w:ascii="Times New Roman" w:eastAsia="SimSun" w:hAnsi="Times New Roman" w:cs="Times New Roman"/>
          <w:b/>
          <w:sz w:val="20"/>
          <w:szCs w:val="20"/>
          <w:lang w:eastAsia="zh-CN"/>
        </w:rPr>
        <w:t>at V6 stage in Prosper</w:t>
      </w:r>
      <w:r w:rsidR="006E6934" w:rsidRPr="008C3D1F">
        <w:rPr>
          <w:rFonts w:ascii="Times New Roman" w:eastAsia="SimSun" w:hAnsi="Times New Roman" w:cs="Times New Roman"/>
          <w:b/>
          <w:sz w:val="20"/>
          <w:szCs w:val="20"/>
          <w:lang w:eastAsia="zh-CN"/>
        </w:rPr>
        <w:t xml:space="preserve"> and Casselton</w:t>
      </w:r>
      <w:r w:rsidR="00326386" w:rsidRPr="008C3D1F">
        <w:rPr>
          <w:rFonts w:ascii="Times New Roman" w:eastAsia="SimSun" w:hAnsi="Times New Roman" w:cs="Times New Roman"/>
          <w:b/>
          <w:sz w:val="20"/>
          <w:szCs w:val="20"/>
          <w:lang w:eastAsia="zh-CN"/>
        </w:rPr>
        <w:t>, ND.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48"/>
        <w:gridCol w:w="811"/>
        <w:gridCol w:w="771"/>
        <w:gridCol w:w="738"/>
        <w:gridCol w:w="1028"/>
        <w:gridCol w:w="756"/>
        <w:gridCol w:w="1232"/>
        <w:gridCol w:w="1022"/>
        <w:gridCol w:w="754"/>
      </w:tblGrid>
      <w:tr w:rsidR="006E6934" w:rsidRPr="008C3D1F" w14:paraId="5689D8B5" w14:textId="77777777" w:rsidTr="008644A6">
        <w:tc>
          <w:tcPr>
            <w:tcW w:w="1201" w:type="pct"/>
            <w:tcBorders>
              <w:top w:val="single" w:sz="4" w:space="0" w:color="auto"/>
              <w:bottom w:val="single" w:sz="4" w:space="0" w:color="auto"/>
            </w:tcBorders>
          </w:tcPr>
          <w:p w14:paraId="33F4907F" w14:textId="77777777" w:rsidR="006E6934" w:rsidRPr="008C3D1F" w:rsidRDefault="006E6934" w:rsidP="00105179">
            <w:pPr>
              <w:contextualSpacing/>
              <w:rPr>
                <w:rFonts w:ascii="Times New Roman" w:hAnsi="Times New Roman" w:cs="Times New Roman"/>
                <w:sz w:val="20"/>
                <w:szCs w:val="20"/>
              </w:rPr>
            </w:pPr>
          </w:p>
        </w:tc>
        <w:tc>
          <w:tcPr>
            <w:tcW w:w="1788" w:type="pct"/>
            <w:gridSpan w:val="4"/>
            <w:tcBorders>
              <w:top w:val="single" w:sz="4" w:space="0" w:color="auto"/>
              <w:bottom w:val="single" w:sz="4" w:space="0" w:color="auto"/>
            </w:tcBorders>
          </w:tcPr>
          <w:p w14:paraId="629E9337" w14:textId="54E220C1"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Prosper</w:t>
            </w:r>
          </w:p>
        </w:tc>
        <w:tc>
          <w:tcPr>
            <w:tcW w:w="2010" w:type="pct"/>
            <w:gridSpan w:val="4"/>
            <w:tcBorders>
              <w:top w:val="single" w:sz="4" w:space="0" w:color="auto"/>
              <w:bottom w:val="single" w:sz="4" w:space="0" w:color="auto"/>
            </w:tcBorders>
          </w:tcPr>
          <w:p w14:paraId="7A4224C7" w14:textId="06620BAA"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Casselton</w:t>
            </w:r>
          </w:p>
        </w:tc>
      </w:tr>
      <w:tr w:rsidR="008817AD" w:rsidRPr="008C3D1F" w14:paraId="197945AA" w14:textId="653B35AA" w:rsidTr="008644A6">
        <w:tc>
          <w:tcPr>
            <w:tcW w:w="1201" w:type="pct"/>
            <w:tcBorders>
              <w:top w:val="single" w:sz="4" w:space="0" w:color="auto"/>
              <w:bottom w:val="single" w:sz="4" w:space="0" w:color="auto"/>
            </w:tcBorders>
          </w:tcPr>
          <w:p w14:paraId="2EEF1D54" w14:textId="77777777" w:rsidR="008817AD" w:rsidRPr="008C3D1F" w:rsidRDefault="008817AD" w:rsidP="00105179">
            <w:pPr>
              <w:contextualSpacing/>
              <w:rPr>
                <w:rFonts w:ascii="Times New Roman" w:hAnsi="Times New Roman" w:cs="Times New Roman"/>
                <w:sz w:val="20"/>
                <w:szCs w:val="20"/>
              </w:rPr>
            </w:pPr>
          </w:p>
        </w:tc>
        <w:tc>
          <w:tcPr>
            <w:tcW w:w="845" w:type="pct"/>
            <w:gridSpan w:val="2"/>
            <w:tcBorders>
              <w:top w:val="single" w:sz="4" w:space="0" w:color="auto"/>
              <w:bottom w:val="single" w:sz="4" w:space="0" w:color="auto"/>
            </w:tcBorders>
          </w:tcPr>
          <w:p w14:paraId="3DDCF837" w14:textId="77777777" w:rsidR="008817AD" w:rsidRPr="008C3D1F" w:rsidRDefault="008817AD"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Susceptible</w:t>
            </w:r>
          </w:p>
        </w:tc>
        <w:tc>
          <w:tcPr>
            <w:tcW w:w="394" w:type="pct"/>
            <w:tcBorders>
              <w:top w:val="single" w:sz="4" w:space="0" w:color="auto"/>
              <w:bottom w:val="single" w:sz="4" w:space="0" w:color="auto"/>
            </w:tcBorders>
          </w:tcPr>
          <w:p w14:paraId="612B3091" w14:textId="77777777" w:rsidR="008817AD" w:rsidRPr="008C3D1F" w:rsidRDefault="008817AD" w:rsidP="006E6934">
            <w:pPr>
              <w:contextualSpacing/>
              <w:jc w:val="center"/>
              <w:rPr>
                <w:rFonts w:ascii="Times New Roman" w:hAnsi="Times New Roman" w:cs="Times New Roman"/>
                <w:sz w:val="20"/>
                <w:szCs w:val="20"/>
              </w:rPr>
            </w:pPr>
          </w:p>
        </w:tc>
        <w:tc>
          <w:tcPr>
            <w:tcW w:w="549" w:type="pct"/>
            <w:tcBorders>
              <w:top w:val="single" w:sz="4" w:space="0" w:color="auto"/>
              <w:bottom w:val="single" w:sz="4" w:space="0" w:color="auto"/>
            </w:tcBorders>
          </w:tcPr>
          <w:p w14:paraId="50F31BAB" w14:textId="77777777" w:rsidR="008817AD" w:rsidRPr="008C3D1F" w:rsidRDefault="008817AD"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Resistant</w:t>
            </w:r>
          </w:p>
        </w:tc>
        <w:tc>
          <w:tcPr>
            <w:tcW w:w="1062" w:type="pct"/>
            <w:gridSpan w:val="2"/>
            <w:tcBorders>
              <w:top w:val="single" w:sz="4" w:space="0" w:color="auto"/>
              <w:bottom w:val="single" w:sz="4" w:space="0" w:color="auto"/>
            </w:tcBorders>
          </w:tcPr>
          <w:p w14:paraId="6563152D" w14:textId="593F5150" w:rsidR="008817AD" w:rsidRPr="008C3D1F" w:rsidRDefault="008817AD"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Susceptible</w:t>
            </w:r>
          </w:p>
        </w:tc>
        <w:tc>
          <w:tcPr>
            <w:tcW w:w="948" w:type="pct"/>
            <w:gridSpan w:val="2"/>
            <w:tcBorders>
              <w:top w:val="single" w:sz="4" w:space="0" w:color="auto"/>
              <w:bottom w:val="single" w:sz="4" w:space="0" w:color="auto"/>
            </w:tcBorders>
          </w:tcPr>
          <w:p w14:paraId="2B86A814" w14:textId="6696C01F" w:rsidR="008817AD" w:rsidRPr="008C3D1F" w:rsidRDefault="008817AD"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Resistant</w:t>
            </w:r>
          </w:p>
        </w:tc>
      </w:tr>
      <w:tr w:rsidR="006E6934" w:rsidRPr="008C3D1F" w14:paraId="7C300178" w14:textId="67EAE1A1" w:rsidTr="008644A6">
        <w:trPr>
          <w:trHeight w:val="314"/>
        </w:trPr>
        <w:tc>
          <w:tcPr>
            <w:tcW w:w="1201" w:type="pct"/>
            <w:tcBorders>
              <w:bottom w:val="single" w:sz="4" w:space="0" w:color="auto"/>
            </w:tcBorders>
          </w:tcPr>
          <w:p w14:paraId="5C725CBA" w14:textId="78DEF2F4" w:rsidR="006E6934" w:rsidRPr="008C3D1F" w:rsidRDefault="006E6934" w:rsidP="006E6934">
            <w:pPr>
              <w:contextualSpacing/>
              <w:rPr>
                <w:rFonts w:ascii="Times New Roman" w:hAnsi="Times New Roman" w:cs="Times New Roman"/>
                <w:sz w:val="20"/>
                <w:szCs w:val="20"/>
              </w:rPr>
            </w:pPr>
            <w:r w:rsidRPr="008C3D1F">
              <w:rPr>
                <w:rFonts w:ascii="Times New Roman" w:hAnsi="Times New Roman" w:cs="Times New Roman"/>
                <w:sz w:val="20"/>
                <w:szCs w:val="20"/>
              </w:rPr>
              <w:t>Treatment</w:t>
            </w:r>
          </w:p>
        </w:tc>
        <w:tc>
          <w:tcPr>
            <w:tcW w:w="433" w:type="pct"/>
            <w:tcBorders>
              <w:top w:val="single" w:sz="4" w:space="0" w:color="auto"/>
              <w:bottom w:val="single" w:sz="4" w:space="0" w:color="auto"/>
            </w:tcBorders>
          </w:tcPr>
          <w:p w14:paraId="2A5C40D6" w14:textId="77777777"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CP</w:t>
            </w:r>
          </w:p>
        </w:tc>
        <w:tc>
          <w:tcPr>
            <w:tcW w:w="412" w:type="pct"/>
            <w:tcBorders>
              <w:top w:val="single" w:sz="4" w:space="0" w:color="auto"/>
              <w:bottom w:val="single" w:sz="4" w:space="0" w:color="auto"/>
            </w:tcBorders>
          </w:tcPr>
          <w:p w14:paraId="30300F7C" w14:textId="77777777"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Oil</w:t>
            </w:r>
          </w:p>
        </w:tc>
        <w:tc>
          <w:tcPr>
            <w:tcW w:w="394" w:type="pct"/>
            <w:tcBorders>
              <w:top w:val="single" w:sz="4" w:space="0" w:color="auto"/>
              <w:bottom w:val="single" w:sz="4" w:space="0" w:color="auto"/>
            </w:tcBorders>
          </w:tcPr>
          <w:p w14:paraId="3ECED54C" w14:textId="77777777"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CP</w:t>
            </w:r>
          </w:p>
        </w:tc>
        <w:tc>
          <w:tcPr>
            <w:tcW w:w="549" w:type="pct"/>
            <w:tcBorders>
              <w:top w:val="single" w:sz="4" w:space="0" w:color="auto"/>
              <w:bottom w:val="single" w:sz="4" w:space="0" w:color="auto"/>
            </w:tcBorders>
          </w:tcPr>
          <w:p w14:paraId="1FD9A8DE" w14:textId="77777777"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Oil</w:t>
            </w:r>
          </w:p>
        </w:tc>
        <w:tc>
          <w:tcPr>
            <w:tcW w:w="404" w:type="pct"/>
            <w:tcBorders>
              <w:top w:val="single" w:sz="4" w:space="0" w:color="auto"/>
              <w:bottom w:val="single" w:sz="4" w:space="0" w:color="auto"/>
            </w:tcBorders>
          </w:tcPr>
          <w:p w14:paraId="6CA528D3" w14:textId="3BC901E6"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CP</w:t>
            </w:r>
          </w:p>
        </w:tc>
        <w:tc>
          <w:tcPr>
            <w:tcW w:w="658" w:type="pct"/>
            <w:tcBorders>
              <w:top w:val="single" w:sz="4" w:space="0" w:color="auto"/>
              <w:bottom w:val="single" w:sz="4" w:space="0" w:color="auto"/>
            </w:tcBorders>
          </w:tcPr>
          <w:p w14:paraId="4913F552" w14:textId="295AB750"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Oil</w:t>
            </w:r>
          </w:p>
        </w:tc>
        <w:tc>
          <w:tcPr>
            <w:tcW w:w="546" w:type="pct"/>
            <w:tcBorders>
              <w:top w:val="single" w:sz="4" w:space="0" w:color="auto"/>
              <w:bottom w:val="single" w:sz="4" w:space="0" w:color="auto"/>
            </w:tcBorders>
          </w:tcPr>
          <w:p w14:paraId="12BBF443" w14:textId="18373AFA"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CP</w:t>
            </w:r>
          </w:p>
        </w:tc>
        <w:tc>
          <w:tcPr>
            <w:tcW w:w="402" w:type="pct"/>
            <w:tcBorders>
              <w:top w:val="single" w:sz="4" w:space="0" w:color="auto"/>
              <w:bottom w:val="single" w:sz="4" w:space="0" w:color="auto"/>
            </w:tcBorders>
          </w:tcPr>
          <w:p w14:paraId="38DEB993" w14:textId="19DE442B"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Oil</w:t>
            </w:r>
          </w:p>
        </w:tc>
      </w:tr>
      <w:tr w:rsidR="006E6934" w:rsidRPr="008C3D1F" w14:paraId="04B28E28" w14:textId="53821F4F" w:rsidTr="008644A6">
        <w:tc>
          <w:tcPr>
            <w:tcW w:w="1201" w:type="pct"/>
            <w:tcBorders>
              <w:top w:val="single" w:sz="4" w:space="0" w:color="auto"/>
            </w:tcBorders>
          </w:tcPr>
          <w:p w14:paraId="58B55AF8" w14:textId="77777777" w:rsidR="006E6934" w:rsidRPr="008C3D1F" w:rsidRDefault="006E6934" w:rsidP="006E6934">
            <w:pPr>
              <w:contextualSpacing/>
              <w:rPr>
                <w:rFonts w:ascii="Times New Roman" w:hAnsi="Times New Roman" w:cs="Times New Roman"/>
                <w:sz w:val="20"/>
                <w:szCs w:val="20"/>
              </w:rPr>
            </w:pPr>
          </w:p>
        </w:tc>
        <w:tc>
          <w:tcPr>
            <w:tcW w:w="3799" w:type="pct"/>
            <w:gridSpan w:val="8"/>
            <w:tcBorders>
              <w:top w:val="single" w:sz="4" w:space="0" w:color="auto"/>
            </w:tcBorders>
          </w:tcPr>
          <w:p w14:paraId="41F7EA8C" w14:textId="11C1BBA0" w:rsidR="006E6934" w:rsidRPr="008C3D1F" w:rsidRDefault="008644A6" w:rsidP="008644A6">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rPr>
              <w:t>----------------</w:t>
            </w:r>
            <w:r w:rsidR="006E6934" w:rsidRPr="008C3D1F">
              <w:rPr>
                <w:rFonts w:ascii="Times New Roman" w:hAnsi="Times New Roman" w:cs="Times New Roman"/>
                <w:sz w:val="20"/>
                <w:szCs w:val="20"/>
              </w:rPr>
              <w:t>------------------------%------------------------------------------</w:t>
            </w:r>
          </w:p>
        </w:tc>
      </w:tr>
      <w:tr w:rsidR="006E6934" w:rsidRPr="008C3D1F" w14:paraId="7CAC8308" w14:textId="5EEDD652" w:rsidTr="008644A6">
        <w:tc>
          <w:tcPr>
            <w:tcW w:w="1201" w:type="pct"/>
          </w:tcPr>
          <w:p w14:paraId="510438A5" w14:textId="1BD212BD" w:rsidR="006E6934" w:rsidRPr="008C3D1F" w:rsidRDefault="006E6934" w:rsidP="006E6934">
            <w:pPr>
              <w:contextualSpacing/>
              <w:rPr>
                <w:rFonts w:ascii="Times New Roman" w:hAnsi="Times New Roman" w:cs="Times New Roman"/>
                <w:sz w:val="20"/>
                <w:szCs w:val="20"/>
                <w:lang w:val="es-419"/>
              </w:rPr>
            </w:pPr>
            <w:r w:rsidRPr="008C3D1F">
              <w:rPr>
                <w:rFonts w:ascii="Times New Roman" w:hAnsi="Times New Roman" w:cs="Times New Roman"/>
                <w:sz w:val="20"/>
                <w:szCs w:val="20"/>
              </w:rPr>
              <w:t>Camelina V6</w:t>
            </w:r>
          </w:p>
        </w:tc>
        <w:tc>
          <w:tcPr>
            <w:tcW w:w="433" w:type="pct"/>
          </w:tcPr>
          <w:p w14:paraId="29FE00E9" w14:textId="6B7F6F59"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34.2b</w:t>
            </w:r>
          </w:p>
        </w:tc>
        <w:tc>
          <w:tcPr>
            <w:tcW w:w="412" w:type="pct"/>
          </w:tcPr>
          <w:p w14:paraId="1075C4DD" w14:textId="3850863C"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17.7b</w:t>
            </w:r>
          </w:p>
        </w:tc>
        <w:tc>
          <w:tcPr>
            <w:tcW w:w="394" w:type="pct"/>
          </w:tcPr>
          <w:p w14:paraId="110DFA13" w14:textId="5FE0F0B4"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35.4a</w:t>
            </w:r>
          </w:p>
        </w:tc>
        <w:tc>
          <w:tcPr>
            <w:tcW w:w="549" w:type="pct"/>
          </w:tcPr>
          <w:p w14:paraId="603F6FAF" w14:textId="13040B7E"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17.2b</w:t>
            </w:r>
          </w:p>
        </w:tc>
        <w:tc>
          <w:tcPr>
            <w:tcW w:w="404" w:type="pct"/>
          </w:tcPr>
          <w:p w14:paraId="16120977" w14:textId="5A8ABC31"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35.3</w:t>
            </w:r>
          </w:p>
        </w:tc>
        <w:tc>
          <w:tcPr>
            <w:tcW w:w="658" w:type="pct"/>
          </w:tcPr>
          <w:p w14:paraId="57147446" w14:textId="1762862F"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17.8ª</w:t>
            </w:r>
          </w:p>
        </w:tc>
        <w:tc>
          <w:tcPr>
            <w:tcW w:w="546" w:type="pct"/>
          </w:tcPr>
          <w:p w14:paraId="721EBF4C" w14:textId="39C27F82"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34.3</w:t>
            </w:r>
          </w:p>
        </w:tc>
        <w:tc>
          <w:tcPr>
            <w:tcW w:w="402" w:type="pct"/>
          </w:tcPr>
          <w:p w14:paraId="65440358" w14:textId="75A26E2C"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17.8a</w:t>
            </w:r>
          </w:p>
        </w:tc>
      </w:tr>
      <w:tr w:rsidR="006E6934" w:rsidRPr="008C3D1F" w14:paraId="6121D1C0" w14:textId="7D4134F6" w:rsidTr="008644A6">
        <w:tc>
          <w:tcPr>
            <w:tcW w:w="1201" w:type="pct"/>
          </w:tcPr>
          <w:p w14:paraId="012BD0C8" w14:textId="35D6702F" w:rsidR="006E6934" w:rsidRPr="008C3D1F" w:rsidRDefault="006E6934" w:rsidP="008817AD">
            <w:pPr>
              <w:contextualSpacing/>
              <w:rPr>
                <w:rFonts w:ascii="Times New Roman" w:hAnsi="Times New Roman" w:cs="Times New Roman"/>
                <w:sz w:val="20"/>
                <w:szCs w:val="20"/>
                <w:lang w:val="es-419"/>
              </w:rPr>
            </w:pPr>
            <w:r w:rsidRPr="008C3D1F">
              <w:rPr>
                <w:rFonts w:ascii="Times New Roman" w:hAnsi="Times New Roman" w:cs="Times New Roman"/>
                <w:sz w:val="20"/>
                <w:szCs w:val="20"/>
              </w:rPr>
              <w:t xml:space="preserve">Mustard V6 + </w:t>
            </w:r>
            <w:r w:rsidR="008817AD" w:rsidRPr="008C3D1F">
              <w:rPr>
                <w:rFonts w:ascii="Times New Roman" w:hAnsi="Times New Roman" w:cs="Times New Roman"/>
                <w:sz w:val="20"/>
                <w:szCs w:val="20"/>
              </w:rPr>
              <w:t>T</w:t>
            </w:r>
          </w:p>
        </w:tc>
        <w:tc>
          <w:tcPr>
            <w:tcW w:w="433" w:type="pct"/>
          </w:tcPr>
          <w:p w14:paraId="08F53A56" w14:textId="3887336D"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34.6a</w:t>
            </w:r>
          </w:p>
        </w:tc>
        <w:tc>
          <w:tcPr>
            <w:tcW w:w="412" w:type="pct"/>
          </w:tcPr>
          <w:p w14:paraId="42CBB921" w14:textId="636E68B4"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18.0a</w:t>
            </w:r>
          </w:p>
        </w:tc>
        <w:tc>
          <w:tcPr>
            <w:tcW w:w="394" w:type="pct"/>
          </w:tcPr>
          <w:p w14:paraId="1C89FBB2" w14:textId="7875138D"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35.0a</w:t>
            </w:r>
          </w:p>
        </w:tc>
        <w:tc>
          <w:tcPr>
            <w:tcW w:w="549" w:type="pct"/>
          </w:tcPr>
          <w:p w14:paraId="7489AF95" w14:textId="742FCA79"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17.7</w:t>
            </w:r>
            <w:r w:rsidR="001C536F" w:rsidRPr="008C3D1F">
              <w:rPr>
                <w:rFonts w:ascii="Times New Roman" w:hAnsi="Times New Roman" w:cs="Times New Roman"/>
                <w:sz w:val="20"/>
                <w:szCs w:val="20"/>
                <w:lang w:val="es-419"/>
              </w:rPr>
              <w:t>ª</w:t>
            </w:r>
          </w:p>
        </w:tc>
        <w:tc>
          <w:tcPr>
            <w:tcW w:w="404" w:type="pct"/>
          </w:tcPr>
          <w:p w14:paraId="5D7ED969" w14:textId="736986EA"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35.6</w:t>
            </w:r>
          </w:p>
        </w:tc>
        <w:tc>
          <w:tcPr>
            <w:tcW w:w="658" w:type="pct"/>
          </w:tcPr>
          <w:p w14:paraId="700362A8" w14:textId="3269C5CE"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17.8ª</w:t>
            </w:r>
          </w:p>
        </w:tc>
        <w:tc>
          <w:tcPr>
            <w:tcW w:w="546" w:type="pct"/>
          </w:tcPr>
          <w:p w14:paraId="5E207F7C" w14:textId="1ED640FC"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34.3</w:t>
            </w:r>
          </w:p>
        </w:tc>
        <w:tc>
          <w:tcPr>
            <w:tcW w:w="402" w:type="pct"/>
          </w:tcPr>
          <w:p w14:paraId="4999B415" w14:textId="1C87D286"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17.9a</w:t>
            </w:r>
          </w:p>
        </w:tc>
      </w:tr>
      <w:tr w:rsidR="006E6934" w:rsidRPr="008C3D1F" w14:paraId="704EC5F7" w14:textId="289E6711" w:rsidTr="008644A6">
        <w:trPr>
          <w:trHeight w:val="270"/>
        </w:trPr>
        <w:tc>
          <w:tcPr>
            <w:tcW w:w="1201" w:type="pct"/>
          </w:tcPr>
          <w:p w14:paraId="69789EDF" w14:textId="288B966F" w:rsidR="006E6934" w:rsidRPr="008C3D1F" w:rsidRDefault="006E6934" w:rsidP="008817AD">
            <w:pPr>
              <w:contextualSpacing/>
              <w:rPr>
                <w:rFonts w:ascii="Times New Roman" w:hAnsi="Times New Roman" w:cs="Times New Roman"/>
                <w:sz w:val="20"/>
                <w:szCs w:val="20"/>
                <w:lang w:val="es-419"/>
              </w:rPr>
            </w:pPr>
            <w:r w:rsidRPr="008C3D1F">
              <w:rPr>
                <w:rFonts w:ascii="Times New Roman" w:hAnsi="Times New Roman" w:cs="Times New Roman"/>
                <w:sz w:val="20"/>
                <w:szCs w:val="20"/>
              </w:rPr>
              <w:t xml:space="preserve">Mustard V6 no </w:t>
            </w:r>
            <w:r w:rsidR="008817AD" w:rsidRPr="008C3D1F">
              <w:rPr>
                <w:rFonts w:ascii="Times New Roman" w:hAnsi="Times New Roman" w:cs="Times New Roman"/>
                <w:sz w:val="20"/>
                <w:szCs w:val="20"/>
              </w:rPr>
              <w:t>T</w:t>
            </w:r>
          </w:p>
        </w:tc>
        <w:tc>
          <w:tcPr>
            <w:tcW w:w="433" w:type="pct"/>
          </w:tcPr>
          <w:p w14:paraId="5373AEF9" w14:textId="7224CF0E"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33.9b</w:t>
            </w:r>
          </w:p>
        </w:tc>
        <w:tc>
          <w:tcPr>
            <w:tcW w:w="412" w:type="pct"/>
          </w:tcPr>
          <w:p w14:paraId="180C57C2" w14:textId="40396DB5"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17.8a</w:t>
            </w:r>
          </w:p>
        </w:tc>
        <w:tc>
          <w:tcPr>
            <w:tcW w:w="394" w:type="pct"/>
          </w:tcPr>
          <w:p w14:paraId="2C8F6407" w14:textId="092E1125"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34.6b</w:t>
            </w:r>
          </w:p>
        </w:tc>
        <w:tc>
          <w:tcPr>
            <w:tcW w:w="549" w:type="pct"/>
          </w:tcPr>
          <w:p w14:paraId="13FD1D03" w14:textId="6660053A"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17.4b</w:t>
            </w:r>
          </w:p>
        </w:tc>
        <w:tc>
          <w:tcPr>
            <w:tcW w:w="404" w:type="pct"/>
          </w:tcPr>
          <w:p w14:paraId="2A1564FC" w14:textId="21A42364"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36.3</w:t>
            </w:r>
          </w:p>
        </w:tc>
        <w:tc>
          <w:tcPr>
            <w:tcW w:w="658" w:type="pct"/>
          </w:tcPr>
          <w:p w14:paraId="2FA49D00" w14:textId="30EE7C76"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17.0b</w:t>
            </w:r>
          </w:p>
        </w:tc>
        <w:tc>
          <w:tcPr>
            <w:tcW w:w="546" w:type="pct"/>
          </w:tcPr>
          <w:p w14:paraId="45CA27EC" w14:textId="48297922"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34.2</w:t>
            </w:r>
          </w:p>
        </w:tc>
        <w:tc>
          <w:tcPr>
            <w:tcW w:w="402" w:type="pct"/>
          </w:tcPr>
          <w:p w14:paraId="5FE4BE0E" w14:textId="7A18E504" w:rsidR="006E6934" w:rsidRPr="008C3D1F" w:rsidRDefault="006E6934" w:rsidP="006E6934">
            <w:pPr>
              <w:contextualSpacing/>
              <w:jc w:val="center"/>
              <w:rPr>
                <w:rFonts w:ascii="Times New Roman" w:hAnsi="Times New Roman" w:cs="Times New Roman"/>
                <w:sz w:val="20"/>
                <w:szCs w:val="20"/>
                <w:lang w:val="es-419"/>
              </w:rPr>
            </w:pPr>
            <w:r w:rsidRPr="008C3D1F">
              <w:rPr>
                <w:rFonts w:ascii="Times New Roman" w:hAnsi="Times New Roman" w:cs="Times New Roman"/>
                <w:sz w:val="20"/>
                <w:szCs w:val="20"/>
                <w:lang w:val="es-419"/>
              </w:rPr>
              <w:t>17.6a</w:t>
            </w:r>
          </w:p>
        </w:tc>
      </w:tr>
      <w:tr w:rsidR="006E6934" w:rsidRPr="008C3D1F" w14:paraId="075916B7" w14:textId="655C18D8" w:rsidTr="008644A6">
        <w:tc>
          <w:tcPr>
            <w:tcW w:w="1201" w:type="pct"/>
          </w:tcPr>
          <w:p w14:paraId="4E6581E6" w14:textId="7B519629" w:rsidR="006E6934" w:rsidRPr="008C3D1F" w:rsidRDefault="006E6934" w:rsidP="006E6934">
            <w:pPr>
              <w:contextualSpacing/>
              <w:rPr>
                <w:rFonts w:ascii="Times New Roman" w:hAnsi="Times New Roman" w:cs="Times New Roman"/>
                <w:sz w:val="20"/>
                <w:szCs w:val="20"/>
              </w:rPr>
            </w:pPr>
            <w:r w:rsidRPr="008C3D1F">
              <w:rPr>
                <w:rFonts w:ascii="Times New Roman" w:hAnsi="Times New Roman" w:cs="Times New Roman"/>
                <w:sz w:val="20"/>
                <w:szCs w:val="20"/>
              </w:rPr>
              <w:t>Check 1-soybean no CC</w:t>
            </w:r>
          </w:p>
        </w:tc>
        <w:tc>
          <w:tcPr>
            <w:tcW w:w="433" w:type="pct"/>
          </w:tcPr>
          <w:p w14:paraId="2735245B" w14:textId="47A802AA"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34.5a</w:t>
            </w:r>
          </w:p>
        </w:tc>
        <w:tc>
          <w:tcPr>
            <w:tcW w:w="412" w:type="pct"/>
          </w:tcPr>
          <w:p w14:paraId="3CC07BB2" w14:textId="2CD31B35"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17.6b</w:t>
            </w:r>
          </w:p>
        </w:tc>
        <w:tc>
          <w:tcPr>
            <w:tcW w:w="394" w:type="pct"/>
          </w:tcPr>
          <w:p w14:paraId="3F561DD3" w14:textId="0662DE6C"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35.2a</w:t>
            </w:r>
          </w:p>
        </w:tc>
        <w:tc>
          <w:tcPr>
            <w:tcW w:w="549" w:type="pct"/>
          </w:tcPr>
          <w:p w14:paraId="65C31066" w14:textId="54436A0B"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17.2b</w:t>
            </w:r>
          </w:p>
        </w:tc>
        <w:tc>
          <w:tcPr>
            <w:tcW w:w="404" w:type="pct"/>
          </w:tcPr>
          <w:p w14:paraId="70835F1C" w14:textId="2816B83A"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35.7</w:t>
            </w:r>
          </w:p>
        </w:tc>
        <w:tc>
          <w:tcPr>
            <w:tcW w:w="658" w:type="pct"/>
          </w:tcPr>
          <w:p w14:paraId="685059A2" w14:textId="0AA64099"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17.7a</w:t>
            </w:r>
          </w:p>
        </w:tc>
        <w:tc>
          <w:tcPr>
            <w:tcW w:w="546" w:type="pct"/>
          </w:tcPr>
          <w:p w14:paraId="471DD588" w14:textId="2708D18D"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34.3</w:t>
            </w:r>
          </w:p>
        </w:tc>
        <w:tc>
          <w:tcPr>
            <w:tcW w:w="402" w:type="pct"/>
          </w:tcPr>
          <w:p w14:paraId="1931F6AE" w14:textId="185BC8E5"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17.9a</w:t>
            </w:r>
          </w:p>
        </w:tc>
      </w:tr>
      <w:tr w:rsidR="006E6934" w:rsidRPr="008C3D1F" w14:paraId="2CE57E15" w14:textId="2CD12D61" w:rsidTr="008644A6">
        <w:tc>
          <w:tcPr>
            <w:tcW w:w="1201" w:type="pct"/>
          </w:tcPr>
          <w:p w14:paraId="248F656C" w14:textId="3BB508F7" w:rsidR="006E6934" w:rsidRPr="008C3D1F" w:rsidRDefault="006E6934" w:rsidP="006E6934">
            <w:pPr>
              <w:contextualSpacing/>
              <w:rPr>
                <w:rFonts w:ascii="Times New Roman" w:hAnsi="Times New Roman" w:cs="Times New Roman"/>
                <w:sz w:val="20"/>
                <w:szCs w:val="20"/>
              </w:rPr>
            </w:pPr>
            <w:r w:rsidRPr="008C3D1F">
              <w:rPr>
                <w:rFonts w:ascii="Times New Roman" w:hAnsi="Times New Roman" w:cs="Times New Roman"/>
                <w:sz w:val="20"/>
                <w:szCs w:val="20"/>
              </w:rPr>
              <w:t>Check 2- soybean no CC</w:t>
            </w:r>
          </w:p>
        </w:tc>
        <w:tc>
          <w:tcPr>
            <w:tcW w:w="433" w:type="pct"/>
          </w:tcPr>
          <w:p w14:paraId="2C3298BB" w14:textId="0BB18BE4"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34.7a</w:t>
            </w:r>
          </w:p>
        </w:tc>
        <w:tc>
          <w:tcPr>
            <w:tcW w:w="412" w:type="pct"/>
          </w:tcPr>
          <w:p w14:paraId="2C1A1620" w14:textId="57D2EC1F"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17.5b</w:t>
            </w:r>
          </w:p>
        </w:tc>
        <w:tc>
          <w:tcPr>
            <w:tcW w:w="394" w:type="pct"/>
          </w:tcPr>
          <w:p w14:paraId="7FCF9B71" w14:textId="1E092F23"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35.4a</w:t>
            </w:r>
          </w:p>
        </w:tc>
        <w:tc>
          <w:tcPr>
            <w:tcW w:w="549" w:type="pct"/>
          </w:tcPr>
          <w:p w14:paraId="5A8B4BBD" w14:textId="7795414C"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17.1b</w:t>
            </w:r>
          </w:p>
        </w:tc>
        <w:tc>
          <w:tcPr>
            <w:tcW w:w="404" w:type="pct"/>
          </w:tcPr>
          <w:p w14:paraId="3145EA1C" w14:textId="1436B549"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35.6</w:t>
            </w:r>
          </w:p>
        </w:tc>
        <w:tc>
          <w:tcPr>
            <w:tcW w:w="658" w:type="pct"/>
          </w:tcPr>
          <w:p w14:paraId="1B00AF89" w14:textId="11D57EEC"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17.7a</w:t>
            </w:r>
          </w:p>
        </w:tc>
        <w:tc>
          <w:tcPr>
            <w:tcW w:w="546" w:type="pct"/>
          </w:tcPr>
          <w:p w14:paraId="2CC5EC7E" w14:textId="4672EF90"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34.8</w:t>
            </w:r>
          </w:p>
        </w:tc>
        <w:tc>
          <w:tcPr>
            <w:tcW w:w="402" w:type="pct"/>
          </w:tcPr>
          <w:p w14:paraId="6FC6B69B" w14:textId="425D3A42"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17.6a</w:t>
            </w:r>
          </w:p>
        </w:tc>
      </w:tr>
      <w:tr w:rsidR="006E6934" w:rsidRPr="008C3D1F" w14:paraId="38DFDD1A" w14:textId="35584661" w:rsidTr="008644A6">
        <w:tc>
          <w:tcPr>
            <w:tcW w:w="1201" w:type="pct"/>
          </w:tcPr>
          <w:p w14:paraId="34967DCE" w14:textId="77777777" w:rsidR="006E6934" w:rsidRPr="008C3D1F" w:rsidRDefault="006E6934" w:rsidP="006E6934">
            <w:pPr>
              <w:contextualSpacing/>
              <w:rPr>
                <w:rFonts w:ascii="Times New Roman" w:hAnsi="Times New Roman" w:cs="Times New Roman"/>
                <w:sz w:val="20"/>
                <w:szCs w:val="20"/>
              </w:rPr>
            </w:pPr>
            <w:r w:rsidRPr="008C3D1F">
              <w:rPr>
                <w:rFonts w:ascii="Times New Roman" w:hAnsi="Times New Roman" w:cs="Times New Roman"/>
                <w:sz w:val="20"/>
                <w:szCs w:val="20"/>
              </w:rPr>
              <w:t>LSD (0.05)</w:t>
            </w:r>
          </w:p>
        </w:tc>
        <w:tc>
          <w:tcPr>
            <w:tcW w:w="433" w:type="pct"/>
          </w:tcPr>
          <w:p w14:paraId="0C6514B7" w14:textId="413CE794"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0.4</w:t>
            </w:r>
          </w:p>
        </w:tc>
        <w:tc>
          <w:tcPr>
            <w:tcW w:w="412" w:type="pct"/>
          </w:tcPr>
          <w:p w14:paraId="1CD871E5" w14:textId="2476FF42"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0.2</w:t>
            </w:r>
          </w:p>
        </w:tc>
        <w:tc>
          <w:tcPr>
            <w:tcW w:w="394" w:type="pct"/>
          </w:tcPr>
          <w:p w14:paraId="3696279F" w14:textId="01E711E3"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0.4</w:t>
            </w:r>
          </w:p>
        </w:tc>
        <w:tc>
          <w:tcPr>
            <w:tcW w:w="549" w:type="pct"/>
          </w:tcPr>
          <w:p w14:paraId="397AD8E7" w14:textId="673A473A"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0.2</w:t>
            </w:r>
          </w:p>
        </w:tc>
        <w:tc>
          <w:tcPr>
            <w:tcW w:w="404" w:type="pct"/>
          </w:tcPr>
          <w:p w14:paraId="5C14D61B" w14:textId="0D90D2BE"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NS</w:t>
            </w:r>
          </w:p>
        </w:tc>
        <w:tc>
          <w:tcPr>
            <w:tcW w:w="658" w:type="pct"/>
          </w:tcPr>
          <w:p w14:paraId="2B818EBB" w14:textId="07F1718F"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0.3</w:t>
            </w:r>
          </w:p>
        </w:tc>
        <w:tc>
          <w:tcPr>
            <w:tcW w:w="546" w:type="pct"/>
          </w:tcPr>
          <w:p w14:paraId="01DC8414" w14:textId="549E26B5"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NS</w:t>
            </w:r>
          </w:p>
        </w:tc>
        <w:tc>
          <w:tcPr>
            <w:tcW w:w="402" w:type="pct"/>
          </w:tcPr>
          <w:p w14:paraId="1690CAA3" w14:textId="523FCA97"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0.3</w:t>
            </w:r>
          </w:p>
        </w:tc>
      </w:tr>
      <w:tr w:rsidR="006E6934" w:rsidRPr="008C3D1F" w14:paraId="1D1A2BBC" w14:textId="4BBA890F" w:rsidTr="008644A6">
        <w:tc>
          <w:tcPr>
            <w:tcW w:w="1201" w:type="pct"/>
            <w:tcBorders>
              <w:bottom w:val="single" w:sz="4" w:space="0" w:color="auto"/>
            </w:tcBorders>
          </w:tcPr>
          <w:p w14:paraId="7F31F759" w14:textId="3D420080" w:rsidR="006E6934" w:rsidRPr="008C3D1F" w:rsidRDefault="006E6934" w:rsidP="008C3D1F">
            <w:pPr>
              <w:contextualSpacing/>
              <w:rPr>
                <w:rFonts w:ascii="Times New Roman" w:hAnsi="Times New Roman" w:cs="Times New Roman"/>
                <w:sz w:val="20"/>
                <w:szCs w:val="20"/>
              </w:rPr>
            </w:pPr>
            <w:r w:rsidRPr="008C3D1F">
              <w:rPr>
                <w:rFonts w:ascii="Times New Roman" w:hAnsi="Times New Roman" w:cs="Times New Roman"/>
                <w:sz w:val="20"/>
                <w:szCs w:val="20"/>
              </w:rPr>
              <w:t xml:space="preserve">Mean </w:t>
            </w:r>
            <w:r w:rsidR="008C3D1F" w:rsidRPr="008C3D1F">
              <w:rPr>
                <w:rFonts w:ascii="Times New Roman" w:hAnsi="Times New Roman" w:cs="Times New Roman"/>
                <w:sz w:val="20"/>
                <w:szCs w:val="20"/>
              </w:rPr>
              <w:t>cultivar</w:t>
            </w:r>
          </w:p>
        </w:tc>
        <w:tc>
          <w:tcPr>
            <w:tcW w:w="433" w:type="pct"/>
            <w:tcBorders>
              <w:bottom w:val="single" w:sz="4" w:space="0" w:color="auto"/>
            </w:tcBorders>
          </w:tcPr>
          <w:p w14:paraId="3AEB076B" w14:textId="0B637821"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34.4a</w:t>
            </w:r>
          </w:p>
        </w:tc>
        <w:tc>
          <w:tcPr>
            <w:tcW w:w="412" w:type="pct"/>
            <w:tcBorders>
              <w:bottom w:val="single" w:sz="4" w:space="0" w:color="auto"/>
            </w:tcBorders>
          </w:tcPr>
          <w:p w14:paraId="658877E6" w14:textId="2DB409F1"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17.8a</w:t>
            </w:r>
          </w:p>
        </w:tc>
        <w:tc>
          <w:tcPr>
            <w:tcW w:w="394" w:type="pct"/>
            <w:tcBorders>
              <w:bottom w:val="single" w:sz="4" w:space="0" w:color="auto"/>
            </w:tcBorders>
          </w:tcPr>
          <w:p w14:paraId="3F6C9F33" w14:textId="47E5E69B"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35.1a</w:t>
            </w:r>
          </w:p>
        </w:tc>
        <w:tc>
          <w:tcPr>
            <w:tcW w:w="549" w:type="pct"/>
            <w:tcBorders>
              <w:bottom w:val="single" w:sz="4" w:space="0" w:color="auto"/>
            </w:tcBorders>
          </w:tcPr>
          <w:p w14:paraId="45244FE7" w14:textId="6ABD4B1D"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17.3b</w:t>
            </w:r>
          </w:p>
        </w:tc>
        <w:tc>
          <w:tcPr>
            <w:tcW w:w="404" w:type="pct"/>
            <w:tcBorders>
              <w:bottom w:val="single" w:sz="4" w:space="0" w:color="auto"/>
            </w:tcBorders>
          </w:tcPr>
          <w:p w14:paraId="4B5320F5" w14:textId="744BDEB7"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35.7a</w:t>
            </w:r>
          </w:p>
        </w:tc>
        <w:tc>
          <w:tcPr>
            <w:tcW w:w="658" w:type="pct"/>
            <w:tcBorders>
              <w:bottom w:val="single" w:sz="4" w:space="0" w:color="auto"/>
            </w:tcBorders>
          </w:tcPr>
          <w:p w14:paraId="49A94A3E" w14:textId="1DAC06D9"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17.6a</w:t>
            </w:r>
          </w:p>
        </w:tc>
        <w:tc>
          <w:tcPr>
            <w:tcW w:w="546" w:type="pct"/>
            <w:tcBorders>
              <w:bottom w:val="single" w:sz="4" w:space="0" w:color="auto"/>
            </w:tcBorders>
          </w:tcPr>
          <w:p w14:paraId="04D20DD7" w14:textId="6B8F69C1"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34.4b</w:t>
            </w:r>
          </w:p>
        </w:tc>
        <w:tc>
          <w:tcPr>
            <w:tcW w:w="402" w:type="pct"/>
            <w:tcBorders>
              <w:bottom w:val="single" w:sz="4" w:space="0" w:color="auto"/>
            </w:tcBorders>
          </w:tcPr>
          <w:p w14:paraId="4E28E6FB" w14:textId="77D8F06B" w:rsidR="006E6934" w:rsidRPr="008C3D1F" w:rsidRDefault="006E6934" w:rsidP="006E6934">
            <w:pPr>
              <w:contextualSpacing/>
              <w:jc w:val="center"/>
              <w:rPr>
                <w:rFonts w:ascii="Times New Roman" w:hAnsi="Times New Roman" w:cs="Times New Roman"/>
                <w:sz w:val="20"/>
                <w:szCs w:val="20"/>
              </w:rPr>
            </w:pPr>
            <w:r w:rsidRPr="008C3D1F">
              <w:rPr>
                <w:rFonts w:ascii="Times New Roman" w:hAnsi="Times New Roman" w:cs="Times New Roman"/>
                <w:sz w:val="20"/>
                <w:szCs w:val="20"/>
              </w:rPr>
              <w:t>17.7a</w:t>
            </w:r>
          </w:p>
        </w:tc>
      </w:tr>
    </w:tbl>
    <w:p w14:paraId="7E0A4260" w14:textId="0EA9D5B0" w:rsidR="00D447A2" w:rsidRPr="00105179" w:rsidRDefault="00326386" w:rsidP="00105179">
      <w:pPr>
        <w:widowControl w:val="0"/>
        <w:spacing w:after="0" w:line="240" w:lineRule="auto"/>
        <w:contextualSpacing/>
        <w:jc w:val="both"/>
        <w:rPr>
          <w:rFonts w:ascii="Times New Roman" w:eastAsia="SimSun" w:hAnsi="Times New Roman" w:cs="Times New Roman"/>
          <w:sz w:val="20"/>
          <w:szCs w:val="20"/>
          <w:lang w:eastAsia="zh-CN"/>
        </w:rPr>
      </w:pPr>
      <w:r w:rsidRPr="00105179">
        <w:rPr>
          <w:rFonts w:ascii="Times New Roman" w:eastAsia="SimSun" w:hAnsi="Times New Roman" w:cs="Times New Roman"/>
          <w:sz w:val="20"/>
          <w:szCs w:val="20"/>
          <w:lang w:eastAsia="zh-CN"/>
        </w:rPr>
        <w:t>Different small case letters indicate significant difference (</w:t>
      </w:r>
      <w:r w:rsidRPr="00105179">
        <w:rPr>
          <w:rFonts w:ascii="Times New Roman" w:eastAsia="SimSun" w:hAnsi="Times New Roman" w:cs="Times New Roman"/>
          <w:i/>
          <w:sz w:val="20"/>
          <w:szCs w:val="20"/>
          <w:lang w:eastAsia="zh-CN"/>
        </w:rPr>
        <w:t>P</w:t>
      </w:r>
      <w:r w:rsidRPr="00105179">
        <w:rPr>
          <w:rFonts w:ascii="Times New Roman" w:eastAsia="SimSun" w:hAnsi="Times New Roman" w:cs="Times New Roman"/>
          <w:sz w:val="20"/>
          <w:szCs w:val="20"/>
          <w:lang w:eastAsia="zh-CN"/>
        </w:rPr>
        <w:t xml:space="preserve"> ≤</w:t>
      </w:r>
      <w:r w:rsidR="00D61C7D">
        <w:rPr>
          <w:rFonts w:ascii="Times New Roman" w:eastAsia="SimSun" w:hAnsi="Times New Roman" w:cs="Times New Roman"/>
          <w:sz w:val="20"/>
          <w:szCs w:val="20"/>
          <w:lang w:eastAsia="zh-CN"/>
        </w:rPr>
        <w:t xml:space="preserve"> </w:t>
      </w:r>
      <w:r w:rsidRPr="00105179">
        <w:rPr>
          <w:rFonts w:ascii="Times New Roman" w:eastAsia="SimSun" w:hAnsi="Times New Roman" w:cs="Times New Roman"/>
          <w:sz w:val="20"/>
          <w:szCs w:val="20"/>
          <w:lang w:eastAsia="zh-CN"/>
        </w:rPr>
        <w:t xml:space="preserve">0.05) between </w:t>
      </w:r>
      <w:r w:rsidR="008C3D1F">
        <w:rPr>
          <w:rFonts w:ascii="Times New Roman" w:eastAsia="SimSun" w:hAnsi="Times New Roman" w:cs="Times New Roman"/>
          <w:sz w:val="20"/>
          <w:szCs w:val="20"/>
          <w:lang w:eastAsia="zh-CN"/>
        </w:rPr>
        <w:t>SCN-</w:t>
      </w:r>
      <w:r w:rsidRPr="00105179">
        <w:rPr>
          <w:rFonts w:ascii="Times New Roman" w:eastAsia="SimSun" w:hAnsi="Times New Roman" w:cs="Times New Roman"/>
          <w:sz w:val="20"/>
          <w:szCs w:val="20"/>
          <w:lang w:eastAsia="zh-CN"/>
        </w:rPr>
        <w:t xml:space="preserve">susceptible and </w:t>
      </w:r>
      <w:r w:rsidR="008C3D1F">
        <w:rPr>
          <w:rFonts w:ascii="Times New Roman" w:eastAsia="SimSun" w:hAnsi="Times New Roman" w:cs="Times New Roman"/>
          <w:sz w:val="20"/>
          <w:szCs w:val="20"/>
          <w:lang w:eastAsia="zh-CN"/>
        </w:rPr>
        <w:t>SCN-</w:t>
      </w:r>
      <w:r w:rsidRPr="00105179">
        <w:rPr>
          <w:rFonts w:ascii="Times New Roman" w:eastAsia="SimSun" w:hAnsi="Times New Roman" w:cs="Times New Roman"/>
          <w:sz w:val="20"/>
          <w:szCs w:val="20"/>
          <w:lang w:eastAsia="zh-CN"/>
        </w:rPr>
        <w:t xml:space="preserve">resistant </w:t>
      </w:r>
      <w:r w:rsidR="00AD599A">
        <w:rPr>
          <w:rFonts w:ascii="Times New Roman" w:eastAsia="SimSun" w:hAnsi="Times New Roman" w:cs="Times New Roman"/>
          <w:sz w:val="20"/>
          <w:szCs w:val="20"/>
          <w:lang w:eastAsia="zh-CN"/>
        </w:rPr>
        <w:t>cultivar</w:t>
      </w:r>
      <w:r w:rsidR="00AD599A" w:rsidRPr="00105179">
        <w:rPr>
          <w:rFonts w:ascii="Times New Roman" w:eastAsia="SimSun" w:hAnsi="Times New Roman" w:cs="Times New Roman"/>
          <w:sz w:val="20"/>
          <w:szCs w:val="20"/>
          <w:lang w:eastAsia="zh-CN"/>
        </w:rPr>
        <w:t xml:space="preserve"> </w:t>
      </w:r>
      <w:r w:rsidRPr="00105179">
        <w:rPr>
          <w:rFonts w:ascii="Times New Roman" w:eastAsia="SimSun" w:hAnsi="Times New Roman" w:cs="Times New Roman"/>
          <w:sz w:val="20"/>
          <w:szCs w:val="20"/>
          <w:lang w:eastAsia="zh-CN"/>
        </w:rPr>
        <w:t xml:space="preserve">for the same parameter evaluated. </w:t>
      </w:r>
      <w:r w:rsidR="00D447A2" w:rsidRPr="00105179">
        <w:rPr>
          <w:rFonts w:ascii="Times New Roman" w:eastAsia="SimSun" w:hAnsi="Times New Roman" w:cs="Times New Roman"/>
          <w:sz w:val="20"/>
          <w:szCs w:val="20"/>
          <w:lang w:eastAsia="zh-CN"/>
        </w:rPr>
        <w:t xml:space="preserve"> Crude protein and oil content were corrected at 13% moisture.</w:t>
      </w:r>
    </w:p>
    <w:p w14:paraId="68DA5101" w14:textId="77777777" w:rsidR="0042618D" w:rsidRPr="00105179" w:rsidRDefault="0042618D" w:rsidP="00105179">
      <w:pPr>
        <w:spacing w:after="0" w:line="240" w:lineRule="auto"/>
        <w:contextualSpacing/>
        <w:jc w:val="both"/>
        <w:rPr>
          <w:rFonts w:ascii="Times New Roman" w:eastAsia="SimSun" w:hAnsi="Times New Roman" w:cs="Times New Roman"/>
          <w:b/>
          <w:i/>
          <w:sz w:val="24"/>
          <w:szCs w:val="24"/>
          <w:lang w:eastAsia="zh-CN"/>
        </w:rPr>
      </w:pPr>
    </w:p>
    <w:p w14:paraId="248A088A" w14:textId="5B908E71" w:rsidR="00326386" w:rsidRDefault="00105179" w:rsidP="00105179">
      <w:pPr>
        <w:spacing w:after="0" w:line="240" w:lineRule="auto"/>
        <w:contextualSpacing/>
        <w:jc w:val="both"/>
        <w:rPr>
          <w:rFonts w:ascii="Times New Roman" w:eastAsia="SimSun" w:hAnsi="Times New Roman" w:cs="Times New Roman"/>
          <w:b/>
          <w:i/>
          <w:sz w:val="24"/>
          <w:szCs w:val="24"/>
          <w:lang w:eastAsia="zh-CN"/>
        </w:rPr>
      </w:pPr>
      <w:r>
        <w:rPr>
          <w:rFonts w:ascii="Times New Roman" w:eastAsia="SimSun" w:hAnsi="Times New Roman" w:cs="Times New Roman"/>
          <w:b/>
          <w:i/>
          <w:sz w:val="24"/>
          <w:szCs w:val="24"/>
          <w:lang w:eastAsia="zh-CN"/>
        </w:rPr>
        <w:t>Experiment 2:</w:t>
      </w:r>
    </w:p>
    <w:p w14:paraId="2039A777" w14:textId="593E4889" w:rsidR="00105179" w:rsidRDefault="00105179" w:rsidP="0010517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Soybean cyst nematode populations had an interesting fluctuation over time.  No differences were observed among cover crop treatments or </w:t>
      </w:r>
      <w:r w:rsidR="008C3D1F">
        <w:rPr>
          <w:rFonts w:ascii="Times New Roman" w:hAnsi="Times New Roman" w:cs="Times New Roman"/>
          <w:sz w:val="24"/>
          <w:szCs w:val="24"/>
        </w:rPr>
        <w:t>cultivars</w:t>
      </w:r>
      <w:r>
        <w:rPr>
          <w:rFonts w:ascii="Times New Roman" w:hAnsi="Times New Roman" w:cs="Times New Roman"/>
          <w:sz w:val="24"/>
          <w:szCs w:val="24"/>
        </w:rPr>
        <w:t xml:space="preserve"> in the soil collected after the cover crops establishment in the fall of 2018 or in the spring of </w:t>
      </w:r>
      <w:r w:rsidR="008644A6">
        <w:rPr>
          <w:rFonts w:ascii="Times New Roman" w:hAnsi="Times New Roman" w:cs="Times New Roman"/>
          <w:sz w:val="24"/>
          <w:szCs w:val="24"/>
        </w:rPr>
        <w:t>2019 at either location (Table 5</w:t>
      </w:r>
      <w:r>
        <w:rPr>
          <w:rFonts w:ascii="Times New Roman" w:hAnsi="Times New Roman" w:cs="Times New Roman"/>
          <w:sz w:val="24"/>
          <w:szCs w:val="24"/>
        </w:rPr>
        <w:t xml:space="preserve">).  The SCN population density increased from spring to fall in the plots planted to the </w:t>
      </w:r>
      <w:r w:rsidR="00AD599A">
        <w:rPr>
          <w:rFonts w:ascii="Times New Roman" w:hAnsi="Times New Roman" w:cs="Times New Roman"/>
          <w:sz w:val="24"/>
          <w:szCs w:val="24"/>
        </w:rPr>
        <w:t>SCN-</w:t>
      </w:r>
      <w:r>
        <w:rPr>
          <w:rFonts w:ascii="Times New Roman" w:hAnsi="Times New Roman" w:cs="Times New Roman"/>
          <w:sz w:val="24"/>
          <w:szCs w:val="24"/>
        </w:rPr>
        <w:t xml:space="preserve">susceptible </w:t>
      </w:r>
      <w:r w:rsidR="00AD599A">
        <w:rPr>
          <w:rFonts w:ascii="Times New Roman" w:hAnsi="Times New Roman" w:cs="Times New Roman"/>
          <w:sz w:val="24"/>
          <w:szCs w:val="24"/>
        </w:rPr>
        <w:t xml:space="preserve">cultivar </w:t>
      </w:r>
      <w:r>
        <w:rPr>
          <w:rFonts w:ascii="Times New Roman" w:hAnsi="Times New Roman" w:cs="Times New Roman"/>
          <w:sz w:val="24"/>
          <w:szCs w:val="24"/>
        </w:rPr>
        <w:t xml:space="preserve">which had significantly greater SCN egg densities than plots planted to the </w:t>
      </w:r>
      <w:r w:rsidR="00AD599A">
        <w:rPr>
          <w:rFonts w:ascii="Times New Roman" w:hAnsi="Times New Roman" w:cs="Times New Roman"/>
          <w:sz w:val="24"/>
          <w:szCs w:val="24"/>
        </w:rPr>
        <w:t>SCN-</w:t>
      </w:r>
      <w:r>
        <w:rPr>
          <w:rFonts w:ascii="Times New Roman" w:hAnsi="Times New Roman" w:cs="Times New Roman"/>
          <w:sz w:val="24"/>
          <w:szCs w:val="24"/>
        </w:rPr>
        <w:t xml:space="preserve">resistant </w:t>
      </w:r>
      <w:r w:rsidR="00AD599A">
        <w:rPr>
          <w:rFonts w:ascii="Times New Roman" w:hAnsi="Times New Roman" w:cs="Times New Roman"/>
          <w:sz w:val="24"/>
          <w:szCs w:val="24"/>
        </w:rPr>
        <w:t xml:space="preserve">cultivar </w:t>
      </w:r>
      <w:r>
        <w:rPr>
          <w:rFonts w:ascii="Times New Roman" w:hAnsi="Times New Roman" w:cs="Times New Roman"/>
          <w:sz w:val="24"/>
          <w:szCs w:val="24"/>
        </w:rPr>
        <w:t xml:space="preserve">at both locations. </w:t>
      </w:r>
    </w:p>
    <w:p w14:paraId="7928BCEF" w14:textId="729E183A" w:rsidR="00105179" w:rsidRDefault="00105179" w:rsidP="00105179">
      <w:pPr>
        <w:spacing w:after="0" w:line="240" w:lineRule="auto"/>
        <w:rPr>
          <w:rFonts w:ascii="Times New Roman" w:hAnsi="Times New Roman" w:cs="Times New Roman"/>
          <w:sz w:val="24"/>
          <w:szCs w:val="24"/>
        </w:rPr>
      </w:pPr>
      <w:r>
        <w:rPr>
          <w:rFonts w:ascii="Times New Roman" w:hAnsi="Times New Roman" w:cs="Times New Roman"/>
          <w:sz w:val="24"/>
          <w:szCs w:val="24"/>
        </w:rPr>
        <w:t>The winter camelina treatment had significantly lower SCN-egg densities in plots planted to the SCN</w:t>
      </w:r>
      <w:r w:rsidR="00AD599A">
        <w:rPr>
          <w:rFonts w:ascii="Times New Roman" w:hAnsi="Times New Roman" w:cs="Times New Roman"/>
          <w:sz w:val="24"/>
          <w:szCs w:val="24"/>
        </w:rPr>
        <w:t>-</w:t>
      </w:r>
      <w:r>
        <w:rPr>
          <w:rFonts w:ascii="Times New Roman" w:hAnsi="Times New Roman" w:cs="Times New Roman"/>
          <w:sz w:val="24"/>
          <w:szCs w:val="24"/>
        </w:rPr>
        <w:t xml:space="preserve">susceptible </w:t>
      </w:r>
      <w:r w:rsidR="00AD599A">
        <w:rPr>
          <w:rFonts w:ascii="Times New Roman" w:hAnsi="Times New Roman" w:cs="Times New Roman"/>
          <w:sz w:val="24"/>
          <w:szCs w:val="24"/>
        </w:rPr>
        <w:t xml:space="preserve">cultivar </w:t>
      </w:r>
      <w:r>
        <w:rPr>
          <w:rFonts w:ascii="Times New Roman" w:hAnsi="Times New Roman" w:cs="Times New Roman"/>
          <w:sz w:val="24"/>
          <w:szCs w:val="24"/>
        </w:rPr>
        <w:t>compared with the no-cover check plots in Prosper</w:t>
      </w:r>
      <w:r w:rsidR="00AD599A">
        <w:rPr>
          <w:rFonts w:ascii="Times New Roman" w:hAnsi="Times New Roman" w:cs="Times New Roman"/>
          <w:sz w:val="24"/>
          <w:szCs w:val="24"/>
        </w:rPr>
        <w:t>,</w:t>
      </w:r>
      <w:r>
        <w:rPr>
          <w:rFonts w:ascii="Times New Roman" w:hAnsi="Times New Roman" w:cs="Times New Roman"/>
          <w:sz w:val="24"/>
          <w:szCs w:val="24"/>
        </w:rPr>
        <w:t xml:space="preserve"> but not in Crookston. In plots planted to the SCN-resistant </w:t>
      </w:r>
      <w:r w:rsidR="008C3D1F">
        <w:rPr>
          <w:rFonts w:ascii="Times New Roman" w:hAnsi="Times New Roman" w:cs="Times New Roman"/>
          <w:sz w:val="24"/>
          <w:szCs w:val="24"/>
        </w:rPr>
        <w:t>cultivar</w:t>
      </w:r>
      <w:r>
        <w:rPr>
          <w:rFonts w:ascii="Times New Roman" w:hAnsi="Times New Roman" w:cs="Times New Roman"/>
          <w:sz w:val="24"/>
          <w:szCs w:val="24"/>
        </w:rPr>
        <w:t xml:space="preserve">, both cover crops treatments had lower SCN numbers than the no-cover check plots at both locations. This response may indicate that cover crops can aid the SCN-resistant </w:t>
      </w:r>
      <w:r w:rsidR="008C3D1F">
        <w:rPr>
          <w:rFonts w:ascii="Times New Roman" w:hAnsi="Times New Roman" w:cs="Times New Roman"/>
          <w:sz w:val="24"/>
          <w:szCs w:val="24"/>
        </w:rPr>
        <w:t xml:space="preserve">cultivar </w:t>
      </w:r>
      <w:r>
        <w:rPr>
          <w:rFonts w:ascii="Times New Roman" w:hAnsi="Times New Roman" w:cs="Times New Roman"/>
          <w:sz w:val="24"/>
          <w:szCs w:val="24"/>
        </w:rPr>
        <w:t>to keep SCN</w:t>
      </w:r>
      <w:r w:rsidR="008C3D1F">
        <w:rPr>
          <w:rFonts w:ascii="Times New Roman" w:hAnsi="Times New Roman" w:cs="Times New Roman"/>
          <w:sz w:val="24"/>
          <w:szCs w:val="24"/>
        </w:rPr>
        <w:t xml:space="preserve"> from reproducing</w:t>
      </w:r>
      <w:r>
        <w:rPr>
          <w:rFonts w:ascii="Times New Roman" w:hAnsi="Times New Roman" w:cs="Times New Roman"/>
          <w:sz w:val="24"/>
          <w:szCs w:val="24"/>
        </w:rPr>
        <w:t xml:space="preserve">.  Even though in plots planted to the </w:t>
      </w:r>
      <w:r w:rsidR="008C3D1F">
        <w:rPr>
          <w:rFonts w:ascii="Times New Roman" w:hAnsi="Times New Roman" w:cs="Times New Roman"/>
          <w:sz w:val="24"/>
          <w:szCs w:val="24"/>
        </w:rPr>
        <w:t>SCN-</w:t>
      </w:r>
      <w:r>
        <w:rPr>
          <w:rFonts w:ascii="Times New Roman" w:hAnsi="Times New Roman" w:cs="Times New Roman"/>
          <w:sz w:val="24"/>
          <w:szCs w:val="24"/>
        </w:rPr>
        <w:t xml:space="preserve">resistant </w:t>
      </w:r>
      <w:r w:rsidR="008C3D1F">
        <w:rPr>
          <w:rFonts w:ascii="Times New Roman" w:hAnsi="Times New Roman" w:cs="Times New Roman"/>
          <w:sz w:val="24"/>
          <w:szCs w:val="24"/>
        </w:rPr>
        <w:t>cultivar</w:t>
      </w:r>
      <w:r>
        <w:rPr>
          <w:rFonts w:ascii="Times New Roman" w:hAnsi="Times New Roman" w:cs="Times New Roman"/>
          <w:sz w:val="24"/>
          <w:szCs w:val="24"/>
        </w:rPr>
        <w:t xml:space="preserve">, SCN population densities increased 2- to 5-fold from spring to fall in Prosper. This is worrisome, indicating that SCN-resistant </w:t>
      </w:r>
      <w:r w:rsidR="008C3D1F">
        <w:rPr>
          <w:rFonts w:ascii="Times New Roman" w:hAnsi="Times New Roman" w:cs="Times New Roman"/>
          <w:sz w:val="24"/>
          <w:szCs w:val="24"/>
        </w:rPr>
        <w:t>cultivars</w:t>
      </w:r>
      <w:r>
        <w:rPr>
          <w:rFonts w:ascii="Times New Roman" w:hAnsi="Times New Roman" w:cs="Times New Roman"/>
          <w:sz w:val="24"/>
          <w:szCs w:val="24"/>
        </w:rPr>
        <w:t xml:space="preserve"> on their own may not be capable of stopping SCN reproduction completely, resulting in increased SCN population densities over time. In contrast, in Crookston, the SCN-resistant </w:t>
      </w:r>
      <w:r w:rsidR="008C3D1F">
        <w:rPr>
          <w:rFonts w:ascii="Times New Roman" w:hAnsi="Times New Roman" w:cs="Times New Roman"/>
          <w:sz w:val="24"/>
          <w:szCs w:val="24"/>
        </w:rPr>
        <w:t>cultivar</w:t>
      </w:r>
      <w:r>
        <w:rPr>
          <w:rFonts w:ascii="Times New Roman" w:hAnsi="Times New Roman" w:cs="Times New Roman"/>
          <w:sz w:val="24"/>
          <w:szCs w:val="24"/>
        </w:rPr>
        <w:t xml:space="preserve"> was able to suppress SCN reproduction in all treatments. As in Prosper</w:t>
      </w:r>
      <w:r w:rsidR="006E6934">
        <w:rPr>
          <w:rFonts w:ascii="Times New Roman" w:hAnsi="Times New Roman" w:cs="Times New Roman"/>
          <w:sz w:val="24"/>
          <w:szCs w:val="24"/>
        </w:rPr>
        <w:t>,</w:t>
      </w:r>
      <w:r>
        <w:rPr>
          <w:rFonts w:ascii="Times New Roman" w:hAnsi="Times New Roman" w:cs="Times New Roman"/>
          <w:sz w:val="24"/>
          <w:szCs w:val="24"/>
        </w:rPr>
        <w:t xml:space="preserve"> there </w:t>
      </w:r>
      <w:r w:rsidR="006E6934">
        <w:rPr>
          <w:rFonts w:ascii="Times New Roman" w:hAnsi="Times New Roman" w:cs="Times New Roman"/>
          <w:sz w:val="24"/>
          <w:szCs w:val="24"/>
        </w:rPr>
        <w:t xml:space="preserve">was </w:t>
      </w:r>
      <w:r>
        <w:rPr>
          <w:rFonts w:ascii="Times New Roman" w:hAnsi="Times New Roman" w:cs="Times New Roman"/>
          <w:sz w:val="24"/>
          <w:szCs w:val="24"/>
        </w:rPr>
        <w:t xml:space="preserve">a trend to have a greater SCN suppression in plots that had the winter camelina or mustard cover crop treatments in the </w:t>
      </w:r>
      <w:r w:rsidR="008C3D1F">
        <w:rPr>
          <w:rFonts w:ascii="Times New Roman" w:hAnsi="Times New Roman" w:cs="Times New Roman"/>
          <w:sz w:val="24"/>
          <w:szCs w:val="24"/>
        </w:rPr>
        <w:t>SCN-</w:t>
      </w:r>
      <w:r>
        <w:rPr>
          <w:rFonts w:ascii="Times New Roman" w:hAnsi="Times New Roman" w:cs="Times New Roman"/>
          <w:sz w:val="24"/>
          <w:szCs w:val="24"/>
        </w:rPr>
        <w:t xml:space="preserve">resistant </w:t>
      </w:r>
      <w:r w:rsidR="008C3D1F">
        <w:rPr>
          <w:rFonts w:ascii="Times New Roman" w:hAnsi="Times New Roman" w:cs="Times New Roman"/>
          <w:sz w:val="24"/>
          <w:szCs w:val="24"/>
        </w:rPr>
        <w:t>cultivar</w:t>
      </w:r>
      <w:r>
        <w:rPr>
          <w:rFonts w:ascii="Times New Roman" w:hAnsi="Times New Roman" w:cs="Times New Roman"/>
          <w:sz w:val="24"/>
          <w:szCs w:val="24"/>
        </w:rPr>
        <w:t xml:space="preserve">. </w:t>
      </w:r>
    </w:p>
    <w:p w14:paraId="3024C37C" w14:textId="11ABB9FB" w:rsidR="00105179" w:rsidRDefault="00105179" w:rsidP="00105179">
      <w:pPr>
        <w:spacing w:after="0" w:line="240" w:lineRule="auto"/>
        <w:rPr>
          <w:rFonts w:ascii="Times New Roman" w:hAnsi="Times New Roman" w:cs="Times New Roman"/>
          <w:sz w:val="24"/>
          <w:szCs w:val="24"/>
        </w:rPr>
      </w:pPr>
      <w:r>
        <w:rPr>
          <w:rFonts w:ascii="Times New Roman" w:hAnsi="Times New Roman" w:cs="Times New Roman"/>
          <w:sz w:val="24"/>
          <w:szCs w:val="24"/>
        </w:rPr>
        <w:t>In plots planted</w:t>
      </w:r>
      <w:r w:rsidR="001C536F">
        <w:rPr>
          <w:rFonts w:ascii="Times New Roman" w:hAnsi="Times New Roman" w:cs="Times New Roman"/>
          <w:sz w:val="24"/>
          <w:szCs w:val="24"/>
        </w:rPr>
        <w:t xml:space="preserve"> to the SCN-susceptible </w:t>
      </w:r>
      <w:r w:rsidR="008C3D1F">
        <w:rPr>
          <w:rFonts w:ascii="Times New Roman" w:hAnsi="Times New Roman" w:cs="Times New Roman"/>
          <w:sz w:val="24"/>
          <w:szCs w:val="24"/>
        </w:rPr>
        <w:t>cultivar</w:t>
      </w:r>
      <w:r w:rsidR="001C536F">
        <w:rPr>
          <w:rFonts w:ascii="Times New Roman" w:hAnsi="Times New Roman" w:cs="Times New Roman"/>
          <w:sz w:val="24"/>
          <w:szCs w:val="24"/>
        </w:rPr>
        <w:t xml:space="preserve"> cover crops did not </w:t>
      </w:r>
      <w:r w:rsidR="008644A6">
        <w:rPr>
          <w:rFonts w:ascii="Times New Roman" w:hAnsi="Times New Roman" w:cs="Times New Roman"/>
          <w:sz w:val="24"/>
          <w:szCs w:val="24"/>
        </w:rPr>
        <w:t>differ</w:t>
      </w:r>
      <w:r w:rsidR="001C536F">
        <w:rPr>
          <w:rFonts w:ascii="Times New Roman" w:hAnsi="Times New Roman" w:cs="Times New Roman"/>
          <w:sz w:val="24"/>
          <w:szCs w:val="24"/>
        </w:rPr>
        <w:t xml:space="preserve"> from the soybean control. </w:t>
      </w:r>
      <w:r w:rsidR="00575B17">
        <w:rPr>
          <w:rFonts w:ascii="Times New Roman" w:hAnsi="Times New Roman" w:cs="Times New Roman"/>
          <w:sz w:val="24"/>
          <w:szCs w:val="24"/>
        </w:rPr>
        <w:t xml:space="preserve"> Co</w:t>
      </w:r>
      <w:r>
        <w:rPr>
          <w:rFonts w:ascii="Times New Roman" w:hAnsi="Times New Roman" w:cs="Times New Roman"/>
          <w:sz w:val="24"/>
          <w:szCs w:val="24"/>
        </w:rPr>
        <w:t xml:space="preserve">ver crops </w:t>
      </w:r>
      <w:r w:rsidR="00575B17">
        <w:rPr>
          <w:rFonts w:ascii="Times New Roman" w:hAnsi="Times New Roman" w:cs="Times New Roman"/>
          <w:sz w:val="24"/>
          <w:szCs w:val="24"/>
        </w:rPr>
        <w:t>planted in the fall</w:t>
      </w:r>
      <w:r>
        <w:rPr>
          <w:rFonts w:ascii="Times New Roman" w:hAnsi="Times New Roman" w:cs="Times New Roman"/>
          <w:sz w:val="24"/>
          <w:szCs w:val="24"/>
        </w:rPr>
        <w:t xml:space="preserve"> aid</w:t>
      </w:r>
      <w:r w:rsidR="00575B17">
        <w:rPr>
          <w:rFonts w:ascii="Times New Roman" w:hAnsi="Times New Roman" w:cs="Times New Roman"/>
          <w:sz w:val="24"/>
          <w:szCs w:val="24"/>
        </w:rPr>
        <w:t>ed the SCN-</w:t>
      </w:r>
      <w:r>
        <w:rPr>
          <w:rFonts w:ascii="Times New Roman" w:hAnsi="Times New Roman" w:cs="Times New Roman"/>
          <w:sz w:val="24"/>
          <w:szCs w:val="24"/>
        </w:rPr>
        <w:t xml:space="preserve">resistant </w:t>
      </w:r>
      <w:r w:rsidR="008C3D1F">
        <w:rPr>
          <w:rFonts w:ascii="Times New Roman" w:hAnsi="Times New Roman" w:cs="Times New Roman"/>
          <w:sz w:val="24"/>
          <w:szCs w:val="24"/>
        </w:rPr>
        <w:t>cultivar</w:t>
      </w:r>
      <w:r>
        <w:rPr>
          <w:rFonts w:ascii="Times New Roman" w:hAnsi="Times New Roman" w:cs="Times New Roman"/>
          <w:sz w:val="24"/>
          <w:szCs w:val="24"/>
        </w:rPr>
        <w:t xml:space="preserve"> </w:t>
      </w:r>
      <w:r w:rsidR="00575B17">
        <w:rPr>
          <w:rFonts w:ascii="Times New Roman" w:hAnsi="Times New Roman" w:cs="Times New Roman"/>
          <w:sz w:val="24"/>
          <w:szCs w:val="24"/>
        </w:rPr>
        <w:t xml:space="preserve">to </w:t>
      </w:r>
      <w:r w:rsidR="008644A6">
        <w:rPr>
          <w:rFonts w:ascii="Times New Roman" w:hAnsi="Times New Roman" w:cs="Times New Roman"/>
          <w:sz w:val="24"/>
          <w:szCs w:val="24"/>
        </w:rPr>
        <w:t>suppress</w:t>
      </w:r>
      <w:r>
        <w:rPr>
          <w:rFonts w:ascii="Times New Roman" w:hAnsi="Times New Roman" w:cs="Times New Roman"/>
          <w:sz w:val="24"/>
          <w:szCs w:val="24"/>
        </w:rPr>
        <w:t xml:space="preserve"> SCN population growth. In a greenhouse study, it was shown both winter camelina and brown mustard suppressed SCN by 60% and 51%, respectively (Acharya et al., 2019), which also supports the results and trends observed in these experiments. More research is needed to confirm these results, but given the great variability in SCN distribution in the soil the results obtained are quite promising. </w:t>
      </w:r>
    </w:p>
    <w:p w14:paraId="0FEF39DD" w14:textId="4A01EA04" w:rsidR="008C3D1F" w:rsidRDefault="008C3D1F">
      <w:pPr>
        <w:rPr>
          <w:rFonts w:ascii="Times New Roman" w:hAnsi="Times New Roman" w:cs="Times New Roman"/>
          <w:sz w:val="24"/>
          <w:szCs w:val="24"/>
        </w:rPr>
      </w:pPr>
      <w:r>
        <w:rPr>
          <w:rFonts w:ascii="Times New Roman" w:hAnsi="Times New Roman" w:cs="Times New Roman"/>
          <w:sz w:val="24"/>
          <w:szCs w:val="24"/>
        </w:rPr>
        <w:br w:type="page"/>
      </w:r>
    </w:p>
    <w:p w14:paraId="7EC3BC2C" w14:textId="310FB901" w:rsidR="00105179" w:rsidRPr="004C01DD" w:rsidRDefault="008644A6" w:rsidP="00105179">
      <w:pPr>
        <w:spacing w:after="0"/>
        <w:rPr>
          <w:rFonts w:ascii="Times New Roman" w:hAnsi="Times New Roman" w:cs="Times New Roman"/>
          <w:b/>
          <w:sz w:val="20"/>
          <w:szCs w:val="20"/>
        </w:rPr>
      </w:pPr>
      <w:r w:rsidRPr="004C01DD">
        <w:rPr>
          <w:rFonts w:ascii="Times New Roman" w:hAnsi="Times New Roman" w:cs="Times New Roman"/>
          <w:b/>
          <w:sz w:val="20"/>
          <w:szCs w:val="20"/>
        </w:rPr>
        <w:lastRenderedPageBreak/>
        <w:t>Table 5</w:t>
      </w:r>
      <w:r w:rsidR="00105179" w:rsidRPr="004C01DD">
        <w:rPr>
          <w:rFonts w:ascii="Times New Roman" w:hAnsi="Times New Roman" w:cs="Times New Roman"/>
          <w:b/>
          <w:sz w:val="20"/>
          <w:szCs w:val="20"/>
        </w:rPr>
        <w:t>. Soybean cyst nematode population densities</w:t>
      </w:r>
      <w:r w:rsidR="008940C9" w:rsidRPr="004C01DD">
        <w:rPr>
          <w:rFonts w:ascii="Times New Roman" w:hAnsi="Times New Roman" w:cs="Times New Roman"/>
          <w:b/>
          <w:sz w:val="20"/>
          <w:szCs w:val="20"/>
        </w:rPr>
        <w:t xml:space="preserve"> and reproductive factor (RF) at Prosper and Crookston</w:t>
      </w:r>
      <w:r w:rsidR="00105179" w:rsidRPr="004C01DD">
        <w:rPr>
          <w:rFonts w:ascii="Times New Roman" w:hAnsi="Times New Roman" w:cs="Times New Roman"/>
          <w:b/>
          <w:sz w:val="20"/>
          <w:szCs w:val="20"/>
        </w:rPr>
        <w:t xml:space="preserve"> before planting the cover crops in the fall 2018, in the spring of 2019 before planting soybean and fall 2019 after harvesting soybean averaged across plots planted to two soybean </w:t>
      </w:r>
      <w:r w:rsidR="004C01DD">
        <w:rPr>
          <w:rFonts w:ascii="Times New Roman" w:hAnsi="Times New Roman" w:cs="Times New Roman"/>
          <w:b/>
          <w:sz w:val="20"/>
          <w:szCs w:val="20"/>
        </w:rPr>
        <w:t>cultivars</w:t>
      </w:r>
      <w:r w:rsidR="004C01DD" w:rsidRPr="004C01DD">
        <w:rPr>
          <w:rFonts w:ascii="Times New Roman" w:hAnsi="Times New Roman" w:cs="Times New Roman"/>
          <w:b/>
          <w:sz w:val="20"/>
          <w:szCs w:val="20"/>
        </w:rPr>
        <w:t xml:space="preserve"> </w:t>
      </w:r>
      <w:r w:rsidR="00105179" w:rsidRPr="004C01DD">
        <w:rPr>
          <w:rFonts w:ascii="Times New Roman" w:hAnsi="Times New Roman" w:cs="Times New Roman"/>
          <w:b/>
          <w:sz w:val="20"/>
          <w:szCs w:val="20"/>
        </w:rPr>
        <w:t>[</w:t>
      </w:r>
      <w:r w:rsidR="004C01DD">
        <w:rPr>
          <w:rFonts w:ascii="Times New Roman" w:hAnsi="Times New Roman" w:cs="Times New Roman"/>
          <w:b/>
          <w:sz w:val="20"/>
          <w:szCs w:val="20"/>
        </w:rPr>
        <w:t>SCN-</w:t>
      </w:r>
      <w:r w:rsidR="00105179" w:rsidRPr="004C01DD">
        <w:rPr>
          <w:rFonts w:ascii="Times New Roman" w:hAnsi="Times New Roman" w:cs="Times New Roman"/>
          <w:b/>
          <w:sz w:val="20"/>
          <w:szCs w:val="20"/>
        </w:rPr>
        <w:t xml:space="preserve">susceptible (S) and </w:t>
      </w:r>
      <w:r w:rsidR="004C01DD">
        <w:rPr>
          <w:rFonts w:ascii="Times New Roman" w:hAnsi="Times New Roman" w:cs="Times New Roman"/>
          <w:b/>
          <w:sz w:val="20"/>
          <w:szCs w:val="20"/>
        </w:rPr>
        <w:t>SCN-</w:t>
      </w:r>
      <w:r w:rsidR="00105179" w:rsidRPr="004C01DD">
        <w:rPr>
          <w:rFonts w:ascii="Times New Roman" w:hAnsi="Times New Roman" w:cs="Times New Roman"/>
          <w:b/>
          <w:sz w:val="20"/>
          <w:szCs w:val="20"/>
        </w:rPr>
        <w:t>resistant (</w:t>
      </w:r>
      <w:r w:rsidR="00760EE8" w:rsidRPr="004C01DD">
        <w:rPr>
          <w:rFonts w:ascii="Times New Roman" w:hAnsi="Times New Roman" w:cs="Times New Roman"/>
          <w:b/>
          <w:sz w:val="20"/>
          <w:szCs w:val="20"/>
        </w:rPr>
        <w:t>R</w:t>
      </w:r>
      <w:r w:rsidR="00105179" w:rsidRPr="004C01DD">
        <w:rPr>
          <w:rFonts w:ascii="Times New Roman" w:hAnsi="Times New Roman" w:cs="Times New Roman"/>
          <w:b/>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9"/>
        <w:gridCol w:w="616"/>
        <w:gridCol w:w="1039"/>
        <w:gridCol w:w="1041"/>
        <w:gridCol w:w="1041"/>
        <w:gridCol w:w="1041"/>
        <w:gridCol w:w="1041"/>
        <w:gridCol w:w="1041"/>
        <w:gridCol w:w="1031"/>
      </w:tblGrid>
      <w:tr w:rsidR="008940C9" w:rsidRPr="008940C9" w14:paraId="4F43BF74" w14:textId="2AABF15A" w:rsidTr="00D83796">
        <w:tc>
          <w:tcPr>
            <w:tcW w:w="785" w:type="pct"/>
            <w:tcBorders>
              <w:top w:val="single" w:sz="4" w:space="0" w:color="auto"/>
            </w:tcBorders>
          </w:tcPr>
          <w:p w14:paraId="3616D640" w14:textId="77777777" w:rsidR="008940C9" w:rsidRPr="008940C9" w:rsidRDefault="008940C9" w:rsidP="00105179">
            <w:pPr>
              <w:rPr>
                <w:rFonts w:ascii="Times New Roman" w:hAnsi="Times New Roman" w:cs="Times New Roman"/>
                <w:sz w:val="20"/>
                <w:szCs w:val="20"/>
              </w:rPr>
            </w:pPr>
          </w:p>
        </w:tc>
        <w:tc>
          <w:tcPr>
            <w:tcW w:w="884" w:type="pct"/>
            <w:gridSpan w:val="2"/>
            <w:tcBorders>
              <w:top w:val="single" w:sz="4" w:space="0" w:color="auto"/>
              <w:bottom w:val="single" w:sz="4" w:space="0" w:color="auto"/>
            </w:tcBorders>
          </w:tcPr>
          <w:p w14:paraId="25262F3E"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Fall 18</w:t>
            </w:r>
          </w:p>
        </w:tc>
        <w:tc>
          <w:tcPr>
            <w:tcW w:w="1112" w:type="pct"/>
            <w:gridSpan w:val="2"/>
            <w:tcBorders>
              <w:top w:val="single" w:sz="4" w:space="0" w:color="auto"/>
              <w:bottom w:val="single" w:sz="4" w:space="0" w:color="auto"/>
            </w:tcBorders>
          </w:tcPr>
          <w:p w14:paraId="44EF16C5"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Spring 19</w:t>
            </w:r>
          </w:p>
        </w:tc>
        <w:tc>
          <w:tcPr>
            <w:tcW w:w="1112" w:type="pct"/>
            <w:gridSpan w:val="2"/>
            <w:tcBorders>
              <w:top w:val="single" w:sz="4" w:space="0" w:color="auto"/>
              <w:bottom w:val="single" w:sz="4" w:space="0" w:color="auto"/>
            </w:tcBorders>
          </w:tcPr>
          <w:p w14:paraId="234954B7"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Fall 19</w:t>
            </w:r>
          </w:p>
        </w:tc>
        <w:tc>
          <w:tcPr>
            <w:tcW w:w="556" w:type="pct"/>
            <w:tcBorders>
              <w:top w:val="single" w:sz="4" w:space="0" w:color="auto"/>
              <w:bottom w:val="single" w:sz="4" w:space="0" w:color="auto"/>
            </w:tcBorders>
          </w:tcPr>
          <w:p w14:paraId="1A26A0AD" w14:textId="77777777" w:rsidR="008940C9" w:rsidRPr="008940C9" w:rsidRDefault="008940C9" w:rsidP="00105179">
            <w:pPr>
              <w:jc w:val="center"/>
              <w:rPr>
                <w:rFonts w:ascii="Times New Roman" w:hAnsi="Times New Roman" w:cs="Times New Roman"/>
                <w:sz w:val="20"/>
                <w:szCs w:val="20"/>
              </w:rPr>
            </w:pPr>
          </w:p>
        </w:tc>
        <w:tc>
          <w:tcPr>
            <w:tcW w:w="551" w:type="pct"/>
            <w:tcBorders>
              <w:top w:val="single" w:sz="4" w:space="0" w:color="auto"/>
              <w:bottom w:val="single" w:sz="4" w:space="0" w:color="auto"/>
            </w:tcBorders>
          </w:tcPr>
          <w:p w14:paraId="2156D659" w14:textId="77777777" w:rsidR="008940C9" w:rsidRPr="008940C9" w:rsidRDefault="008940C9" w:rsidP="00105179">
            <w:pPr>
              <w:jc w:val="center"/>
              <w:rPr>
                <w:rFonts w:ascii="Times New Roman" w:hAnsi="Times New Roman" w:cs="Times New Roman"/>
                <w:sz w:val="20"/>
                <w:szCs w:val="20"/>
              </w:rPr>
            </w:pPr>
          </w:p>
        </w:tc>
      </w:tr>
      <w:tr w:rsidR="008940C9" w:rsidRPr="008940C9" w14:paraId="608C7333" w14:textId="1B69E735" w:rsidTr="00D83796">
        <w:tc>
          <w:tcPr>
            <w:tcW w:w="785" w:type="pct"/>
            <w:tcBorders>
              <w:bottom w:val="single" w:sz="4" w:space="0" w:color="auto"/>
            </w:tcBorders>
          </w:tcPr>
          <w:p w14:paraId="7514B036"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Cover crop</w:t>
            </w:r>
          </w:p>
        </w:tc>
        <w:tc>
          <w:tcPr>
            <w:tcW w:w="329" w:type="pct"/>
            <w:tcBorders>
              <w:top w:val="single" w:sz="4" w:space="0" w:color="auto"/>
              <w:bottom w:val="single" w:sz="4" w:space="0" w:color="auto"/>
            </w:tcBorders>
          </w:tcPr>
          <w:p w14:paraId="35B8F71D"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S</w:t>
            </w:r>
          </w:p>
        </w:tc>
        <w:tc>
          <w:tcPr>
            <w:tcW w:w="555" w:type="pct"/>
            <w:tcBorders>
              <w:top w:val="single" w:sz="4" w:space="0" w:color="auto"/>
              <w:bottom w:val="single" w:sz="4" w:space="0" w:color="auto"/>
            </w:tcBorders>
          </w:tcPr>
          <w:p w14:paraId="13ECD1CE"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R</w:t>
            </w:r>
          </w:p>
        </w:tc>
        <w:tc>
          <w:tcPr>
            <w:tcW w:w="556" w:type="pct"/>
            <w:tcBorders>
              <w:top w:val="single" w:sz="4" w:space="0" w:color="auto"/>
              <w:bottom w:val="single" w:sz="4" w:space="0" w:color="auto"/>
            </w:tcBorders>
          </w:tcPr>
          <w:p w14:paraId="7F397D23"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S</w:t>
            </w:r>
          </w:p>
        </w:tc>
        <w:tc>
          <w:tcPr>
            <w:tcW w:w="556" w:type="pct"/>
            <w:tcBorders>
              <w:top w:val="single" w:sz="4" w:space="0" w:color="auto"/>
              <w:bottom w:val="single" w:sz="4" w:space="0" w:color="auto"/>
            </w:tcBorders>
          </w:tcPr>
          <w:p w14:paraId="5B82957C"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R</w:t>
            </w:r>
          </w:p>
        </w:tc>
        <w:tc>
          <w:tcPr>
            <w:tcW w:w="556" w:type="pct"/>
            <w:tcBorders>
              <w:top w:val="single" w:sz="4" w:space="0" w:color="auto"/>
              <w:bottom w:val="single" w:sz="4" w:space="0" w:color="auto"/>
            </w:tcBorders>
          </w:tcPr>
          <w:p w14:paraId="3BAD93EF"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S</w:t>
            </w:r>
          </w:p>
        </w:tc>
        <w:tc>
          <w:tcPr>
            <w:tcW w:w="556" w:type="pct"/>
            <w:tcBorders>
              <w:top w:val="single" w:sz="4" w:space="0" w:color="auto"/>
              <w:bottom w:val="single" w:sz="4" w:space="0" w:color="auto"/>
            </w:tcBorders>
          </w:tcPr>
          <w:p w14:paraId="0D110228"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R</w:t>
            </w:r>
          </w:p>
        </w:tc>
        <w:tc>
          <w:tcPr>
            <w:tcW w:w="556" w:type="pct"/>
            <w:tcBorders>
              <w:top w:val="single" w:sz="4" w:space="0" w:color="auto"/>
              <w:bottom w:val="single" w:sz="4" w:space="0" w:color="auto"/>
            </w:tcBorders>
          </w:tcPr>
          <w:p w14:paraId="242655DB" w14:textId="18641823"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RF</w:t>
            </w:r>
            <w:r>
              <w:rPr>
                <w:rFonts w:ascii="Times New Roman" w:hAnsi="Times New Roman" w:cs="Times New Roman"/>
                <w:sz w:val="20"/>
                <w:szCs w:val="20"/>
              </w:rPr>
              <w:t>-S</w:t>
            </w:r>
          </w:p>
        </w:tc>
        <w:tc>
          <w:tcPr>
            <w:tcW w:w="551" w:type="pct"/>
            <w:tcBorders>
              <w:top w:val="single" w:sz="4" w:space="0" w:color="auto"/>
              <w:bottom w:val="single" w:sz="4" w:space="0" w:color="auto"/>
            </w:tcBorders>
          </w:tcPr>
          <w:p w14:paraId="48D78BAF" w14:textId="5CBC5E15" w:rsidR="008940C9" w:rsidRPr="008940C9" w:rsidRDefault="008940C9" w:rsidP="00105179">
            <w:pPr>
              <w:jc w:val="center"/>
              <w:rPr>
                <w:rFonts w:ascii="Times New Roman" w:hAnsi="Times New Roman" w:cs="Times New Roman"/>
                <w:sz w:val="20"/>
                <w:szCs w:val="20"/>
              </w:rPr>
            </w:pPr>
            <w:r>
              <w:rPr>
                <w:rFonts w:ascii="Times New Roman" w:hAnsi="Times New Roman" w:cs="Times New Roman"/>
                <w:sz w:val="20"/>
                <w:szCs w:val="20"/>
              </w:rPr>
              <w:t>RF-R</w:t>
            </w:r>
          </w:p>
        </w:tc>
      </w:tr>
      <w:tr w:rsidR="008940C9" w:rsidRPr="008940C9" w14:paraId="4790FB1B" w14:textId="10169198" w:rsidTr="00D83796">
        <w:tc>
          <w:tcPr>
            <w:tcW w:w="785" w:type="pct"/>
            <w:tcBorders>
              <w:top w:val="single" w:sz="4" w:space="0" w:color="auto"/>
            </w:tcBorders>
          </w:tcPr>
          <w:p w14:paraId="072C4DFD" w14:textId="77777777" w:rsidR="008940C9" w:rsidRPr="008940C9" w:rsidRDefault="008940C9" w:rsidP="00105179">
            <w:pPr>
              <w:rPr>
                <w:rFonts w:ascii="Times New Roman" w:hAnsi="Times New Roman" w:cs="Times New Roman"/>
                <w:sz w:val="20"/>
                <w:szCs w:val="20"/>
              </w:rPr>
            </w:pPr>
          </w:p>
        </w:tc>
        <w:tc>
          <w:tcPr>
            <w:tcW w:w="3108" w:type="pct"/>
            <w:gridSpan w:val="6"/>
            <w:tcBorders>
              <w:top w:val="single" w:sz="4" w:space="0" w:color="auto"/>
            </w:tcBorders>
          </w:tcPr>
          <w:p w14:paraId="49B889F3" w14:textId="14606B75" w:rsidR="008940C9" w:rsidRPr="008940C9" w:rsidRDefault="008940C9" w:rsidP="006E6934">
            <w:pPr>
              <w:jc w:val="center"/>
              <w:rPr>
                <w:rFonts w:ascii="Times New Roman" w:hAnsi="Times New Roman" w:cs="Times New Roman"/>
                <w:sz w:val="20"/>
                <w:szCs w:val="20"/>
              </w:rPr>
            </w:pPr>
            <w:r w:rsidRPr="008940C9">
              <w:rPr>
                <w:rFonts w:ascii="Times New Roman" w:hAnsi="Times New Roman" w:cs="Times New Roman"/>
                <w:sz w:val="20"/>
                <w:szCs w:val="20"/>
              </w:rPr>
              <w:t>-------------------------------SCN eggs/100 cm</w:t>
            </w:r>
            <w:r w:rsidRPr="008940C9">
              <w:rPr>
                <w:rFonts w:ascii="Times New Roman" w:hAnsi="Times New Roman" w:cs="Times New Roman"/>
                <w:sz w:val="20"/>
                <w:szCs w:val="20"/>
                <w:vertAlign w:val="superscript"/>
              </w:rPr>
              <w:t>3</w:t>
            </w:r>
            <w:r w:rsidRPr="008940C9">
              <w:rPr>
                <w:rFonts w:ascii="Times New Roman" w:hAnsi="Times New Roman" w:cs="Times New Roman"/>
                <w:sz w:val="20"/>
                <w:szCs w:val="20"/>
              </w:rPr>
              <w:t>------------------------------</w:t>
            </w:r>
          </w:p>
        </w:tc>
        <w:tc>
          <w:tcPr>
            <w:tcW w:w="556" w:type="pct"/>
            <w:tcBorders>
              <w:top w:val="single" w:sz="4" w:space="0" w:color="auto"/>
            </w:tcBorders>
          </w:tcPr>
          <w:p w14:paraId="58DB5A29" w14:textId="77777777" w:rsidR="008940C9" w:rsidRPr="008940C9" w:rsidRDefault="008940C9" w:rsidP="00105179">
            <w:pPr>
              <w:jc w:val="center"/>
              <w:rPr>
                <w:rFonts w:ascii="Times New Roman" w:hAnsi="Times New Roman" w:cs="Times New Roman"/>
                <w:sz w:val="20"/>
                <w:szCs w:val="20"/>
              </w:rPr>
            </w:pPr>
          </w:p>
        </w:tc>
        <w:tc>
          <w:tcPr>
            <w:tcW w:w="551" w:type="pct"/>
            <w:tcBorders>
              <w:top w:val="single" w:sz="4" w:space="0" w:color="auto"/>
            </w:tcBorders>
          </w:tcPr>
          <w:p w14:paraId="4CDC1F9A" w14:textId="77777777" w:rsidR="008940C9" w:rsidRPr="008940C9" w:rsidRDefault="008940C9" w:rsidP="00105179">
            <w:pPr>
              <w:jc w:val="center"/>
              <w:rPr>
                <w:rFonts w:ascii="Times New Roman" w:hAnsi="Times New Roman" w:cs="Times New Roman"/>
                <w:sz w:val="20"/>
                <w:szCs w:val="20"/>
              </w:rPr>
            </w:pPr>
          </w:p>
        </w:tc>
      </w:tr>
      <w:tr w:rsidR="008940C9" w:rsidRPr="008940C9" w14:paraId="0E1D4346" w14:textId="33B5374E" w:rsidTr="00D83796">
        <w:tc>
          <w:tcPr>
            <w:tcW w:w="785" w:type="pct"/>
          </w:tcPr>
          <w:p w14:paraId="1FFE0DC2" w14:textId="77777777" w:rsidR="008940C9" w:rsidRPr="008940C9" w:rsidRDefault="008940C9" w:rsidP="00105179">
            <w:pPr>
              <w:rPr>
                <w:rFonts w:ascii="Times New Roman" w:hAnsi="Times New Roman" w:cs="Times New Roman"/>
                <w:sz w:val="20"/>
                <w:szCs w:val="20"/>
              </w:rPr>
            </w:pPr>
          </w:p>
        </w:tc>
        <w:tc>
          <w:tcPr>
            <w:tcW w:w="3108" w:type="pct"/>
            <w:gridSpan w:val="6"/>
            <w:tcBorders>
              <w:bottom w:val="single" w:sz="4" w:space="0" w:color="auto"/>
            </w:tcBorders>
          </w:tcPr>
          <w:p w14:paraId="706281DF"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Crookston</w:t>
            </w:r>
          </w:p>
        </w:tc>
        <w:tc>
          <w:tcPr>
            <w:tcW w:w="556" w:type="pct"/>
            <w:tcBorders>
              <w:bottom w:val="single" w:sz="4" w:space="0" w:color="auto"/>
            </w:tcBorders>
          </w:tcPr>
          <w:p w14:paraId="20DBD209" w14:textId="77777777" w:rsidR="008940C9" w:rsidRPr="008940C9" w:rsidRDefault="008940C9" w:rsidP="00105179">
            <w:pPr>
              <w:jc w:val="center"/>
              <w:rPr>
                <w:rFonts w:ascii="Times New Roman" w:hAnsi="Times New Roman" w:cs="Times New Roman"/>
                <w:sz w:val="20"/>
                <w:szCs w:val="20"/>
              </w:rPr>
            </w:pPr>
          </w:p>
        </w:tc>
        <w:tc>
          <w:tcPr>
            <w:tcW w:w="551" w:type="pct"/>
            <w:tcBorders>
              <w:bottom w:val="single" w:sz="4" w:space="0" w:color="auto"/>
            </w:tcBorders>
          </w:tcPr>
          <w:p w14:paraId="4A177571" w14:textId="77777777" w:rsidR="008940C9" w:rsidRPr="008940C9" w:rsidRDefault="008940C9" w:rsidP="00105179">
            <w:pPr>
              <w:jc w:val="center"/>
              <w:rPr>
                <w:rFonts w:ascii="Times New Roman" w:hAnsi="Times New Roman" w:cs="Times New Roman"/>
                <w:sz w:val="20"/>
                <w:szCs w:val="20"/>
              </w:rPr>
            </w:pPr>
          </w:p>
        </w:tc>
      </w:tr>
      <w:tr w:rsidR="008940C9" w:rsidRPr="008940C9" w14:paraId="4A9F0548" w14:textId="01013C2F" w:rsidTr="00D83796">
        <w:trPr>
          <w:trHeight w:val="278"/>
        </w:trPr>
        <w:tc>
          <w:tcPr>
            <w:tcW w:w="785" w:type="pct"/>
          </w:tcPr>
          <w:p w14:paraId="13AA8044"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Winter camelina</w:t>
            </w:r>
          </w:p>
        </w:tc>
        <w:tc>
          <w:tcPr>
            <w:tcW w:w="329" w:type="pct"/>
            <w:tcBorders>
              <w:top w:val="single" w:sz="4" w:space="0" w:color="auto"/>
            </w:tcBorders>
          </w:tcPr>
          <w:p w14:paraId="0F076E26"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850</w:t>
            </w:r>
          </w:p>
        </w:tc>
        <w:tc>
          <w:tcPr>
            <w:tcW w:w="555" w:type="pct"/>
            <w:tcBorders>
              <w:top w:val="single" w:sz="4" w:space="0" w:color="auto"/>
            </w:tcBorders>
          </w:tcPr>
          <w:p w14:paraId="2B19592F"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1000</w:t>
            </w:r>
          </w:p>
        </w:tc>
        <w:tc>
          <w:tcPr>
            <w:tcW w:w="556" w:type="pct"/>
            <w:tcBorders>
              <w:top w:val="single" w:sz="4" w:space="0" w:color="auto"/>
            </w:tcBorders>
          </w:tcPr>
          <w:p w14:paraId="067F2E74"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850</w:t>
            </w:r>
          </w:p>
        </w:tc>
        <w:tc>
          <w:tcPr>
            <w:tcW w:w="556" w:type="pct"/>
            <w:tcBorders>
              <w:top w:val="single" w:sz="4" w:space="0" w:color="auto"/>
            </w:tcBorders>
          </w:tcPr>
          <w:p w14:paraId="5825CB77"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362</w:t>
            </w:r>
          </w:p>
        </w:tc>
        <w:tc>
          <w:tcPr>
            <w:tcW w:w="556" w:type="pct"/>
            <w:tcBorders>
              <w:top w:val="single" w:sz="4" w:space="0" w:color="auto"/>
            </w:tcBorders>
          </w:tcPr>
          <w:p w14:paraId="3CFB7E54"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4912b</w:t>
            </w:r>
          </w:p>
        </w:tc>
        <w:tc>
          <w:tcPr>
            <w:tcW w:w="556" w:type="pct"/>
            <w:tcBorders>
              <w:top w:val="single" w:sz="4" w:space="0" w:color="auto"/>
            </w:tcBorders>
          </w:tcPr>
          <w:p w14:paraId="172A3E26"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1587a</w:t>
            </w:r>
          </w:p>
        </w:tc>
        <w:tc>
          <w:tcPr>
            <w:tcW w:w="556" w:type="pct"/>
            <w:tcBorders>
              <w:top w:val="single" w:sz="4" w:space="0" w:color="auto"/>
            </w:tcBorders>
          </w:tcPr>
          <w:p w14:paraId="4E36FACF" w14:textId="414F93B4" w:rsidR="008940C9" w:rsidRPr="008940C9" w:rsidRDefault="00D83796" w:rsidP="00105179">
            <w:pPr>
              <w:jc w:val="center"/>
              <w:rPr>
                <w:rFonts w:ascii="Times New Roman" w:hAnsi="Times New Roman" w:cs="Times New Roman"/>
                <w:sz w:val="20"/>
                <w:szCs w:val="20"/>
              </w:rPr>
            </w:pPr>
            <w:r>
              <w:rPr>
                <w:rFonts w:ascii="Times New Roman" w:hAnsi="Times New Roman" w:cs="Times New Roman"/>
                <w:sz w:val="20"/>
                <w:szCs w:val="20"/>
              </w:rPr>
              <w:t>3.67</w:t>
            </w:r>
          </w:p>
        </w:tc>
        <w:tc>
          <w:tcPr>
            <w:tcW w:w="551" w:type="pct"/>
            <w:tcBorders>
              <w:top w:val="single" w:sz="4" w:space="0" w:color="auto"/>
            </w:tcBorders>
          </w:tcPr>
          <w:p w14:paraId="276E792B" w14:textId="45F69CAF" w:rsidR="008940C9" w:rsidRPr="008940C9" w:rsidRDefault="00D83796" w:rsidP="00105179">
            <w:pPr>
              <w:jc w:val="center"/>
              <w:rPr>
                <w:rFonts w:ascii="Times New Roman" w:hAnsi="Times New Roman" w:cs="Times New Roman"/>
                <w:sz w:val="20"/>
                <w:szCs w:val="20"/>
              </w:rPr>
            </w:pPr>
            <w:r>
              <w:rPr>
                <w:rFonts w:ascii="Times New Roman" w:hAnsi="Times New Roman" w:cs="Times New Roman"/>
                <w:sz w:val="20"/>
                <w:szCs w:val="20"/>
              </w:rPr>
              <w:t>0.07</w:t>
            </w:r>
          </w:p>
        </w:tc>
      </w:tr>
      <w:tr w:rsidR="008940C9" w:rsidRPr="008940C9" w14:paraId="7C74F88C" w14:textId="542B32E6" w:rsidTr="00D83796">
        <w:tc>
          <w:tcPr>
            <w:tcW w:w="785" w:type="pct"/>
          </w:tcPr>
          <w:p w14:paraId="519A6DF4"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Brown mustard</w:t>
            </w:r>
          </w:p>
        </w:tc>
        <w:tc>
          <w:tcPr>
            <w:tcW w:w="329" w:type="pct"/>
          </w:tcPr>
          <w:p w14:paraId="2C78F877"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1600</w:t>
            </w:r>
          </w:p>
        </w:tc>
        <w:tc>
          <w:tcPr>
            <w:tcW w:w="555" w:type="pct"/>
          </w:tcPr>
          <w:p w14:paraId="37E0CA5E"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325</w:t>
            </w:r>
          </w:p>
        </w:tc>
        <w:tc>
          <w:tcPr>
            <w:tcW w:w="556" w:type="pct"/>
          </w:tcPr>
          <w:p w14:paraId="45C04985"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925</w:t>
            </w:r>
          </w:p>
        </w:tc>
        <w:tc>
          <w:tcPr>
            <w:tcW w:w="556" w:type="pct"/>
          </w:tcPr>
          <w:p w14:paraId="7CD15731"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875</w:t>
            </w:r>
          </w:p>
        </w:tc>
        <w:tc>
          <w:tcPr>
            <w:tcW w:w="556" w:type="pct"/>
          </w:tcPr>
          <w:p w14:paraId="060AF7E1"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8412a</w:t>
            </w:r>
          </w:p>
        </w:tc>
        <w:tc>
          <w:tcPr>
            <w:tcW w:w="556" w:type="pct"/>
          </w:tcPr>
          <w:p w14:paraId="6DD416A0"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1212a</w:t>
            </w:r>
          </w:p>
        </w:tc>
        <w:tc>
          <w:tcPr>
            <w:tcW w:w="556" w:type="pct"/>
          </w:tcPr>
          <w:p w14:paraId="0638B741" w14:textId="46E1D344" w:rsidR="008940C9" w:rsidRPr="008940C9" w:rsidRDefault="00D83796" w:rsidP="00105179">
            <w:pPr>
              <w:jc w:val="center"/>
              <w:rPr>
                <w:rFonts w:ascii="Times New Roman" w:hAnsi="Times New Roman" w:cs="Times New Roman"/>
                <w:sz w:val="20"/>
                <w:szCs w:val="20"/>
              </w:rPr>
            </w:pPr>
            <w:r>
              <w:rPr>
                <w:rFonts w:ascii="Times New Roman" w:hAnsi="Times New Roman" w:cs="Times New Roman"/>
                <w:sz w:val="20"/>
                <w:szCs w:val="20"/>
              </w:rPr>
              <w:t>3.23</w:t>
            </w:r>
          </w:p>
        </w:tc>
        <w:tc>
          <w:tcPr>
            <w:tcW w:w="551" w:type="pct"/>
          </w:tcPr>
          <w:p w14:paraId="184C8374" w14:textId="52A3D1D5" w:rsidR="008940C9" w:rsidRPr="008940C9" w:rsidRDefault="00D83796" w:rsidP="00105179">
            <w:pPr>
              <w:jc w:val="center"/>
              <w:rPr>
                <w:rFonts w:ascii="Times New Roman" w:hAnsi="Times New Roman" w:cs="Times New Roman"/>
                <w:sz w:val="20"/>
                <w:szCs w:val="20"/>
              </w:rPr>
            </w:pPr>
            <w:r>
              <w:rPr>
                <w:rFonts w:ascii="Times New Roman" w:hAnsi="Times New Roman" w:cs="Times New Roman"/>
                <w:sz w:val="20"/>
                <w:szCs w:val="20"/>
              </w:rPr>
              <w:t>0.04</w:t>
            </w:r>
          </w:p>
        </w:tc>
      </w:tr>
      <w:tr w:rsidR="008940C9" w:rsidRPr="008940C9" w14:paraId="40A0B3A6" w14:textId="4A5BA57F" w:rsidTr="00D83796">
        <w:tc>
          <w:tcPr>
            <w:tcW w:w="785" w:type="pct"/>
          </w:tcPr>
          <w:p w14:paraId="2E701FF3"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Check</w:t>
            </w:r>
          </w:p>
        </w:tc>
        <w:tc>
          <w:tcPr>
            <w:tcW w:w="329" w:type="pct"/>
          </w:tcPr>
          <w:p w14:paraId="1E868851"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1225</w:t>
            </w:r>
          </w:p>
        </w:tc>
        <w:tc>
          <w:tcPr>
            <w:tcW w:w="555" w:type="pct"/>
          </w:tcPr>
          <w:p w14:paraId="2A285981"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875</w:t>
            </w:r>
          </w:p>
        </w:tc>
        <w:tc>
          <w:tcPr>
            <w:tcW w:w="556" w:type="pct"/>
          </w:tcPr>
          <w:p w14:paraId="68FE67AD"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1075</w:t>
            </w:r>
          </w:p>
        </w:tc>
        <w:tc>
          <w:tcPr>
            <w:tcW w:w="556" w:type="pct"/>
          </w:tcPr>
          <w:p w14:paraId="02DC526F"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550</w:t>
            </w:r>
          </w:p>
        </w:tc>
        <w:tc>
          <w:tcPr>
            <w:tcW w:w="556" w:type="pct"/>
          </w:tcPr>
          <w:p w14:paraId="59532618"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7387a</w:t>
            </w:r>
          </w:p>
        </w:tc>
        <w:tc>
          <w:tcPr>
            <w:tcW w:w="556" w:type="pct"/>
          </w:tcPr>
          <w:p w14:paraId="65E94248"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2087a</w:t>
            </w:r>
          </w:p>
        </w:tc>
        <w:tc>
          <w:tcPr>
            <w:tcW w:w="556" w:type="pct"/>
          </w:tcPr>
          <w:p w14:paraId="0F051E09" w14:textId="25D12BAE" w:rsidR="008940C9" w:rsidRPr="008940C9" w:rsidRDefault="00D83796" w:rsidP="00105179">
            <w:pPr>
              <w:jc w:val="center"/>
              <w:rPr>
                <w:rFonts w:ascii="Times New Roman" w:hAnsi="Times New Roman" w:cs="Times New Roman"/>
                <w:sz w:val="20"/>
                <w:szCs w:val="20"/>
              </w:rPr>
            </w:pPr>
            <w:r>
              <w:rPr>
                <w:rFonts w:ascii="Times New Roman" w:hAnsi="Times New Roman" w:cs="Times New Roman"/>
                <w:sz w:val="20"/>
                <w:szCs w:val="20"/>
              </w:rPr>
              <w:t>1.39</w:t>
            </w:r>
          </w:p>
        </w:tc>
        <w:tc>
          <w:tcPr>
            <w:tcW w:w="551" w:type="pct"/>
          </w:tcPr>
          <w:p w14:paraId="38E8E75B" w14:textId="61A36A2F" w:rsidR="008940C9" w:rsidRPr="008940C9" w:rsidRDefault="00D83796" w:rsidP="00105179">
            <w:pPr>
              <w:jc w:val="center"/>
              <w:rPr>
                <w:rFonts w:ascii="Times New Roman" w:hAnsi="Times New Roman" w:cs="Times New Roman"/>
                <w:sz w:val="20"/>
                <w:szCs w:val="20"/>
              </w:rPr>
            </w:pPr>
            <w:r>
              <w:rPr>
                <w:rFonts w:ascii="Times New Roman" w:hAnsi="Times New Roman" w:cs="Times New Roman"/>
                <w:sz w:val="20"/>
                <w:szCs w:val="20"/>
              </w:rPr>
              <w:t>0.13</w:t>
            </w:r>
          </w:p>
        </w:tc>
      </w:tr>
      <w:tr w:rsidR="008940C9" w:rsidRPr="008940C9" w14:paraId="237D1CAB" w14:textId="74AFE1A2" w:rsidTr="00D83796">
        <w:tc>
          <w:tcPr>
            <w:tcW w:w="785" w:type="pct"/>
          </w:tcPr>
          <w:p w14:paraId="41D78B5C" w14:textId="141080E2" w:rsidR="008940C9" w:rsidRPr="008940C9" w:rsidRDefault="008940C9" w:rsidP="008C3D1F">
            <w:pPr>
              <w:rPr>
                <w:rFonts w:ascii="Times New Roman" w:hAnsi="Times New Roman" w:cs="Times New Roman"/>
                <w:sz w:val="20"/>
                <w:szCs w:val="20"/>
              </w:rPr>
            </w:pPr>
            <w:r w:rsidRPr="008940C9">
              <w:rPr>
                <w:rFonts w:ascii="Times New Roman" w:hAnsi="Times New Roman" w:cs="Times New Roman"/>
                <w:sz w:val="20"/>
                <w:szCs w:val="20"/>
              </w:rPr>
              <w:t xml:space="preserve">   Mean </w:t>
            </w:r>
            <w:r w:rsidR="008C3D1F">
              <w:rPr>
                <w:rFonts w:ascii="Times New Roman" w:hAnsi="Times New Roman" w:cs="Times New Roman"/>
                <w:sz w:val="20"/>
                <w:szCs w:val="20"/>
              </w:rPr>
              <w:t>cultivar</w:t>
            </w:r>
          </w:p>
        </w:tc>
        <w:tc>
          <w:tcPr>
            <w:tcW w:w="329" w:type="pct"/>
          </w:tcPr>
          <w:p w14:paraId="050A202B"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1225</w:t>
            </w:r>
          </w:p>
        </w:tc>
        <w:tc>
          <w:tcPr>
            <w:tcW w:w="555" w:type="pct"/>
          </w:tcPr>
          <w:p w14:paraId="7080B9A1"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721</w:t>
            </w:r>
          </w:p>
        </w:tc>
        <w:tc>
          <w:tcPr>
            <w:tcW w:w="556" w:type="pct"/>
          </w:tcPr>
          <w:p w14:paraId="155E558B"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950</w:t>
            </w:r>
          </w:p>
        </w:tc>
        <w:tc>
          <w:tcPr>
            <w:tcW w:w="556" w:type="pct"/>
          </w:tcPr>
          <w:p w14:paraId="5F04794E"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596</w:t>
            </w:r>
          </w:p>
        </w:tc>
        <w:tc>
          <w:tcPr>
            <w:tcW w:w="556" w:type="pct"/>
          </w:tcPr>
          <w:p w14:paraId="49AE8DF0"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6904a</w:t>
            </w:r>
          </w:p>
        </w:tc>
        <w:tc>
          <w:tcPr>
            <w:tcW w:w="556" w:type="pct"/>
          </w:tcPr>
          <w:p w14:paraId="4887F98B"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1629b</w:t>
            </w:r>
          </w:p>
        </w:tc>
        <w:tc>
          <w:tcPr>
            <w:tcW w:w="556" w:type="pct"/>
          </w:tcPr>
          <w:p w14:paraId="475EC814" w14:textId="0F304B80" w:rsidR="008940C9" w:rsidRPr="008940C9" w:rsidRDefault="004C01DD" w:rsidP="00D83796">
            <w:pPr>
              <w:jc w:val="center"/>
              <w:rPr>
                <w:rFonts w:ascii="Times New Roman" w:hAnsi="Times New Roman" w:cs="Times New Roman"/>
                <w:sz w:val="20"/>
                <w:szCs w:val="20"/>
              </w:rPr>
            </w:pPr>
            <w:r>
              <w:rPr>
                <w:rFonts w:ascii="Times New Roman" w:hAnsi="Times New Roman" w:cs="Times New Roman"/>
                <w:sz w:val="20"/>
                <w:szCs w:val="20"/>
              </w:rPr>
              <w:t xml:space="preserve">  </w:t>
            </w:r>
            <w:r w:rsidR="00D83796">
              <w:rPr>
                <w:rFonts w:ascii="Times New Roman" w:hAnsi="Times New Roman" w:cs="Times New Roman"/>
                <w:sz w:val="20"/>
                <w:szCs w:val="20"/>
              </w:rPr>
              <w:t>2.76a</w:t>
            </w:r>
          </w:p>
        </w:tc>
        <w:tc>
          <w:tcPr>
            <w:tcW w:w="551" w:type="pct"/>
          </w:tcPr>
          <w:p w14:paraId="1A6FF72B" w14:textId="178F3235" w:rsidR="008940C9" w:rsidRPr="008940C9" w:rsidRDefault="004C01DD" w:rsidP="00105179">
            <w:pPr>
              <w:jc w:val="center"/>
              <w:rPr>
                <w:rFonts w:ascii="Times New Roman" w:hAnsi="Times New Roman" w:cs="Times New Roman"/>
                <w:sz w:val="20"/>
                <w:szCs w:val="20"/>
              </w:rPr>
            </w:pPr>
            <w:r>
              <w:rPr>
                <w:rFonts w:ascii="Times New Roman" w:hAnsi="Times New Roman" w:cs="Times New Roman"/>
                <w:sz w:val="20"/>
                <w:szCs w:val="20"/>
              </w:rPr>
              <w:t xml:space="preserve"> </w:t>
            </w:r>
            <w:r w:rsidR="00D83796">
              <w:rPr>
                <w:rFonts w:ascii="Times New Roman" w:hAnsi="Times New Roman" w:cs="Times New Roman"/>
                <w:sz w:val="20"/>
                <w:szCs w:val="20"/>
              </w:rPr>
              <w:t>0.08b</w:t>
            </w:r>
          </w:p>
        </w:tc>
      </w:tr>
      <w:tr w:rsidR="008940C9" w:rsidRPr="008940C9" w14:paraId="4D943A3C" w14:textId="5469F513" w:rsidTr="00D83796">
        <w:tc>
          <w:tcPr>
            <w:tcW w:w="785" w:type="pct"/>
          </w:tcPr>
          <w:p w14:paraId="11C1976D" w14:textId="77777777" w:rsidR="008940C9" w:rsidRPr="008940C9" w:rsidRDefault="008940C9" w:rsidP="00105179">
            <w:pPr>
              <w:rPr>
                <w:rFonts w:ascii="Times New Roman" w:hAnsi="Times New Roman" w:cs="Times New Roman"/>
                <w:sz w:val="20"/>
                <w:szCs w:val="20"/>
              </w:rPr>
            </w:pPr>
          </w:p>
        </w:tc>
        <w:tc>
          <w:tcPr>
            <w:tcW w:w="3108" w:type="pct"/>
            <w:gridSpan w:val="6"/>
            <w:tcBorders>
              <w:bottom w:val="single" w:sz="4" w:space="0" w:color="auto"/>
            </w:tcBorders>
          </w:tcPr>
          <w:p w14:paraId="4ADAF921"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Prosper</w:t>
            </w:r>
          </w:p>
        </w:tc>
        <w:tc>
          <w:tcPr>
            <w:tcW w:w="556" w:type="pct"/>
            <w:tcBorders>
              <w:bottom w:val="single" w:sz="4" w:space="0" w:color="auto"/>
            </w:tcBorders>
          </w:tcPr>
          <w:p w14:paraId="05525807" w14:textId="77777777" w:rsidR="008940C9" w:rsidRPr="008940C9" w:rsidRDefault="008940C9" w:rsidP="00105179">
            <w:pPr>
              <w:jc w:val="center"/>
              <w:rPr>
                <w:rFonts w:ascii="Times New Roman" w:hAnsi="Times New Roman" w:cs="Times New Roman"/>
                <w:sz w:val="20"/>
                <w:szCs w:val="20"/>
              </w:rPr>
            </w:pPr>
          </w:p>
        </w:tc>
        <w:tc>
          <w:tcPr>
            <w:tcW w:w="551" w:type="pct"/>
            <w:tcBorders>
              <w:bottom w:val="single" w:sz="4" w:space="0" w:color="auto"/>
            </w:tcBorders>
          </w:tcPr>
          <w:p w14:paraId="7FEBCC8A" w14:textId="77777777" w:rsidR="008940C9" w:rsidRPr="008940C9" w:rsidRDefault="008940C9" w:rsidP="00105179">
            <w:pPr>
              <w:jc w:val="center"/>
              <w:rPr>
                <w:rFonts w:ascii="Times New Roman" w:hAnsi="Times New Roman" w:cs="Times New Roman"/>
                <w:sz w:val="20"/>
                <w:szCs w:val="20"/>
              </w:rPr>
            </w:pPr>
          </w:p>
        </w:tc>
      </w:tr>
      <w:tr w:rsidR="008940C9" w:rsidRPr="008940C9" w14:paraId="24BF6B8C" w14:textId="1412C6E4" w:rsidTr="00D83796">
        <w:tc>
          <w:tcPr>
            <w:tcW w:w="785" w:type="pct"/>
          </w:tcPr>
          <w:p w14:paraId="4A8AE211"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Winter camelina</w:t>
            </w:r>
          </w:p>
        </w:tc>
        <w:tc>
          <w:tcPr>
            <w:tcW w:w="329" w:type="pct"/>
            <w:tcBorders>
              <w:top w:val="single" w:sz="4" w:space="0" w:color="auto"/>
            </w:tcBorders>
          </w:tcPr>
          <w:p w14:paraId="4D0F90F3"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2887</w:t>
            </w:r>
          </w:p>
        </w:tc>
        <w:tc>
          <w:tcPr>
            <w:tcW w:w="555" w:type="pct"/>
            <w:tcBorders>
              <w:top w:val="single" w:sz="4" w:space="0" w:color="auto"/>
            </w:tcBorders>
          </w:tcPr>
          <w:p w14:paraId="69388DE5"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2612</w:t>
            </w:r>
          </w:p>
        </w:tc>
        <w:tc>
          <w:tcPr>
            <w:tcW w:w="556" w:type="pct"/>
            <w:tcBorders>
              <w:top w:val="single" w:sz="4" w:space="0" w:color="auto"/>
            </w:tcBorders>
          </w:tcPr>
          <w:p w14:paraId="39A87F4E"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2675</w:t>
            </w:r>
          </w:p>
        </w:tc>
        <w:tc>
          <w:tcPr>
            <w:tcW w:w="556" w:type="pct"/>
            <w:tcBorders>
              <w:top w:val="single" w:sz="4" w:space="0" w:color="auto"/>
            </w:tcBorders>
          </w:tcPr>
          <w:p w14:paraId="1028A982"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1800</w:t>
            </w:r>
          </w:p>
        </w:tc>
        <w:tc>
          <w:tcPr>
            <w:tcW w:w="556" w:type="pct"/>
            <w:tcBorders>
              <w:top w:val="single" w:sz="4" w:space="0" w:color="auto"/>
            </w:tcBorders>
          </w:tcPr>
          <w:p w14:paraId="02FB8F5C"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8762a</w:t>
            </w:r>
          </w:p>
        </w:tc>
        <w:tc>
          <w:tcPr>
            <w:tcW w:w="556" w:type="pct"/>
            <w:tcBorders>
              <w:top w:val="single" w:sz="4" w:space="0" w:color="auto"/>
            </w:tcBorders>
          </w:tcPr>
          <w:p w14:paraId="07B77991"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212a</w:t>
            </w:r>
          </w:p>
        </w:tc>
        <w:tc>
          <w:tcPr>
            <w:tcW w:w="556" w:type="pct"/>
            <w:tcBorders>
              <w:top w:val="single" w:sz="4" w:space="0" w:color="auto"/>
            </w:tcBorders>
          </w:tcPr>
          <w:p w14:paraId="19DDCCFC" w14:textId="57D7C70F" w:rsidR="008940C9" w:rsidRPr="008940C9" w:rsidRDefault="00D83796" w:rsidP="00105179">
            <w:pPr>
              <w:jc w:val="center"/>
              <w:rPr>
                <w:rFonts w:ascii="Times New Roman" w:hAnsi="Times New Roman" w:cs="Times New Roman"/>
                <w:sz w:val="20"/>
                <w:szCs w:val="20"/>
              </w:rPr>
            </w:pPr>
            <w:r>
              <w:rPr>
                <w:rFonts w:ascii="Times New Roman" w:hAnsi="Times New Roman" w:cs="Times New Roman"/>
                <w:sz w:val="20"/>
                <w:szCs w:val="20"/>
              </w:rPr>
              <w:t>23.7</w:t>
            </w:r>
          </w:p>
        </w:tc>
        <w:tc>
          <w:tcPr>
            <w:tcW w:w="551" w:type="pct"/>
            <w:tcBorders>
              <w:top w:val="single" w:sz="4" w:space="0" w:color="auto"/>
            </w:tcBorders>
          </w:tcPr>
          <w:p w14:paraId="2F64DCF0" w14:textId="0247B2DB" w:rsidR="008940C9" w:rsidRPr="008940C9" w:rsidRDefault="00D83796" w:rsidP="00105179">
            <w:pPr>
              <w:jc w:val="center"/>
              <w:rPr>
                <w:rFonts w:ascii="Times New Roman" w:hAnsi="Times New Roman" w:cs="Times New Roman"/>
                <w:sz w:val="20"/>
                <w:szCs w:val="20"/>
              </w:rPr>
            </w:pPr>
            <w:r>
              <w:rPr>
                <w:rFonts w:ascii="Times New Roman" w:hAnsi="Times New Roman" w:cs="Times New Roman"/>
                <w:sz w:val="20"/>
                <w:szCs w:val="20"/>
              </w:rPr>
              <w:t>4.1</w:t>
            </w:r>
          </w:p>
        </w:tc>
      </w:tr>
      <w:tr w:rsidR="008940C9" w:rsidRPr="008940C9" w14:paraId="6B866EC2" w14:textId="4B7CC14C" w:rsidTr="00D83796">
        <w:tc>
          <w:tcPr>
            <w:tcW w:w="785" w:type="pct"/>
          </w:tcPr>
          <w:p w14:paraId="5E8DA959"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Brown mustard</w:t>
            </w:r>
          </w:p>
        </w:tc>
        <w:tc>
          <w:tcPr>
            <w:tcW w:w="329" w:type="pct"/>
          </w:tcPr>
          <w:p w14:paraId="7BA6A192"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2175</w:t>
            </w:r>
          </w:p>
        </w:tc>
        <w:tc>
          <w:tcPr>
            <w:tcW w:w="555" w:type="pct"/>
          </w:tcPr>
          <w:p w14:paraId="4291454A"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2237</w:t>
            </w:r>
          </w:p>
        </w:tc>
        <w:tc>
          <w:tcPr>
            <w:tcW w:w="556" w:type="pct"/>
          </w:tcPr>
          <w:p w14:paraId="5A1C0D69"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3012</w:t>
            </w:r>
          </w:p>
        </w:tc>
        <w:tc>
          <w:tcPr>
            <w:tcW w:w="556" w:type="pct"/>
          </w:tcPr>
          <w:p w14:paraId="013B53B5"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2000</w:t>
            </w:r>
          </w:p>
        </w:tc>
        <w:tc>
          <w:tcPr>
            <w:tcW w:w="556" w:type="pct"/>
          </w:tcPr>
          <w:p w14:paraId="5C070312"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3900b</w:t>
            </w:r>
          </w:p>
        </w:tc>
        <w:tc>
          <w:tcPr>
            <w:tcW w:w="556" w:type="pct"/>
          </w:tcPr>
          <w:p w14:paraId="140DABD9"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100a</w:t>
            </w:r>
          </w:p>
        </w:tc>
        <w:tc>
          <w:tcPr>
            <w:tcW w:w="556" w:type="pct"/>
          </w:tcPr>
          <w:p w14:paraId="3C2A4639" w14:textId="6A20A7A7" w:rsidR="008940C9" w:rsidRPr="008940C9" w:rsidRDefault="00D83796" w:rsidP="00105179">
            <w:pPr>
              <w:jc w:val="center"/>
              <w:rPr>
                <w:rFonts w:ascii="Times New Roman" w:hAnsi="Times New Roman" w:cs="Times New Roman"/>
                <w:sz w:val="20"/>
                <w:szCs w:val="20"/>
              </w:rPr>
            </w:pPr>
            <w:r>
              <w:rPr>
                <w:rFonts w:ascii="Times New Roman" w:hAnsi="Times New Roman" w:cs="Times New Roman"/>
                <w:sz w:val="20"/>
                <w:szCs w:val="20"/>
              </w:rPr>
              <w:t>67.4</w:t>
            </w:r>
          </w:p>
        </w:tc>
        <w:tc>
          <w:tcPr>
            <w:tcW w:w="551" w:type="pct"/>
          </w:tcPr>
          <w:p w14:paraId="0C105FD9" w14:textId="530D05A5" w:rsidR="008940C9" w:rsidRPr="008940C9" w:rsidRDefault="00D83796" w:rsidP="00105179">
            <w:pPr>
              <w:jc w:val="center"/>
              <w:rPr>
                <w:rFonts w:ascii="Times New Roman" w:hAnsi="Times New Roman" w:cs="Times New Roman"/>
                <w:sz w:val="20"/>
                <w:szCs w:val="20"/>
              </w:rPr>
            </w:pPr>
            <w:r>
              <w:rPr>
                <w:rFonts w:ascii="Times New Roman" w:hAnsi="Times New Roman" w:cs="Times New Roman"/>
                <w:sz w:val="20"/>
                <w:szCs w:val="20"/>
              </w:rPr>
              <w:t>5.0</w:t>
            </w:r>
          </w:p>
        </w:tc>
      </w:tr>
      <w:tr w:rsidR="008940C9" w:rsidRPr="008940C9" w14:paraId="01246E61" w14:textId="6B39B623" w:rsidTr="00D83796">
        <w:tc>
          <w:tcPr>
            <w:tcW w:w="785" w:type="pct"/>
          </w:tcPr>
          <w:p w14:paraId="1F53FAE5"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Check</w:t>
            </w:r>
          </w:p>
        </w:tc>
        <w:tc>
          <w:tcPr>
            <w:tcW w:w="329" w:type="pct"/>
          </w:tcPr>
          <w:p w14:paraId="73CCE4C0"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3187</w:t>
            </w:r>
          </w:p>
        </w:tc>
        <w:tc>
          <w:tcPr>
            <w:tcW w:w="555" w:type="pct"/>
          </w:tcPr>
          <w:p w14:paraId="1670977C"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3787</w:t>
            </w:r>
          </w:p>
        </w:tc>
        <w:tc>
          <w:tcPr>
            <w:tcW w:w="556" w:type="pct"/>
          </w:tcPr>
          <w:p w14:paraId="78701BBA"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1875</w:t>
            </w:r>
          </w:p>
        </w:tc>
        <w:tc>
          <w:tcPr>
            <w:tcW w:w="556" w:type="pct"/>
          </w:tcPr>
          <w:p w14:paraId="7FE4AACC"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2350</w:t>
            </w:r>
          </w:p>
        </w:tc>
        <w:tc>
          <w:tcPr>
            <w:tcW w:w="556" w:type="pct"/>
          </w:tcPr>
          <w:p w14:paraId="02795A9C"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4200b</w:t>
            </w:r>
          </w:p>
        </w:tc>
        <w:tc>
          <w:tcPr>
            <w:tcW w:w="556" w:type="pct"/>
          </w:tcPr>
          <w:p w14:paraId="0495C7F3"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1037a</w:t>
            </w:r>
          </w:p>
        </w:tc>
        <w:tc>
          <w:tcPr>
            <w:tcW w:w="556" w:type="pct"/>
          </w:tcPr>
          <w:p w14:paraId="4C44CF08" w14:textId="30644E3B" w:rsidR="008940C9" w:rsidRPr="008940C9" w:rsidRDefault="00D83796" w:rsidP="00105179">
            <w:pPr>
              <w:jc w:val="center"/>
              <w:rPr>
                <w:rFonts w:ascii="Times New Roman" w:hAnsi="Times New Roman" w:cs="Times New Roman"/>
                <w:sz w:val="20"/>
                <w:szCs w:val="20"/>
              </w:rPr>
            </w:pPr>
            <w:r>
              <w:rPr>
                <w:rFonts w:ascii="Times New Roman" w:hAnsi="Times New Roman" w:cs="Times New Roman"/>
                <w:sz w:val="20"/>
                <w:szCs w:val="20"/>
              </w:rPr>
              <w:t>40.2</w:t>
            </w:r>
          </w:p>
        </w:tc>
        <w:tc>
          <w:tcPr>
            <w:tcW w:w="551" w:type="pct"/>
          </w:tcPr>
          <w:p w14:paraId="200D404C" w14:textId="7967305E" w:rsidR="008940C9" w:rsidRPr="008940C9" w:rsidRDefault="00D83796" w:rsidP="00105179">
            <w:pPr>
              <w:jc w:val="center"/>
              <w:rPr>
                <w:rFonts w:ascii="Times New Roman" w:hAnsi="Times New Roman" w:cs="Times New Roman"/>
                <w:sz w:val="20"/>
                <w:szCs w:val="20"/>
              </w:rPr>
            </w:pPr>
            <w:r>
              <w:rPr>
                <w:rFonts w:ascii="Times New Roman" w:hAnsi="Times New Roman" w:cs="Times New Roman"/>
                <w:sz w:val="20"/>
                <w:szCs w:val="20"/>
              </w:rPr>
              <w:t>7.3</w:t>
            </w:r>
          </w:p>
        </w:tc>
      </w:tr>
      <w:tr w:rsidR="008940C9" w:rsidRPr="008940C9" w14:paraId="04195D0C" w14:textId="031F60A1" w:rsidTr="00D83796">
        <w:tc>
          <w:tcPr>
            <w:tcW w:w="785" w:type="pct"/>
            <w:tcBorders>
              <w:bottom w:val="single" w:sz="4" w:space="0" w:color="auto"/>
            </w:tcBorders>
          </w:tcPr>
          <w:p w14:paraId="1ABE9BD8" w14:textId="456A869C" w:rsidR="008940C9" w:rsidRPr="008940C9" w:rsidRDefault="008940C9" w:rsidP="008C3D1F">
            <w:pPr>
              <w:rPr>
                <w:rFonts w:ascii="Times New Roman" w:hAnsi="Times New Roman" w:cs="Times New Roman"/>
                <w:sz w:val="20"/>
                <w:szCs w:val="20"/>
              </w:rPr>
            </w:pPr>
            <w:r w:rsidRPr="008940C9">
              <w:rPr>
                <w:rFonts w:ascii="Times New Roman" w:hAnsi="Times New Roman" w:cs="Times New Roman"/>
                <w:sz w:val="20"/>
                <w:szCs w:val="20"/>
              </w:rPr>
              <w:t xml:space="preserve">   Mean </w:t>
            </w:r>
            <w:r w:rsidR="008C3D1F">
              <w:rPr>
                <w:rFonts w:ascii="Times New Roman" w:hAnsi="Times New Roman" w:cs="Times New Roman"/>
                <w:sz w:val="20"/>
                <w:szCs w:val="20"/>
              </w:rPr>
              <w:t>cultivar</w:t>
            </w:r>
          </w:p>
        </w:tc>
        <w:tc>
          <w:tcPr>
            <w:tcW w:w="329" w:type="pct"/>
            <w:tcBorders>
              <w:bottom w:val="single" w:sz="4" w:space="0" w:color="auto"/>
            </w:tcBorders>
          </w:tcPr>
          <w:p w14:paraId="1D6D7E9E" w14:textId="77777777" w:rsidR="008940C9" w:rsidRPr="008940C9" w:rsidRDefault="008940C9" w:rsidP="00105179">
            <w:pPr>
              <w:rPr>
                <w:rFonts w:ascii="Times New Roman" w:hAnsi="Times New Roman" w:cs="Times New Roman"/>
                <w:sz w:val="20"/>
                <w:szCs w:val="20"/>
              </w:rPr>
            </w:pPr>
            <w:r w:rsidRPr="008940C9">
              <w:rPr>
                <w:rFonts w:ascii="Times New Roman" w:hAnsi="Times New Roman" w:cs="Times New Roman"/>
                <w:sz w:val="20"/>
                <w:szCs w:val="20"/>
              </w:rPr>
              <w:t>2750</w:t>
            </w:r>
          </w:p>
        </w:tc>
        <w:tc>
          <w:tcPr>
            <w:tcW w:w="555" w:type="pct"/>
            <w:tcBorders>
              <w:bottom w:val="single" w:sz="4" w:space="0" w:color="auto"/>
            </w:tcBorders>
          </w:tcPr>
          <w:p w14:paraId="0C9F4260"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2879</w:t>
            </w:r>
          </w:p>
        </w:tc>
        <w:tc>
          <w:tcPr>
            <w:tcW w:w="556" w:type="pct"/>
            <w:tcBorders>
              <w:bottom w:val="single" w:sz="4" w:space="0" w:color="auto"/>
            </w:tcBorders>
          </w:tcPr>
          <w:p w14:paraId="54C22195"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2520</w:t>
            </w:r>
          </w:p>
        </w:tc>
        <w:tc>
          <w:tcPr>
            <w:tcW w:w="556" w:type="pct"/>
            <w:tcBorders>
              <w:bottom w:val="single" w:sz="4" w:space="0" w:color="auto"/>
            </w:tcBorders>
          </w:tcPr>
          <w:p w14:paraId="368F40A0"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2050</w:t>
            </w:r>
          </w:p>
        </w:tc>
        <w:tc>
          <w:tcPr>
            <w:tcW w:w="556" w:type="pct"/>
            <w:tcBorders>
              <w:bottom w:val="single" w:sz="4" w:space="0" w:color="auto"/>
            </w:tcBorders>
          </w:tcPr>
          <w:p w14:paraId="30AEF864"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5621a</w:t>
            </w:r>
          </w:p>
        </w:tc>
        <w:tc>
          <w:tcPr>
            <w:tcW w:w="556" w:type="pct"/>
            <w:tcBorders>
              <w:bottom w:val="single" w:sz="4" w:space="0" w:color="auto"/>
            </w:tcBorders>
          </w:tcPr>
          <w:p w14:paraId="437BEBFF" w14:textId="77777777" w:rsidR="008940C9" w:rsidRPr="008940C9" w:rsidRDefault="008940C9" w:rsidP="00105179">
            <w:pPr>
              <w:jc w:val="center"/>
              <w:rPr>
                <w:rFonts w:ascii="Times New Roman" w:hAnsi="Times New Roman" w:cs="Times New Roman"/>
                <w:sz w:val="20"/>
                <w:szCs w:val="20"/>
              </w:rPr>
            </w:pPr>
            <w:r w:rsidRPr="008940C9">
              <w:rPr>
                <w:rFonts w:ascii="Times New Roman" w:hAnsi="Times New Roman" w:cs="Times New Roman"/>
                <w:sz w:val="20"/>
                <w:szCs w:val="20"/>
              </w:rPr>
              <w:t>450b</w:t>
            </w:r>
          </w:p>
        </w:tc>
        <w:tc>
          <w:tcPr>
            <w:tcW w:w="556" w:type="pct"/>
            <w:tcBorders>
              <w:bottom w:val="single" w:sz="4" w:space="0" w:color="auto"/>
            </w:tcBorders>
          </w:tcPr>
          <w:p w14:paraId="0754D931" w14:textId="7E7921A9" w:rsidR="008940C9" w:rsidRPr="008940C9" w:rsidRDefault="004C01DD" w:rsidP="00105179">
            <w:pPr>
              <w:jc w:val="center"/>
              <w:rPr>
                <w:rFonts w:ascii="Times New Roman" w:hAnsi="Times New Roman" w:cs="Times New Roman"/>
                <w:sz w:val="20"/>
                <w:szCs w:val="20"/>
              </w:rPr>
            </w:pPr>
            <w:r>
              <w:rPr>
                <w:rFonts w:ascii="Times New Roman" w:hAnsi="Times New Roman" w:cs="Times New Roman"/>
                <w:sz w:val="20"/>
                <w:szCs w:val="20"/>
              </w:rPr>
              <w:t xml:space="preserve">  </w:t>
            </w:r>
            <w:r w:rsidR="00D83796">
              <w:rPr>
                <w:rFonts w:ascii="Times New Roman" w:hAnsi="Times New Roman" w:cs="Times New Roman"/>
                <w:sz w:val="20"/>
                <w:szCs w:val="20"/>
              </w:rPr>
              <w:t>46.7a</w:t>
            </w:r>
          </w:p>
        </w:tc>
        <w:tc>
          <w:tcPr>
            <w:tcW w:w="551" w:type="pct"/>
            <w:tcBorders>
              <w:bottom w:val="single" w:sz="4" w:space="0" w:color="auto"/>
            </w:tcBorders>
          </w:tcPr>
          <w:p w14:paraId="65CAA8CC" w14:textId="1374DED9" w:rsidR="008940C9" w:rsidRPr="008940C9" w:rsidRDefault="00D83796" w:rsidP="00105179">
            <w:pPr>
              <w:jc w:val="center"/>
              <w:rPr>
                <w:rFonts w:ascii="Times New Roman" w:hAnsi="Times New Roman" w:cs="Times New Roman"/>
                <w:sz w:val="20"/>
                <w:szCs w:val="20"/>
              </w:rPr>
            </w:pPr>
            <w:r>
              <w:rPr>
                <w:rFonts w:ascii="Times New Roman" w:hAnsi="Times New Roman" w:cs="Times New Roman"/>
                <w:sz w:val="20"/>
                <w:szCs w:val="20"/>
              </w:rPr>
              <w:t>5.9b</w:t>
            </w:r>
          </w:p>
        </w:tc>
      </w:tr>
    </w:tbl>
    <w:p w14:paraId="5C134CCE" w14:textId="66C3DE9D" w:rsidR="00105179" w:rsidRPr="006E6934" w:rsidRDefault="00760EE8" w:rsidP="00B8615B">
      <w:pPr>
        <w:spacing w:line="240" w:lineRule="auto"/>
        <w:rPr>
          <w:rFonts w:ascii="Times New Roman" w:hAnsi="Times New Roman" w:cs="Times New Roman"/>
          <w:sz w:val="20"/>
          <w:szCs w:val="20"/>
        </w:rPr>
      </w:pPr>
      <w:r>
        <w:rPr>
          <w:rFonts w:ascii="Times New Roman" w:hAnsi="Times New Roman" w:cs="Times New Roman"/>
          <w:sz w:val="20"/>
          <w:szCs w:val="20"/>
        </w:rPr>
        <w:t xml:space="preserve">Different </w:t>
      </w:r>
      <w:r w:rsidR="004C01DD">
        <w:rPr>
          <w:rFonts w:ascii="Times New Roman" w:hAnsi="Times New Roman" w:cs="Times New Roman"/>
          <w:sz w:val="20"/>
          <w:szCs w:val="20"/>
        </w:rPr>
        <w:t>s</w:t>
      </w:r>
      <w:r w:rsidR="00D83796" w:rsidRPr="006E6934">
        <w:rPr>
          <w:rFonts w:ascii="Times New Roman" w:hAnsi="Times New Roman" w:cs="Times New Roman"/>
          <w:sz w:val="20"/>
          <w:szCs w:val="20"/>
        </w:rPr>
        <w:t>mall c</w:t>
      </w:r>
      <w:r w:rsidR="006E6934" w:rsidRPr="006E6934">
        <w:rPr>
          <w:rFonts w:ascii="Times New Roman" w:hAnsi="Times New Roman" w:cs="Times New Roman"/>
          <w:sz w:val="20"/>
          <w:szCs w:val="20"/>
        </w:rPr>
        <w:t>ase letter</w:t>
      </w:r>
      <w:r>
        <w:rPr>
          <w:rFonts w:ascii="Times New Roman" w:hAnsi="Times New Roman" w:cs="Times New Roman"/>
          <w:sz w:val="20"/>
          <w:szCs w:val="20"/>
        </w:rPr>
        <w:t>s</w:t>
      </w:r>
      <w:r w:rsidR="006E6934" w:rsidRPr="006E6934">
        <w:rPr>
          <w:rFonts w:ascii="Times New Roman" w:hAnsi="Times New Roman" w:cs="Times New Roman"/>
          <w:sz w:val="20"/>
          <w:szCs w:val="20"/>
        </w:rPr>
        <w:t xml:space="preserve"> indicate differences</w:t>
      </w:r>
      <w:r w:rsidR="008C3D1F">
        <w:rPr>
          <w:rFonts w:ascii="Times New Roman" w:hAnsi="Times New Roman" w:cs="Times New Roman"/>
          <w:sz w:val="20"/>
          <w:szCs w:val="20"/>
        </w:rPr>
        <w:t xml:space="preserve"> between</w:t>
      </w:r>
      <w:r w:rsidR="004C01DD">
        <w:rPr>
          <w:rFonts w:ascii="Times New Roman" w:hAnsi="Times New Roman" w:cs="Times New Roman"/>
          <w:sz w:val="20"/>
          <w:szCs w:val="20"/>
        </w:rPr>
        <w:t xml:space="preserve"> cultivars</w:t>
      </w:r>
      <w:r w:rsidR="004C01DD" w:rsidRPr="006E6934">
        <w:rPr>
          <w:rFonts w:ascii="Times New Roman" w:hAnsi="Times New Roman" w:cs="Times New Roman"/>
          <w:sz w:val="20"/>
          <w:szCs w:val="20"/>
        </w:rPr>
        <w:t xml:space="preserve"> </w:t>
      </w:r>
      <w:r w:rsidR="00D83796" w:rsidRPr="006E6934">
        <w:rPr>
          <w:rFonts w:ascii="Times New Roman" w:hAnsi="Times New Roman" w:cs="Times New Roman"/>
          <w:sz w:val="20"/>
          <w:szCs w:val="20"/>
        </w:rPr>
        <w:t>at 0.05 significance.</w:t>
      </w:r>
    </w:p>
    <w:p w14:paraId="313ABAF4" w14:textId="2F362496" w:rsidR="00105179" w:rsidRDefault="00105179" w:rsidP="00B8615B">
      <w:pPr>
        <w:spacing w:line="240" w:lineRule="auto"/>
        <w:rPr>
          <w:rFonts w:ascii="Times New Roman" w:hAnsi="Times New Roman" w:cs="Times New Roman"/>
          <w:sz w:val="24"/>
          <w:szCs w:val="24"/>
        </w:rPr>
      </w:pPr>
      <w:r>
        <w:rPr>
          <w:rFonts w:ascii="Times New Roman" w:hAnsi="Times New Roman" w:cs="Times New Roman"/>
          <w:sz w:val="24"/>
          <w:szCs w:val="24"/>
        </w:rPr>
        <w:t xml:space="preserve">Soybean seed yield was lower in the </w:t>
      </w:r>
      <w:r w:rsidR="004C01DD">
        <w:rPr>
          <w:rFonts w:ascii="Times New Roman" w:hAnsi="Times New Roman" w:cs="Times New Roman"/>
          <w:sz w:val="24"/>
          <w:szCs w:val="24"/>
        </w:rPr>
        <w:t>SCN-</w:t>
      </w:r>
      <w:r>
        <w:rPr>
          <w:rFonts w:ascii="Times New Roman" w:hAnsi="Times New Roman" w:cs="Times New Roman"/>
          <w:sz w:val="24"/>
          <w:szCs w:val="24"/>
        </w:rPr>
        <w:t xml:space="preserve">susceptible </w:t>
      </w:r>
      <w:r w:rsidR="004C01DD">
        <w:rPr>
          <w:rFonts w:ascii="Times New Roman" w:hAnsi="Times New Roman" w:cs="Times New Roman"/>
          <w:sz w:val="24"/>
          <w:szCs w:val="24"/>
        </w:rPr>
        <w:t xml:space="preserve">cultivar </w:t>
      </w:r>
      <w:r>
        <w:rPr>
          <w:rFonts w:ascii="Times New Roman" w:hAnsi="Times New Roman" w:cs="Times New Roman"/>
          <w:sz w:val="24"/>
          <w:szCs w:val="24"/>
        </w:rPr>
        <w:t xml:space="preserve">compared with the </w:t>
      </w:r>
      <w:r w:rsidR="004C01DD">
        <w:rPr>
          <w:rFonts w:ascii="Times New Roman" w:hAnsi="Times New Roman" w:cs="Times New Roman"/>
          <w:sz w:val="24"/>
          <w:szCs w:val="24"/>
        </w:rPr>
        <w:t>SCN-</w:t>
      </w:r>
      <w:r>
        <w:rPr>
          <w:rFonts w:ascii="Times New Roman" w:hAnsi="Times New Roman" w:cs="Times New Roman"/>
          <w:sz w:val="24"/>
          <w:szCs w:val="24"/>
        </w:rPr>
        <w:t xml:space="preserve">resistant </w:t>
      </w:r>
      <w:r w:rsidR="004C01DD">
        <w:rPr>
          <w:rFonts w:ascii="Times New Roman" w:hAnsi="Times New Roman" w:cs="Times New Roman"/>
          <w:sz w:val="24"/>
          <w:szCs w:val="24"/>
        </w:rPr>
        <w:t>cultivar</w:t>
      </w:r>
      <w:r>
        <w:rPr>
          <w:rFonts w:ascii="Times New Roman" w:hAnsi="Times New Roman" w:cs="Times New Roman"/>
          <w:sz w:val="24"/>
          <w:szCs w:val="24"/>
        </w:rPr>
        <w:t>, averaged across all cover cro</w:t>
      </w:r>
      <w:r w:rsidR="008644A6">
        <w:rPr>
          <w:rFonts w:ascii="Times New Roman" w:hAnsi="Times New Roman" w:cs="Times New Roman"/>
          <w:sz w:val="24"/>
          <w:szCs w:val="24"/>
        </w:rPr>
        <w:t>p treatments in Prosper (Table 6</w:t>
      </w:r>
      <w:r>
        <w:rPr>
          <w:rFonts w:ascii="Times New Roman" w:hAnsi="Times New Roman" w:cs="Times New Roman"/>
          <w:sz w:val="24"/>
          <w:szCs w:val="24"/>
        </w:rPr>
        <w:t xml:space="preserve">).  In Crookston, the </w:t>
      </w:r>
      <w:r w:rsidR="004C01DD">
        <w:rPr>
          <w:rFonts w:ascii="Times New Roman" w:hAnsi="Times New Roman" w:cs="Times New Roman"/>
          <w:sz w:val="24"/>
          <w:szCs w:val="24"/>
        </w:rPr>
        <w:t>SCN-</w:t>
      </w:r>
      <w:r>
        <w:rPr>
          <w:rFonts w:ascii="Times New Roman" w:hAnsi="Times New Roman" w:cs="Times New Roman"/>
          <w:sz w:val="24"/>
          <w:szCs w:val="24"/>
        </w:rPr>
        <w:t xml:space="preserve">susceptible </w:t>
      </w:r>
      <w:r w:rsidR="004C01DD">
        <w:rPr>
          <w:rFonts w:ascii="Times New Roman" w:hAnsi="Times New Roman" w:cs="Times New Roman"/>
          <w:sz w:val="24"/>
          <w:szCs w:val="24"/>
        </w:rPr>
        <w:t>cultivar</w:t>
      </w:r>
      <w:r w:rsidR="004C01DD">
        <w:rPr>
          <w:rFonts w:ascii="Times New Roman" w:hAnsi="Times New Roman" w:cs="Times New Roman"/>
          <w:sz w:val="24"/>
          <w:szCs w:val="24"/>
        </w:rPr>
        <w:t xml:space="preserve"> </w:t>
      </w:r>
      <w:r>
        <w:rPr>
          <w:rFonts w:ascii="Times New Roman" w:hAnsi="Times New Roman" w:cs="Times New Roman"/>
          <w:sz w:val="24"/>
          <w:szCs w:val="24"/>
        </w:rPr>
        <w:t xml:space="preserve">had lower </w:t>
      </w:r>
      <w:r w:rsidR="004C01DD">
        <w:rPr>
          <w:rFonts w:ascii="Times New Roman" w:hAnsi="Times New Roman" w:cs="Times New Roman"/>
          <w:sz w:val="24"/>
          <w:szCs w:val="24"/>
        </w:rPr>
        <w:t xml:space="preserve">seed </w:t>
      </w:r>
      <w:r>
        <w:rPr>
          <w:rFonts w:ascii="Times New Roman" w:hAnsi="Times New Roman" w:cs="Times New Roman"/>
          <w:sz w:val="24"/>
          <w:szCs w:val="24"/>
        </w:rPr>
        <w:t xml:space="preserve">yield than the </w:t>
      </w:r>
      <w:r w:rsidR="004C01DD">
        <w:rPr>
          <w:rFonts w:ascii="Times New Roman" w:hAnsi="Times New Roman" w:cs="Times New Roman"/>
          <w:sz w:val="24"/>
          <w:szCs w:val="24"/>
        </w:rPr>
        <w:t>SCN-</w:t>
      </w:r>
      <w:r>
        <w:rPr>
          <w:rFonts w:ascii="Times New Roman" w:hAnsi="Times New Roman" w:cs="Times New Roman"/>
          <w:sz w:val="24"/>
          <w:szCs w:val="24"/>
        </w:rPr>
        <w:t xml:space="preserve">resistant </w:t>
      </w:r>
      <w:r w:rsidR="004C01DD">
        <w:rPr>
          <w:rFonts w:ascii="Times New Roman" w:hAnsi="Times New Roman" w:cs="Times New Roman"/>
          <w:sz w:val="24"/>
          <w:szCs w:val="24"/>
        </w:rPr>
        <w:t>cultivar</w:t>
      </w:r>
      <w:r w:rsidR="004C01DD">
        <w:rPr>
          <w:rFonts w:ascii="Times New Roman" w:hAnsi="Times New Roman" w:cs="Times New Roman"/>
          <w:sz w:val="24"/>
          <w:szCs w:val="24"/>
        </w:rPr>
        <w:t xml:space="preserve"> </w:t>
      </w:r>
      <w:r>
        <w:rPr>
          <w:rFonts w:ascii="Times New Roman" w:hAnsi="Times New Roman" w:cs="Times New Roman"/>
          <w:sz w:val="24"/>
          <w:szCs w:val="24"/>
        </w:rPr>
        <w:t xml:space="preserve">but the difference was not significant. No differences in seed yield between the check and the plots that had cover crops were observed. </w:t>
      </w:r>
    </w:p>
    <w:p w14:paraId="3522E853" w14:textId="0E4A887C" w:rsidR="00105179" w:rsidRDefault="004C01DD" w:rsidP="00B8615B">
      <w:pPr>
        <w:spacing w:line="240" w:lineRule="auto"/>
        <w:rPr>
          <w:rFonts w:ascii="Times New Roman" w:hAnsi="Times New Roman" w:cs="Times New Roman"/>
          <w:sz w:val="24"/>
          <w:szCs w:val="24"/>
        </w:rPr>
      </w:pPr>
      <w:r>
        <w:rPr>
          <w:rFonts w:ascii="Times New Roman" w:hAnsi="Times New Roman" w:cs="Times New Roman"/>
          <w:sz w:val="24"/>
          <w:szCs w:val="24"/>
        </w:rPr>
        <w:t>Crude p</w:t>
      </w:r>
      <w:r w:rsidR="00105179">
        <w:rPr>
          <w:rFonts w:ascii="Times New Roman" w:hAnsi="Times New Roman" w:cs="Times New Roman"/>
          <w:sz w:val="24"/>
          <w:szCs w:val="24"/>
        </w:rPr>
        <w:t xml:space="preserve">rotein content did not differ between both </w:t>
      </w:r>
      <w:r w:rsidR="008C3D1F">
        <w:rPr>
          <w:rFonts w:ascii="Times New Roman" w:hAnsi="Times New Roman" w:cs="Times New Roman"/>
          <w:sz w:val="24"/>
          <w:szCs w:val="24"/>
        </w:rPr>
        <w:t>cultivars</w:t>
      </w:r>
      <w:r w:rsidR="00105179">
        <w:rPr>
          <w:rFonts w:ascii="Times New Roman" w:hAnsi="Times New Roman" w:cs="Times New Roman"/>
          <w:sz w:val="24"/>
          <w:szCs w:val="24"/>
        </w:rPr>
        <w:t xml:space="preserve"> and cover crop treatments while oil content was slig</w:t>
      </w:r>
      <w:r w:rsidR="008C3D1F">
        <w:rPr>
          <w:rFonts w:ascii="Times New Roman" w:hAnsi="Times New Roman" w:cs="Times New Roman"/>
          <w:sz w:val="24"/>
          <w:szCs w:val="24"/>
        </w:rPr>
        <w:t xml:space="preserve">htly higher in the susceptible cultivars </w:t>
      </w:r>
      <w:r w:rsidR="00105179">
        <w:rPr>
          <w:rFonts w:ascii="Times New Roman" w:hAnsi="Times New Roman" w:cs="Times New Roman"/>
          <w:sz w:val="24"/>
          <w:szCs w:val="24"/>
        </w:rPr>
        <w:t>ave</w:t>
      </w:r>
      <w:r w:rsidR="005B3049">
        <w:rPr>
          <w:rFonts w:ascii="Times New Roman" w:hAnsi="Times New Roman" w:cs="Times New Roman"/>
          <w:sz w:val="24"/>
          <w:szCs w:val="24"/>
        </w:rPr>
        <w:t>raged across treatments (Table 6</w:t>
      </w:r>
      <w:r w:rsidR="00105179">
        <w:rPr>
          <w:rFonts w:ascii="Times New Roman" w:hAnsi="Times New Roman" w:cs="Times New Roman"/>
          <w:sz w:val="24"/>
          <w:szCs w:val="24"/>
        </w:rPr>
        <w:t>).</w:t>
      </w:r>
    </w:p>
    <w:p w14:paraId="17378F26" w14:textId="5052801D" w:rsidR="00105179" w:rsidRPr="008C3D1F" w:rsidRDefault="008644A6" w:rsidP="00B8615B">
      <w:pPr>
        <w:spacing w:after="0" w:line="240" w:lineRule="auto"/>
        <w:rPr>
          <w:rFonts w:ascii="Times New Roman" w:hAnsi="Times New Roman" w:cs="Times New Roman"/>
          <w:b/>
          <w:sz w:val="20"/>
          <w:szCs w:val="20"/>
        </w:rPr>
      </w:pPr>
      <w:r w:rsidRPr="008C3D1F">
        <w:rPr>
          <w:rFonts w:ascii="Times New Roman" w:hAnsi="Times New Roman" w:cs="Times New Roman"/>
          <w:b/>
          <w:sz w:val="20"/>
          <w:szCs w:val="20"/>
        </w:rPr>
        <w:t>Table 6</w:t>
      </w:r>
      <w:r w:rsidR="00105179" w:rsidRPr="008C3D1F">
        <w:rPr>
          <w:rFonts w:ascii="Times New Roman" w:hAnsi="Times New Roman" w:cs="Times New Roman"/>
          <w:b/>
          <w:sz w:val="20"/>
          <w:szCs w:val="20"/>
        </w:rPr>
        <w:t>. Seed yield, crude</w:t>
      </w:r>
      <w:r w:rsidR="00D72A25" w:rsidRPr="008C3D1F">
        <w:rPr>
          <w:rFonts w:ascii="Times New Roman" w:hAnsi="Times New Roman" w:cs="Times New Roman"/>
          <w:b/>
          <w:sz w:val="20"/>
          <w:szCs w:val="20"/>
        </w:rPr>
        <w:t xml:space="preserve"> protein and oil content of SCN-</w:t>
      </w:r>
      <w:r w:rsidR="00105179" w:rsidRPr="008C3D1F">
        <w:rPr>
          <w:rFonts w:ascii="Times New Roman" w:hAnsi="Times New Roman" w:cs="Times New Roman"/>
          <w:b/>
          <w:sz w:val="20"/>
          <w:szCs w:val="20"/>
        </w:rPr>
        <w:t xml:space="preserve">resistant (R) and </w:t>
      </w:r>
      <w:r w:rsidR="00D72A25" w:rsidRPr="008C3D1F">
        <w:rPr>
          <w:rFonts w:ascii="Times New Roman" w:hAnsi="Times New Roman" w:cs="Times New Roman"/>
          <w:b/>
          <w:sz w:val="20"/>
          <w:szCs w:val="20"/>
        </w:rPr>
        <w:t>SCN-</w:t>
      </w:r>
      <w:r w:rsidR="00105179" w:rsidRPr="008C3D1F">
        <w:rPr>
          <w:rFonts w:ascii="Times New Roman" w:hAnsi="Times New Roman" w:cs="Times New Roman"/>
          <w:b/>
          <w:sz w:val="20"/>
          <w:szCs w:val="20"/>
        </w:rPr>
        <w:t xml:space="preserve">susceptible (S) soybean </w:t>
      </w:r>
      <w:r w:rsidR="008C3D1F">
        <w:rPr>
          <w:rFonts w:ascii="Times New Roman" w:hAnsi="Times New Roman" w:cs="Times New Roman"/>
          <w:b/>
          <w:sz w:val="20"/>
          <w:szCs w:val="20"/>
        </w:rPr>
        <w:t>cultivars at prosper, ND and Crookston, ND.</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048"/>
        <w:gridCol w:w="1030"/>
        <w:gridCol w:w="1219"/>
        <w:gridCol w:w="1123"/>
        <w:gridCol w:w="1123"/>
        <w:gridCol w:w="1123"/>
      </w:tblGrid>
      <w:tr w:rsidR="00105179" w:rsidRPr="008C3D1F" w14:paraId="12C3040F" w14:textId="77777777" w:rsidTr="00D72A25">
        <w:trPr>
          <w:jc w:val="center"/>
        </w:trPr>
        <w:tc>
          <w:tcPr>
            <w:tcW w:w="1439" w:type="pct"/>
            <w:tcBorders>
              <w:top w:val="single" w:sz="4" w:space="0" w:color="auto"/>
              <w:bottom w:val="single" w:sz="4" w:space="0" w:color="auto"/>
            </w:tcBorders>
          </w:tcPr>
          <w:p w14:paraId="1B4CFB76" w14:textId="77777777" w:rsidR="00105179" w:rsidRPr="008C3D1F" w:rsidRDefault="00105179" w:rsidP="00B8615B">
            <w:pPr>
              <w:rPr>
                <w:rFonts w:ascii="Times New Roman" w:hAnsi="Times New Roman" w:cs="Times New Roman"/>
                <w:sz w:val="20"/>
                <w:szCs w:val="20"/>
              </w:rPr>
            </w:pPr>
            <w:r w:rsidRPr="008C3D1F">
              <w:rPr>
                <w:rFonts w:ascii="Times New Roman" w:hAnsi="Times New Roman" w:cs="Times New Roman"/>
                <w:sz w:val="20"/>
                <w:szCs w:val="20"/>
              </w:rPr>
              <w:t xml:space="preserve"> </w:t>
            </w:r>
          </w:p>
        </w:tc>
        <w:tc>
          <w:tcPr>
            <w:tcW w:w="1110" w:type="pct"/>
            <w:gridSpan w:val="2"/>
            <w:tcBorders>
              <w:top w:val="single" w:sz="4" w:space="0" w:color="auto"/>
              <w:bottom w:val="single" w:sz="4" w:space="0" w:color="auto"/>
            </w:tcBorders>
          </w:tcPr>
          <w:p w14:paraId="73579DDA"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Seed yield (bu/acre)</w:t>
            </w:r>
          </w:p>
        </w:tc>
        <w:tc>
          <w:tcPr>
            <w:tcW w:w="1251" w:type="pct"/>
            <w:gridSpan w:val="2"/>
            <w:tcBorders>
              <w:top w:val="single" w:sz="4" w:space="0" w:color="auto"/>
              <w:bottom w:val="single" w:sz="4" w:space="0" w:color="auto"/>
            </w:tcBorders>
          </w:tcPr>
          <w:p w14:paraId="034FB90C"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Protein content (%)</w:t>
            </w:r>
          </w:p>
        </w:tc>
        <w:tc>
          <w:tcPr>
            <w:tcW w:w="1200" w:type="pct"/>
            <w:gridSpan w:val="2"/>
            <w:tcBorders>
              <w:top w:val="single" w:sz="4" w:space="0" w:color="auto"/>
              <w:bottom w:val="single" w:sz="4" w:space="0" w:color="auto"/>
            </w:tcBorders>
          </w:tcPr>
          <w:p w14:paraId="247AB6C9"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Oil content (%)</w:t>
            </w:r>
          </w:p>
        </w:tc>
      </w:tr>
      <w:tr w:rsidR="00105179" w:rsidRPr="008C3D1F" w14:paraId="0D38D4ED" w14:textId="77777777" w:rsidTr="00D72A25">
        <w:trPr>
          <w:jc w:val="center"/>
        </w:trPr>
        <w:tc>
          <w:tcPr>
            <w:tcW w:w="1439" w:type="pct"/>
            <w:tcBorders>
              <w:top w:val="single" w:sz="4" w:space="0" w:color="auto"/>
              <w:bottom w:val="single" w:sz="4" w:space="0" w:color="auto"/>
            </w:tcBorders>
          </w:tcPr>
          <w:p w14:paraId="5E7F5F0E" w14:textId="77777777" w:rsidR="00105179" w:rsidRPr="008C3D1F" w:rsidRDefault="00105179" w:rsidP="00B8615B">
            <w:pPr>
              <w:rPr>
                <w:rFonts w:ascii="Times New Roman" w:hAnsi="Times New Roman" w:cs="Times New Roman"/>
                <w:sz w:val="20"/>
                <w:szCs w:val="20"/>
              </w:rPr>
            </w:pPr>
            <w:r w:rsidRPr="008C3D1F">
              <w:rPr>
                <w:rFonts w:ascii="Times New Roman" w:hAnsi="Times New Roman" w:cs="Times New Roman"/>
                <w:sz w:val="20"/>
                <w:szCs w:val="20"/>
              </w:rPr>
              <w:t>Cover crop</w:t>
            </w:r>
          </w:p>
        </w:tc>
        <w:tc>
          <w:tcPr>
            <w:tcW w:w="560" w:type="pct"/>
            <w:tcBorders>
              <w:top w:val="single" w:sz="4" w:space="0" w:color="auto"/>
              <w:bottom w:val="single" w:sz="4" w:space="0" w:color="auto"/>
            </w:tcBorders>
          </w:tcPr>
          <w:p w14:paraId="576E9159"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S</w:t>
            </w:r>
          </w:p>
        </w:tc>
        <w:tc>
          <w:tcPr>
            <w:tcW w:w="550" w:type="pct"/>
            <w:tcBorders>
              <w:top w:val="single" w:sz="4" w:space="0" w:color="auto"/>
              <w:bottom w:val="single" w:sz="4" w:space="0" w:color="auto"/>
            </w:tcBorders>
          </w:tcPr>
          <w:p w14:paraId="47CAE770"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R</w:t>
            </w:r>
          </w:p>
        </w:tc>
        <w:tc>
          <w:tcPr>
            <w:tcW w:w="651" w:type="pct"/>
            <w:tcBorders>
              <w:top w:val="single" w:sz="4" w:space="0" w:color="auto"/>
              <w:bottom w:val="single" w:sz="4" w:space="0" w:color="auto"/>
            </w:tcBorders>
          </w:tcPr>
          <w:p w14:paraId="4E1D80F0"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S</w:t>
            </w:r>
          </w:p>
        </w:tc>
        <w:tc>
          <w:tcPr>
            <w:tcW w:w="600" w:type="pct"/>
            <w:tcBorders>
              <w:top w:val="single" w:sz="4" w:space="0" w:color="auto"/>
              <w:bottom w:val="single" w:sz="4" w:space="0" w:color="auto"/>
            </w:tcBorders>
          </w:tcPr>
          <w:p w14:paraId="5CE85B71"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R</w:t>
            </w:r>
          </w:p>
        </w:tc>
        <w:tc>
          <w:tcPr>
            <w:tcW w:w="600" w:type="pct"/>
            <w:tcBorders>
              <w:top w:val="single" w:sz="4" w:space="0" w:color="auto"/>
              <w:bottom w:val="single" w:sz="4" w:space="0" w:color="auto"/>
            </w:tcBorders>
          </w:tcPr>
          <w:p w14:paraId="5908D93D"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S</w:t>
            </w:r>
          </w:p>
        </w:tc>
        <w:tc>
          <w:tcPr>
            <w:tcW w:w="600" w:type="pct"/>
            <w:tcBorders>
              <w:top w:val="single" w:sz="4" w:space="0" w:color="auto"/>
              <w:bottom w:val="single" w:sz="4" w:space="0" w:color="auto"/>
            </w:tcBorders>
          </w:tcPr>
          <w:p w14:paraId="4382D52C"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R</w:t>
            </w:r>
          </w:p>
        </w:tc>
      </w:tr>
      <w:tr w:rsidR="00105179" w:rsidRPr="008C3D1F" w14:paraId="013FF767" w14:textId="77777777" w:rsidTr="00D72A25">
        <w:trPr>
          <w:jc w:val="center"/>
        </w:trPr>
        <w:tc>
          <w:tcPr>
            <w:tcW w:w="1439" w:type="pct"/>
            <w:tcBorders>
              <w:top w:val="single" w:sz="4" w:space="0" w:color="auto"/>
            </w:tcBorders>
          </w:tcPr>
          <w:p w14:paraId="584D36B4" w14:textId="77777777" w:rsidR="00105179" w:rsidRPr="008C3D1F" w:rsidRDefault="00105179" w:rsidP="00B8615B">
            <w:pPr>
              <w:rPr>
                <w:rFonts w:ascii="Times New Roman" w:hAnsi="Times New Roman" w:cs="Times New Roman"/>
                <w:sz w:val="20"/>
                <w:szCs w:val="20"/>
              </w:rPr>
            </w:pPr>
          </w:p>
        </w:tc>
        <w:tc>
          <w:tcPr>
            <w:tcW w:w="3561" w:type="pct"/>
            <w:gridSpan w:val="6"/>
            <w:tcBorders>
              <w:top w:val="single" w:sz="4" w:space="0" w:color="auto"/>
              <w:bottom w:val="single" w:sz="4" w:space="0" w:color="auto"/>
            </w:tcBorders>
          </w:tcPr>
          <w:p w14:paraId="2538707B"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Prosper</w:t>
            </w:r>
          </w:p>
        </w:tc>
      </w:tr>
      <w:tr w:rsidR="00105179" w:rsidRPr="008C3D1F" w14:paraId="0BC69FC5" w14:textId="77777777" w:rsidTr="00D72A25">
        <w:trPr>
          <w:jc w:val="center"/>
        </w:trPr>
        <w:tc>
          <w:tcPr>
            <w:tcW w:w="1439" w:type="pct"/>
          </w:tcPr>
          <w:p w14:paraId="0E02E04B" w14:textId="77777777" w:rsidR="00105179" w:rsidRPr="008C3D1F" w:rsidRDefault="00105179" w:rsidP="00B8615B">
            <w:pPr>
              <w:rPr>
                <w:rFonts w:ascii="Times New Roman" w:hAnsi="Times New Roman" w:cs="Times New Roman"/>
                <w:sz w:val="20"/>
                <w:szCs w:val="20"/>
              </w:rPr>
            </w:pPr>
            <w:r w:rsidRPr="008C3D1F">
              <w:rPr>
                <w:rFonts w:ascii="Times New Roman" w:hAnsi="Times New Roman" w:cs="Times New Roman"/>
                <w:sz w:val="20"/>
                <w:szCs w:val="20"/>
              </w:rPr>
              <w:t>Winter camelina</w:t>
            </w:r>
          </w:p>
        </w:tc>
        <w:tc>
          <w:tcPr>
            <w:tcW w:w="560" w:type="pct"/>
            <w:tcBorders>
              <w:top w:val="single" w:sz="4" w:space="0" w:color="auto"/>
            </w:tcBorders>
          </w:tcPr>
          <w:p w14:paraId="1F6367BA"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35.4</w:t>
            </w:r>
          </w:p>
        </w:tc>
        <w:tc>
          <w:tcPr>
            <w:tcW w:w="550" w:type="pct"/>
            <w:tcBorders>
              <w:top w:val="single" w:sz="4" w:space="0" w:color="auto"/>
            </w:tcBorders>
          </w:tcPr>
          <w:p w14:paraId="438F1EAD"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41.9</w:t>
            </w:r>
          </w:p>
        </w:tc>
        <w:tc>
          <w:tcPr>
            <w:tcW w:w="651" w:type="pct"/>
            <w:tcBorders>
              <w:top w:val="single" w:sz="4" w:space="0" w:color="auto"/>
            </w:tcBorders>
          </w:tcPr>
          <w:p w14:paraId="6498BBB5"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32.3</w:t>
            </w:r>
          </w:p>
        </w:tc>
        <w:tc>
          <w:tcPr>
            <w:tcW w:w="600" w:type="pct"/>
            <w:tcBorders>
              <w:top w:val="single" w:sz="4" w:space="0" w:color="auto"/>
            </w:tcBorders>
          </w:tcPr>
          <w:p w14:paraId="526603A4"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32.2</w:t>
            </w:r>
          </w:p>
        </w:tc>
        <w:tc>
          <w:tcPr>
            <w:tcW w:w="600" w:type="pct"/>
            <w:tcBorders>
              <w:top w:val="single" w:sz="4" w:space="0" w:color="auto"/>
            </w:tcBorders>
          </w:tcPr>
          <w:p w14:paraId="2EA69235"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18.5</w:t>
            </w:r>
          </w:p>
        </w:tc>
        <w:tc>
          <w:tcPr>
            <w:tcW w:w="600" w:type="pct"/>
            <w:tcBorders>
              <w:top w:val="single" w:sz="4" w:space="0" w:color="auto"/>
            </w:tcBorders>
          </w:tcPr>
          <w:p w14:paraId="4743B6BF"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18.1</w:t>
            </w:r>
          </w:p>
        </w:tc>
      </w:tr>
      <w:tr w:rsidR="00105179" w:rsidRPr="008C3D1F" w14:paraId="581124DA" w14:textId="77777777" w:rsidTr="00D72A25">
        <w:trPr>
          <w:jc w:val="center"/>
        </w:trPr>
        <w:tc>
          <w:tcPr>
            <w:tcW w:w="1439" w:type="pct"/>
          </w:tcPr>
          <w:p w14:paraId="5DEC0EFF" w14:textId="77777777" w:rsidR="00105179" w:rsidRPr="008C3D1F" w:rsidRDefault="00105179" w:rsidP="00B8615B">
            <w:pPr>
              <w:rPr>
                <w:rFonts w:ascii="Times New Roman" w:hAnsi="Times New Roman" w:cs="Times New Roman"/>
                <w:sz w:val="20"/>
                <w:szCs w:val="20"/>
              </w:rPr>
            </w:pPr>
            <w:r w:rsidRPr="008C3D1F">
              <w:rPr>
                <w:rFonts w:ascii="Times New Roman" w:hAnsi="Times New Roman" w:cs="Times New Roman"/>
                <w:sz w:val="20"/>
                <w:szCs w:val="20"/>
              </w:rPr>
              <w:t>Brown mustard</w:t>
            </w:r>
          </w:p>
        </w:tc>
        <w:tc>
          <w:tcPr>
            <w:tcW w:w="560" w:type="pct"/>
          </w:tcPr>
          <w:p w14:paraId="440842F3"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35.2</w:t>
            </w:r>
          </w:p>
        </w:tc>
        <w:tc>
          <w:tcPr>
            <w:tcW w:w="550" w:type="pct"/>
          </w:tcPr>
          <w:p w14:paraId="0BFD36DA"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42.2</w:t>
            </w:r>
          </w:p>
        </w:tc>
        <w:tc>
          <w:tcPr>
            <w:tcW w:w="651" w:type="pct"/>
          </w:tcPr>
          <w:p w14:paraId="0C2E031E"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32.5</w:t>
            </w:r>
          </w:p>
        </w:tc>
        <w:tc>
          <w:tcPr>
            <w:tcW w:w="600" w:type="pct"/>
          </w:tcPr>
          <w:p w14:paraId="5C3A5908"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31.9</w:t>
            </w:r>
          </w:p>
        </w:tc>
        <w:tc>
          <w:tcPr>
            <w:tcW w:w="600" w:type="pct"/>
          </w:tcPr>
          <w:p w14:paraId="45767E85"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18.3</w:t>
            </w:r>
          </w:p>
        </w:tc>
        <w:tc>
          <w:tcPr>
            <w:tcW w:w="600" w:type="pct"/>
          </w:tcPr>
          <w:p w14:paraId="6DE07C65"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18.2</w:t>
            </w:r>
          </w:p>
        </w:tc>
      </w:tr>
      <w:tr w:rsidR="00105179" w:rsidRPr="008C3D1F" w14:paraId="6376DE88" w14:textId="77777777" w:rsidTr="00D72A25">
        <w:trPr>
          <w:jc w:val="center"/>
        </w:trPr>
        <w:tc>
          <w:tcPr>
            <w:tcW w:w="1439" w:type="pct"/>
          </w:tcPr>
          <w:p w14:paraId="24BFAA45" w14:textId="77777777" w:rsidR="00105179" w:rsidRPr="008C3D1F" w:rsidRDefault="00105179" w:rsidP="00B8615B">
            <w:pPr>
              <w:rPr>
                <w:rFonts w:ascii="Times New Roman" w:hAnsi="Times New Roman" w:cs="Times New Roman"/>
                <w:sz w:val="20"/>
                <w:szCs w:val="20"/>
              </w:rPr>
            </w:pPr>
            <w:r w:rsidRPr="008C3D1F">
              <w:rPr>
                <w:rFonts w:ascii="Times New Roman" w:hAnsi="Times New Roman" w:cs="Times New Roman"/>
                <w:sz w:val="20"/>
                <w:szCs w:val="20"/>
              </w:rPr>
              <w:t>Check</w:t>
            </w:r>
          </w:p>
        </w:tc>
        <w:tc>
          <w:tcPr>
            <w:tcW w:w="560" w:type="pct"/>
          </w:tcPr>
          <w:p w14:paraId="67F3E232"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35.3</w:t>
            </w:r>
          </w:p>
        </w:tc>
        <w:tc>
          <w:tcPr>
            <w:tcW w:w="550" w:type="pct"/>
          </w:tcPr>
          <w:p w14:paraId="12397CCC"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43.2</w:t>
            </w:r>
          </w:p>
        </w:tc>
        <w:tc>
          <w:tcPr>
            <w:tcW w:w="651" w:type="pct"/>
          </w:tcPr>
          <w:p w14:paraId="42754F6A"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32.3</w:t>
            </w:r>
          </w:p>
        </w:tc>
        <w:tc>
          <w:tcPr>
            <w:tcW w:w="600" w:type="pct"/>
          </w:tcPr>
          <w:p w14:paraId="29745CEB"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32.5</w:t>
            </w:r>
          </w:p>
        </w:tc>
        <w:tc>
          <w:tcPr>
            <w:tcW w:w="600" w:type="pct"/>
          </w:tcPr>
          <w:p w14:paraId="701D5AD1"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18.5</w:t>
            </w:r>
          </w:p>
        </w:tc>
        <w:tc>
          <w:tcPr>
            <w:tcW w:w="600" w:type="pct"/>
          </w:tcPr>
          <w:p w14:paraId="3131EDA7"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17.9</w:t>
            </w:r>
          </w:p>
        </w:tc>
      </w:tr>
      <w:tr w:rsidR="00105179" w:rsidRPr="008C3D1F" w14:paraId="1A4A540A" w14:textId="77777777" w:rsidTr="00D72A25">
        <w:trPr>
          <w:jc w:val="center"/>
        </w:trPr>
        <w:tc>
          <w:tcPr>
            <w:tcW w:w="1439" w:type="pct"/>
          </w:tcPr>
          <w:p w14:paraId="6243F074" w14:textId="77777777" w:rsidR="00105179" w:rsidRPr="008C3D1F" w:rsidRDefault="00105179" w:rsidP="00B8615B">
            <w:pPr>
              <w:rPr>
                <w:rFonts w:ascii="Times New Roman" w:hAnsi="Times New Roman" w:cs="Times New Roman"/>
                <w:sz w:val="20"/>
                <w:szCs w:val="20"/>
              </w:rPr>
            </w:pPr>
            <w:r w:rsidRPr="008C3D1F">
              <w:rPr>
                <w:rFonts w:ascii="Times New Roman" w:hAnsi="Times New Roman" w:cs="Times New Roman"/>
                <w:sz w:val="20"/>
                <w:szCs w:val="20"/>
              </w:rPr>
              <w:t xml:space="preserve">LSD(0.05) </w:t>
            </w:r>
          </w:p>
        </w:tc>
        <w:tc>
          <w:tcPr>
            <w:tcW w:w="1110" w:type="pct"/>
            <w:gridSpan w:val="2"/>
          </w:tcPr>
          <w:p w14:paraId="636C854E"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6.3</w:t>
            </w:r>
          </w:p>
        </w:tc>
        <w:tc>
          <w:tcPr>
            <w:tcW w:w="1251" w:type="pct"/>
            <w:gridSpan w:val="2"/>
          </w:tcPr>
          <w:p w14:paraId="5542E224"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NS</w:t>
            </w:r>
          </w:p>
        </w:tc>
        <w:tc>
          <w:tcPr>
            <w:tcW w:w="1200" w:type="pct"/>
            <w:gridSpan w:val="2"/>
          </w:tcPr>
          <w:p w14:paraId="01EA72FF"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0.3</w:t>
            </w:r>
          </w:p>
        </w:tc>
      </w:tr>
      <w:tr w:rsidR="00105179" w:rsidRPr="008C3D1F" w14:paraId="721A383C" w14:textId="77777777" w:rsidTr="00D72A25">
        <w:trPr>
          <w:jc w:val="center"/>
        </w:trPr>
        <w:tc>
          <w:tcPr>
            <w:tcW w:w="1439" w:type="pct"/>
          </w:tcPr>
          <w:p w14:paraId="3086CE57" w14:textId="08557554" w:rsidR="00105179" w:rsidRPr="008C3D1F" w:rsidRDefault="00105179" w:rsidP="008C3D1F">
            <w:pPr>
              <w:rPr>
                <w:rFonts w:ascii="Times New Roman" w:hAnsi="Times New Roman" w:cs="Times New Roman"/>
                <w:sz w:val="20"/>
                <w:szCs w:val="20"/>
              </w:rPr>
            </w:pPr>
            <w:r w:rsidRPr="008C3D1F">
              <w:rPr>
                <w:rFonts w:ascii="Times New Roman" w:hAnsi="Times New Roman" w:cs="Times New Roman"/>
                <w:sz w:val="20"/>
                <w:szCs w:val="20"/>
              </w:rPr>
              <w:t xml:space="preserve">Mean </w:t>
            </w:r>
            <w:r w:rsidR="008C3D1F" w:rsidRPr="008C3D1F">
              <w:rPr>
                <w:rFonts w:ascii="Times New Roman" w:hAnsi="Times New Roman" w:cs="Times New Roman"/>
                <w:sz w:val="20"/>
                <w:szCs w:val="20"/>
              </w:rPr>
              <w:t>cultivar</w:t>
            </w:r>
          </w:p>
        </w:tc>
        <w:tc>
          <w:tcPr>
            <w:tcW w:w="560" w:type="pct"/>
            <w:tcBorders>
              <w:bottom w:val="single" w:sz="4" w:space="0" w:color="auto"/>
            </w:tcBorders>
          </w:tcPr>
          <w:p w14:paraId="3EA6ADC2"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35.3b</w:t>
            </w:r>
          </w:p>
        </w:tc>
        <w:tc>
          <w:tcPr>
            <w:tcW w:w="550" w:type="pct"/>
            <w:tcBorders>
              <w:bottom w:val="single" w:sz="4" w:space="0" w:color="auto"/>
            </w:tcBorders>
          </w:tcPr>
          <w:p w14:paraId="1B64B043"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42.4a</w:t>
            </w:r>
          </w:p>
        </w:tc>
        <w:tc>
          <w:tcPr>
            <w:tcW w:w="651" w:type="pct"/>
            <w:tcBorders>
              <w:bottom w:val="single" w:sz="4" w:space="0" w:color="auto"/>
            </w:tcBorders>
          </w:tcPr>
          <w:p w14:paraId="00CACA71"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32.3</w:t>
            </w:r>
          </w:p>
        </w:tc>
        <w:tc>
          <w:tcPr>
            <w:tcW w:w="600" w:type="pct"/>
            <w:tcBorders>
              <w:bottom w:val="single" w:sz="4" w:space="0" w:color="auto"/>
            </w:tcBorders>
          </w:tcPr>
          <w:p w14:paraId="7EC50B31"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32.2</w:t>
            </w:r>
          </w:p>
        </w:tc>
        <w:tc>
          <w:tcPr>
            <w:tcW w:w="600" w:type="pct"/>
            <w:tcBorders>
              <w:bottom w:val="single" w:sz="4" w:space="0" w:color="auto"/>
            </w:tcBorders>
          </w:tcPr>
          <w:p w14:paraId="684B5534"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18.4</w:t>
            </w:r>
          </w:p>
        </w:tc>
        <w:tc>
          <w:tcPr>
            <w:tcW w:w="600" w:type="pct"/>
            <w:tcBorders>
              <w:bottom w:val="single" w:sz="4" w:space="0" w:color="auto"/>
            </w:tcBorders>
          </w:tcPr>
          <w:p w14:paraId="2D10A1C1"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18.1</w:t>
            </w:r>
          </w:p>
        </w:tc>
      </w:tr>
      <w:tr w:rsidR="00105179" w:rsidRPr="008C3D1F" w14:paraId="5C7D3D50" w14:textId="77777777" w:rsidTr="00D72A25">
        <w:trPr>
          <w:jc w:val="center"/>
        </w:trPr>
        <w:tc>
          <w:tcPr>
            <w:tcW w:w="1439" w:type="pct"/>
          </w:tcPr>
          <w:p w14:paraId="72EC4ECE" w14:textId="77777777" w:rsidR="00105179" w:rsidRPr="008C3D1F" w:rsidRDefault="00105179" w:rsidP="00B8615B">
            <w:pPr>
              <w:rPr>
                <w:rFonts w:ascii="Times New Roman" w:hAnsi="Times New Roman" w:cs="Times New Roman"/>
                <w:sz w:val="20"/>
                <w:szCs w:val="20"/>
              </w:rPr>
            </w:pPr>
          </w:p>
        </w:tc>
        <w:tc>
          <w:tcPr>
            <w:tcW w:w="3561" w:type="pct"/>
            <w:gridSpan w:val="6"/>
            <w:tcBorders>
              <w:top w:val="single" w:sz="4" w:space="0" w:color="auto"/>
              <w:bottom w:val="single" w:sz="4" w:space="0" w:color="auto"/>
            </w:tcBorders>
          </w:tcPr>
          <w:p w14:paraId="6E981C29"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Crookston</w:t>
            </w:r>
          </w:p>
        </w:tc>
      </w:tr>
      <w:tr w:rsidR="00105179" w:rsidRPr="008C3D1F" w14:paraId="393B8F85" w14:textId="77777777" w:rsidTr="00D72A25">
        <w:trPr>
          <w:jc w:val="center"/>
        </w:trPr>
        <w:tc>
          <w:tcPr>
            <w:tcW w:w="1439" w:type="pct"/>
          </w:tcPr>
          <w:p w14:paraId="4BA61FF8" w14:textId="77777777" w:rsidR="00105179" w:rsidRPr="008C3D1F" w:rsidRDefault="00105179" w:rsidP="00B8615B">
            <w:pPr>
              <w:rPr>
                <w:rFonts w:ascii="Times New Roman" w:hAnsi="Times New Roman" w:cs="Times New Roman"/>
                <w:sz w:val="20"/>
                <w:szCs w:val="20"/>
              </w:rPr>
            </w:pPr>
            <w:r w:rsidRPr="008C3D1F">
              <w:rPr>
                <w:rFonts w:ascii="Times New Roman" w:hAnsi="Times New Roman" w:cs="Times New Roman"/>
                <w:sz w:val="20"/>
                <w:szCs w:val="20"/>
              </w:rPr>
              <w:t>Winter camelina</w:t>
            </w:r>
          </w:p>
        </w:tc>
        <w:tc>
          <w:tcPr>
            <w:tcW w:w="560" w:type="pct"/>
            <w:tcBorders>
              <w:top w:val="single" w:sz="4" w:space="0" w:color="auto"/>
            </w:tcBorders>
          </w:tcPr>
          <w:p w14:paraId="3F255B3D"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34.4</w:t>
            </w:r>
          </w:p>
        </w:tc>
        <w:tc>
          <w:tcPr>
            <w:tcW w:w="550" w:type="pct"/>
            <w:tcBorders>
              <w:top w:val="single" w:sz="4" w:space="0" w:color="auto"/>
            </w:tcBorders>
          </w:tcPr>
          <w:p w14:paraId="172A0D74"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33.5</w:t>
            </w:r>
          </w:p>
        </w:tc>
        <w:tc>
          <w:tcPr>
            <w:tcW w:w="651" w:type="pct"/>
            <w:tcBorders>
              <w:top w:val="single" w:sz="4" w:space="0" w:color="auto"/>
            </w:tcBorders>
          </w:tcPr>
          <w:p w14:paraId="4352C9E5"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Borders>
              <w:top w:val="single" w:sz="4" w:space="0" w:color="auto"/>
            </w:tcBorders>
          </w:tcPr>
          <w:p w14:paraId="5A183D37"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Borders>
              <w:top w:val="single" w:sz="4" w:space="0" w:color="auto"/>
            </w:tcBorders>
          </w:tcPr>
          <w:p w14:paraId="6EF15DD0"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Borders>
              <w:top w:val="single" w:sz="4" w:space="0" w:color="auto"/>
            </w:tcBorders>
          </w:tcPr>
          <w:p w14:paraId="3CA8F7EA"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r>
      <w:tr w:rsidR="00105179" w:rsidRPr="008C3D1F" w14:paraId="610C58E1" w14:textId="77777777" w:rsidTr="00D72A25">
        <w:trPr>
          <w:jc w:val="center"/>
        </w:trPr>
        <w:tc>
          <w:tcPr>
            <w:tcW w:w="1439" w:type="pct"/>
          </w:tcPr>
          <w:p w14:paraId="3CFDAE0B" w14:textId="77777777" w:rsidR="00105179" w:rsidRPr="008C3D1F" w:rsidRDefault="00105179" w:rsidP="00B8615B">
            <w:pPr>
              <w:rPr>
                <w:rFonts w:ascii="Times New Roman" w:hAnsi="Times New Roman" w:cs="Times New Roman"/>
                <w:sz w:val="20"/>
                <w:szCs w:val="20"/>
              </w:rPr>
            </w:pPr>
            <w:r w:rsidRPr="008C3D1F">
              <w:rPr>
                <w:rFonts w:ascii="Times New Roman" w:hAnsi="Times New Roman" w:cs="Times New Roman"/>
                <w:sz w:val="20"/>
                <w:szCs w:val="20"/>
              </w:rPr>
              <w:t>Brown mustard</w:t>
            </w:r>
          </w:p>
        </w:tc>
        <w:tc>
          <w:tcPr>
            <w:tcW w:w="560" w:type="pct"/>
          </w:tcPr>
          <w:p w14:paraId="6B0AB5D5"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29.3</w:t>
            </w:r>
          </w:p>
        </w:tc>
        <w:tc>
          <w:tcPr>
            <w:tcW w:w="550" w:type="pct"/>
          </w:tcPr>
          <w:p w14:paraId="14EEA46B"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44.0</w:t>
            </w:r>
          </w:p>
        </w:tc>
        <w:tc>
          <w:tcPr>
            <w:tcW w:w="651" w:type="pct"/>
          </w:tcPr>
          <w:p w14:paraId="2226500D"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Pr>
          <w:p w14:paraId="32D9B886"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Pr>
          <w:p w14:paraId="6588B030"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Pr>
          <w:p w14:paraId="47DC1487"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r>
      <w:tr w:rsidR="00105179" w:rsidRPr="008C3D1F" w14:paraId="265F5A8F" w14:textId="77777777" w:rsidTr="00D72A25">
        <w:trPr>
          <w:jc w:val="center"/>
        </w:trPr>
        <w:tc>
          <w:tcPr>
            <w:tcW w:w="1439" w:type="pct"/>
          </w:tcPr>
          <w:p w14:paraId="31BAA7C6" w14:textId="77777777" w:rsidR="00105179" w:rsidRPr="008C3D1F" w:rsidRDefault="00105179" w:rsidP="00B8615B">
            <w:pPr>
              <w:rPr>
                <w:rFonts w:ascii="Times New Roman" w:hAnsi="Times New Roman" w:cs="Times New Roman"/>
                <w:sz w:val="20"/>
                <w:szCs w:val="20"/>
              </w:rPr>
            </w:pPr>
            <w:r w:rsidRPr="008C3D1F">
              <w:rPr>
                <w:rFonts w:ascii="Times New Roman" w:hAnsi="Times New Roman" w:cs="Times New Roman"/>
                <w:sz w:val="20"/>
                <w:szCs w:val="20"/>
              </w:rPr>
              <w:t>Check</w:t>
            </w:r>
          </w:p>
        </w:tc>
        <w:tc>
          <w:tcPr>
            <w:tcW w:w="560" w:type="pct"/>
          </w:tcPr>
          <w:p w14:paraId="60C33051"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26.6</w:t>
            </w:r>
          </w:p>
        </w:tc>
        <w:tc>
          <w:tcPr>
            <w:tcW w:w="550" w:type="pct"/>
          </w:tcPr>
          <w:p w14:paraId="3B218804"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42.1</w:t>
            </w:r>
          </w:p>
        </w:tc>
        <w:tc>
          <w:tcPr>
            <w:tcW w:w="651" w:type="pct"/>
          </w:tcPr>
          <w:p w14:paraId="106BCD35"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Pr>
          <w:p w14:paraId="12AC363C"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Pr>
          <w:p w14:paraId="73A95650"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Pr>
          <w:p w14:paraId="426135F2" w14:textId="77777777" w:rsidR="00105179" w:rsidRPr="008C3D1F" w:rsidRDefault="00105179" w:rsidP="00B8615B">
            <w:pPr>
              <w:jc w:val="center"/>
              <w:rPr>
                <w:rFonts w:ascii="Times New Roman" w:hAnsi="Times New Roman" w:cs="Times New Roman"/>
                <w:sz w:val="20"/>
                <w:szCs w:val="20"/>
              </w:rPr>
            </w:pPr>
          </w:p>
        </w:tc>
      </w:tr>
      <w:tr w:rsidR="00105179" w:rsidRPr="008C3D1F" w14:paraId="4C12AE9E" w14:textId="77777777" w:rsidTr="00D72A25">
        <w:trPr>
          <w:jc w:val="center"/>
        </w:trPr>
        <w:tc>
          <w:tcPr>
            <w:tcW w:w="1439" w:type="pct"/>
          </w:tcPr>
          <w:p w14:paraId="3321EB07" w14:textId="77777777" w:rsidR="00105179" w:rsidRPr="008C3D1F" w:rsidRDefault="00105179" w:rsidP="00B8615B">
            <w:pPr>
              <w:rPr>
                <w:rFonts w:ascii="Times New Roman" w:hAnsi="Times New Roman" w:cs="Times New Roman"/>
                <w:sz w:val="20"/>
                <w:szCs w:val="20"/>
              </w:rPr>
            </w:pPr>
            <w:r w:rsidRPr="008C3D1F">
              <w:rPr>
                <w:rFonts w:ascii="Times New Roman" w:hAnsi="Times New Roman" w:cs="Times New Roman"/>
                <w:sz w:val="20"/>
                <w:szCs w:val="20"/>
              </w:rPr>
              <w:t>LSD (0.05)</w:t>
            </w:r>
          </w:p>
        </w:tc>
        <w:tc>
          <w:tcPr>
            <w:tcW w:w="1110" w:type="pct"/>
            <w:gridSpan w:val="2"/>
          </w:tcPr>
          <w:p w14:paraId="37424588"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NS</w:t>
            </w:r>
          </w:p>
        </w:tc>
        <w:tc>
          <w:tcPr>
            <w:tcW w:w="651" w:type="pct"/>
          </w:tcPr>
          <w:p w14:paraId="04725205"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Pr>
          <w:p w14:paraId="30C1349A"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Pr>
          <w:p w14:paraId="7F0BC6EB"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Pr>
          <w:p w14:paraId="01DB1073"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r>
      <w:tr w:rsidR="00105179" w:rsidRPr="008C3D1F" w14:paraId="6D200C9A" w14:textId="77777777" w:rsidTr="00D72A25">
        <w:trPr>
          <w:jc w:val="center"/>
        </w:trPr>
        <w:tc>
          <w:tcPr>
            <w:tcW w:w="1439" w:type="pct"/>
            <w:tcBorders>
              <w:bottom w:val="single" w:sz="4" w:space="0" w:color="auto"/>
            </w:tcBorders>
          </w:tcPr>
          <w:p w14:paraId="03C1CF00" w14:textId="5E270C2A" w:rsidR="00105179" w:rsidRPr="008C3D1F" w:rsidRDefault="00105179" w:rsidP="008C3D1F">
            <w:pPr>
              <w:rPr>
                <w:rFonts w:ascii="Times New Roman" w:hAnsi="Times New Roman" w:cs="Times New Roman"/>
                <w:sz w:val="20"/>
                <w:szCs w:val="20"/>
              </w:rPr>
            </w:pPr>
            <w:r w:rsidRPr="008C3D1F">
              <w:rPr>
                <w:rFonts w:ascii="Times New Roman" w:hAnsi="Times New Roman" w:cs="Times New Roman"/>
                <w:sz w:val="20"/>
                <w:szCs w:val="20"/>
              </w:rPr>
              <w:t xml:space="preserve">Mean </w:t>
            </w:r>
            <w:r w:rsidR="008C3D1F">
              <w:rPr>
                <w:rFonts w:ascii="Times New Roman" w:hAnsi="Times New Roman" w:cs="Times New Roman"/>
                <w:sz w:val="20"/>
                <w:szCs w:val="20"/>
              </w:rPr>
              <w:t>cultivar</w:t>
            </w:r>
          </w:p>
        </w:tc>
        <w:tc>
          <w:tcPr>
            <w:tcW w:w="560" w:type="pct"/>
            <w:tcBorders>
              <w:bottom w:val="single" w:sz="4" w:space="0" w:color="auto"/>
            </w:tcBorders>
          </w:tcPr>
          <w:p w14:paraId="3D2EF72F"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30.1a</w:t>
            </w:r>
          </w:p>
        </w:tc>
        <w:tc>
          <w:tcPr>
            <w:tcW w:w="550" w:type="pct"/>
            <w:tcBorders>
              <w:bottom w:val="single" w:sz="4" w:space="0" w:color="auto"/>
            </w:tcBorders>
          </w:tcPr>
          <w:p w14:paraId="4DCDAB27"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39.9a</w:t>
            </w:r>
          </w:p>
        </w:tc>
        <w:tc>
          <w:tcPr>
            <w:tcW w:w="651" w:type="pct"/>
            <w:tcBorders>
              <w:bottom w:val="single" w:sz="4" w:space="0" w:color="auto"/>
            </w:tcBorders>
          </w:tcPr>
          <w:p w14:paraId="662BD247"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Borders>
              <w:bottom w:val="single" w:sz="4" w:space="0" w:color="auto"/>
            </w:tcBorders>
          </w:tcPr>
          <w:p w14:paraId="3A2EE933"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Borders>
              <w:bottom w:val="single" w:sz="4" w:space="0" w:color="auto"/>
            </w:tcBorders>
          </w:tcPr>
          <w:p w14:paraId="34B52996" w14:textId="77777777" w:rsidR="00105179" w:rsidRPr="008C3D1F" w:rsidRDefault="00105179" w:rsidP="00B8615B">
            <w:pPr>
              <w:jc w:val="center"/>
              <w:rPr>
                <w:rFonts w:ascii="Times New Roman" w:hAnsi="Times New Roman" w:cs="Times New Roman"/>
                <w:sz w:val="20"/>
                <w:szCs w:val="20"/>
              </w:rPr>
            </w:pPr>
            <w:r w:rsidRPr="008C3D1F">
              <w:rPr>
                <w:rFonts w:ascii="Times New Roman" w:hAnsi="Times New Roman" w:cs="Times New Roman"/>
                <w:sz w:val="20"/>
                <w:szCs w:val="20"/>
              </w:rPr>
              <w:t>.</w:t>
            </w:r>
          </w:p>
        </w:tc>
        <w:tc>
          <w:tcPr>
            <w:tcW w:w="600" w:type="pct"/>
            <w:tcBorders>
              <w:bottom w:val="single" w:sz="4" w:space="0" w:color="auto"/>
            </w:tcBorders>
          </w:tcPr>
          <w:p w14:paraId="25093417" w14:textId="77777777" w:rsidR="00105179" w:rsidRPr="008C3D1F" w:rsidRDefault="00105179" w:rsidP="00B8615B">
            <w:pPr>
              <w:jc w:val="center"/>
              <w:rPr>
                <w:rFonts w:ascii="Times New Roman" w:hAnsi="Times New Roman" w:cs="Times New Roman"/>
                <w:sz w:val="20"/>
                <w:szCs w:val="20"/>
              </w:rPr>
            </w:pPr>
          </w:p>
        </w:tc>
      </w:tr>
    </w:tbl>
    <w:p w14:paraId="53B56CD3" w14:textId="7C43369D" w:rsidR="00105179" w:rsidRDefault="00105179" w:rsidP="00B8615B">
      <w:pPr>
        <w:spacing w:after="0" w:line="240" w:lineRule="auto"/>
        <w:contextualSpacing/>
        <w:jc w:val="both"/>
        <w:rPr>
          <w:rFonts w:ascii="Times New Roman" w:eastAsia="SimSun" w:hAnsi="Times New Roman" w:cs="Times New Roman"/>
          <w:b/>
          <w:i/>
          <w:sz w:val="24"/>
          <w:szCs w:val="24"/>
          <w:lang w:eastAsia="zh-CN"/>
        </w:rPr>
      </w:pPr>
    </w:p>
    <w:p w14:paraId="52BCEF00" w14:textId="5EF8C51B" w:rsidR="005B3049" w:rsidRDefault="005B3049" w:rsidP="00B8615B">
      <w:pPr>
        <w:spacing w:after="0" w:line="240" w:lineRule="auto"/>
        <w:contextualSpacing/>
        <w:jc w:val="both"/>
        <w:rPr>
          <w:rFonts w:ascii="Times New Roman" w:eastAsia="SimSun" w:hAnsi="Times New Roman" w:cs="Times New Roman"/>
          <w:b/>
          <w:i/>
          <w:sz w:val="24"/>
          <w:szCs w:val="24"/>
          <w:lang w:eastAsia="zh-CN"/>
        </w:rPr>
      </w:pPr>
      <w:r>
        <w:rPr>
          <w:rFonts w:ascii="Times New Roman" w:eastAsia="SimSun" w:hAnsi="Times New Roman" w:cs="Times New Roman"/>
          <w:b/>
          <w:i/>
          <w:sz w:val="24"/>
          <w:szCs w:val="24"/>
          <w:lang w:eastAsia="zh-CN"/>
        </w:rPr>
        <w:t>Conclusions</w:t>
      </w:r>
    </w:p>
    <w:p w14:paraId="49C2F138" w14:textId="710650C1" w:rsidR="00575B17" w:rsidRDefault="00501E07" w:rsidP="00B8615B">
      <w:pPr>
        <w:spacing w:after="0" w:line="240" w:lineRule="auto"/>
        <w:contextualSpacing/>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Fall-</w:t>
      </w:r>
      <w:r w:rsidR="008940C9">
        <w:rPr>
          <w:rFonts w:ascii="Times New Roman" w:eastAsia="SimSun" w:hAnsi="Times New Roman" w:cs="Times New Roman"/>
          <w:sz w:val="24"/>
          <w:szCs w:val="24"/>
          <w:lang w:eastAsia="zh-CN"/>
        </w:rPr>
        <w:t xml:space="preserve">seeded or interseeded cover crops were not able to decrease SCN reproduction at any location in the SCN-susceptible </w:t>
      </w:r>
      <w:r w:rsidR="008C3D1F">
        <w:rPr>
          <w:rFonts w:ascii="Times New Roman" w:eastAsia="SimSun" w:hAnsi="Times New Roman" w:cs="Times New Roman"/>
          <w:sz w:val="24"/>
          <w:szCs w:val="24"/>
          <w:lang w:eastAsia="zh-CN"/>
        </w:rPr>
        <w:t>cultivar.</w:t>
      </w:r>
      <w:r w:rsidR="008940C9">
        <w:rPr>
          <w:rFonts w:ascii="Times New Roman" w:eastAsia="SimSun" w:hAnsi="Times New Roman" w:cs="Times New Roman"/>
          <w:sz w:val="24"/>
          <w:szCs w:val="24"/>
          <w:lang w:eastAsia="zh-CN"/>
        </w:rPr>
        <w:t xml:space="preserve"> Howeve</w:t>
      </w:r>
      <w:r>
        <w:rPr>
          <w:rFonts w:ascii="Times New Roman" w:eastAsia="SimSun" w:hAnsi="Times New Roman" w:cs="Times New Roman"/>
          <w:sz w:val="24"/>
          <w:szCs w:val="24"/>
          <w:lang w:eastAsia="zh-CN"/>
        </w:rPr>
        <w:t xml:space="preserve">r, in the SCN-resistant </w:t>
      </w:r>
      <w:r w:rsidR="004C01DD">
        <w:rPr>
          <w:rFonts w:ascii="Times New Roman" w:eastAsia="SimSun" w:hAnsi="Times New Roman" w:cs="Times New Roman"/>
          <w:sz w:val="24"/>
          <w:szCs w:val="24"/>
          <w:lang w:eastAsia="zh-CN"/>
        </w:rPr>
        <w:t>cultivar</w:t>
      </w:r>
      <w:r>
        <w:rPr>
          <w:rFonts w:ascii="Times New Roman" w:eastAsia="SimSun" w:hAnsi="Times New Roman" w:cs="Times New Roman"/>
          <w:sz w:val="24"/>
          <w:szCs w:val="24"/>
          <w:lang w:eastAsia="zh-CN"/>
        </w:rPr>
        <w:t xml:space="preserve"> brown mustard and winter camelin</w:t>
      </w:r>
      <w:r w:rsidR="004C01DD">
        <w:rPr>
          <w:rFonts w:ascii="Times New Roman" w:eastAsia="SimSun" w:hAnsi="Times New Roman" w:cs="Times New Roman"/>
          <w:sz w:val="24"/>
          <w:szCs w:val="24"/>
          <w:lang w:eastAsia="zh-CN"/>
        </w:rPr>
        <w:t>a</w:t>
      </w:r>
      <w:r>
        <w:rPr>
          <w:rFonts w:ascii="Times New Roman" w:eastAsia="SimSun" w:hAnsi="Times New Roman" w:cs="Times New Roman"/>
          <w:sz w:val="24"/>
          <w:szCs w:val="24"/>
          <w:lang w:eastAsia="zh-CN"/>
        </w:rPr>
        <w:t xml:space="preserve"> had a lower RF than the control</w:t>
      </w:r>
      <w:r w:rsidR="001C536F">
        <w:rPr>
          <w:rFonts w:ascii="Times New Roman" w:eastAsia="SimSun" w:hAnsi="Times New Roman" w:cs="Times New Roman"/>
          <w:sz w:val="24"/>
          <w:szCs w:val="24"/>
          <w:lang w:eastAsia="zh-CN"/>
        </w:rPr>
        <w:t xml:space="preserve"> at more than one location in both experiments </w:t>
      </w:r>
      <w:r>
        <w:rPr>
          <w:rFonts w:ascii="Times New Roman" w:eastAsia="SimSun" w:hAnsi="Times New Roman" w:cs="Times New Roman"/>
          <w:sz w:val="24"/>
          <w:szCs w:val="24"/>
          <w:lang w:eastAsia="zh-CN"/>
        </w:rPr>
        <w:t>indicati</w:t>
      </w:r>
      <w:r w:rsidR="001C536F">
        <w:rPr>
          <w:rFonts w:ascii="Times New Roman" w:eastAsia="SimSun" w:hAnsi="Times New Roman" w:cs="Times New Roman"/>
          <w:sz w:val="24"/>
          <w:szCs w:val="24"/>
          <w:lang w:eastAsia="zh-CN"/>
        </w:rPr>
        <w:t xml:space="preserve">ng </w:t>
      </w:r>
      <w:r w:rsidR="001C536F">
        <w:rPr>
          <w:rFonts w:ascii="Times New Roman" w:eastAsia="SimSun" w:hAnsi="Times New Roman" w:cs="Times New Roman"/>
          <w:sz w:val="24"/>
          <w:szCs w:val="24"/>
          <w:lang w:eastAsia="zh-CN"/>
        </w:rPr>
        <w:lastRenderedPageBreak/>
        <w:t>that these cover crops complement</w:t>
      </w:r>
      <w:r>
        <w:rPr>
          <w:rFonts w:ascii="Times New Roman" w:eastAsia="SimSun" w:hAnsi="Times New Roman" w:cs="Times New Roman"/>
          <w:sz w:val="24"/>
          <w:szCs w:val="24"/>
          <w:lang w:eastAsia="zh-CN"/>
        </w:rPr>
        <w:t xml:space="preserve"> the SCN-resistant soybean to keep SCN population from increasing. SCN-resistant soybean suppressed SCN reproduction across all treatments and locations. Interseeding cover crops did not reduce soybean yield, except for the non-terminated brown mustard in Casselton. </w:t>
      </w:r>
      <w:r w:rsidR="001C536F">
        <w:rPr>
          <w:rFonts w:ascii="Times New Roman" w:eastAsia="SimSun" w:hAnsi="Times New Roman" w:cs="Times New Roman"/>
          <w:sz w:val="24"/>
          <w:szCs w:val="24"/>
          <w:lang w:eastAsia="zh-CN"/>
        </w:rPr>
        <w:t xml:space="preserve">Oil and protein content </w:t>
      </w:r>
      <w:r w:rsidR="00760EE8">
        <w:rPr>
          <w:rFonts w:ascii="Times New Roman" w:eastAsia="SimSun" w:hAnsi="Times New Roman" w:cs="Times New Roman"/>
          <w:sz w:val="24"/>
          <w:szCs w:val="24"/>
          <w:lang w:eastAsia="zh-CN"/>
        </w:rPr>
        <w:t>were</w:t>
      </w:r>
      <w:r w:rsidR="001C536F">
        <w:rPr>
          <w:rFonts w:ascii="Times New Roman" w:eastAsia="SimSun" w:hAnsi="Times New Roman" w:cs="Times New Roman"/>
          <w:sz w:val="24"/>
          <w:szCs w:val="24"/>
          <w:lang w:eastAsia="zh-CN"/>
        </w:rPr>
        <w:t xml:space="preserve"> not affected by cover crops treatment, but </w:t>
      </w:r>
      <w:r w:rsidR="00DA7296">
        <w:rPr>
          <w:rFonts w:ascii="Times New Roman" w:eastAsia="SimSun" w:hAnsi="Times New Roman" w:cs="Times New Roman"/>
          <w:sz w:val="24"/>
          <w:szCs w:val="24"/>
          <w:lang w:eastAsia="zh-CN"/>
        </w:rPr>
        <w:t>b</w:t>
      </w:r>
      <w:r w:rsidR="001C536F">
        <w:rPr>
          <w:rFonts w:ascii="Times New Roman" w:eastAsia="SimSun" w:hAnsi="Times New Roman" w:cs="Times New Roman"/>
          <w:sz w:val="24"/>
          <w:szCs w:val="24"/>
          <w:lang w:eastAsia="zh-CN"/>
        </w:rPr>
        <w:t xml:space="preserve">y </w:t>
      </w:r>
      <w:r w:rsidR="004C01DD">
        <w:rPr>
          <w:rFonts w:ascii="Times New Roman" w:eastAsia="SimSun" w:hAnsi="Times New Roman" w:cs="Times New Roman"/>
          <w:sz w:val="24"/>
          <w:szCs w:val="24"/>
          <w:lang w:eastAsia="zh-CN"/>
        </w:rPr>
        <w:t xml:space="preserve">soybean cultivar </w:t>
      </w:r>
      <w:r w:rsidR="001C536F">
        <w:rPr>
          <w:rFonts w:ascii="Times New Roman" w:eastAsia="SimSun" w:hAnsi="Times New Roman" w:cs="Times New Roman"/>
          <w:sz w:val="24"/>
          <w:szCs w:val="24"/>
          <w:lang w:eastAsia="zh-CN"/>
        </w:rPr>
        <w:t>at some location</w:t>
      </w:r>
      <w:r w:rsidR="00DA7296">
        <w:rPr>
          <w:rFonts w:ascii="Times New Roman" w:eastAsia="SimSun" w:hAnsi="Times New Roman" w:cs="Times New Roman"/>
          <w:sz w:val="24"/>
          <w:szCs w:val="24"/>
          <w:lang w:eastAsia="zh-CN"/>
        </w:rPr>
        <w:t>s</w:t>
      </w:r>
      <w:r w:rsidR="001C536F">
        <w:rPr>
          <w:rFonts w:ascii="Times New Roman" w:eastAsia="SimSun" w:hAnsi="Times New Roman" w:cs="Times New Roman"/>
          <w:sz w:val="24"/>
          <w:szCs w:val="24"/>
          <w:lang w:eastAsia="zh-CN"/>
        </w:rPr>
        <w:t xml:space="preserve">. The SCN-susceptible </w:t>
      </w:r>
      <w:r w:rsidR="008C3D1F">
        <w:rPr>
          <w:rFonts w:ascii="Times New Roman" w:eastAsia="SimSun" w:hAnsi="Times New Roman" w:cs="Times New Roman"/>
          <w:sz w:val="24"/>
          <w:szCs w:val="24"/>
          <w:lang w:eastAsia="zh-CN"/>
        </w:rPr>
        <w:t>cultivar</w:t>
      </w:r>
      <w:r w:rsidR="001C536F">
        <w:rPr>
          <w:rFonts w:ascii="Times New Roman" w:eastAsia="SimSun" w:hAnsi="Times New Roman" w:cs="Times New Roman"/>
          <w:sz w:val="24"/>
          <w:szCs w:val="24"/>
          <w:lang w:eastAsia="zh-CN"/>
        </w:rPr>
        <w:t xml:space="preserve"> did have lower yield.</w:t>
      </w:r>
    </w:p>
    <w:p w14:paraId="1615FE3B" w14:textId="2E7643A2" w:rsidR="001C536F" w:rsidRDefault="001C536F" w:rsidP="00B8615B">
      <w:pPr>
        <w:spacing w:after="0" w:line="240" w:lineRule="auto"/>
        <w:contextualSpacing/>
        <w:jc w:val="both"/>
        <w:rPr>
          <w:rFonts w:ascii="Times New Roman" w:eastAsia="SimSun" w:hAnsi="Times New Roman" w:cs="Times New Roman"/>
          <w:sz w:val="24"/>
          <w:szCs w:val="24"/>
          <w:lang w:eastAsia="zh-CN"/>
        </w:rPr>
      </w:pPr>
    </w:p>
    <w:p w14:paraId="0A0D7B37" w14:textId="65B06331" w:rsidR="001C536F" w:rsidRPr="000B127E" w:rsidRDefault="001C536F" w:rsidP="00B8615B">
      <w:pPr>
        <w:spacing w:after="0" w:line="240" w:lineRule="auto"/>
        <w:contextualSpacing/>
        <w:jc w:val="both"/>
        <w:rPr>
          <w:rFonts w:ascii="Times New Roman" w:eastAsia="SimSun" w:hAnsi="Times New Roman" w:cs="Times New Roman"/>
          <w:b/>
          <w:sz w:val="24"/>
          <w:szCs w:val="24"/>
          <w:lang w:eastAsia="zh-CN"/>
        </w:rPr>
      </w:pPr>
      <w:r w:rsidRPr="000B127E">
        <w:rPr>
          <w:rFonts w:ascii="Times New Roman" w:eastAsia="SimSun" w:hAnsi="Times New Roman" w:cs="Times New Roman"/>
          <w:b/>
          <w:sz w:val="24"/>
          <w:szCs w:val="24"/>
          <w:lang w:eastAsia="zh-CN"/>
        </w:rPr>
        <w:t>References</w:t>
      </w:r>
    </w:p>
    <w:p w14:paraId="53437E52" w14:textId="4E30DE76" w:rsidR="00DA7296" w:rsidRPr="000B127E" w:rsidRDefault="00DA7296" w:rsidP="00B8615B">
      <w:pPr>
        <w:spacing w:after="0" w:line="240" w:lineRule="auto"/>
        <w:contextualSpacing/>
        <w:jc w:val="both"/>
        <w:rPr>
          <w:rFonts w:ascii="Times New Roman" w:eastAsia="SimSun" w:hAnsi="Times New Roman" w:cs="Times New Roman"/>
          <w:lang w:eastAsia="zh-CN"/>
        </w:rPr>
      </w:pPr>
      <w:r w:rsidRPr="000B127E">
        <w:rPr>
          <w:rFonts w:ascii="Times New Roman" w:eastAsia="SimSun" w:hAnsi="Times New Roman" w:cs="Times New Roman"/>
          <w:lang w:eastAsia="zh-CN"/>
        </w:rPr>
        <w:t xml:space="preserve">Acharya, K., Yan, </w:t>
      </w:r>
      <w:r w:rsidR="00A301E5" w:rsidRPr="000B127E">
        <w:rPr>
          <w:rFonts w:ascii="Times New Roman" w:eastAsia="SimSun" w:hAnsi="Times New Roman" w:cs="Times New Roman"/>
          <w:lang w:eastAsia="zh-CN"/>
        </w:rPr>
        <w:t>G.</w:t>
      </w:r>
      <w:r w:rsidR="00A301E5">
        <w:rPr>
          <w:rFonts w:ascii="Times New Roman" w:eastAsia="SimSun" w:hAnsi="Times New Roman" w:cs="Times New Roman"/>
          <w:lang w:eastAsia="zh-CN"/>
        </w:rPr>
        <w:t>P.,</w:t>
      </w:r>
      <w:r w:rsidR="00A301E5" w:rsidRPr="000B127E">
        <w:rPr>
          <w:rFonts w:ascii="Times New Roman" w:eastAsia="SimSun" w:hAnsi="Times New Roman" w:cs="Times New Roman"/>
          <w:lang w:eastAsia="zh-CN"/>
        </w:rPr>
        <w:t xml:space="preserve"> </w:t>
      </w:r>
      <w:r w:rsidRPr="000B127E">
        <w:rPr>
          <w:rFonts w:ascii="Times New Roman" w:eastAsia="SimSun" w:hAnsi="Times New Roman" w:cs="Times New Roman"/>
          <w:lang w:eastAsia="zh-CN"/>
        </w:rPr>
        <w:t>and Berti</w:t>
      </w:r>
      <w:r w:rsidR="00A301E5">
        <w:rPr>
          <w:rFonts w:ascii="Times New Roman" w:eastAsia="SimSun" w:hAnsi="Times New Roman" w:cs="Times New Roman"/>
          <w:lang w:eastAsia="zh-CN"/>
        </w:rPr>
        <w:t xml:space="preserve">, </w:t>
      </w:r>
      <w:r w:rsidR="00A301E5" w:rsidRPr="000B127E">
        <w:rPr>
          <w:rFonts w:ascii="Times New Roman" w:eastAsia="SimSun" w:hAnsi="Times New Roman" w:cs="Times New Roman"/>
          <w:lang w:eastAsia="zh-CN"/>
        </w:rPr>
        <w:t>M.T</w:t>
      </w:r>
      <w:r w:rsidRPr="000B127E">
        <w:rPr>
          <w:rFonts w:ascii="Times New Roman" w:eastAsia="SimSun" w:hAnsi="Times New Roman" w:cs="Times New Roman"/>
          <w:lang w:eastAsia="zh-CN"/>
        </w:rPr>
        <w:t>. 2019. Can camelina, crambe, and brown mustard reduce soybean cyst nematode populations? Ind. Crops. Prod. 140:111637.</w:t>
      </w:r>
    </w:p>
    <w:p w14:paraId="63CCC121" w14:textId="77777777" w:rsidR="00DA7296" w:rsidRPr="000B127E" w:rsidRDefault="00DA7296" w:rsidP="00B8615B">
      <w:pPr>
        <w:spacing w:after="0" w:line="240" w:lineRule="auto"/>
        <w:contextualSpacing/>
        <w:jc w:val="both"/>
        <w:rPr>
          <w:rFonts w:ascii="Times New Roman" w:eastAsia="SimSun" w:hAnsi="Times New Roman" w:cs="Times New Roman"/>
          <w:lang w:eastAsia="zh-CN"/>
        </w:rPr>
      </w:pPr>
    </w:p>
    <w:p w14:paraId="5A3E8929" w14:textId="4F580D11" w:rsidR="00501E07" w:rsidRPr="000B127E" w:rsidRDefault="00DA7296" w:rsidP="00DA7296">
      <w:pPr>
        <w:spacing w:after="0" w:line="240" w:lineRule="auto"/>
        <w:contextualSpacing/>
        <w:jc w:val="both"/>
        <w:rPr>
          <w:rFonts w:ascii="Times New Roman" w:eastAsia="SimSun" w:hAnsi="Times New Roman" w:cs="Times New Roman"/>
          <w:lang w:eastAsia="zh-CN"/>
        </w:rPr>
      </w:pPr>
      <w:r w:rsidRPr="000B127E">
        <w:rPr>
          <w:rFonts w:ascii="Times New Roman" w:eastAsia="SimSun" w:hAnsi="Times New Roman" w:cs="Times New Roman"/>
          <w:lang w:eastAsia="zh-CN"/>
        </w:rPr>
        <w:t>Allen, T.W., Bradley, C.A., Sisson, A.J., Byamukama, E., Chilvers, M.I., Coker, C.M.,</w:t>
      </w:r>
      <w:r w:rsidR="008C3D1F">
        <w:rPr>
          <w:rFonts w:ascii="Times New Roman" w:eastAsia="SimSun" w:hAnsi="Times New Roman" w:cs="Times New Roman"/>
          <w:lang w:eastAsia="zh-CN"/>
        </w:rPr>
        <w:t xml:space="preserve"> </w:t>
      </w:r>
      <w:r w:rsidRPr="000B127E">
        <w:rPr>
          <w:rFonts w:ascii="Times New Roman" w:eastAsia="SimSun" w:hAnsi="Times New Roman" w:cs="Times New Roman"/>
          <w:lang w:eastAsia="zh-CN"/>
        </w:rPr>
        <w:t>Collins, A.A., Damicone, J.P., Dorrance, A.E., Dufault, N.S., Esker, P.D., Faske, T.R.,</w:t>
      </w:r>
      <w:r w:rsidR="008C3D1F">
        <w:rPr>
          <w:rFonts w:ascii="Times New Roman" w:eastAsia="SimSun" w:hAnsi="Times New Roman" w:cs="Times New Roman"/>
          <w:lang w:eastAsia="zh-CN"/>
        </w:rPr>
        <w:t xml:space="preserve"> </w:t>
      </w:r>
      <w:r w:rsidRPr="000B127E">
        <w:rPr>
          <w:rFonts w:ascii="Times New Roman" w:eastAsia="SimSun" w:hAnsi="Times New Roman" w:cs="Times New Roman"/>
          <w:lang w:eastAsia="zh-CN"/>
        </w:rPr>
        <w:t>Giesler, L.J., Grybauskas, A.P., Hershman, D.E., Hollier, C.A., Isakeit, T., Jardine, D.J., Kelly, H.M., Kemerait, R.C., Kleczewski, N.M., Koenning, S.R., Kurle, J.E.,Malvick, D.K., Markell, S.G., Mehl, H.L., Mueller, D.S., Mueller, J.D., Mulrooney, R.P., Nelson, B.D., Newman, M.A., Osborne, L., Overstreet, C., Padgett, G.B., Phipps, P.M., Price, P.P., Sikora, E.J., Smith, D.L., Spurlock, T.N., Tande, C.A., Tenuta, A.U.,</w:t>
      </w:r>
      <w:r w:rsidR="008C3D1F">
        <w:rPr>
          <w:rFonts w:ascii="Times New Roman" w:eastAsia="SimSun" w:hAnsi="Times New Roman" w:cs="Times New Roman"/>
          <w:lang w:eastAsia="zh-CN"/>
        </w:rPr>
        <w:t xml:space="preserve"> </w:t>
      </w:r>
      <w:r w:rsidRPr="000B127E">
        <w:rPr>
          <w:rFonts w:ascii="Times New Roman" w:eastAsia="SimSun" w:hAnsi="Times New Roman" w:cs="Times New Roman"/>
          <w:lang w:eastAsia="zh-CN"/>
        </w:rPr>
        <w:t xml:space="preserve">Wise, K.A., </w:t>
      </w:r>
      <w:r w:rsidR="00A301E5">
        <w:rPr>
          <w:rFonts w:ascii="Times New Roman" w:eastAsia="SimSun" w:hAnsi="Times New Roman" w:cs="Times New Roman"/>
          <w:lang w:eastAsia="zh-CN"/>
        </w:rPr>
        <w:t xml:space="preserve">and </w:t>
      </w:r>
      <w:r w:rsidRPr="000B127E">
        <w:rPr>
          <w:rFonts w:ascii="Times New Roman" w:eastAsia="SimSun" w:hAnsi="Times New Roman" w:cs="Times New Roman"/>
          <w:lang w:eastAsia="zh-CN"/>
        </w:rPr>
        <w:t>Wrather, J.A., 2017. Soybean yield loss estimates due to diseases in the</w:t>
      </w:r>
      <w:r w:rsidR="008C3D1F">
        <w:rPr>
          <w:rFonts w:ascii="Times New Roman" w:eastAsia="SimSun" w:hAnsi="Times New Roman" w:cs="Times New Roman"/>
          <w:lang w:eastAsia="zh-CN"/>
        </w:rPr>
        <w:t xml:space="preserve"> </w:t>
      </w:r>
      <w:r w:rsidRPr="000B127E">
        <w:rPr>
          <w:rFonts w:ascii="Times New Roman" w:eastAsia="SimSun" w:hAnsi="Times New Roman" w:cs="Times New Roman"/>
          <w:lang w:eastAsia="zh-CN"/>
        </w:rPr>
        <w:t>United States and Ontario, Canada from 2010 to 2014. Plant Health Prog. 18, 19–27.</w:t>
      </w:r>
    </w:p>
    <w:p w14:paraId="116AF48A" w14:textId="1C4B5DEF" w:rsidR="00DA7296" w:rsidRPr="000B127E" w:rsidRDefault="00DA7296" w:rsidP="00DA7296">
      <w:pPr>
        <w:spacing w:after="0" w:line="240" w:lineRule="auto"/>
        <w:contextualSpacing/>
        <w:jc w:val="both"/>
        <w:rPr>
          <w:rFonts w:ascii="Times New Roman" w:eastAsia="SimSun" w:hAnsi="Times New Roman" w:cs="Times New Roman"/>
          <w:lang w:eastAsia="zh-CN"/>
        </w:rPr>
      </w:pPr>
    </w:p>
    <w:p w14:paraId="125F5D6A" w14:textId="1F6FA332" w:rsidR="00DA7296" w:rsidRDefault="00DA7296" w:rsidP="00DA7296">
      <w:pPr>
        <w:spacing w:after="0" w:line="240" w:lineRule="auto"/>
        <w:contextualSpacing/>
        <w:jc w:val="both"/>
        <w:rPr>
          <w:rFonts w:ascii="Times New Roman" w:eastAsia="SimSun" w:hAnsi="Times New Roman" w:cs="Times New Roman"/>
          <w:lang w:eastAsia="zh-CN"/>
        </w:rPr>
      </w:pPr>
      <w:r w:rsidRPr="000B127E">
        <w:rPr>
          <w:rFonts w:ascii="Times New Roman" w:eastAsia="SimSun" w:hAnsi="Times New Roman" w:cs="Times New Roman"/>
          <w:lang w:eastAsia="zh-CN"/>
        </w:rPr>
        <w:t xml:space="preserve">Bradley, C.A., Biller, C.R., </w:t>
      </w:r>
      <w:r w:rsidR="00A301E5">
        <w:rPr>
          <w:rFonts w:ascii="Times New Roman" w:eastAsia="SimSun" w:hAnsi="Times New Roman" w:cs="Times New Roman"/>
          <w:lang w:eastAsia="zh-CN"/>
        </w:rPr>
        <w:t xml:space="preserve">and </w:t>
      </w:r>
      <w:r w:rsidRPr="000B127E">
        <w:rPr>
          <w:rFonts w:ascii="Times New Roman" w:eastAsia="SimSun" w:hAnsi="Times New Roman" w:cs="Times New Roman"/>
          <w:lang w:eastAsia="zh-CN"/>
        </w:rPr>
        <w:t>Nelson, B.D. 2004. First report of soybean cyst nematode (</w:t>
      </w:r>
      <w:r w:rsidRPr="008644A6">
        <w:rPr>
          <w:rFonts w:ascii="Times New Roman" w:eastAsia="SimSun" w:hAnsi="Times New Roman" w:cs="Times New Roman"/>
          <w:i/>
          <w:lang w:eastAsia="zh-CN"/>
        </w:rPr>
        <w:t>Heterodera glycines</w:t>
      </w:r>
      <w:r w:rsidR="008644A6" w:rsidRPr="008644A6">
        <w:rPr>
          <w:rFonts w:ascii="Times New Roman" w:eastAsia="SimSun" w:hAnsi="Times New Roman" w:cs="Times New Roman"/>
          <w:lang w:eastAsia="zh-CN"/>
        </w:rPr>
        <w:t>)</w:t>
      </w:r>
      <w:r w:rsidRPr="008644A6">
        <w:rPr>
          <w:rFonts w:ascii="Times New Roman" w:eastAsia="SimSun" w:hAnsi="Times New Roman" w:cs="Times New Roman"/>
          <w:lang w:eastAsia="zh-CN"/>
        </w:rPr>
        <w:t xml:space="preserve"> </w:t>
      </w:r>
      <w:r w:rsidRPr="000B127E">
        <w:rPr>
          <w:rFonts w:ascii="Times New Roman" w:eastAsia="SimSun" w:hAnsi="Times New Roman" w:cs="Times New Roman"/>
          <w:lang w:eastAsia="zh-CN"/>
        </w:rPr>
        <w:t>on soybean in North Dakota. Plant Dis. 88, 1287.</w:t>
      </w:r>
    </w:p>
    <w:p w14:paraId="15D94452" w14:textId="1EE5E343" w:rsidR="008644A6" w:rsidRDefault="008644A6" w:rsidP="00DA7296">
      <w:pPr>
        <w:spacing w:after="0" w:line="240" w:lineRule="auto"/>
        <w:contextualSpacing/>
        <w:jc w:val="both"/>
        <w:rPr>
          <w:rFonts w:ascii="Times New Roman" w:eastAsia="SimSun" w:hAnsi="Times New Roman" w:cs="Times New Roman"/>
          <w:lang w:eastAsia="zh-CN"/>
        </w:rPr>
      </w:pPr>
    </w:p>
    <w:p w14:paraId="744C3723" w14:textId="61935CC5" w:rsidR="008644A6" w:rsidRPr="000B127E" w:rsidRDefault="008644A6" w:rsidP="00DA7296">
      <w:pPr>
        <w:spacing w:after="0" w:line="240" w:lineRule="auto"/>
        <w:contextualSpacing/>
        <w:jc w:val="both"/>
        <w:rPr>
          <w:rFonts w:ascii="Times New Roman" w:eastAsia="SimSun" w:hAnsi="Times New Roman" w:cs="Times New Roman"/>
          <w:lang w:eastAsia="zh-CN"/>
        </w:rPr>
      </w:pPr>
      <w:r>
        <w:rPr>
          <w:rFonts w:ascii="Times New Roman" w:eastAsia="SimSun" w:hAnsi="Times New Roman" w:cs="Times New Roman"/>
          <w:lang w:eastAsia="zh-CN"/>
        </w:rPr>
        <w:t>Tylka, G.L.,</w:t>
      </w:r>
      <w:r w:rsidR="004C01DD">
        <w:rPr>
          <w:rFonts w:ascii="Times New Roman" w:eastAsia="SimSun" w:hAnsi="Times New Roman" w:cs="Times New Roman"/>
          <w:lang w:eastAsia="zh-CN"/>
        </w:rPr>
        <w:t xml:space="preserve"> </w:t>
      </w:r>
      <w:r w:rsidR="00A301E5">
        <w:rPr>
          <w:rFonts w:ascii="Times New Roman" w:eastAsia="SimSun" w:hAnsi="Times New Roman" w:cs="Times New Roman"/>
          <w:lang w:eastAsia="zh-CN"/>
        </w:rPr>
        <w:t>and</w:t>
      </w:r>
      <w:r>
        <w:rPr>
          <w:rFonts w:ascii="Times New Roman" w:eastAsia="SimSun" w:hAnsi="Times New Roman" w:cs="Times New Roman"/>
          <w:lang w:eastAsia="zh-CN"/>
        </w:rPr>
        <w:t xml:space="preserve"> Marrett, C.C. 2017 Known distribution of the soybean cyst nematode (</w:t>
      </w:r>
      <w:r w:rsidRPr="008644A6">
        <w:rPr>
          <w:rFonts w:ascii="Times New Roman" w:eastAsia="SimSun" w:hAnsi="Times New Roman" w:cs="Times New Roman"/>
          <w:i/>
          <w:lang w:eastAsia="zh-CN"/>
        </w:rPr>
        <w:t>Heterodera glycines</w:t>
      </w:r>
      <w:r>
        <w:rPr>
          <w:rFonts w:ascii="Times New Roman" w:eastAsia="SimSun" w:hAnsi="Times New Roman" w:cs="Times New Roman"/>
          <w:lang w:eastAsia="zh-CN"/>
        </w:rPr>
        <w:t>) in the United States 1954-2007. Plant Health Progr. 18, 167-168.</w:t>
      </w:r>
    </w:p>
    <w:p w14:paraId="737F8CB7" w14:textId="77777777" w:rsidR="00DA7296" w:rsidRPr="000B127E" w:rsidRDefault="00DA7296" w:rsidP="00DA7296">
      <w:pPr>
        <w:spacing w:after="0" w:line="240" w:lineRule="auto"/>
        <w:contextualSpacing/>
        <w:jc w:val="both"/>
        <w:rPr>
          <w:rFonts w:ascii="Times New Roman" w:eastAsia="SimSun" w:hAnsi="Times New Roman" w:cs="Times New Roman"/>
          <w:lang w:eastAsia="zh-CN"/>
        </w:rPr>
      </w:pPr>
    </w:p>
    <w:p w14:paraId="65887B4B" w14:textId="183234BB" w:rsidR="00DA7296" w:rsidRPr="000B127E" w:rsidRDefault="00DA7296" w:rsidP="00DA7296">
      <w:pPr>
        <w:spacing w:after="0" w:line="240" w:lineRule="auto"/>
        <w:contextualSpacing/>
        <w:jc w:val="both"/>
        <w:rPr>
          <w:rFonts w:ascii="Times New Roman" w:eastAsia="SimSun" w:hAnsi="Times New Roman" w:cs="Times New Roman"/>
          <w:lang w:eastAsia="zh-CN"/>
        </w:rPr>
      </w:pPr>
      <w:r w:rsidRPr="000B127E">
        <w:rPr>
          <w:rFonts w:ascii="Times New Roman" w:eastAsia="SimSun" w:hAnsi="Times New Roman" w:cs="Times New Roman"/>
          <w:lang w:eastAsia="zh-CN"/>
        </w:rPr>
        <w:t>Wrather, J.,</w:t>
      </w:r>
      <w:r w:rsidR="008C3D1F">
        <w:rPr>
          <w:rFonts w:ascii="Times New Roman" w:eastAsia="SimSun" w:hAnsi="Times New Roman" w:cs="Times New Roman"/>
          <w:lang w:eastAsia="zh-CN"/>
        </w:rPr>
        <w:t xml:space="preserve"> </w:t>
      </w:r>
      <w:r w:rsidR="00A301E5">
        <w:rPr>
          <w:rFonts w:ascii="Times New Roman" w:eastAsia="SimSun" w:hAnsi="Times New Roman" w:cs="Times New Roman"/>
          <w:lang w:eastAsia="zh-CN"/>
        </w:rPr>
        <w:t xml:space="preserve">and </w:t>
      </w:r>
      <w:r w:rsidRPr="000B127E">
        <w:rPr>
          <w:rFonts w:ascii="Times New Roman" w:eastAsia="SimSun" w:hAnsi="Times New Roman" w:cs="Times New Roman"/>
          <w:lang w:eastAsia="zh-CN"/>
        </w:rPr>
        <w:t>Koenning, S. 2009. Effects of diseases on soybean yields in the United States</w:t>
      </w:r>
    </w:p>
    <w:p w14:paraId="1B246247" w14:textId="403012D9" w:rsidR="00DA7296" w:rsidRPr="000B127E" w:rsidRDefault="00DA7296" w:rsidP="008817AD">
      <w:pPr>
        <w:spacing w:after="0" w:line="240" w:lineRule="auto"/>
        <w:contextualSpacing/>
        <w:jc w:val="both"/>
        <w:rPr>
          <w:rFonts w:ascii="Times New Roman" w:eastAsia="SimSun" w:hAnsi="Times New Roman" w:cs="Times New Roman"/>
          <w:lang w:eastAsia="zh-CN"/>
        </w:rPr>
      </w:pPr>
      <w:r w:rsidRPr="000B127E">
        <w:rPr>
          <w:rFonts w:ascii="Times New Roman" w:eastAsia="SimSun" w:hAnsi="Times New Roman" w:cs="Times New Roman"/>
          <w:lang w:eastAsia="zh-CN"/>
        </w:rPr>
        <w:t>1996 to</w:t>
      </w:r>
      <w:r w:rsidR="008817AD" w:rsidRPr="000B127E">
        <w:rPr>
          <w:rFonts w:ascii="Times New Roman" w:eastAsia="SimSun" w:hAnsi="Times New Roman" w:cs="Times New Roman"/>
          <w:lang w:eastAsia="zh-CN"/>
        </w:rPr>
        <w:t xml:space="preserve"> 2007. Plant Health Prog. online</w:t>
      </w:r>
      <w:r w:rsidR="008817AD" w:rsidRPr="000B127E">
        <w:rPr>
          <w:rFonts w:ascii="Times New Roman" w:hAnsi="Times New Roman" w:cs="Times New Roman"/>
        </w:rPr>
        <w:t xml:space="preserve"> https://doi.org/10.1094/PHP-2009-0401-01-RS</w:t>
      </w:r>
    </w:p>
    <w:sectPr w:rsidR="00DA7296" w:rsidRPr="000B127E" w:rsidSect="002D4FC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1E7C8F" w16cid:durableId="22946DCC"/>
  <w16cid:commentId w16cid:paraId="5513CD52" w16cid:durableId="22947325"/>
  <w16cid:commentId w16cid:paraId="1A9CEF05" w16cid:durableId="22947430"/>
  <w16cid:commentId w16cid:paraId="43F463FE" w16cid:durableId="229474B5"/>
  <w16cid:commentId w16cid:paraId="79FBCD79" w16cid:durableId="229475ED"/>
  <w16cid:commentId w16cid:paraId="04F627D0" w16cid:durableId="229477EB"/>
  <w16cid:commentId w16cid:paraId="117A9394" w16cid:durableId="22947853"/>
  <w16cid:commentId w16cid:paraId="1FA7BC53" w16cid:durableId="22947D9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0CAB3" w14:textId="77777777" w:rsidR="00064E82" w:rsidRDefault="00064E82" w:rsidP="007C2D95">
      <w:pPr>
        <w:spacing w:after="0" w:line="240" w:lineRule="auto"/>
      </w:pPr>
      <w:r>
        <w:separator/>
      </w:r>
    </w:p>
  </w:endnote>
  <w:endnote w:type="continuationSeparator" w:id="0">
    <w:p w14:paraId="73209825" w14:textId="77777777" w:rsidR="00064E82" w:rsidRDefault="00064E82" w:rsidP="007C2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C7193" w14:textId="77777777" w:rsidR="00064E82" w:rsidRDefault="00064E82" w:rsidP="007C2D95">
      <w:pPr>
        <w:spacing w:after="0" w:line="240" w:lineRule="auto"/>
      </w:pPr>
      <w:r>
        <w:separator/>
      </w:r>
    </w:p>
  </w:footnote>
  <w:footnote w:type="continuationSeparator" w:id="0">
    <w:p w14:paraId="36C6975F" w14:textId="77777777" w:rsidR="00064E82" w:rsidRDefault="00064E82" w:rsidP="007C2D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1966642"/>
      <w:docPartObj>
        <w:docPartGallery w:val="Page Numbers (Top of Page)"/>
        <w:docPartUnique/>
      </w:docPartObj>
    </w:sdtPr>
    <w:sdtEndPr>
      <w:rPr>
        <w:noProof/>
      </w:rPr>
    </w:sdtEndPr>
    <w:sdtContent>
      <w:p w14:paraId="74B17CBC" w14:textId="6ED93991" w:rsidR="00C64B8D" w:rsidRDefault="00C64B8D">
        <w:pPr>
          <w:pStyle w:val="Header"/>
          <w:jc w:val="right"/>
        </w:pPr>
        <w:r>
          <w:fldChar w:fldCharType="begin"/>
        </w:r>
        <w:r>
          <w:instrText xml:space="preserve"> PAGE   \* MERGEFORMAT </w:instrText>
        </w:r>
        <w:r>
          <w:fldChar w:fldCharType="separate"/>
        </w:r>
        <w:r w:rsidR="00AF7BE9">
          <w:rPr>
            <w:noProof/>
          </w:rPr>
          <w:t>2</w:t>
        </w:r>
        <w:r>
          <w:rPr>
            <w:noProof/>
          </w:rPr>
          <w:fldChar w:fldCharType="end"/>
        </w:r>
      </w:p>
    </w:sdtContent>
  </w:sdt>
  <w:p w14:paraId="580B3DE5" w14:textId="77777777" w:rsidR="00C64B8D" w:rsidRDefault="00C64B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3A26"/>
    <w:multiLevelType w:val="hybridMultilevel"/>
    <w:tmpl w:val="891C7E18"/>
    <w:lvl w:ilvl="0" w:tplc="B99AE1AC">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56628B"/>
    <w:multiLevelType w:val="hybridMultilevel"/>
    <w:tmpl w:val="81DE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923EB"/>
    <w:multiLevelType w:val="hybridMultilevel"/>
    <w:tmpl w:val="86D89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382066"/>
    <w:multiLevelType w:val="hybridMultilevel"/>
    <w:tmpl w:val="AB4867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E5407"/>
    <w:multiLevelType w:val="hybridMultilevel"/>
    <w:tmpl w:val="E70098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2E23D2"/>
    <w:multiLevelType w:val="hybridMultilevel"/>
    <w:tmpl w:val="F4CA8B5E"/>
    <w:lvl w:ilvl="0" w:tplc="AF54DB5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31473B78"/>
    <w:multiLevelType w:val="hybridMultilevel"/>
    <w:tmpl w:val="09A6691C"/>
    <w:lvl w:ilvl="0" w:tplc="D4AC819E">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137B0"/>
    <w:multiLevelType w:val="hybridMultilevel"/>
    <w:tmpl w:val="D570B3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A41F1C"/>
    <w:multiLevelType w:val="hybridMultilevel"/>
    <w:tmpl w:val="1A1CEF36"/>
    <w:lvl w:ilvl="0" w:tplc="166451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7560EAA"/>
    <w:multiLevelType w:val="hybridMultilevel"/>
    <w:tmpl w:val="6596A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725ACF"/>
    <w:multiLevelType w:val="hybridMultilevel"/>
    <w:tmpl w:val="EA707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93329"/>
    <w:multiLevelType w:val="hybridMultilevel"/>
    <w:tmpl w:val="6C5436DA"/>
    <w:lvl w:ilvl="0" w:tplc="64BCD9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6E0970"/>
    <w:multiLevelType w:val="hybridMultilevel"/>
    <w:tmpl w:val="DBF85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AC2266"/>
    <w:multiLevelType w:val="hybridMultilevel"/>
    <w:tmpl w:val="D38C4260"/>
    <w:lvl w:ilvl="0" w:tplc="CBA2A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6"/>
  </w:num>
  <w:num w:numId="5">
    <w:abstractNumId w:val="3"/>
  </w:num>
  <w:num w:numId="6">
    <w:abstractNumId w:val="1"/>
  </w:num>
  <w:num w:numId="7">
    <w:abstractNumId w:val="8"/>
  </w:num>
  <w:num w:numId="8">
    <w:abstractNumId w:val="5"/>
  </w:num>
  <w:num w:numId="9">
    <w:abstractNumId w:val="13"/>
  </w:num>
  <w:num w:numId="10">
    <w:abstractNumId w:val="4"/>
  </w:num>
  <w:num w:numId="11">
    <w:abstractNumId w:val="7"/>
  </w:num>
  <w:num w:numId="12">
    <w:abstractNumId w:val="0"/>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419"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gronomy 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394ECF"/>
    <w:rsid w:val="0001633A"/>
    <w:rsid w:val="00017667"/>
    <w:rsid w:val="0002211B"/>
    <w:rsid w:val="0002638D"/>
    <w:rsid w:val="0003333A"/>
    <w:rsid w:val="000355DA"/>
    <w:rsid w:val="0004207F"/>
    <w:rsid w:val="00050C9E"/>
    <w:rsid w:val="000563A2"/>
    <w:rsid w:val="00064E82"/>
    <w:rsid w:val="00077AD3"/>
    <w:rsid w:val="0008596A"/>
    <w:rsid w:val="00086D97"/>
    <w:rsid w:val="000A0EF9"/>
    <w:rsid w:val="000A62F7"/>
    <w:rsid w:val="000B127E"/>
    <w:rsid w:val="000C735C"/>
    <w:rsid w:val="0010473F"/>
    <w:rsid w:val="00105179"/>
    <w:rsid w:val="0010731B"/>
    <w:rsid w:val="00110576"/>
    <w:rsid w:val="00110866"/>
    <w:rsid w:val="001436C3"/>
    <w:rsid w:val="001578BB"/>
    <w:rsid w:val="00165A88"/>
    <w:rsid w:val="0017129E"/>
    <w:rsid w:val="00181F9C"/>
    <w:rsid w:val="001862C3"/>
    <w:rsid w:val="001B4F0E"/>
    <w:rsid w:val="001C0D5A"/>
    <w:rsid w:val="001C4E43"/>
    <w:rsid w:val="001C525E"/>
    <w:rsid w:val="001C536F"/>
    <w:rsid w:val="001E4CE0"/>
    <w:rsid w:val="001E5BB3"/>
    <w:rsid w:val="001E6271"/>
    <w:rsid w:val="001E6DC8"/>
    <w:rsid w:val="001F25EE"/>
    <w:rsid w:val="00215610"/>
    <w:rsid w:val="002266AE"/>
    <w:rsid w:val="00226EBD"/>
    <w:rsid w:val="00227E2C"/>
    <w:rsid w:val="00231D43"/>
    <w:rsid w:val="0024013C"/>
    <w:rsid w:val="002670B8"/>
    <w:rsid w:val="002675E5"/>
    <w:rsid w:val="00267BE7"/>
    <w:rsid w:val="00271852"/>
    <w:rsid w:val="002734EC"/>
    <w:rsid w:val="00274BB9"/>
    <w:rsid w:val="00285806"/>
    <w:rsid w:val="002927BD"/>
    <w:rsid w:val="0029289E"/>
    <w:rsid w:val="00297866"/>
    <w:rsid w:val="002A17C8"/>
    <w:rsid w:val="002B5BCA"/>
    <w:rsid w:val="002B6946"/>
    <w:rsid w:val="002C34D3"/>
    <w:rsid w:val="002C56A6"/>
    <w:rsid w:val="002D4FC7"/>
    <w:rsid w:val="002E5CA1"/>
    <w:rsid w:val="002F29A6"/>
    <w:rsid w:val="003044B8"/>
    <w:rsid w:val="00305317"/>
    <w:rsid w:val="0030696A"/>
    <w:rsid w:val="00321426"/>
    <w:rsid w:val="00326386"/>
    <w:rsid w:val="0034102F"/>
    <w:rsid w:val="00346377"/>
    <w:rsid w:val="00350340"/>
    <w:rsid w:val="00367225"/>
    <w:rsid w:val="00367325"/>
    <w:rsid w:val="00371B42"/>
    <w:rsid w:val="0039363F"/>
    <w:rsid w:val="00394ECF"/>
    <w:rsid w:val="00396A08"/>
    <w:rsid w:val="003A1F02"/>
    <w:rsid w:val="003A2D05"/>
    <w:rsid w:val="003A4BF8"/>
    <w:rsid w:val="003A7EF9"/>
    <w:rsid w:val="003D5390"/>
    <w:rsid w:val="003E12F9"/>
    <w:rsid w:val="003F7C98"/>
    <w:rsid w:val="0040386F"/>
    <w:rsid w:val="00413F49"/>
    <w:rsid w:val="0041772C"/>
    <w:rsid w:val="0042618D"/>
    <w:rsid w:val="00461546"/>
    <w:rsid w:val="00465BE5"/>
    <w:rsid w:val="004663E6"/>
    <w:rsid w:val="00472C29"/>
    <w:rsid w:val="004802F2"/>
    <w:rsid w:val="004A2BEB"/>
    <w:rsid w:val="004C01DD"/>
    <w:rsid w:val="004D01F5"/>
    <w:rsid w:val="004D2626"/>
    <w:rsid w:val="004D7516"/>
    <w:rsid w:val="004E13C6"/>
    <w:rsid w:val="004E45BB"/>
    <w:rsid w:val="004F5DEA"/>
    <w:rsid w:val="00501E07"/>
    <w:rsid w:val="00507287"/>
    <w:rsid w:val="005073C0"/>
    <w:rsid w:val="005258FC"/>
    <w:rsid w:val="00527C79"/>
    <w:rsid w:val="00531BB9"/>
    <w:rsid w:val="00533655"/>
    <w:rsid w:val="0055364B"/>
    <w:rsid w:val="005576EB"/>
    <w:rsid w:val="0056417E"/>
    <w:rsid w:val="005646EB"/>
    <w:rsid w:val="005663BC"/>
    <w:rsid w:val="005725CB"/>
    <w:rsid w:val="00575B17"/>
    <w:rsid w:val="005B3049"/>
    <w:rsid w:val="005B764B"/>
    <w:rsid w:val="005C2AC4"/>
    <w:rsid w:val="005E4698"/>
    <w:rsid w:val="005F2208"/>
    <w:rsid w:val="00606CF6"/>
    <w:rsid w:val="00623333"/>
    <w:rsid w:val="006264E3"/>
    <w:rsid w:val="0063154D"/>
    <w:rsid w:val="00645AE9"/>
    <w:rsid w:val="006700C2"/>
    <w:rsid w:val="00681D4A"/>
    <w:rsid w:val="006874BD"/>
    <w:rsid w:val="006A7BB6"/>
    <w:rsid w:val="006B3DD1"/>
    <w:rsid w:val="006B527F"/>
    <w:rsid w:val="006C7037"/>
    <w:rsid w:val="006D2932"/>
    <w:rsid w:val="006D2962"/>
    <w:rsid w:val="006D726C"/>
    <w:rsid w:val="006E0F78"/>
    <w:rsid w:val="006E6934"/>
    <w:rsid w:val="006F2752"/>
    <w:rsid w:val="006F4EAA"/>
    <w:rsid w:val="006F540A"/>
    <w:rsid w:val="006F5F7A"/>
    <w:rsid w:val="00705CF7"/>
    <w:rsid w:val="00722567"/>
    <w:rsid w:val="00724D17"/>
    <w:rsid w:val="007339BA"/>
    <w:rsid w:val="00756F8C"/>
    <w:rsid w:val="00760EE8"/>
    <w:rsid w:val="00763B76"/>
    <w:rsid w:val="00772D97"/>
    <w:rsid w:val="007755EE"/>
    <w:rsid w:val="007818F3"/>
    <w:rsid w:val="0078458B"/>
    <w:rsid w:val="0078687C"/>
    <w:rsid w:val="0079384A"/>
    <w:rsid w:val="007A1B00"/>
    <w:rsid w:val="007B33AE"/>
    <w:rsid w:val="007C2D95"/>
    <w:rsid w:val="007C5FD4"/>
    <w:rsid w:val="007C600A"/>
    <w:rsid w:val="007C6B3D"/>
    <w:rsid w:val="007E609E"/>
    <w:rsid w:val="0081246D"/>
    <w:rsid w:val="008127B4"/>
    <w:rsid w:val="00817C62"/>
    <w:rsid w:val="00822FFB"/>
    <w:rsid w:val="00844824"/>
    <w:rsid w:val="008526E0"/>
    <w:rsid w:val="008552D6"/>
    <w:rsid w:val="008555FF"/>
    <w:rsid w:val="008644A6"/>
    <w:rsid w:val="00864ABC"/>
    <w:rsid w:val="00872D75"/>
    <w:rsid w:val="008752FD"/>
    <w:rsid w:val="008817AD"/>
    <w:rsid w:val="00886A9A"/>
    <w:rsid w:val="008940C9"/>
    <w:rsid w:val="008A142C"/>
    <w:rsid w:val="008C3D1F"/>
    <w:rsid w:val="008C73FB"/>
    <w:rsid w:val="008D3EF5"/>
    <w:rsid w:val="008E421C"/>
    <w:rsid w:val="008F0622"/>
    <w:rsid w:val="00936B10"/>
    <w:rsid w:val="009375C8"/>
    <w:rsid w:val="00941555"/>
    <w:rsid w:val="00943451"/>
    <w:rsid w:val="00953BA0"/>
    <w:rsid w:val="0098055E"/>
    <w:rsid w:val="00994FBC"/>
    <w:rsid w:val="009A0620"/>
    <w:rsid w:val="009C6330"/>
    <w:rsid w:val="009D4CEF"/>
    <w:rsid w:val="009E608D"/>
    <w:rsid w:val="009E610D"/>
    <w:rsid w:val="00A02B6D"/>
    <w:rsid w:val="00A1650E"/>
    <w:rsid w:val="00A301E5"/>
    <w:rsid w:val="00A46082"/>
    <w:rsid w:val="00A50BFB"/>
    <w:rsid w:val="00A62EC0"/>
    <w:rsid w:val="00A66335"/>
    <w:rsid w:val="00A90586"/>
    <w:rsid w:val="00AA293E"/>
    <w:rsid w:val="00AA31FD"/>
    <w:rsid w:val="00AB3DA2"/>
    <w:rsid w:val="00AD599A"/>
    <w:rsid w:val="00AD5E49"/>
    <w:rsid w:val="00AE75DD"/>
    <w:rsid w:val="00AF7BE9"/>
    <w:rsid w:val="00B246A8"/>
    <w:rsid w:val="00B478AE"/>
    <w:rsid w:val="00B540EB"/>
    <w:rsid w:val="00B75D95"/>
    <w:rsid w:val="00B80993"/>
    <w:rsid w:val="00B849B9"/>
    <w:rsid w:val="00B8615B"/>
    <w:rsid w:val="00B87C37"/>
    <w:rsid w:val="00B93435"/>
    <w:rsid w:val="00BA6405"/>
    <w:rsid w:val="00BD3FF5"/>
    <w:rsid w:val="00BD6D1D"/>
    <w:rsid w:val="00BF4CFF"/>
    <w:rsid w:val="00BF5BB8"/>
    <w:rsid w:val="00C11CCE"/>
    <w:rsid w:val="00C34C1B"/>
    <w:rsid w:val="00C34E3E"/>
    <w:rsid w:val="00C420DC"/>
    <w:rsid w:val="00C473F7"/>
    <w:rsid w:val="00C56101"/>
    <w:rsid w:val="00C64B8D"/>
    <w:rsid w:val="00C74453"/>
    <w:rsid w:val="00C779A5"/>
    <w:rsid w:val="00C82BA0"/>
    <w:rsid w:val="00C90CCD"/>
    <w:rsid w:val="00C90F86"/>
    <w:rsid w:val="00C96334"/>
    <w:rsid w:val="00CA37F6"/>
    <w:rsid w:val="00CB1C8E"/>
    <w:rsid w:val="00CB7E02"/>
    <w:rsid w:val="00CD2DF6"/>
    <w:rsid w:val="00CD3E97"/>
    <w:rsid w:val="00CD41C4"/>
    <w:rsid w:val="00CD7A31"/>
    <w:rsid w:val="00CF1905"/>
    <w:rsid w:val="00CF3041"/>
    <w:rsid w:val="00CF621C"/>
    <w:rsid w:val="00D11ABE"/>
    <w:rsid w:val="00D20A82"/>
    <w:rsid w:val="00D2452E"/>
    <w:rsid w:val="00D447A2"/>
    <w:rsid w:val="00D4533E"/>
    <w:rsid w:val="00D4744C"/>
    <w:rsid w:val="00D61C7D"/>
    <w:rsid w:val="00D6446F"/>
    <w:rsid w:val="00D6571C"/>
    <w:rsid w:val="00D72A25"/>
    <w:rsid w:val="00D80927"/>
    <w:rsid w:val="00D83796"/>
    <w:rsid w:val="00D83A4A"/>
    <w:rsid w:val="00D94A5F"/>
    <w:rsid w:val="00D96BD3"/>
    <w:rsid w:val="00DA7296"/>
    <w:rsid w:val="00DB4EF1"/>
    <w:rsid w:val="00DB7DA4"/>
    <w:rsid w:val="00DC22E8"/>
    <w:rsid w:val="00DC7584"/>
    <w:rsid w:val="00E039EC"/>
    <w:rsid w:val="00E30CAB"/>
    <w:rsid w:val="00E67023"/>
    <w:rsid w:val="00E815D2"/>
    <w:rsid w:val="00E86992"/>
    <w:rsid w:val="00E97A59"/>
    <w:rsid w:val="00EA18DC"/>
    <w:rsid w:val="00EB41B4"/>
    <w:rsid w:val="00EB4DA6"/>
    <w:rsid w:val="00EC3CC6"/>
    <w:rsid w:val="00EC4D06"/>
    <w:rsid w:val="00EC6B72"/>
    <w:rsid w:val="00EC78F0"/>
    <w:rsid w:val="00EC7D79"/>
    <w:rsid w:val="00EE513B"/>
    <w:rsid w:val="00EF3E09"/>
    <w:rsid w:val="00F13098"/>
    <w:rsid w:val="00F37C9B"/>
    <w:rsid w:val="00F43F9C"/>
    <w:rsid w:val="00F6123C"/>
    <w:rsid w:val="00F81B91"/>
    <w:rsid w:val="00F82405"/>
    <w:rsid w:val="00F94EB0"/>
    <w:rsid w:val="00FE4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D1F8"/>
  <w15:docId w15:val="{824E375C-82B5-4DC5-B89F-71BAD685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A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A31FD"/>
    <w:pPr>
      <w:ind w:left="720"/>
      <w:contextualSpacing/>
    </w:pPr>
  </w:style>
  <w:style w:type="paragraph" w:customStyle="1" w:styleId="Default">
    <w:name w:val="Default"/>
    <w:rsid w:val="00A02B6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02B6D"/>
    <w:rPr>
      <w:color w:val="0000FF" w:themeColor="hyperlink"/>
      <w:u w:val="single"/>
    </w:rPr>
  </w:style>
  <w:style w:type="paragraph" w:styleId="BalloonText">
    <w:name w:val="Balloon Text"/>
    <w:basedOn w:val="Normal"/>
    <w:link w:val="BalloonTextChar"/>
    <w:uiPriority w:val="99"/>
    <w:semiHidden/>
    <w:unhideWhenUsed/>
    <w:rsid w:val="007C2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D95"/>
    <w:rPr>
      <w:rFonts w:ascii="Tahoma" w:hAnsi="Tahoma" w:cs="Tahoma"/>
      <w:sz w:val="16"/>
      <w:szCs w:val="16"/>
    </w:rPr>
  </w:style>
  <w:style w:type="paragraph" w:styleId="Header">
    <w:name w:val="header"/>
    <w:basedOn w:val="Normal"/>
    <w:link w:val="HeaderChar"/>
    <w:uiPriority w:val="99"/>
    <w:unhideWhenUsed/>
    <w:rsid w:val="007C2D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D95"/>
  </w:style>
  <w:style w:type="paragraph" w:styleId="Footer">
    <w:name w:val="footer"/>
    <w:basedOn w:val="Normal"/>
    <w:link w:val="FooterChar"/>
    <w:uiPriority w:val="99"/>
    <w:unhideWhenUsed/>
    <w:rsid w:val="007C2D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D95"/>
  </w:style>
  <w:style w:type="character" w:styleId="CommentReference">
    <w:name w:val="annotation reference"/>
    <w:basedOn w:val="DefaultParagraphFont"/>
    <w:uiPriority w:val="99"/>
    <w:semiHidden/>
    <w:unhideWhenUsed/>
    <w:rsid w:val="00E67023"/>
    <w:rPr>
      <w:sz w:val="16"/>
      <w:szCs w:val="16"/>
    </w:rPr>
  </w:style>
  <w:style w:type="paragraph" w:styleId="CommentText">
    <w:name w:val="annotation text"/>
    <w:basedOn w:val="Normal"/>
    <w:link w:val="CommentTextChar"/>
    <w:uiPriority w:val="99"/>
    <w:semiHidden/>
    <w:unhideWhenUsed/>
    <w:rsid w:val="00E67023"/>
    <w:pPr>
      <w:spacing w:line="240" w:lineRule="auto"/>
    </w:pPr>
    <w:rPr>
      <w:sz w:val="20"/>
      <w:szCs w:val="20"/>
    </w:rPr>
  </w:style>
  <w:style w:type="character" w:customStyle="1" w:styleId="CommentTextChar">
    <w:name w:val="Comment Text Char"/>
    <w:basedOn w:val="DefaultParagraphFont"/>
    <w:link w:val="CommentText"/>
    <w:uiPriority w:val="99"/>
    <w:semiHidden/>
    <w:rsid w:val="00E67023"/>
    <w:rPr>
      <w:sz w:val="20"/>
      <w:szCs w:val="20"/>
    </w:rPr>
  </w:style>
  <w:style w:type="paragraph" w:styleId="CommentSubject">
    <w:name w:val="annotation subject"/>
    <w:basedOn w:val="CommentText"/>
    <w:next w:val="CommentText"/>
    <w:link w:val="CommentSubjectChar"/>
    <w:uiPriority w:val="99"/>
    <w:semiHidden/>
    <w:unhideWhenUsed/>
    <w:rsid w:val="00E67023"/>
    <w:rPr>
      <w:b/>
      <w:bCs/>
    </w:rPr>
  </w:style>
  <w:style w:type="character" w:customStyle="1" w:styleId="CommentSubjectChar">
    <w:name w:val="Comment Subject Char"/>
    <w:basedOn w:val="CommentTextChar"/>
    <w:link w:val="CommentSubject"/>
    <w:uiPriority w:val="99"/>
    <w:semiHidden/>
    <w:rsid w:val="00E67023"/>
    <w:rPr>
      <w:b/>
      <w:bCs/>
      <w:sz w:val="20"/>
      <w:szCs w:val="20"/>
    </w:rPr>
  </w:style>
  <w:style w:type="paragraph" w:styleId="Revision">
    <w:name w:val="Revision"/>
    <w:hidden/>
    <w:uiPriority w:val="99"/>
    <w:semiHidden/>
    <w:rsid w:val="00E67023"/>
    <w:pPr>
      <w:spacing w:after="0" w:line="240" w:lineRule="auto"/>
    </w:pPr>
  </w:style>
  <w:style w:type="table" w:styleId="TableGrid">
    <w:name w:val="Table Grid"/>
    <w:basedOn w:val="TableNormal"/>
    <w:uiPriority w:val="39"/>
    <w:rsid w:val="006E0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BA6405"/>
    <w:pPr>
      <w:spacing w:after="0"/>
      <w:jc w:val="center"/>
    </w:pPr>
    <w:rPr>
      <w:rFonts w:ascii="Calibri" w:hAnsi="Calibri"/>
      <w:noProof/>
    </w:rPr>
  </w:style>
  <w:style w:type="character" w:customStyle="1" w:styleId="ListParagraphChar">
    <w:name w:val="List Paragraph Char"/>
    <w:basedOn w:val="DefaultParagraphFont"/>
    <w:link w:val="ListParagraph"/>
    <w:uiPriority w:val="34"/>
    <w:rsid w:val="00BA6405"/>
  </w:style>
  <w:style w:type="character" w:customStyle="1" w:styleId="EndNoteBibliographyTitleChar">
    <w:name w:val="EndNote Bibliography Title Char"/>
    <w:basedOn w:val="ListParagraphChar"/>
    <w:link w:val="EndNoteBibliographyTitle"/>
    <w:rsid w:val="00BA6405"/>
    <w:rPr>
      <w:rFonts w:ascii="Calibri" w:hAnsi="Calibri"/>
      <w:noProof/>
    </w:rPr>
  </w:style>
  <w:style w:type="paragraph" w:customStyle="1" w:styleId="EndNoteBibliography">
    <w:name w:val="EndNote Bibliography"/>
    <w:basedOn w:val="Normal"/>
    <w:link w:val="EndNoteBibliographyChar"/>
    <w:rsid w:val="00BA6405"/>
    <w:pPr>
      <w:spacing w:line="240" w:lineRule="auto"/>
    </w:pPr>
    <w:rPr>
      <w:rFonts w:ascii="Calibri" w:hAnsi="Calibri"/>
      <w:noProof/>
    </w:rPr>
  </w:style>
  <w:style w:type="character" w:customStyle="1" w:styleId="EndNoteBibliographyChar">
    <w:name w:val="EndNote Bibliography Char"/>
    <w:basedOn w:val="ListParagraphChar"/>
    <w:link w:val="EndNoteBibliography"/>
    <w:rsid w:val="00BA6405"/>
    <w:rPr>
      <w:rFonts w:ascii="Calibri" w:hAnsi="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0580">
      <w:bodyDiv w:val="1"/>
      <w:marLeft w:val="0"/>
      <w:marRight w:val="0"/>
      <w:marTop w:val="0"/>
      <w:marBottom w:val="0"/>
      <w:divBdr>
        <w:top w:val="none" w:sz="0" w:space="0" w:color="auto"/>
        <w:left w:val="none" w:sz="0" w:space="0" w:color="auto"/>
        <w:bottom w:val="none" w:sz="0" w:space="0" w:color="auto"/>
        <w:right w:val="none" w:sz="0" w:space="0" w:color="auto"/>
      </w:divBdr>
    </w:div>
    <w:div w:id="12743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5A99C1-7DC1-47F0-9E2E-A9FBBDE29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yukiyujr</dc:creator>
  <cp:lastModifiedBy>Reviewer</cp:lastModifiedBy>
  <cp:revision>7</cp:revision>
  <cp:lastPrinted>2012-10-10T21:36:00Z</cp:lastPrinted>
  <dcterms:created xsi:type="dcterms:W3CDTF">2020-06-22T14:03:00Z</dcterms:created>
  <dcterms:modified xsi:type="dcterms:W3CDTF">2020-06-22T15:59:00Z</dcterms:modified>
</cp:coreProperties>
</file>